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F4" w:rsidRPr="00DD5A3A" w:rsidRDefault="002540F4" w:rsidP="00323F87">
      <w:pPr>
        <w:pStyle w:val="NoSpacing"/>
        <w:jc w:val="center"/>
      </w:pPr>
      <w:r w:rsidRPr="00DD5A3A">
        <w:t>SHELTER CLUSTER MEETING</w:t>
      </w:r>
    </w:p>
    <w:p w:rsidR="002540F4" w:rsidRPr="00D406B4" w:rsidRDefault="00323F87" w:rsidP="00323F87">
      <w:pPr>
        <w:pStyle w:val="NoSpacing"/>
        <w:jc w:val="center"/>
        <w:rPr>
          <w:rFonts w:ascii="Candara" w:hAnsi="Candara"/>
          <w:b/>
          <w:sz w:val="20"/>
          <w:szCs w:val="20"/>
        </w:rPr>
      </w:pPr>
      <w:r>
        <w:rPr>
          <w:rFonts w:ascii="Candara" w:hAnsi="Candara"/>
          <w:b/>
          <w:sz w:val="20"/>
          <w:szCs w:val="20"/>
        </w:rPr>
        <w:t>Thursday</w:t>
      </w:r>
      <w:r w:rsidR="002540F4" w:rsidRPr="00D406B4">
        <w:rPr>
          <w:rFonts w:ascii="Candara" w:hAnsi="Candara"/>
          <w:b/>
          <w:sz w:val="20"/>
          <w:szCs w:val="20"/>
        </w:rPr>
        <w:t xml:space="preserve"> 2</w:t>
      </w:r>
      <w:r w:rsidR="00FC7A1E">
        <w:rPr>
          <w:rFonts w:ascii="Candara" w:hAnsi="Candara"/>
          <w:b/>
          <w:sz w:val="20"/>
          <w:szCs w:val="20"/>
        </w:rPr>
        <w:t>4th</w:t>
      </w:r>
      <w:r w:rsidR="002540F4" w:rsidRPr="00D406B4">
        <w:rPr>
          <w:rFonts w:ascii="Candara" w:hAnsi="Candara"/>
          <w:b/>
          <w:sz w:val="20"/>
          <w:szCs w:val="20"/>
        </w:rPr>
        <w:t xml:space="preserve"> October 2013</w:t>
      </w:r>
      <w:r w:rsidR="002540F4" w:rsidRPr="00D406B4">
        <w:rPr>
          <w:rFonts w:ascii="Candara" w:hAnsi="Candara"/>
          <w:b/>
          <w:sz w:val="20"/>
          <w:szCs w:val="20"/>
        </w:rPr>
        <w:br/>
        <w:t>JJ’s</w:t>
      </w:r>
      <w:r w:rsidR="002540F4">
        <w:rPr>
          <w:rFonts w:ascii="Candara" w:hAnsi="Candara"/>
          <w:b/>
          <w:sz w:val="20"/>
          <w:szCs w:val="20"/>
        </w:rPr>
        <w:t xml:space="preserve"> @  6.00pm</w:t>
      </w:r>
    </w:p>
    <w:p w:rsidR="002540F4" w:rsidRPr="00D406B4" w:rsidRDefault="002540F4" w:rsidP="00323F87">
      <w:pPr>
        <w:pStyle w:val="NoSpacing"/>
        <w:jc w:val="center"/>
        <w:rPr>
          <w:rFonts w:ascii="Candara" w:hAnsi="Candara"/>
          <w:b/>
          <w:szCs w:val="20"/>
        </w:rPr>
      </w:pPr>
      <w:r>
        <w:rPr>
          <w:rFonts w:ascii="Candara" w:hAnsi="Candara"/>
          <w:b/>
          <w:szCs w:val="20"/>
        </w:rPr>
        <w:t>Minutes</w:t>
      </w:r>
    </w:p>
    <w:p w:rsidR="00F4486D" w:rsidRPr="00216057" w:rsidRDefault="003E533A" w:rsidP="003E533A">
      <w:pPr>
        <w:pStyle w:val="NoSpacing"/>
        <w:tabs>
          <w:tab w:val="left" w:pos="2465"/>
          <w:tab w:val="center" w:pos="4514"/>
        </w:tabs>
        <w:rPr>
          <w:rFonts w:ascii="Candara" w:hAnsi="Candara"/>
          <w:b/>
          <w:sz w:val="20"/>
          <w:szCs w:val="20"/>
        </w:rPr>
      </w:pPr>
      <w:r>
        <w:rPr>
          <w:rFonts w:ascii="Candara" w:hAnsi="Candara"/>
          <w:b/>
          <w:sz w:val="20"/>
          <w:szCs w:val="20"/>
        </w:rPr>
        <w:tab/>
      </w:r>
      <w:r>
        <w:rPr>
          <w:rFonts w:ascii="Candara" w:hAnsi="Candara"/>
          <w:b/>
          <w:sz w:val="20"/>
          <w:szCs w:val="20"/>
        </w:rPr>
        <w:tab/>
      </w:r>
      <w:r w:rsidR="00335722" w:rsidRPr="00216057">
        <w:rPr>
          <w:rFonts w:ascii="Candara" w:hAnsi="Candara"/>
          <w:b/>
          <w:sz w:val="20"/>
          <w:szCs w:val="20"/>
        </w:rPr>
        <w:t xml:space="preserve">Started:  </w:t>
      </w:r>
      <w:r w:rsidR="002540F4" w:rsidRPr="00216057">
        <w:rPr>
          <w:rFonts w:ascii="Candara" w:hAnsi="Candara"/>
          <w:b/>
          <w:sz w:val="20"/>
          <w:szCs w:val="20"/>
        </w:rPr>
        <w:t>6.00pm</w:t>
      </w:r>
      <w:r w:rsidR="00DD5A3A">
        <w:rPr>
          <w:rFonts w:ascii="Candara" w:hAnsi="Candara"/>
          <w:b/>
          <w:sz w:val="20"/>
          <w:szCs w:val="20"/>
        </w:rPr>
        <w:t xml:space="preserve"> - </w:t>
      </w:r>
      <w:r w:rsidR="00335722" w:rsidRPr="00216057">
        <w:rPr>
          <w:rFonts w:ascii="Candara" w:hAnsi="Candara"/>
          <w:b/>
          <w:sz w:val="20"/>
          <w:szCs w:val="20"/>
        </w:rPr>
        <w:t xml:space="preserve">Ended:    </w:t>
      </w:r>
      <w:r w:rsidR="00216057" w:rsidRPr="00216057">
        <w:rPr>
          <w:rFonts w:ascii="Candara" w:hAnsi="Candara"/>
          <w:b/>
          <w:sz w:val="20"/>
          <w:szCs w:val="20"/>
        </w:rPr>
        <w:t>8.</w:t>
      </w:r>
      <w:r w:rsidR="00CB293E">
        <w:rPr>
          <w:rFonts w:ascii="Candara" w:hAnsi="Candara"/>
          <w:b/>
          <w:sz w:val="20"/>
          <w:szCs w:val="20"/>
        </w:rPr>
        <w:t>0</w:t>
      </w:r>
      <w:r w:rsidR="00216057" w:rsidRPr="00216057">
        <w:rPr>
          <w:rFonts w:ascii="Candara" w:hAnsi="Candara"/>
          <w:b/>
          <w:sz w:val="20"/>
          <w:szCs w:val="20"/>
        </w:rPr>
        <w:t>0pm</w:t>
      </w:r>
    </w:p>
    <w:p w:rsidR="005B6F03" w:rsidRPr="00216057" w:rsidRDefault="005B6F03" w:rsidP="00DD5A3A">
      <w:pPr>
        <w:spacing w:after="0"/>
        <w:rPr>
          <w:rFonts w:ascii="Candara" w:hAnsi="Candara"/>
          <w:b/>
          <w:sz w:val="20"/>
          <w:szCs w:val="20"/>
        </w:rPr>
      </w:pPr>
    </w:p>
    <w:tbl>
      <w:tblPr>
        <w:tblStyle w:val="TableGrid"/>
        <w:tblpPr w:leftFromText="180" w:rightFromText="180" w:vertAnchor="text" w:horzAnchor="margin" w:tblpXSpec="center" w:tblpY="109"/>
        <w:tblW w:w="0" w:type="auto"/>
        <w:tblLook w:val="04A0" w:firstRow="1" w:lastRow="0" w:firstColumn="1" w:lastColumn="0" w:noHBand="0" w:noVBand="1"/>
      </w:tblPr>
      <w:tblGrid>
        <w:gridCol w:w="1205"/>
        <w:gridCol w:w="3439"/>
        <w:gridCol w:w="2478"/>
        <w:gridCol w:w="2123"/>
      </w:tblGrid>
      <w:tr w:rsidR="00AD4E57" w:rsidRPr="000B125C" w:rsidTr="000B125C">
        <w:tc>
          <w:tcPr>
            <w:tcW w:w="1205" w:type="dxa"/>
          </w:tcPr>
          <w:p w:rsidR="00AD4E57" w:rsidRPr="000B125C" w:rsidRDefault="00AD4E57" w:rsidP="00EB5CA4">
            <w:pPr>
              <w:pStyle w:val="NoSpacing"/>
              <w:rPr>
                <w:rFonts w:eastAsia="Times New Roman" w:cs="Calibri"/>
                <w:lang w:val="en-GB" w:eastAsia="en-GB"/>
              </w:rPr>
            </w:pPr>
            <w:r w:rsidRPr="000B125C">
              <w:t xml:space="preserve">Chair:  </w:t>
            </w:r>
          </w:p>
        </w:tc>
        <w:tc>
          <w:tcPr>
            <w:tcW w:w="3439" w:type="dxa"/>
          </w:tcPr>
          <w:p w:rsidR="00AD21F8" w:rsidRDefault="00AD21F8" w:rsidP="00AD21F8">
            <w:pPr>
              <w:pStyle w:val="NoSpacing"/>
              <w:rPr>
                <w:rFonts w:eastAsia="Times New Roman" w:cs="Calibri"/>
                <w:color w:val="000000"/>
                <w:lang w:val="en-GB" w:eastAsia="en-GB"/>
              </w:rPr>
            </w:pPr>
            <w:r>
              <w:rPr>
                <w:rFonts w:eastAsia="Times New Roman" w:cs="Calibri"/>
                <w:color w:val="000000"/>
                <w:lang w:val="en-GB" w:eastAsia="en-GB"/>
              </w:rPr>
              <w:t xml:space="preserve">DSWD </w:t>
            </w:r>
            <w:proofErr w:type="spellStart"/>
            <w:r>
              <w:rPr>
                <w:rFonts w:eastAsia="Times New Roman" w:cs="Calibri"/>
                <w:color w:val="000000"/>
                <w:lang w:val="en-GB" w:eastAsia="en-GB"/>
              </w:rPr>
              <w:t>AssSec</w:t>
            </w:r>
            <w:proofErr w:type="spellEnd"/>
            <w:r>
              <w:rPr>
                <w:rFonts w:eastAsia="Times New Roman" w:cs="Calibri"/>
                <w:color w:val="000000"/>
                <w:lang w:val="en-GB" w:eastAsia="en-GB"/>
              </w:rPr>
              <w:t xml:space="preserve"> </w:t>
            </w:r>
            <w:proofErr w:type="spellStart"/>
            <w:r w:rsidRPr="00AD21F8">
              <w:rPr>
                <w:rFonts w:eastAsia="Times New Roman" w:cs="Calibri"/>
                <w:color w:val="000000"/>
                <w:lang w:val="en-GB" w:eastAsia="en-GB"/>
              </w:rPr>
              <w:t>Gudmalin</w:t>
            </w:r>
            <w:proofErr w:type="spellEnd"/>
          </w:p>
          <w:p w:rsidR="00AD4E57" w:rsidRPr="000B125C" w:rsidRDefault="00FC7A1E" w:rsidP="00AD21F8">
            <w:pPr>
              <w:pStyle w:val="NoSpacing"/>
              <w:rPr>
                <w:rFonts w:eastAsia="Times New Roman" w:cs="Calibri"/>
                <w:color w:val="000000"/>
                <w:lang w:val="en-GB" w:eastAsia="en-GB"/>
              </w:rPr>
            </w:pPr>
            <w:r>
              <w:rPr>
                <w:rFonts w:eastAsia="Times New Roman" w:cs="Calibri"/>
                <w:color w:val="000000"/>
                <w:lang w:val="en-GB" w:eastAsia="en-GB"/>
              </w:rPr>
              <w:t>Grace</w:t>
            </w:r>
            <w:r w:rsidR="00EB5CA4">
              <w:rPr>
                <w:rFonts w:eastAsia="Times New Roman" w:cs="Calibri"/>
                <w:color w:val="000000"/>
                <w:lang w:val="en-GB" w:eastAsia="en-GB"/>
              </w:rPr>
              <w:t xml:space="preserve"> </w:t>
            </w:r>
            <w:proofErr w:type="spellStart"/>
            <w:r w:rsidR="00EB5CA4">
              <w:rPr>
                <w:rFonts w:eastAsia="Times New Roman" w:cs="Calibri"/>
                <w:color w:val="000000"/>
                <w:lang w:val="en-GB" w:eastAsia="en-GB"/>
              </w:rPr>
              <w:t>Subong</w:t>
            </w:r>
            <w:proofErr w:type="spellEnd"/>
            <w:r w:rsidR="00EB5CA4">
              <w:rPr>
                <w:rFonts w:eastAsia="Times New Roman" w:cs="Calibri"/>
                <w:color w:val="000000"/>
                <w:lang w:val="en-GB" w:eastAsia="en-GB"/>
              </w:rPr>
              <w:t xml:space="preserve"> – DSWD shelter focal point</w:t>
            </w:r>
          </w:p>
        </w:tc>
        <w:tc>
          <w:tcPr>
            <w:tcW w:w="2478" w:type="dxa"/>
          </w:tcPr>
          <w:p w:rsidR="00AD4E57" w:rsidRPr="000B125C" w:rsidRDefault="00EB5CA4" w:rsidP="00EB5CA4">
            <w:pPr>
              <w:pStyle w:val="NoSpacing"/>
              <w:rPr>
                <w:rFonts w:eastAsia="Times New Roman" w:cs="Calibri"/>
                <w:color w:val="000000"/>
                <w:lang w:val="en-GB" w:eastAsia="en-GB"/>
              </w:rPr>
            </w:pPr>
            <w:r>
              <w:rPr>
                <w:rFonts w:eastAsia="Times New Roman" w:cs="Calibri"/>
                <w:color w:val="000000"/>
                <w:lang w:val="en-GB" w:eastAsia="en-GB"/>
              </w:rPr>
              <w:t>gqsubong@dswd.gov.ph</w:t>
            </w:r>
          </w:p>
        </w:tc>
        <w:tc>
          <w:tcPr>
            <w:tcW w:w="2123" w:type="dxa"/>
          </w:tcPr>
          <w:p w:rsidR="00AD4E57" w:rsidRPr="000B125C" w:rsidRDefault="00EB5CA4" w:rsidP="00EB5CA4">
            <w:pPr>
              <w:pStyle w:val="NoSpacing"/>
              <w:rPr>
                <w:rFonts w:eastAsia="Times New Roman" w:cs="Calibri"/>
                <w:color w:val="000000"/>
                <w:lang w:val="en-GB" w:eastAsia="en-GB"/>
              </w:rPr>
            </w:pPr>
            <w:r>
              <w:rPr>
                <w:rFonts w:eastAsia="Times New Roman" w:cs="Calibri"/>
                <w:color w:val="000000"/>
                <w:lang w:val="en-GB" w:eastAsia="en-GB"/>
              </w:rPr>
              <w:t>09177120024</w:t>
            </w:r>
          </w:p>
        </w:tc>
      </w:tr>
      <w:tr w:rsidR="00AD4E57" w:rsidRPr="000B125C" w:rsidTr="000B125C">
        <w:tc>
          <w:tcPr>
            <w:tcW w:w="1205" w:type="dxa"/>
          </w:tcPr>
          <w:p w:rsidR="00AD4E57" w:rsidRPr="000B125C" w:rsidRDefault="00AD4E57" w:rsidP="00EB5CA4">
            <w:pPr>
              <w:pStyle w:val="NoSpacing"/>
            </w:pPr>
            <w:r w:rsidRPr="000B125C">
              <w:t xml:space="preserve">Co-Chaired: </w:t>
            </w:r>
          </w:p>
        </w:tc>
        <w:tc>
          <w:tcPr>
            <w:tcW w:w="3439" w:type="dxa"/>
          </w:tcPr>
          <w:p w:rsidR="00AD4E57" w:rsidRPr="000B125C" w:rsidRDefault="00AD4E57" w:rsidP="00EB5CA4">
            <w:pPr>
              <w:pStyle w:val="NoSpacing"/>
            </w:pPr>
            <w:r w:rsidRPr="000B125C">
              <w:t>Patrick Ellio</w:t>
            </w:r>
            <w:r w:rsidR="00E6630F">
              <w:t>t</w:t>
            </w:r>
            <w:r w:rsidRPr="000B125C">
              <w:t xml:space="preserve">t, </w:t>
            </w:r>
            <w:r w:rsidR="00E6630F">
              <w:t xml:space="preserve">IASC </w:t>
            </w:r>
            <w:r w:rsidRPr="000B125C">
              <w:t>Shelter Cluster Coordinator</w:t>
            </w:r>
          </w:p>
        </w:tc>
        <w:tc>
          <w:tcPr>
            <w:tcW w:w="2478" w:type="dxa"/>
          </w:tcPr>
          <w:p w:rsidR="00AD4E57" w:rsidRPr="000B125C" w:rsidRDefault="00AD21F8" w:rsidP="00AD21F8">
            <w:pPr>
              <w:pStyle w:val="NoSpacing"/>
            </w:pPr>
            <w:hyperlink r:id="rId9" w:history="1">
              <w:r w:rsidRPr="00035CE8">
                <w:rPr>
                  <w:rStyle w:val="Hyperlink"/>
                </w:rPr>
                <w:t>Patrick.elliott@ifrc</w:t>
              </w:r>
            </w:hyperlink>
            <w:r>
              <w:t xml:space="preserve"> </w:t>
            </w:r>
          </w:p>
        </w:tc>
        <w:tc>
          <w:tcPr>
            <w:tcW w:w="2123" w:type="dxa"/>
          </w:tcPr>
          <w:p w:rsidR="00AD4E57" w:rsidRPr="000B125C" w:rsidRDefault="000B125C" w:rsidP="00EB5CA4">
            <w:pPr>
              <w:pStyle w:val="NoSpacing"/>
              <w:rPr>
                <w:rFonts w:cs="Calibri"/>
                <w:color w:val="000000"/>
              </w:rPr>
            </w:pPr>
            <w:r>
              <w:rPr>
                <w:rFonts w:cs="Calibri"/>
                <w:color w:val="000000"/>
              </w:rPr>
              <w:t>0</w:t>
            </w:r>
            <w:r w:rsidR="00AD4E57" w:rsidRPr="000B125C">
              <w:rPr>
                <w:rFonts w:cs="Calibri"/>
                <w:color w:val="000000"/>
              </w:rPr>
              <w:t>9084011218</w:t>
            </w:r>
          </w:p>
          <w:p w:rsidR="00AD4E57" w:rsidRPr="000B125C" w:rsidRDefault="00AD4E57" w:rsidP="00EB5CA4">
            <w:pPr>
              <w:pStyle w:val="NoSpacing"/>
            </w:pPr>
          </w:p>
        </w:tc>
      </w:tr>
      <w:tr w:rsidR="000B125C" w:rsidRPr="000B125C" w:rsidTr="00EB62FB">
        <w:tc>
          <w:tcPr>
            <w:tcW w:w="9245" w:type="dxa"/>
            <w:gridSpan w:val="4"/>
            <w:shd w:val="clear" w:color="auto" w:fill="F2F2F2" w:themeFill="background1" w:themeFillShade="F2"/>
          </w:tcPr>
          <w:p w:rsidR="000B125C" w:rsidRPr="000B125C" w:rsidRDefault="000B125C" w:rsidP="00EB5CA4">
            <w:pPr>
              <w:pStyle w:val="NoSpacing"/>
            </w:pPr>
            <w:r w:rsidRPr="000B125C">
              <w:t>List of Partners in attendance:</w:t>
            </w:r>
          </w:p>
        </w:tc>
      </w:tr>
      <w:tr w:rsidR="00FC7A1E" w:rsidRPr="000B125C" w:rsidTr="00EB490A">
        <w:tc>
          <w:tcPr>
            <w:tcW w:w="9245" w:type="dxa"/>
            <w:gridSpan w:val="4"/>
          </w:tcPr>
          <w:p w:rsidR="00FC7A1E" w:rsidRPr="000B125C" w:rsidRDefault="008C7DCB" w:rsidP="00EB5CA4">
            <w:pPr>
              <w:pStyle w:val="NoSpacing"/>
            </w:pPr>
            <w:r>
              <w:t>ADRA</w:t>
            </w:r>
          </w:p>
        </w:tc>
      </w:tr>
      <w:tr w:rsidR="00FC7A1E" w:rsidRPr="000B125C" w:rsidTr="00EB490A">
        <w:tc>
          <w:tcPr>
            <w:tcW w:w="9245" w:type="dxa"/>
            <w:gridSpan w:val="4"/>
          </w:tcPr>
          <w:p w:rsidR="00FC7A1E" w:rsidRPr="000B125C" w:rsidRDefault="00FC7A1E" w:rsidP="00EB5CA4">
            <w:pPr>
              <w:pStyle w:val="NoSpacing"/>
            </w:pPr>
            <w:r>
              <w:t>UN - OCHA</w:t>
            </w:r>
          </w:p>
        </w:tc>
      </w:tr>
      <w:tr w:rsidR="008C7DCB" w:rsidRPr="000B125C" w:rsidTr="00EB490A">
        <w:tc>
          <w:tcPr>
            <w:tcW w:w="9245" w:type="dxa"/>
            <w:gridSpan w:val="4"/>
          </w:tcPr>
          <w:p w:rsidR="008C7DCB" w:rsidRDefault="008C7DCB" w:rsidP="00EB5CA4">
            <w:pPr>
              <w:pStyle w:val="NoSpacing"/>
            </w:pPr>
            <w:r>
              <w:t>ICT</w:t>
            </w:r>
          </w:p>
        </w:tc>
      </w:tr>
      <w:tr w:rsidR="00FC7A1E" w:rsidRPr="000B125C" w:rsidTr="00EB490A">
        <w:tc>
          <w:tcPr>
            <w:tcW w:w="9245" w:type="dxa"/>
            <w:gridSpan w:val="4"/>
          </w:tcPr>
          <w:p w:rsidR="00FC7A1E" w:rsidRPr="000B125C" w:rsidRDefault="00FC7A1E" w:rsidP="00EB5CA4">
            <w:pPr>
              <w:pStyle w:val="NoSpacing"/>
            </w:pPr>
            <w:r>
              <w:t>IOM</w:t>
            </w:r>
          </w:p>
        </w:tc>
      </w:tr>
      <w:tr w:rsidR="00DE3B02" w:rsidRPr="000B125C" w:rsidTr="00B03C29">
        <w:tc>
          <w:tcPr>
            <w:tcW w:w="9245" w:type="dxa"/>
            <w:gridSpan w:val="4"/>
            <w:shd w:val="clear" w:color="auto" w:fill="auto"/>
          </w:tcPr>
          <w:p w:rsidR="00DE3B02" w:rsidRPr="000B125C" w:rsidRDefault="00DE3B02" w:rsidP="00EB5CA4">
            <w:pPr>
              <w:pStyle w:val="NoSpacing"/>
            </w:pPr>
            <w:r>
              <w:t>PRCS</w:t>
            </w:r>
          </w:p>
        </w:tc>
      </w:tr>
      <w:tr w:rsidR="00AD4E57" w:rsidRPr="000B125C" w:rsidTr="00B03C29">
        <w:tc>
          <w:tcPr>
            <w:tcW w:w="9245" w:type="dxa"/>
            <w:gridSpan w:val="4"/>
            <w:shd w:val="clear" w:color="auto" w:fill="auto"/>
          </w:tcPr>
          <w:p w:rsidR="00AD4E57" w:rsidRPr="000B125C" w:rsidRDefault="00AD4E57" w:rsidP="00EB5CA4">
            <w:pPr>
              <w:pStyle w:val="NoSpacing"/>
            </w:pPr>
            <w:r w:rsidRPr="000B125C">
              <w:t>SHELTER BOX</w:t>
            </w:r>
          </w:p>
        </w:tc>
      </w:tr>
      <w:tr w:rsidR="00FC7A1E" w:rsidRPr="000B125C" w:rsidTr="00B03C29">
        <w:tc>
          <w:tcPr>
            <w:tcW w:w="9245" w:type="dxa"/>
            <w:gridSpan w:val="4"/>
            <w:shd w:val="clear" w:color="auto" w:fill="auto"/>
          </w:tcPr>
          <w:p w:rsidR="00FC7A1E" w:rsidRPr="000B125C" w:rsidRDefault="00FC7A1E" w:rsidP="00EB5CA4">
            <w:pPr>
              <w:pStyle w:val="NoSpacing"/>
            </w:pPr>
            <w:r>
              <w:t>UNDP</w:t>
            </w:r>
          </w:p>
        </w:tc>
      </w:tr>
      <w:tr w:rsidR="00AD4E57" w:rsidRPr="000B125C" w:rsidTr="00B03C29">
        <w:tc>
          <w:tcPr>
            <w:tcW w:w="9245" w:type="dxa"/>
            <w:gridSpan w:val="4"/>
            <w:shd w:val="clear" w:color="auto" w:fill="auto"/>
          </w:tcPr>
          <w:p w:rsidR="00AD4E57" w:rsidRPr="000B125C" w:rsidRDefault="00AD4E57" w:rsidP="00EB5CA4">
            <w:pPr>
              <w:pStyle w:val="NoSpacing"/>
            </w:pPr>
            <w:bookmarkStart w:id="0" w:name="_GoBack"/>
            <w:bookmarkEnd w:id="0"/>
            <w:r w:rsidRPr="000B125C">
              <w:t>Habitat for Humanity</w:t>
            </w:r>
          </w:p>
        </w:tc>
      </w:tr>
      <w:tr w:rsidR="00AD4E57" w:rsidRPr="000B125C" w:rsidTr="00B03C29">
        <w:tc>
          <w:tcPr>
            <w:tcW w:w="9245" w:type="dxa"/>
            <w:gridSpan w:val="4"/>
            <w:shd w:val="clear" w:color="auto" w:fill="auto"/>
          </w:tcPr>
          <w:p w:rsidR="00AD4E57" w:rsidRPr="000B125C" w:rsidRDefault="00AD4E57" w:rsidP="00EB5CA4">
            <w:pPr>
              <w:pStyle w:val="NoSpacing"/>
            </w:pPr>
            <w:r w:rsidRPr="000B125C">
              <w:t>IFRC</w:t>
            </w:r>
          </w:p>
        </w:tc>
      </w:tr>
      <w:tr w:rsidR="00AD4E57" w:rsidRPr="000B125C" w:rsidTr="00B03C29">
        <w:tc>
          <w:tcPr>
            <w:tcW w:w="9245" w:type="dxa"/>
            <w:gridSpan w:val="4"/>
            <w:shd w:val="clear" w:color="auto" w:fill="auto"/>
          </w:tcPr>
          <w:p w:rsidR="00AD4E57" w:rsidRPr="000B125C" w:rsidRDefault="00AD4E57" w:rsidP="00EB5CA4">
            <w:pPr>
              <w:pStyle w:val="NoSpacing"/>
            </w:pPr>
            <w:r w:rsidRPr="000B125C">
              <w:t>World Vision</w:t>
            </w:r>
          </w:p>
        </w:tc>
      </w:tr>
      <w:tr w:rsidR="00AD4E57" w:rsidRPr="000B125C" w:rsidTr="00B03C29">
        <w:tc>
          <w:tcPr>
            <w:tcW w:w="9245" w:type="dxa"/>
            <w:gridSpan w:val="4"/>
            <w:shd w:val="clear" w:color="auto" w:fill="auto"/>
          </w:tcPr>
          <w:p w:rsidR="00AD4E57" w:rsidRPr="000B125C" w:rsidRDefault="00AD4E57" w:rsidP="00EB5CA4">
            <w:pPr>
              <w:pStyle w:val="NoSpacing"/>
            </w:pPr>
            <w:r w:rsidRPr="000B125C">
              <w:t>All Hands</w:t>
            </w:r>
          </w:p>
        </w:tc>
      </w:tr>
      <w:tr w:rsidR="000B125C" w:rsidRPr="000B125C" w:rsidTr="00B03C29">
        <w:tc>
          <w:tcPr>
            <w:tcW w:w="9245" w:type="dxa"/>
            <w:gridSpan w:val="4"/>
            <w:shd w:val="clear" w:color="auto" w:fill="auto"/>
          </w:tcPr>
          <w:p w:rsidR="000B125C" w:rsidRPr="000B125C" w:rsidRDefault="000B125C" w:rsidP="00EB5CA4">
            <w:pPr>
              <w:pStyle w:val="NoSpacing"/>
            </w:pPr>
            <w:r w:rsidRPr="000B125C">
              <w:t>CRS</w:t>
            </w:r>
          </w:p>
        </w:tc>
      </w:tr>
      <w:tr w:rsidR="00E6630F" w:rsidRPr="000B125C" w:rsidTr="00B03C29">
        <w:tc>
          <w:tcPr>
            <w:tcW w:w="9245" w:type="dxa"/>
            <w:gridSpan w:val="4"/>
            <w:shd w:val="clear" w:color="auto" w:fill="auto"/>
          </w:tcPr>
          <w:p w:rsidR="00E6630F" w:rsidRPr="000B125C" w:rsidRDefault="00E6630F" w:rsidP="00EB5CA4">
            <w:pPr>
              <w:pStyle w:val="NoSpacing"/>
            </w:pPr>
            <w:r>
              <w:t>Plan International</w:t>
            </w:r>
          </w:p>
        </w:tc>
      </w:tr>
      <w:tr w:rsidR="000B125C" w:rsidRPr="000B125C" w:rsidTr="00C26F62">
        <w:tc>
          <w:tcPr>
            <w:tcW w:w="9245" w:type="dxa"/>
            <w:gridSpan w:val="4"/>
          </w:tcPr>
          <w:p w:rsidR="000B125C" w:rsidRPr="000B125C" w:rsidRDefault="000B125C" w:rsidP="00EB5CA4">
            <w:pPr>
              <w:pStyle w:val="NoSpacing"/>
            </w:pPr>
            <w:r w:rsidRPr="000B125C">
              <w:t xml:space="preserve">UNICEF </w:t>
            </w:r>
            <w:r w:rsidR="00E6630F">
              <w:t>–</w:t>
            </w:r>
            <w:r w:rsidRPr="000B125C">
              <w:t xml:space="preserve"> Wash</w:t>
            </w:r>
          </w:p>
        </w:tc>
      </w:tr>
      <w:tr w:rsidR="000B125C" w:rsidRPr="000B125C" w:rsidTr="00807714">
        <w:tc>
          <w:tcPr>
            <w:tcW w:w="9245" w:type="dxa"/>
            <w:gridSpan w:val="4"/>
          </w:tcPr>
          <w:p w:rsidR="000B125C" w:rsidRPr="000B125C" w:rsidRDefault="00AD21F8" w:rsidP="00EB5CA4">
            <w:pPr>
              <w:pStyle w:val="NoSpacing"/>
              <w:rPr>
                <w:i/>
              </w:rPr>
            </w:pPr>
            <w:r w:rsidRPr="000B125C">
              <w:t>DSWD representatives</w:t>
            </w:r>
          </w:p>
        </w:tc>
      </w:tr>
    </w:tbl>
    <w:p w:rsidR="000B6980" w:rsidRDefault="000B6980" w:rsidP="000B6980">
      <w:pPr>
        <w:pStyle w:val="Heading3"/>
        <w:spacing w:before="0"/>
        <w:rPr>
          <w:rFonts w:ascii="Candara" w:eastAsiaTheme="minorHAnsi" w:hAnsi="Candara" w:cstheme="minorBidi"/>
          <w:b w:val="0"/>
          <w:bCs w:val="0"/>
          <w:color w:val="auto"/>
          <w:sz w:val="20"/>
          <w:szCs w:val="20"/>
        </w:rPr>
      </w:pPr>
    </w:p>
    <w:p w:rsidR="00A81DCF" w:rsidRPr="00286402" w:rsidRDefault="00A81DCF" w:rsidP="00B773AE">
      <w:pPr>
        <w:pStyle w:val="NoSpacing"/>
        <w:numPr>
          <w:ilvl w:val="0"/>
          <w:numId w:val="13"/>
        </w:numPr>
      </w:pPr>
      <w:r w:rsidRPr="00286402">
        <w:t xml:space="preserve">Introductions </w:t>
      </w:r>
    </w:p>
    <w:p w:rsidR="00A81DCF" w:rsidRPr="00286402" w:rsidRDefault="00A81DCF" w:rsidP="00B773AE">
      <w:pPr>
        <w:pStyle w:val="NoSpacing"/>
        <w:numPr>
          <w:ilvl w:val="0"/>
          <w:numId w:val="13"/>
        </w:numPr>
      </w:pPr>
      <w:r w:rsidRPr="00286402">
        <w:t>Last meeting/minutes</w:t>
      </w:r>
      <w:r w:rsidR="00E46369" w:rsidRPr="00286402">
        <w:t xml:space="preserve"> </w:t>
      </w:r>
      <w:r w:rsidR="00E6630F" w:rsidRPr="00286402">
        <w:t>of</w:t>
      </w:r>
      <w:r w:rsidR="00B03C29" w:rsidRPr="00286402">
        <w:t xml:space="preserve"> 20th </w:t>
      </w:r>
      <w:r w:rsidR="00E6630F" w:rsidRPr="00286402">
        <w:t xml:space="preserve"> Oct </w:t>
      </w:r>
      <w:r w:rsidR="00B03C29" w:rsidRPr="00286402">
        <w:t>6.00pm- 8.30pm JJ</w:t>
      </w:r>
      <w:r w:rsidR="00E906DD" w:rsidRPr="00286402">
        <w:t xml:space="preserve"> – reviewed and approved</w:t>
      </w:r>
    </w:p>
    <w:p w:rsidR="00ED771A" w:rsidRPr="00286402" w:rsidRDefault="00BE05BB" w:rsidP="00B773AE">
      <w:pPr>
        <w:pStyle w:val="NoSpacing"/>
        <w:numPr>
          <w:ilvl w:val="0"/>
          <w:numId w:val="13"/>
        </w:numPr>
      </w:pPr>
      <w:r w:rsidRPr="00286402">
        <w:t>Information  Management update on 4_ WWWW</w:t>
      </w:r>
    </w:p>
    <w:p w:rsidR="00184709" w:rsidRPr="00286402" w:rsidRDefault="00C65E6E" w:rsidP="00B773AE">
      <w:pPr>
        <w:pStyle w:val="NoSpacing"/>
        <w:numPr>
          <w:ilvl w:val="0"/>
          <w:numId w:val="14"/>
        </w:numPr>
      </w:pPr>
      <w:r w:rsidRPr="00286402">
        <w:t xml:space="preserve">Introduction of </w:t>
      </w:r>
      <w:r w:rsidR="00113AB0" w:rsidRPr="00286402">
        <w:t xml:space="preserve">Neil Bauman, </w:t>
      </w:r>
      <w:r w:rsidRPr="00286402">
        <w:t>Shelter Cluster Global Focal Point</w:t>
      </w:r>
      <w:r w:rsidR="003B0DBE" w:rsidRPr="00286402">
        <w:t xml:space="preserve">. He will coordinate with agencies for regular WWW’s. As requested by the </w:t>
      </w:r>
      <w:proofErr w:type="spellStart"/>
      <w:r w:rsidR="003B0DBE" w:rsidRPr="00286402">
        <w:t>Govt</w:t>
      </w:r>
      <w:proofErr w:type="spellEnd"/>
      <w:r w:rsidR="003B0DBE" w:rsidRPr="00286402">
        <w:t xml:space="preserve"> we will monitor plans against actual progress. </w:t>
      </w:r>
    </w:p>
    <w:p w:rsidR="00286402" w:rsidRDefault="00286402" w:rsidP="00286402">
      <w:pPr>
        <w:pStyle w:val="Heading3"/>
        <w:spacing w:before="0"/>
        <w:ind w:left="720"/>
        <w:rPr>
          <w:color w:val="C00000"/>
        </w:rPr>
      </w:pPr>
    </w:p>
    <w:p w:rsidR="00A51622" w:rsidRPr="00286402" w:rsidRDefault="00573894" w:rsidP="00B773AE">
      <w:pPr>
        <w:pStyle w:val="NoSpacing"/>
        <w:numPr>
          <w:ilvl w:val="0"/>
          <w:numId w:val="13"/>
        </w:numPr>
        <w:rPr>
          <w:rFonts w:asciiTheme="majorHAnsi" w:hAnsiTheme="majorHAnsi"/>
        </w:rPr>
      </w:pPr>
      <w:r w:rsidRPr="00286402">
        <w:t xml:space="preserve">Agency Updates </w:t>
      </w:r>
    </w:p>
    <w:p w:rsidR="00113788" w:rsidRPr="00EC4E84" w:rsidRDefault="007037E8" w:rsidP="00286402">
      <w:pPr>
        <w:pStyle w:val="NoSpacing"/>
        <w:ind w:firstLine="360"/>
      </w:pPr>
      <w:r w:rsidRPr="00EC4E84">
        <w:t xml:space="preserve">DSWD : </w:t>
      </w:r>
      <w:r w:rsidR="00ED771A" w:rsidRPr="00EC4E84">
        <w:t xml:space="preserve"> </w:t>
      </w:r>
    </w:p>
    <w:p w:rsidR="00E857C0" w:rsidRDefault="00EC4E84" w:rsidP="00B773AE">
      <w:pPr>
        <w:pStyle w:val="NoSpacing"/>
        <w:numPr>
          <w:ilvl w:val="0"/>
          <w:numId w:val="3"/>
        </w:numPr>
      </w:pPr>
      <w:r>
        <w:t>Plans:</w:t>
      </w:r>
      <w:r w:rsidR="00F96F8D" w:rsidRPr="00EC4E84">
        <w:t xml:space="preserve"> </w:t>
      </w:r>
      <w:r w:rsidR="00184709" w:rsidRPr="00EC4E84">
        <w:t>build</w:t>
      </w:r>
      <w:r w:rsidR="00A4402E" w:rsidRPr="00EC4E84">
        <w:t>ing</w:t>
      </w:r>
      <w:r w:rsidR="00184709" w:rsidRPr="00EC4E84">
        <w:t xml:space="preserve"> 2000 emergency core tents in </w:t>
      </w:r>
      <w:r w:rsidR="007037E8" w:rsidRPr="00EC4E84">
        <w:t>Carmen, Catigbian,</w:t>
      </w:r>
      <w:r w:rsidR="00100F39" w:rsidRPr="00EC4E84">
        <w:t xml:space="preserve"> Danao, C</w:t>
      </w:r>
      <w:r w:rsidR="007037E8" w:rsidRPr="00EC4E84">
        <w:t>alape</w:t>
      </w:r>
      <w:r w:rsidR="00EF51BE" w:rsidRPr="00EC4E84">
        <w:t>, Buenavista, Loon</w:t>
      </w:r>
      <w:r w:rsidR="00184709" w:rsidRPr="00EC4E84">
        <w:t xml:space="preserve">. </w:t>
      </w:r>
      <w:r w:rsidR="00EE0B39" w:rsidRPr="00EC4E84">
        <w:t xml:space="preserve"> </w:t>
      </w:r>
      <w:r w:rsidR="00E857C0" w:rsidRPr="000735FD">
        <w:t>Updates from DSWD</w:t>
      </w:r>
      <w:r w:rsidR="00E857C0" w:rsidRPr="00E857C0">
        <w:t xml:space="preserve"> </w:t>
      </w:r>
    </w:p>
    <w:p w:rsidR="00E857C0" w:rsidRDefault="00E857C0" w:rsidP="00B773AE">
      <w:pPr>
        <w:pStyle w:val="NoSpacing"/>
        <w:numPr>
          <w:ilvl w:val="0"/>
          <w:numId w:val="3"/>
        </w:numPr>
      </w:pPr>
      <w:r w:rsidRPr="003B0DBE">
        <w:t xml:space="preserve">Engineers are focusing  on 3 municipalities, Loon, </w:t>
      </w:r>
      <w:proofErr w:type="spellStart"/>
      <w:r w:rsidRPr="003B0DBE">
        <w:t>Sagbayan</w:t>
      </w:r>
      <w:proofErr w:type="spellEnd"/>
      <w:r w:rsidRPr="003B0DBE">
        <w:t xml:space="preserve">, </w:t>
      </w:r>
      <w:proofErr w:type="spellStart"/>
      <w:r w:rsidRPr="003B0DBE">
        <w:t>Tubigun</w:t>
      </w:r>
      <w:proofErr w:type="spellEnd"/>
      <w:r w:rsidRPr="003B0DBE">
        <w:t xml:space="preserve"> to build the model DSWD Emergency Shelters – teams are finished  in </w:t>
      </w:r>
      <w:proofErr w:type="spellStart"/>
      <w:r w:rsidRPr="003B0DBE">
        <w:t>Tubigun</w:t>
      </w:r>
      <w:proofErr w:type="spellEnd"/>
      <w:r w:rsidRPr="003B0DBE">
        <w:t xml:space="preserve"> where they combined several of the DSWD models into one to form a larger communal tent. </w:t>
      </w:r>
    </w:p>
    <w:p w:rsidR="00E857C0" w:rsidRPr="003B0DBE" w:rsidRDefault="00E857C0" w:rsidP="00B773AE">
      <w:pPr>
        <w:pStyle w:val="NoSpacing"/>
        <w:numPr>
          <w:ilvl w:val="0"/>
          <w:numId w:val="3"/>
        </w:numPr>
      </w:pPr>
      <w:r w:rsidRPr="003B0DBE">
        <w:t xml:space="preserve">The plans for the core DSWD model are </w:t>
      </w:r>
      <w:proofErr w:type="spellStart"/>
      <w:r w:rsidRPr="003B0DBE">
        <w:t>Tubigan</w:t>
      </w:r>
      <w:proofErr w:type="spellEnd"/>
      <w:r w:rsidRPr="003B0DBE">
        <w:t xml:space="preserve"> (500) -  Loon -  (1,000), Sagbyan (500) -  total 2,000 until Saturday. </w:t>
      </w:r>
    </w:p>
    <w:p w:rsidR="00E857C0" w:rsidRPr="00E96949" w:rsidRDefault="00E857C0" w:rsidP="00B773AE">
      <w:pPr>
        <w:pStyle w:val="NoSpacing"/>
        <w:numPr>
          <w:ilvl w:val="0"/>
          <w:numId w:val="3"/>
        </w:numPr>
      </w:pPr>
      <w:r>
        <w:t>Progress</w:t>
      </w:r>
      <w:r>
        <w:t xml:space="preserve"> s</w:t>
      </w:r>
      <w:r>
        <w:t xml:space="preserve">o far DSWD models have been completed in </w:t>
      </w:r>
      <w:r w:rsidRPr="00E96949">
        <w:t xml:space="preserve">in Loon (10) and  Sagbayan  (16) . </w:t>
      </w:r>
      <w:r>
        <w:t>They have adopted a process of a team of staff working with each family to construct a new or improve their existing emergency shelter.</w:t>
      </w:r>
      <w:r w:rsidRPr="00E96949">
        <w:t xml:space="preserve"> </w:t>
      </w:r>
    </w:p>
    <w:p w:rsidR="00E857C0" w:rsidRPr="000735FD" w:rsidRDefault="00E857C0" w:rsidP="00B773AE">
      <w:pPr>
        <w:pStyle w:val="NoSpacing"/>
        <w:numPr>
          <w:ilvl w:val="0"/>
          <w:numId w:val="3"/>
        </w:numPr>
      </w:pPr>
      <w:r>
        <w:t xml:space="preserve">The </w:t>
      </w:r>
      <w:r w:rsidRPr="00E96949">
        <w:t>Evacuation Center</w:t>
      </w:r>
      <w:r>
        <w:t xml:space="preserve"> (EC) sites</w:t>
      </w:r>
      <w:r w:rsidRPr="00E96949">
        <w:t xml:space="preserve"> in Loon and </w:t>
      </w:r>
      <w:proofErr w:type="spellStart"/>
      <w:r w:rsidRPr="00E96949">
        <w:t>Tubigon</w:t>
      </w:r>
      <w:proofErr w:type="spellEnd"/>
      <w:r>
        <w:t xml:space="preserve"> –</w:t>
      </w:r>
      <w:r w:rsidRPr="00E96949">
        <w:t xml:space="preserve"> </w:t>
      </w:r>
      <w:r>
        <w:t xml:space="preserve">where </w:t>
      </w:r>
      <w:r w:rsidRPr="00E96949">
        <w:t xml:space="preserve">houses </w:t>
      </w:r>
      <w:r>
        <w:t xml:space="preserve">have collapsed </w:t>
      </w:r>
      <w:r w:rsidRPr="00E96949">
        <w:t>the affected population need to be resettled to safe</w:t>
      </w:r>
      <w:r>
        <w:t>r ground</w:t>
      </w:r>
      <w:r w:rsidRPr="00E96949">
        <w:t xml:space="preserve"> –</w:t>
      </w:r>
      <w:r w:rsidRPr="00C65E6E">
        <w:rPr>
          <w:u w:val="single"/>
        </w:rPr>
        <w:t>these areas have been declared high risk zones by the Department Of Public Works</w:t>
      </w:r>
      <w:r w:rsidRPr="00E96949">
        <w:t xml:space="preserve"> -  40 units of bunk houses to accommodate 400 families are being developed</w:t>
      </w:r>
      <w:r>
        <w:t>.</w:t>
      </w:r>
    </w:p>
    <w:p w:rsidR="007037E8" w:rsidRPr="00EC4E84" w:rsidRDefault="007037E8" w:rsidP="00E857C0">
      <w:pPr>
        <w:pStyle w:val="NoSpacing"/>
        <w:ind w:left="720"/>
      </w:pPr>
    </w:p>
    <w:p w:rsidR="003B0DBE" w:rsidRPr="00EC4E84" w:rsidRDefault="003B0DBE" w:rsidP="00286402">
      <w:pPr>
        <w:pStyle w:val="NoSpacing"/>
        <w:ind w:firstLine="360"/>
      </w:pPr>
      <w:r w:rsidRPr="00EC4E84">
        <w:rPr>
          <w:bCs/>
          <w:i/>
          <w:iCs/>
        </w:rPr>
        <w:t xml:space="preserve">Shelter Box: </w:t>
      </w:r>
    </w:p>
    <w:p w:rsidR="003B0DBE" w:rsidRPr="00EC4E84" w:rsidRDefault="00A269C6" w:rsidP="00B773AE">
      <w:pPr>
        <w:pStyle w:val="NoSpacing"/>
        <w:numPr>
          <w:ilvl w:val="0"/>
          <w:numId w:val="1"/>
        </w:numPr>
      </w:pPr>
      <w:r w:rsidRPr="00EC4E84">
        <w:t>Loon –</w:t>
      </w:r>
      <w:r w:rsidR="003B0DBE" w:rsidRPr="00EC4E84">
        <w:t xml:space="preserve"> </w:t>
      </w:r>
      <w:r w:rsidR="001E6D77" w:rsidRPr="00EC4E84">
        <w:t>distribut</w:t>
      </w:r>
      <w:r w:rsidR="00A4402E" w:rsidRPr="00EC4E84">
        <w:t>ed</w:t>
      </w:r>
      <w:r w:rsidRPr="00EC4E84">
        <w:t xml:space="preserve"> </w:t>
      </w:r>
      <w:r w:rsidR="00A4402E" w:rsidRPr="00EC4E84">
        <w:t xml:space="preserve">in </w:t>
      </w:r>
      <w:r w:rsidRPr="00EC4E84">
        <w:t xml:space="preserve">south central school </w:t>
      </w:r>
      <w:r w:rsidR="003B0DBE" w:rsidRPr="00EC4E84">
        <w:t xml:space="preserve">so far </w:t>
      </w:r>
      <w:r w:rsidR="003B0DBE" w:rsidRPr="00EC4E84">
        <w:t xml:space="preserve">10 tents occupied </w:t>
      </w:r>
      <w:r w:rsidRPr="00EC4E84">
        <w:t xml:space="preserve">-  </w:t>
      </w:r>
      <w:r w:rsidR="00374962" w:rsidRPr="00EC4E84">
        <w:t xml:space="preserve">to most </w:t>
      </w:r>
      <w:r w:rsidRPr="00EC4E84">
        <w:t xml:space="preserve">vulnerable  </w:t>
      </w:r>
      <w:r w:rsidR="00A4402E" w:rsidRPr="00EC4E84">
        <w:t>population</w:t>
      </w:r>
      <w:r w:rsidR="003B0DBE" w:rsidRPr="00EC4E84">
        <w:t xml:space="preserve"> </w:t>
      </w:r>
      <w:r w:rsidRPr="00EC4E84">
        <w:t>-  ceased operation</w:t>
      </w:r>
      <w:r w:rsidR="00A4402E" w:rsidRPr="00EC4E84">
        <w:t>s</w:t>
      </w:r>
      <w:r w:rsidRPr="00EC4E84">
        <w:t xml:space="preserve"> there until latrines and sanitation are put in place</w:t>
      </w:r>
      <w:r w:rsidR="003B0DBE" w:rsidRPr="00EC4E84">
        <w:t xml:space="preserve">. </w:t>
      </w:r>
      <w:r w:rsidRPr="00EC4E84">
        <w:t xml:space="preserve"> </w:t>
      </w:r>
    </w:p>
    <w:p w:rsidR="003B0DBE" w:rsidRPr="00EC4E84" w:rsidRDefault="00A23B5C" w:rsidP="00B773AE">
      <w:pPr>
        <w:pStyle w:val="NoSpacing"/>
        <w:numPr>
          <w:ilvl w:val="0"/>
          <w:numId w:val="1"/>
        </w:numPr>
      </w:pPr>
      <w:r w:rsidRPr="00EC4E84">
        <w:t xml:space="preserve">Trying to </w:t>
      </w:r>
      <w:r w:rsidR="003B0DBE" w:rsidRPr="00EC4E84">
        <w:t xml:space="preserve">prioritize </w:t>
      </w:r>
      <w:r w:rsidR="001E6D77" w:rsidRPr="00EC4E84">
        <w:t>distribut</w:t>
      </w:r>
      <w:r w:rsidR="003B0DBE" w:rsidRPr="00EC4E84">
        <w:t xml:space="preserve">ion </w:t>
      </w:r>
      <w:r w:rsidRPr="00EC4E84">
        <w:t xml:space="preserve">to home base rather than EC. </w:t>
      </w:r>
    </w:p>
    <w:p w:rsidR="003B0DBE" w:rsidRPr="00EC4E84" w:rsidRDefault="00113788" w:rsidP="00B773AE">
      <w:pPr>
        <w:pStyle w:val="NoSpacing"/>
        <w:numPr>
          <w:ilvl w:val="0"/>
          <w:numId w:val="1"/>
        </w:numPr>
      </w:pPr>
      <w:r w:rsidRPr="00EC4E84">
        <w:t xml:space="preserve">Currently plan </w:t>
      </w:r>
      <w:r w:rsidR="005F7640" w:rsidRPr="00EC4E84">
        <w:t xml:space="preserve">500 of </w:t>
      </w:r>
      <w:r w:rsidRPr="00EC4E84">
        <w:t xml:space="preserve">shelter box </w:t>
      </w:r>
      <w:r w:rsidR="005F7640" w:rsidRPr="00EC4E84">
        <w:t xml:space="preserve">tents and 500 of standard </w:t>
      </w:r>
      <w:r w:rsidR="00F0132A" w:rsidRPr="00EC4E84">
        <w:t>boxes (tents and NFIs’)</w:t>
      </w:r>
      <w:r w:rsidRPr="00EC4E84">
        <w:t xml:space="preserve">, plus </w:t>
      </w:r>
      <w:r w:rsidR="00195A3B" w:rsidRPr="00EC4E84">
        <w:t>225 tool carp</w:t>
      </w:r>
      <w:r w:rsidRPr="00EC4E84">
        <w:t>entry kits and</w:t>
      </w:r>
      <w:r w:rsidR="00ED771A" w:rsidRPr="00EC4E84">
        <w:t xml:space="preserve"> 500 life straws</w:t>
      </w:r>
      <w:r w:rsidR="003B0DBE" w:rsidRPr="00EC4E84">
        <w:t xml:space="preserve"> for the </w:t>
      </w:r>
      <w:r w:rsidR="00ED771A" w:rsidRPr="00EC4E84">
        <w:t xml:space="preserve">municipalities of </w:t>
      </w:r>
      <w:proofErr w:type="spellStart"/>
      <w:r w:rsidR="005F7640" w:rsidRPr="00EC4E84">
        <w:t>Maribojoc</w:t>
      </w:r>
      <w:proofErr w:type="spellEnd"/>
      <w:r w:rsidR="005F7640" w:rsidRPr="00EC4E84">
        <w:t xml:space="preserve"> and Loon</w:t>
      </w:r>
      <w:r w:rsidR="003B0DBE" w:rsidRPr="00EC4E84">
        <w:t>.</w:t>
      </w:r>
    </w:p>
    <w:p w:rsidR="005F7640" w:rsidRPr="00EC4E84" w:rsidRDefault="003B0DBE" w:rsidP="00B773AE">
      <w:pPr>
        <w:pStyle w:val="NoSpacing"/>
        <w:numPr>
          <w:ilvl w:val="0"/>
          <w:numId w:val="1"/>
        </w:numPr>
      </w:pPr>
      <w:r w:rsidRPr="00EC4E84">
        <w:t>D</w:t>
      </w:r>
      <w:r w:rsidR="005F7640" w:rsidRPr="00EC4E84">
        <w:t xml:space="preserve">iscussion regarding tent </w:t>
      </w:r>
      <w:r w:rsidR="00113788" w:rsidRPr="00EC4E84">
        <w:t xml:space="preserve">camps </w:t>
      </w:r>
      <w:r w:rsidR="005F7640" w:rsidRPr="00EC4E84">
        <w:t xml:space="preserve">or </w:t>
      </w:r>
      <w:r w:rsidR="00113788" w:rsidRPr="00EC4E84">
        <w:t>back at the original house sites</w:t>
      </w:r>
      <w:r w:rsidRPr="00EC4E84">
        <w:t xml:space="preserve"> - s</w:t>
      </w:r>
      <w:r w:rsidR="00113788" w:rsidRPr="00EC4E84">
        <w:t>helter box consider it a b</w:t>
      </w:r>
      <w:r w:rsidR="005F7640" w:rsidRPr="00EC4E84">
        <w:t xml:space="preserve">etter option to have tents on </w:t>
      </w:r>
      <w:r w:rsidR="00113788" w:rsidRPr="00EC4E84">
        <w:t xml:space="preserve">the </w:t>
      </w:r>
      <w:r w:rsidR="005F7640" w:rsidRPr="00EC4E84">
        <w:t>site</w:t>
      </w:r>
      <w:r w:rsidR="00ED771A" w:rsidRPr="00EC4E84">
        <w:t xml:space="preserve"> where peoples ho</w:t>
      </w:r>
      <w:r w:rsidR="00113788" w:rsidRPr="00EC4E84">
        <w:t>u</w:t>
      </w:r>
      <w:r w:rsidR="00ED771A" w:rsidRPr="00EC4E84">
        <w:t>sing is rather than in camps.</w:t>
      </w:r>
    </w:p>
    <w:p w:rsidR="00986747" w:rsidRPr="00216057" w:rsidRDefault="00986747" w:rsidP="00E857C0">
      <w:pPr>
        <w:pStyle w:val="NoSpacing"/>
      </w:pPr>
    </w:p>
    <w:p w:rsidR="00113788" w:rsidRDefault="008F17D4" w:rsidP="00286402">
      <w:pPr>
        <w:pStyle w:val="NoSpacing"/>
        <w:ind w:firstLine="360"/>
      </w:pPr>
      <w:r w:rsidRPr="00216057">
        <w:t xml:space="preserve">World Vision: </w:t>
      </w:r>
    </w:p>
    <w:p w:rsidR="003B0DBE" w:rsidRDefault="00113788" w:rsidP="00B773AE">
      <w:pPr>
        <w:pStyle w:val="NoSpacing"/>
        <w:numPr>
          <w:ilvl w:val="0"/>
          <w:numId w:val="2"/>
        </w:numPr>
      </w:pPr>
      <w:r w:rsidRPr="00113788">
        <w:rPr>
          <w:bCs/>
          <w:i/>
          <w:iCs/>
        </w:rPr>
        <w:t>Plans</w:t>
      </w:r>
      <w:r w:rsidR="00E857C0">
        <w:rPr>
          <w:bCs/>
          <w:i/>
          <w:iCs/>
        </w:rPr>
        <w:t xml:space="preserve"> to d</w:t>
      </w:r>
      <w:r w:rsidR="00B6083E">
        <w:t xml:space="preserve">istribution for hygiene kits 7,000 families target. </w:t>
      </w:r>
    </w:p>
    <w:p w:rsidR="00F93861" w:rsidRPr="00216057" w:rsidRDefault="00B6083E" w:rsidP="00B773AE">
      <w:pPr>
        <w:pStyle w:val="NoSpacing"/>
        <w:numPr>
          <w:ilvl w:val="0"/>
          <w:numId w:val="2"/>
        </w:numPr>
      </w:pPr>
      <w:r>
        <w:t xml:space="preserve">Tents </w:t>
      </w:r>
      <w:r w:rsidR="00AE363F">
        <w:t xml:space="preserve">4,000 families  -  in target </w:t>
      </w:r>
      <w:r w:rsidR="00F96F8D">
        <w:t>communities</w:t>
      </w:r>
      <w:r w:rsidR="00AE363F">
        <w:t xml:space="preserve"> – child friendly spaces   starting 25/10. 200</w:t>
      </w:r>
    </w:p>
    <w:p w:rsidR="008F17D4" w:rsidRPr="00216057" w:rsidRDefault="008F17D4" w:rsidP="00E857C0">
      <w:pPr>
        <w:pStyle w:val="NoSpacing"/>
      </w:pPr>
    </w:p>
    <w:p w:rsidR="00113788" w:rsidRDefault="00271278" w:rsidP="00286402">
      <w:pPr>
        <w:pStyle w:val="NoSpacing"/>
        <w:ind w:firstLine="360"/>
      </w:pPr>
      <w:r w:rsidRPr="00216057">
        <w:t xml:space="preserve">All Hands: </w:t>
      </w:r>
    </w:p>
    <w:p w:rsidR="00E857C0" w:rsidRDefault="00113788" w:rsidP="00B773AE">
      <w:pPr>
        <w:pStyle w:val="NoSpacing"/>
        <w:numPr>
          <w:ilvl w:val="0"/>
          <w:numId w:val="4"/>
        </w:numPr>
      </w:pPr>
      <w:r w:rsidRPr="00E857C0">
        <w:rPr>
          <w:bCs/>
        </w:rPr>
        <w:t>Plan</w:t>
      </w:r>
      <w:r w:rsidR="00E857C0" w:rsidRPr="00E857C0">
        <w:rPr>
          <w:bCs/>
        </w:rPr>
        <w:t xml:space="preserve"> to l</w:t>
      </w:r>
      <w:r w:rsidR="006E47DE" w:rsidRPr="00E857C0">
        <w:t>aun</w:t>
      </w:r>
      <w:r w:rsidR="00374962" w:rsidRPr="00E857C0">
        <w:t>ch de</w:t>
      </w:r>
      <w:r w:rsidR="004D1374" w:rsidRPr="00E857C0">
        <w:t>-</w:t>
      </w:r>
      <w:r w:rsidR="00374962" w:rsidRPr="00E857C0">
        <w:t xml:space="preserve">construction </w:t>
      </w:r>
      <w:proofErr w:type="spellStart"/>
      <w:r w:rsidR="00374962" w:rsidRPr="00E857C0">
        <w:t>programme</w:t>
      </w:r>
      <w:proofErr w:type="spellEnd"/>
      <w:r w:rsidR="00374962" w:rsidRPr="00E857C0">
        <w:t xml:space="preserve"> - </w:t>
      </w:r>
      <w:r w:rsidR="004D1374" w:rsidRPr="00E857C0">
        <w:t>in</w:t>
      </w:r>
      <w:r w:rsidR="00374962" w:rsidRPr="00E857C0">
        <w:t xml:space="preserve"> </w:t>
      </w:r>
      <w:proofErr w:type="spellStart"/>
      <w:r w:rsidR="00374962" w:rsidRPr="00E857C0">
        <w:t>Antequera</w:t>
      </w:r>
      <w:proofErr w:type="spellEnd"/>
      <w:r w:rsidR="00374962" w:rsidRPr="00E857C0">
        <w:t xml:space="preserve"> and </w:t>
      </w:r>
      <w:proofErr w:type="spellStart"/>
      <w:r w:rsidR="00374962" w:rsidRPr="00E857C0">
        <w:t>M</w:t>
      </w:r>
      <w:r w:rsidR="006E47DE" w:rsidRPr="00E857C0">
        <w:t>aribojoc</w:t>
      </w:r>
      <w:proofErr w:type="spellEnd"/>
      <w:r w:rsidR="00E857C0">
        <w:t>.</w:t>
      </w:r>
    </w:p>
    <w:p w:rsidR="00271278" w:rsidRPr="00E857C0" w:rsidRDefault="00E857C0" w:rsidP="00B773AE">
      <w:pPr>
        <w:pStyle w:val="NoSpacing"/>
        <w:numPr>
          <w:ilvl w:val="0"/>
          <w:numId w:val="4"/>
        </w:numPr>
      </w:pPr>
      <w:r>
        <w:t xml:space="preserve">On </w:t>
      </w:r>
      <w:r w:rsidR="006E47DE" w:rsidRPr="00E857C0">
        <w:t xml:space="preserve">Monday </w:t>
      </w:r>
      <w:r>
        <w:t xml:space="preserve">they plan to </w:t>
      </w:r>
      <w:r w:rsidR="006E47DE" w:rsidRPr="00E857C0">
        <w:t xml:space="preserve">open </w:t>
      </w:r>
      <w:r>
        <w:t xml:space="preserve">an </w:t>
      </w:r>
      <w:r w:rsidR="004D1374" w:rsidRPr="00E857C0">
        <w:t xml:space="preserve">operational </w:t>
      </w:r>
      <w:r w:rsidR="006E47DE" w:rsidRPr="00E857C0">
        <w:t xml:space="preserve">base to begin deconstruction programme </w:t>
      </w:r>
      <w:r w:rsidR="00374962" w:rsidRPr="00E857C0">
        <w:t xml:space="preserve">with </w:t>
      </w:r>
      <w:r w:rsidR="006E47DE" w:rsidRPr="00E857C0">
        <w:t xml:space="preserve">skilled people as team leaders to help </w:t>
      </w:r>
      <w:r w:rsidR="00374962" w:rsidRPr="00E857C0">
        <w:t>‘</w:t>
      </w:r>
      <w:r w:rsidR="006E47DE" w:rsidRPr="00E857C0">
        <w:t>safe</w:t>
      </w:r>
      <w:r w:rsidR="00374962" w:rsidRPr="00E857C0">
        <w:t>’</w:t>
      </w:r>
      <w:r w:rsidR="006E47DE" w:rsidRPr="00E857C0">
        <w:t xml:space="preserve"> the house</w:t>
      </w:r>
      <w:r w:rsidR="004D1374" w:rsidRPr="00E857C0">
        <w:t>s</w:t>
      </w:r>
      <w:r w:rsidR="006E47DE" w:rsidRPr="00E857C0">
        <w:t xml:space="preserve"> – recovery </w:t>
      </w:r>
      <w:r w:rsidR="004D1374" w:rsidRPr="00E857C0">
        <w:t xml:space="preserve">programme - </w:t>
      </w:r>
      <w:r w:rsidR="006E47DE" w:rsidRPr="00E857C0">
        <w:t>no target numbers yet</w:t>
      </w:r>
      <w:r>
        <w:t>.</w:t>
      </w:r>
      <w:r w:rsidR="006E47DE" w:rsidRPr="00E857C0">
        <w:t xml:space="preserve"> </w:t>
      </w:r>
    </w:p>
    <w:p w:rsidR="00DA4210" w:rsidRPr="00216057" w:rsidRDefault="00DA4210" w:rsidP="00E857C0">
      <w:pPr>
        <w:pStyle w:val="NoSpacing"/>
      </w:pPr>
    </w:p>
    <w:p w:rsidR="00992155" w:rsidRDefault="004F75AA" w:rsidP="00286402">
      <w:pPr>
        <w:pStyle w:val="NoSpacing"/>
        <w:ind w:firstLine="360"/>
      </w:pPr>
      <w:r w:rsidRPr="00216057">
        <w:t>CRS:</w:t>
      </w:r>
      <w:r w:rsidR="007149F2" w:rsidRPr="00216057">
        <w:t xml:space="preserve"> </w:t>
      </w:r>
    </w:p>
    <w:p w:rsidR="00E857C0" w:rsidRDefault="00E857C0" w:rsidP="00B773AE">
      <w:pPr>
        <w:pStyle w:val="NoSpacing"/>
        <w:numPr>
          <w:ilvl w:val="0"/>
          <w:numId w:val="5"/>
        </w:numPr>
      </w:pPr>
      <w:r>
        <w:rPr>
          <w:bCs/>
          <w:i/>
          <w:iCs/>
        </w:rPr>
        <w:t>They p</w:t>
      </w:r>
      <w:r w:rsidR="00992155">
        <w:rPr>
          <w:bCs/>
          <w:i/>
          <w:iCs/>
        </w:rPr>
        <w:t>lans</w:t>
      </w:r>
      <w:r>
        <w:rPr>
          <w:bCs/>
          <w:i/>
          <w:iCs/>
        </w:rPr>
        <w:t xml:space="preserve"> </w:t>
      </w:r>
      <w:r w:rsidR="00374962">
        <w:t>3,000 Tarps</w:t>
      </w:r>
      <w:r w:rsidR="003C5F64">
        <w:t xml:space="preserve"> </w:t>
      </w:r>
      <w:r w:rsidR="00374962">
        <w:t xml:space="preserve">-   </w:t>
      </w:r>
      <w:proofErr w:type="spellStart"/>
      <w:r w:rsidR="00374962">
        <w:t>Sagbayan</w:t>
      </w:r>
      <w:proofErr w:type="spellEnd"/>
      <w:r w:rsidR="00374962">
        <w:t xml:space="preserve">  - </w:t>
      </w:r>
      <w:proofErr w:type="spellStart"/>
      <w:r w:rsidR="00374962">
        <w:t>Antequra</w:t>
      </w:r>
      <w:proofErr w:type="spellEnd"/>
      <w:r w:rsidR="00A269C6">
        <w:t xml:space="preserve"> –</w:t>
      </w:r>
      <w:r w:rsidR="00374962">
        <w:t>Distribution</w:t>
      </w:r>
      <w:r w:rsidR="003C5F64">
        <w:t>.</w:t>
      </w:r>
      <w:r w:rsidR="00374962">
        <w:t xml:space="preserve"> </w:t>
      </w:r>
    </w:p>
    <w:p w:rsidR="003C5F64" w:rsidRPr="00216057" w:rsidRDefault="00E857C0" w:rsidP="00B773AE">
      <w:pPr>
        <w:pStyle w:val="NoSpacing"/>
        <w:numPr>
          <w:ilvl w:val="0"/>
          <w:numId w:val="5"/>
        </w:numPr>
      </w:pPr>
      <w:r>
        <w:rPr>
          <w:bCs/>
          <w:i/>
          <w:iCs/>
        </w:rPr>
        <w:t>They are r</w:t>
      </w:r>
      <w:r w:rsidR="003C5F64">
        <w:t xml:space="preserve">olling out </w:t>
      </w:r>
      <w:r>
        <w:t xml:space="preserve">the </w:t>
      </w:r>
      <w:r w:rsidR="003C5F64">
        <w:t xml:space="preserve">CRS emergency shelter training </w:t>
      </w:r>
      <w:r>
        <w:t xml:space="preserve">and construction of emergency </w:t>
      </w:r>
      <w:r w:rsidR="003C5F64">
        <w:t>shelter models.</w:t>
      </w:r>
    </w:p>
    <w:p w:rsidR="003C5F64" w:rsidRDefault="00E857C0" w:rsidP="00B773AE">
      <w:pPr>
        <w:pStyle w:val="NoSpacing"/>
        <w:numPr>
          <w:ilvl w:val="0"/>
          <w:numId w:val="5"/>
        </w:numPr>
      </w:pPr>
      <w:r>
        <w:t xml:space="preserve">They are already looking at an early recovery plan for </w:t>
      </w:r>
      <w:r w:rsidR="00A269C6">
        <w:t>1,000 HH</w:t>
      </w:r>
      <w:r>
        <w:t>.</w:t>
      </w:r>
    </w:p>
    <w:p w:rsidR="00DA4210" w:rsidRDefault="00DA4210" w:rsidP="00E857C0">
      <w:pPr>
        <w:pStyle w:val="NoSpacing"/>
      </w:pPr>
    </w:p>
    <w:p w:rsidR="00992155" w:rsidRDefault="00DA4210" w:rsidP="00286402">
      <w:pPr>
        <w:pStyle w:val="NoSpacing"/>
        <w:ind w:firstLine="360"/>
      </w:pPr>
      <w:r w:rsidRPr="00216057">
        <w:t>PRSC</w:t>
      </w:r>
      <w:r w:rsidR="003C5F64">
        <w:t>/IFRC</w:t>
      </w:r>
      <w:r w:rsidRPr="00216057">
        <w:t xml:space="preserve">: </w:t>
      </w:r>
    </w:p>
    <w:p w:rsidR="003C5F64" w:rsidRDefault="00E857C0" w:rsidP="00B773AE">
      <w:pPr>
        <w:pStyle w:val="NoSpacing"/>
        <w:numPr>
          <w:ilvl w:val="0"/>
          <w:numId w:val="6"/>
        </w:numPr>
      </w:pPr>
      <w:r>
        <w:t>They p</w:t>
      </w:r>
      <w:r w:rsidR="00992155" w:rsidRPr="00B6083E">
        <w:t>lans</w:t>
      </w:r>
      <w:r>
        <w:t xml:space="preserve"> in </w:t>
      </w:r>
      <w:r w:rsidR="00DA4210" w:rsidRPr="00E96949">
        <w:t xml:space="preserve">Loon -  </w:t>
      </w:r>
      <w:proofErr w:type="spellStart"/>
      <w:r w:rsidR="00DA4210" w:rsidRPr="00E96949">
        <w:t>Tabigun</w:t>
      </w:r>
      <w:proofErr w:type="spellEnd"/>
      <w:r w:rsidR="00334A58" w:rsidRPr="00E96949">
        <w:t xml:space="preserve"> -  Antequera</w:t>
      </w:r>
      <w:r w:rsidR="00DA4210" w:rsidRPr="00216057">
        <w:t xml:space="preserve"> – </w:t>
      </w:r>
      <w:r w:rsidR="00A269C6">
        <w:t xml:space="preserve"> distribute tarps and NFIs </w:t>
      </w:r>
      <w:r w:rsidR="003C5F64">
        <w:t>to t</w:t>
      </w:r>
      <w:r w:rsidR="003238A3">
        <w:t>arget</w:t>
      </w:r>
      <w:r w:rsidR="00A269C6">
        <w:t xml:space="preserve"> 5,000 </w:t>
      </w:r>
      <w:r w:rsidR="003C5F64">
        <w:t xml:space="preserve">families </w:t>
      </w:r>
      <w:r w:rsidR="004D1374">
        <w:t>i</w:t>
      </w:r>
      <w:r w:rsidR="001E6D77">
        <w:t>nitially</w:t>
      </w:r>
      <w:r w:rsidR="003C5F64">
        <w:t>.</w:t>
      </w:r>
    </w:p>
    <w:p w:rsidR="003C5F64" w:rsidRDefault="00E857C0" w:rsidP="00B773AE">
      <w:pPr>
        <w:pStyle w:val="NoSpacing"/>
        <w:numPr>
          <w:ilvl w:val="0"/>
          <w:numId w:val="6"/>
        </w:numPr>
      </w:pPr>
      <w:r>
        <w:t xml:space="preserve">Total target is for </w:t>
      </w:r>
      <w:r w:rsidR="0008262D">
        <w:t>10,000</w:t>
      </w:r>
      <w:r>
        <w:t xml:space="preserve"> families </w:t>
      </w:r>
      <w:r w:rsidR="0008262D">
        <w:t xml:space="preserve"> -  </w:t>
      </w:r>
      <w:r w:rsidR="004D1374">
        <w:t>L</w:t>
      </w:r>
      <w:r w:rsidR="0008262D">
        <w:t xml:space="preserve">oon, </w:t>
      </w:r>
      <w:proofErr w:type="spellStart"/>
      <w:r w:rsidR="0008262D">
        <w:t>Maribojoc</w:t>
      </w:r>
      <w:proofErr w:type="spellEnd"/>
      <w:r w:rsidR="0008262D">
        <w:t xml:space="preserve">, </w:t>
      </w:r>
      <w:proofErr w:type="spellStart"/>
      <w:r w:rsidR="0008262D">
        <w:t>Antequera</w:t>
      </w:r>
      <w:proofErr w:type="spellEnd"/>
      <w:r w:rsidR="00A269C6">
        <w:t xml:space="preserve">, </w:t>
      </w:r>
      <w:proofErr w:type="spellStart"/>
      <w:r w:rsidR="00A269C6">
        <w:t>Sagby</w:t>
      </w:r>
      <w:r w:rsidR="0008262D">
        <w:t>an</w:t>
      </w:r>
      <w:proofErr w:type="spellEnd"/>
      <w:r w:rsidR="00A269C6">
        <w:t xml:space="preserve">, </w:t>
      </w:r>
      <w:proofErr w:type="spellStart"/>
      <w:r w:rsidR="00A269C6">
        <w:t>Catigbian</w:t>
      </w:r>
      <w:proofErr w:type="spellEnd"/>
      <w:r w:rsidR="00DA4210" w:rsidRPr="00216057">
        <w:t xml:space="preserve"> </w:t>
      </w:r>
      <w:r w:rsidR="003C5F64" w:rsidRPr="00E96949">
        <w:t xml:space="preserve">support </w:t>
      </w:r>
    </w:p>
    <w:p w:rsidR="00DA4210" w:rsidRPr="00216057" w:rsidRDefault="00E857C0" w:rsidP="00B773AE">
      <w:pPr>
        <w:pStyle w:val="NoSpacing"/>
        <w:numPr>
          <w:ilvl w:val="0"/>
          <w:numId w:val="6"/>
        </w:numPr>
      </w:pPr>
      <w:r>
        <w:t xml:space="preserve">Also plan </w:t>
      </w:r>
      <w:r w:rsidR="003C5F64" w:rsidRPr="00E96949">
        <w:t xml:space="preserve">2,000 tents </w:t>
      </w:r>
      <w:r>
        <w:t xml:space="preserve"> - </w:t>
      </w:r>
      <w:r w:rsidR="003C5F64" w:rsidRPr="00E96949">
        <w:t>family standa</w:t>
      </w:r>
      <w:r w:rsidR="003C5F64">
        <w:t>rd IFRC size</w:t>
      </w:r>
    </w:p>
    <w:p w:rsidR="00ED0ABE" w:rsidRDefault="00ED0ABE" w:rsidP="00E857C0">
      <w:pPr>
        <w:pStyle w:val="NoSpacing"/>
      </w:pPr>
    </w:p>
    <w:p w:rsidR="00992155" w:rsidRPr="00E857C0" w:rsidRDefault="00992155" w:rsidP="00286402">
      <w:pPr>
        <w:pStyle w:val="NoSpacing"/>
        <w:ind w:firstLine="360"/>
      </w:pPr>
      <w:r w:rsidRPr="00E857C0">
        <w:t xml:space="preserve">Nazarene Disaster Response:  </w:t>
      </w:r>
      <w:r w:rsidR="004D1374" w:rsidRPr="00E857C0">
        <w:t>no update</w:t>
      </w:r>
    </w:p>
    <w:p w:rsidR="00992155" w:rsidRDefault="00992155" w:rsidP="00B773AE">
      <w:pPr>
        <w:pStyle w:val="NoSpacing"/>
        <w:numPr>
          <w:ilvl w:val="0"/>
          <w:numId w:val="7"/>
        </w:numPr>
      </w:pPr>
      <w:r w:rsidRPr="00E857C0">
        <w:rPr>
          <w:bCs/>
        </w:rPr>
        <w:t>Plan</w:t>
      </w:r>
      <w:r w:rsidR="00E857C0" w:rsidRPr="00E857C0">
        <w:rPr>
          <w:bCs/>
        </w:rPr>
        <w:t xml:space="preserve"> for </w:t>
      </w:r>
      <w:r w:rsidRPr="00E857C0">
        <w:t>tent</w:t>
      </w:r>
      <w:r w:rsidR="00E857C0">
        <w:t xml:space="preserve">s and </w:t>
      </w:r>
      <w:r w:rsidRPr="00E857C0">
        <w:t>NFI</w:t>
      </w:r>
      <w:r w:rsidR="00E857C0">
        <w:t>, numbers to be confirmed.</w:t>
      </w:r>
    </w:p>
    <w:p w:rsidR="00E857C0" w:rsidRPr="00E857C0" w:rsidRDefault="00E857C0" w:rsidP="00E857C0">
      <w:pPr>
        <w:pStyle w:val="NoSpacing"/>
        <w:ind w:left="720"/>
      </w:pPr>
    </w:p>
    <w:p w:rsidR="00992155" w:rsidRPr="00E857C0" w:rsidRDefault="0018663E" w:rsidP="00286402">
      <w:pPr>
        <w:pStyle w:val="NoSpacing"/>
        <w:ind w:firstLine="360"/>
      </w:pPr>
      <w:r w:rsidRPr="00E857C0">
        <w:t xml:space="preserve">Caritas: </w:t>
      </w:r>
      <w:r w:rsidR="004D1374" w:rsidRPr="00E857C0">
        <w:t>no update</w:t>
      </w:r>
    </w:p>
    <w:p w:rsidR="004B290A" w:rsidRPr="00E857C0" w:rsidRDefault="00992155" w:rsidP="00B773AE">
      <w:pPr>
        <w:pStyle w:val="NoSpacing"/>
        <w:numPr>
          <w:ilvl w:val="0"/>
          <w:numId w:val="7"/>
        </w:numPr>
      </w:pPr>
      <w:r w:rsidRPr="00E857C0">
        <w:rPr>
          <w:bCs/>
        </w:rPr>
        <w:t>Plans</w:t>
      </w:r>
      <w:r w:rsidRPr="00E857C0">
        <w:t xml:space="preserve">: </w:t>
      </w:r>
      <w:proofErr w:type="spellStart"/>
      <w:r w:rsidR="0018663E" w:rsidRPr="00E857C0">
        <w:t>Sagbyan</w:t>
      </w:r>
      <w:proofErr w:type="spellEnd"/>
      <w:r w:rsidR="0018663E" w:rsidRPr="00E857C0">
        <w:t xml:space="preserve">, </w:t>
      </w:r>
      <w:proofErr w:type="spellStart"/>
      <w:r w:rsidR="0018663E" w:rsidRPr="00E857C0">
        <w:t>Maribojoc</w:t>
      </w:r>
      <w:proofErr w:type="spellEnd"/>
      <w:r w:rsidR="0018663E" w:rsidRPr="00E857C0">
        <w:t xml:space="preserve">: </w:t>
      </w:r>
      <w:proofErr w:type="spellStart"/>
      <w:r w:rsidR="0018663E" w:rsidRPr="00E857C0">
        <w:t>Danao</w:t>
      </w:r>
      <w:proofErr w:type="spellEnd"/>
      <w:r w:rsidR="0018663E" w:rsidRPr="00E857C0">
        <w:t>, carmen -  4,000 tarps</w:t>
      </w:r>
    </w:p>
    <w:p w:rsidR="00286402" w:rsidRDefault="00286402" w:rsidP="00286402">
      <w:pPr>
        <w:pStyle w:val="NoSpacing"/>
        <w:ind w:firstLine="360"/>
      </w:pPr>
    </w:p>
    <w:p w:rsidR="00992155" w:rsidRDefault="00C77274" w:rsidP="00286402">
      <w:pPr>
        <w:pStyle w:val="NoSpacing"/>
        <w:ind w:firstLine="360"/>
      </w:pPr>
      <w:r w:rsidRPr="00216057">
        <w:t xml:space="preserve">Plan </w:t>
      </w:r>
      <w:r w:rsidR="00470357" w:rsidRPr="00216057">
        <w:t>International</w:t>
      </w:r>
      <w:r w:rsidRPr="00216057">
        <w:t xml:space="preserve">: </w:t>
      </w:r>
    </w:p>
    <w:p w:rsidR="00E857C0" w:rsidRPr="00E857C0" w:rsidRDefault="00992155" w:rsidP="00B773AE">
      <w:pPr>
        <w:pStyle w:val="NoSpacing"/>
        <w:numPr>
          <w:ilvl w:val="0"/>
          <w:numId w:val="7"/>
        </w:numPr>
      </w:pPr>
      <w:r w:rsidRPr="00E857C0">
        <w:rPr>
          <w:bCs/>
        </w:rPr>
        <w:t>Plans</w:t>
      </w:r>
      <w:r w:rsidR="00E857C0" w:rsidRPr="00E857C0">
        <w:rPr>
          <w:bCs/>
        </w:rPr>
        <w:t xml:space="preserve"> for </w:t>
      </w:r>
      <w:r w:rsidR="00C77274" w:rsidRPr="00E857C0">
        <w:t xml:space="preserve"> </w:t>
      </w:r>
      <w:proofErr w:type="spellStart"/>
      <w:r w:rsidR="00C77274" w:rsidRPr="00E857C0">
        <w:t>Calape</w:t>
      </w:r>
      <w:proofErr w:type="spellEnd"/>
      <w:r w:rsidR="00C77274" w:rsidRPr="00E857C0">
        <w:t xml:space="preserve">, Loon, </w:t>
      </w:r>
      <w:proofErr w:type="spellStart"/>
      <w:r w:rsidR="00C77274" w:rsidRPr="00E857C0">
        <w:t>MariBojoc</w:t>
      </w:r>
      <w:proofErr w:type="spellEnd"/>
      <w:r w:rsidR="00C77274" w:rsidRPr="00E857C0">
        <w:t xml:space="preserve">, </w:t>
      </w:r>
      <w:proofErr w:type="spellStart"/>
      <w:r w:rsidR="00C77274" w:rsidRPr="00E857C0">
        <w:t>Tubigon</w:t>
      </w:r>
      <w:proofErr w:type="spellEnd"/>
      <w:r w:rsidR="00C77274" w:rsidRPr="00E857C0">
        <w:t xml:space="preserve">, </w:t>
      </w:r>
      <w:proofErr w:type="spellStart"/>
      <w:r w:rsidR="00C77274" w:rsidRPr="00E857C0">
        <w:t>Antequara</w:t>
      </w:r>
      <w:proofErr w:type="spellEnd"/>
      <w:r w:rsidR="00E857C0" w:rsidRPr="00E857C0">
        <w:t xml:space="preserve"> </w:t>
      </w:r>
      <w:r w:rsidR="00E857C0" w:rsidRPr="00E857C0">
        <w:t>to support emergency shelter for 1,000 families,  WASH 500 families.</w:t>
      </w:r>
    </w:p>
    <w:p w:rsidR="003C5F64" w:rsidRPr="00E857C0" w:rsidRDefault="00470357" w:rsidP="00B773AE">
      <w:pPr>
        <w:pStyle w:val="NoSpacing"/>
        <w:numPr>
          <w:ilvl w:val="0"/>
          <w:numId w:val="7"/>
        </w:numPr>
      </w:pPr>
      <w:r w:rsidRPr="00E857C0">
        <w:t xml:space="preserve"> </w:t>
      </w:r>
      <w:r w:rsidR="00C77274" w:rsidRPr="00E857C0">
        <w:t>Assessment on house damage, provide emergency shelte</w:t>
      </w:r>
      <w:r w:rsidRPr="00E857C0">
        <w:t xml:space="preserve">r and tarps -  </w:t>
      </w:r>
      <w:r w:rsidR="00E857C0" w:rsidRPr="00E857C0">
        <w:t xml:space="preserve">with support of </w:t>
      </w:r>
      <w:r w:rsidRPr="00E857C0">
        <w:t>shelter box and I</w:t>
      </w:r>
      <w:r w:rsidR="00C77274" w:rsidRPr="00E857C0">
        <w:t xml:space="preserve">rish Aid </w:t>
      </w:r>
    </w:p>
    <w:p w:rsidR="00C77274" w:rsidRPr="00E857C0" w:rsidRDefault="003C5F64" w:rsidP="00B773AE">
      <w:pPr>
        <w:pStyle w:val="NoSpacing"/>
        <w:numPr>
          <w:ilvl w:val="0"/>
          <w:numId w:val="7"/>
        </w:numPr>
      </w:pPr>
      <w:r w:rsidRPr="00E857C0">
        <w:rPr>
          <w:bCs/>
        </w:rPr>
        <w:t>D</w:t>
      </w:r>
      <w:r w:rsidR="00E857C0" w:rsidRPr="00E857C0">
        <w:t>istribute on Saturday.</w:t>
      </w:r>
    </w:p>
    <w:p w:rsidR="009F66AA" w:rsidRDefault="009F66AA" w:rsidP="00E857C0">
      <w:pPr>
        <w:pStyle w:val="NoSpacing"/>
      </w:pPr>
    </w:p>
    <w:p w:rsidR="00367F5B" w:rsidRDefault="00FC1BD1" w:rsidP="00286402">
      <w:pPr>
        <w:pStyle w:val="NoSpacing"/>
        <w:ind w:firstLine="360"/>
      </w:pPr>
      <w:r>
        <w:t xml:space="preserve">ADRA: </w:t>
      </w:r>
    </w:p>
    <w:p w:rsidR="00FC1BD1" w:rsidRDefault="00367F5B" w:rsidP="00B773AE">
      <w:pPr>
        <w:pStyle w:val="NoSpacing"/>
        <w:numPr>
          <w:ilvl w:val="0"/>
          <w:numId w:val="9"/>
        </w:numPr>
      </w:pPr>
      <w:r>
        <w:t>Plans</w:t>
      </w:r>
      <w:r w:rsidR="00E906DD">
        <w:t xml:space="preserve"> to support families with </w:t>
      </w:r>
      <w:r w:rsidR="00FC1BD1" w:rsidRPr="00E96949">
        <w:t xml:space="preserve">2-3,000 tarps </w:t>
      </w:r>
      <w:r w:rsidR="003C5F64">
        <w:t xml:space="preserve">plus </w:t>
      </w:r>
      <w:r w:rsidR="00FC1BD1" w:rsidRPr="00E96949">
        <w:t>ropes hammer, nails and saw’s  for the construction of the emergency shelter</w:t>
      </w:r>
    </w:p>
    <w:p w:rsidR="00E857C0" w:rsidRDefault="00E857C0" w:rsidP="00E857C0">
      <w:pPr>
        <w:pStyle w:val="NoSpacing"/>
      </w:pPr>
    </w:p>
    <w:p w:rsidR="00367F5B" w:rsidRDefault="00A23B5C" w:rsidP="00286402">
      <w:pPr>
        <w:pStyle w:val="NoSpacing"/>
        <w:ind w:firstLine="360"/>
      </w:pPr>
      <w:r>
        <w:t xml:space="preserve">IOM: </w:t>
      </w:r>
    </w:p>
    <w:p w:rsidR="00FC1BD1" w:rsidRDefault="003C5F64" w:rsidP="00B773AE">
      <w:pPr>
        <w:pStyle w:val="NoSpacing"/>
        <w:numPr>
          <w:ilvl w:val="0"/>
          <w:numId w:val="8"/>
        </w:numPr>
      </w:pPr>
      <w:r>
        <w:t>Plan to support 1</w:t>
      </w:r>
      <w:r w:rsidR="00A23B5C" w:rsidRPr="00E96949">
        <w:t xml:space="preserve">2,000 </w:t>
      </w:r>
      <w:r>
        <w:t xml:space="preserve">families with emergency shelter. Should be on site within 8 to 10 days. </w:t>
      </w:r>
    </w:p>
    <w:p w:rsidR="00E857C0" w:rsidRDefault="00E857C0" w:rsidP="00E857C0">
      <w:pPr>
        <w:pStyle w:val="NoSpacing"/>
      </w:pPr>
    </w:p>
    <w:p w:rsidR="00367F5B" w:rsidRDefault="001C2EC9" w:rsidP="00286402">
      <w:pPr>
        <w:pStyle w:val="NoSpacing"/>
        <w:ind w:firstLine="360"/>
      </w:pPr>
      <w:r>
        <w:t xml:space="preserve">HFH: </w:t>
      </w:r>
    </w:p>
    <w:p w:rsidR="00E906DD" w:rsidRDefault="00E906DD" w:rsidP="00B773AE">
      <w:pPr>
        <w:pStyle w:val="NoSpacing"/>
        <w:numPr>
          <w:ilvl w:val="0"/>
          <w:numId w:val="8"/>
        </w:numPr>
      </w:pPr>
      <w:r>
        <w:t>Working on 9 emergency h</w:t>
      </w:r>
      <w:r w:rsidR="001C2EC9" w:rsidRPr="00E857C0">
        <w:t>ospitals</w:t>
      </w:r>
      <w:r>
        <w:t>.</w:t>
      </w:r>
    </w:p>
    <w:p w:rsidR="003C5F64" w:rsidRPr="00E857C0" w:rsidRDefault="001C2EC9" w:rsidP="00B773AE">
      <w:pPr>
        <w:pStyle w:val="NoSpacing"/>
        <w:numPr>
          <w:ilvl w:val="0"/>
          <w:numId w:val="8"/>
        </w:numPr>
      </w:pPr>
      <w:r w:rsidRPr="00E857C0">
        <w:t>Loon</w:t>
      </w:r>
      <w:r w:rsidR="00E906DD">
        <w:t>, Carmen nearly finished</w:t>
      </w:r>
      <w:r w:rsidRPr="00E857C0">
        <w:t xml:space="preserve">, 7 remaining hospitals. </w:t>
      </w:r>
    </w:p>
    <w:p w:rsidR="003C5F64" w:rsidRPr="00E857C0" w:rsidRDefault="00367F5B" w:rsidP="00B773AE">
      <w:pPr>
        <w:pStyle w:val="NoSpacing"/>
        <w:numPr>
          <w:ilvl w:val="0"/>
          <w:numId w:val="8"/>
        </w:numPr>
      </w:pPr>
      <w:r w:rsidRPr="00E857C0">
        <w:t>P</w:t>
      </w:r>
      <w:r w:rsidR="001C2EC9" w:rsidRPr="00E857C0">
        <w:t xml:space="preserve">lans to distribute 10,000 </w:t>
      </w:r>
      <w:r w:rsidR="003C5F64" w:rsidRPr="00E857C0">
        <w:t xml:space="preserve">shelter </w:t>
      </w:r>
      <w:r w:rsidR="001C2EC9" w:rsidRPr="00E857C0">
        <w:t xml:space="preserve">repair kits  </w:t>
      </w:r>
      <w:r w:rsidRPr="00E857C0">
        <w:t xml:space="preserve">in </w:t>
      </w:r>
      <w:r w:rsidR="001C2EC9" w:rsidRPr="00E857C0">
        <w:t>12 months –</w:t>
      </w:r>
      <w:r w:rsidR="003C5F64" w:rsidRPr="00E857C0">
        <w:t xml:space="preserve"> </w:t>
      </w:r>
      <w:r w:rsidR="001C2EC9" w:rsidRPr="00E857C0">
        <w:rPr>
          <w:u w:val="single"/>
        </w:rPr>
        <w:t>only distributed after assessment on structures is complete</w:t>
      </w:r>
      <w:r w:rsidR="001C2EC9" w:rsidRPr="00E857C0">
        <w:t xml:space="preserve">. </w:t>
      </w:r>
    </w:p>
    <w:p w:rsidR="003C5F64" w:rsidRPr="00E857C0" w:rsidRDefault="001C2EC9" w:rsidP="00B773AE">
      <w:pPr>
        <w:pStyle w:val="NoSpacing"/>
        <w:numPr>
          <w:ilvl w:val="0"/>
          <w:numId w:val="8"/>
        </w:numPr>
      </w:pPr>
      <w:r w:rsidRPr="00E857C0">
        <w:t xml:space="preserve">Transitional shelter </w:t>
      </w:r>
      <w:r w:rsidR="00367F5B" w:rsidRPr="00E857C0">
        <w:t xml:space="preserve">plans are to </w:t>
      </w:r>
      <w:r w:rsidRPr="00E857C0">
        <w:t xml:space="preserve">construct 2,000 </w:t>
      </w:r>
      <w:r w:rsidR="00367F5B" w:rsidRPr="00E857C0">
        <w:t xml:space="preserve">over the </w:t>
      </w:r>
      <w:r w:rsidRPr="00E857C0">
        <w:t xml:space="preserve"> next 2 years</w:t>
      </w:r>
      <w:r w:rsidR="003C5F64" w:rsidRPr="00E857C0">
        <w:t xml:space="preserve"> </w:t>
      </w:r>
      <w:r w:rsidRPr="00E857C0">
        <w:t xml:space="preserve">- location </w:t>
      </w:r>
      <w:r w:rsidR="00367F5B" w:rsidRPr="00E857C0">
        <w:t xml:space="preserve">will be </w:t>
      </w:r>
      <w:r w:rsidRPr="00E857C0">
        <w:t xml:space="preserve">determined </w:t>
      </w:r>
      <w:r w:rsidR="00367F5B" w:rsidRPr="00E857C0">
        <w:t>with the</w:t>
      </w:r>
      <w:r w:rsidRPr="00E857C0">
        <w:t xml:space="preserve"> cluster system</w:t>
      </w:r>
      <w:r w:rsidR="00367F5B" w:rsidRPr="00E857C0">
        <w:t xml:space="preserve"> and municipality </w:t>
      </w:r>
      <w:r w:rsidRPr="00E857C0">
        <w:t xml:space="preserve">mapping. </w:t>
      </w:r>
    </w:p>
    <w:p w:rsidR="003C5F64" w:rsidRPr="00E857C0" w:rsidRDefault="003C5F64" w:rsidP="00B773AE">
      <w:pPr>
        <w:pStyle w:val="NoSpacing"/>
        <w:numPr>
          <w:ilvl w:val="0"/>
          <w:numId w:val="8"/>
        </w:numPr>
      </w:pPr>
      <w:r w:rsidRPr="00E857C0">
        <w:t xml:space="preserve">They plan to carry out a structural assessment of </w:t>
      </w:r>
      <w:r w:rsidR="001C2EC9" w:rsidRPr="00E857C0">
        <w:t>198 house</w:t>
      </w:r>
      <w:r w:rsidRPr="00E857C0">
        <w:t xml:space="preserve"> with the local chapter of the Institution of </w:t>
      </w:r>
      <w:r w:rsidR="001C2EC9" w:rsidRPr="00E857C0">
        <w:t xml:space="preserve">Civil </w:t>
      </w:r>
      <w:r w:rsidRPr="00E857C0">
        <w:t>E</w:t>
      </w:r>
      <w:r w:rsidR="001C2EC9" w:rsidRPr="00E857C0">
        <w:t>ngineers</w:t>
      </w:r>
      <w:r w:rsidRPr="00E857C0">
        <w:t>.</w:t>
      </w:r>
    </w:p>
    <w:p w:rsidR="001C2EC9" w:rsidRPr="00E857C0" w:rsidRDefault="001C2EC9" w:rsidP="00B773AE">
      <w:pPr>
        <w:pStyle w:val="NoSpacing"/>
        <w:numPr>
          <w:ilvl w:val="0"/>
          <w:numId w:val="8"/>
        </w:numPr>
      </w:pPr>
      <w:r w:rsidRPr="00E857C0">
        <w:t>Partner</w:t>
      </w:r>
      <w:r w:rsidR="00367F5B" w:rsidRPr="00E857C0">
        <w:t>ed with agency</w:t>
      </w:r>
      <w:r w:rsidRPr="00E857C0">
        <w:t xml:space="preserve"> in Loboc  to design a steel frame with bamboo model house. </w:t>
      </w:r>
      <w:r w:rsidR="00F5028C" w:rsidRPr="00E857C0">
        <w:t>.</w:t>
      </w:r>
    </w:p>
    <w:p w:rsidR="001C2EC9" w:rsidRDefault="001C2EC9" w:rsidP="009F66AA">
      <w:pPr>
        <w:spacing w:after="0" w:line="360" w:lineRule="auto"/>
        <w:rPr>
          <w:rFonts w:ascii="Candara" w:hAnsi="Candara"/>
          <w:b/>
          <w:sz w:val="20"/>
          <w:szCs w:val="20"/>
        </w:rPr>
      </w:pPr>
    </w:p>
    <w:p w:rsidR="00A203A3" w:rsidRPr="0028288F" w:rsidRDefault="00231B2D" w:rsidP="00B773AE">
      <w:pPr>
        <w:pStyle w:val="NoSpacing"/>
        <w:numPr>
          <w:ilvl w:val="0"/>
          <w:numId w:val="13"/>
        </w:numPr>
      </w:pPr>
      <w:r w:rsidRPr="000C6A62">
        <w:t>Challenges:</w:t>
      </w:r>
    </w:p>
    <w:p w:rsidR="00231B2D" w:rsidRPr="00C65E6E" w:rsidRDefault="000538F3" w:rsidP="00B773AE">
      <w:pPr>
        <w:pStyle w:val="NoSpacing"/>
        <w:numPr>
          <w:ilvl w:val="0"/>
          <w:numId w:val="10"/>
        </w:numPr>
      </w:pPr>
      <w:r w:rsidRPr="00C65E6E">
        <w:t>Shelter Box: camp</w:t>
      </w:r>
      <w:r w:rsidR="00367F5B" w:rsidRPr="00C65E6E">
        <w:t>s (EC)</w:t>
      </w:r>
      <w:r w:rsidRPr="00C65E6E">
        <w:t xml:space="preserve"> </w:t>
      </w:r>
      <w:r w:rsidR="00367F5B" w:rsidRPr="00C65E6E">
        <w:t>–</w:t>
      </w:r>
      <w:r w:rsidRPr="00C65E6E">
        <w:t xml:space="preserve"> </w:t>
      </w:r>
      <w:r w:rsidR="00367F5B" w:rsidRPr="00C65E6E">
        <w:t xml:space="preserve">There is a </w:t>
      </w:r>
      <w:r w:rsidRPr="00C65E6E">
        <w:t xml:space="preserve"> need WASH facilities  - tents ready to go – </w:t>
      </w:r>
      <w:r w:rsidR="00367F5B" w:rsidRPr="00C65E6E">
        <w:t xml:space="preserve">but there is a </w:t>
      </w:r>
      <w:r w:rsidRPr="00C65E6E">
        <w:t>need latrines</w:t>
      </w:r>
      <w:r w:rsidR="003C5F64">
        <w:t xml:space="preserve"> and site development, camp management – the WASH and CCCM cluster have been informed and requested to assist.</w:t>
      </w:r>
    </w:p>
    <w:p w:rsidR="000538F3" w:rsidRPr="00C65E6E" w:rsidRDefault="000538F3" w:rsidP="00B773AE">
      <w:pPr>
        <w:pStyle w:val="NoSpacing"/>
        <w:numPr>
          <w:ilvl w:val="0"/>
          <w:numId w:val="10"/>
        </w:numPr>
      </w:pPr>
      <w:r w:rsidRPr="00C65E6E">
        <w:t xml:space="preserve">CRS: </w:t>
      </w:r>
      <w:r w:rsidR="003C5F64">
        <w:t xml:space="preserve">the continues to be </w:t>
      </w:r>
      <w:r w:rsidRPr="00C65E6E">
        <w:t>discrepanc</w:t>
      </w:r>
      <w:r w:rsidR="003C5F64">
        <w:t xml:space="preserve">ies in some of the numbers for </w:t>
      </w:r>
      <w:r w:rsidRPr="00C65E6E">
        <w:t>P</w:t>
      </w:r>
      <w:r w:rsidR="00367F5B" w:rsidRPr="00C65E6E">
        <w:t>artially</w:t>
      </w:r>
      <w:r w:rsidRPr="00C65E6E">
        <w:t>/</w:t>
      </w:r>
      <w:r w:rsidR="003C5F64">
        <w:t xml:space="preserve">Totally </w:t>
      </w:r>
      <w:r w:rsidRPr="00C65E6E">
        <w:t xml:space="preserve">Damaged </w:t>
      </w:r>
      <w:r w:rsidR="003C5F64">
        <w:t>houses</w:t>
      </w:r>
    </w:p>
    <w:p w:rsidR="00144A89" w:rsidRDefault="003C5F64" w:rsidP="00B773AE">
      <w:pPr>
        <w:pStyle w:val="NoSpacing"/>
        <w:numPr>
          <w:ilvl w:val="0"/>
          <w:numId w:val="10"/>
        </w:numPr>
      </w:pPr>
      <w:r>
        <w:t xml:space="preserve">There could be relocation areas – this is to be confirmed. </w:t>
      </w:r>
    </w:p>
    <w:p w:rsidR="00E906DD" w:rsidRPr="00C65E6E" w:rsidRDefault="00E906DD" w:rsidP="00B773AE">
      <w:pPr>
        <w:pStyle w:val="NoSpacing"/>
        <w:numPr>
          <w:ilvl w:val="0"/>
          <w:numId w:val="10"/>
        </w:numPr>
      </w:pPr>
      <w:r>
        <w:t>Materials are in the pipe line but the rains are nearly here – DSWD stressed the urgency to support families with improved emergency shelter before the rains.</w:t>
      </w:r>
    </w:p>
    <w:p w:rsidR="003918A8" w:rsidRDefault="003918A8" w:rsidP="000C6A62">
      <w:pPr>
        <w:pStyle w:val="ListParagraph"/>
        <w:rPr>
          <w:rFonts w:ascii="Candara" w:hAnsi="Candara"/>
          <w:b/>
          <w:color w:val="C00000"/>
          <w:sz w:val="20"/>
          <w:szCs w:val="20"/>
        </w:rPr>
      </w:pPr>
    </w:p>
    <w:p w:rsidR="00A203A3" w:rsidRPr="003E4E4D" w:rsidRDefault="003918A8" w:rsidP="00B773AE">
      <w:pPr>
        <w:pStyle w:val="NoSpacing"/>
        <w:numPr>
          <w:ilvl w:val="0"/>
          <w:numId w:val="13"/>
        </w:numPr>
        <w:rPr>
          <w:rFonts w:cstheme="minorHAnsi"/>
          <w:b/>
          <w:bCs/>
        </w:rPr>
      </w:pPr>
      <w:r w:rsidRPr="003E4E4D">
        <w:rPr>
          <w:rStyle w:val="Heading3Char"/>
          <w:rFonts w:asciiTheme="minorHAnsi" w:hAnsiTheme="minorHAnsi" w:cstheme="minorHAnsi"/>
          <w:b w:val="0"/>
          <w:bCs w:val="0"/>
          <w:color w:val="auto"/>
        </w:rPr>
        <w:t>In</w:t>
      </w:r>
      <w:r w:rsidR="00C65E6E" w:rsidRPr="003E4E4D">
        <w:rPr>
          <w:rStyle w:val="Heading3Char"/>
          <w:rFonts w:asciiTheme="minorHAnsi" w:hAnsiTheme="minorHAnsi" w:cstheme="minorHAnsi"/>
          <w:b w:val="0"/>
          <w:bCs w:val="0"/>
          <w:color w:val="auto"/>
        </w:rPr>
        <w:t>ter Cluster: Early R</w:t>
      </w:r>
      <w:r w:rsidRPr="003E4E4D">
        <w:rPr>
          <w:rStyle w:val="Heading3Char"/>
          <w:rFonts w:asciiTheme="minorHAnsi" w:hAnsiTheme="minorHAnsi" w:cstheme="minorHAnsi"/>
          <w:b w:val="0"/>
          <w:bCs w:val="0"/>
          <w:color w:val="auto"/>
        </w:rPr>
        <w:t>ecovery</w:t>
      </w:r>
      <w:r w:rsidRPr="003E4E4D">
        <w:rPr>
          <w:rFonts w:cstheme="minorHAnsi"/>
          <w:b/>
          <w:bCs/>
        </w:rPr>
        <w:t xml:space="preserve"> </w:t>
      </w:r>
      <w:r w:rsidR="00C65E6E" w:rsidRPr="003E4E4D">
        <w:rPr>
          <w:rFonts w:cstheme="minorHAnsi"/>
        </w:rPr>
        <w:t>(ER)</w:t>
      </w:r>
      <w:r w:rsidR="00A203A3" w:rsidRPr="003E4E4D">
        <w:rPr>
          <w:rFonts w:cstheme="minorHAnsi"/>
        </w:rPr>
        <w:t>:</w:t>
      </w:r>
      <w:r w:rsidR="00AF631A" w:rsidRPr="003E4E4D">
        <w:rPr>
          <w:rFonts w:cstheme="minorHAnsi"/>
        </w:rPr>
        <w:t xml:space="preserve"> UNDP</w:t>
      </w:r>
    </w:p>
    <w:p w:rsidR="00E906DD" w:rsidRDefault="00F5028C" w:rsidP="00B773AE">
      <w:pPr>
        <w:pStyle w:val="NoSpacing"/>
        <w:numPr>
          <w:ilvl w:val="0"/>
          <w:numId w:val="11"/>
        </w:numPr>
      </w:pPr>
      <w:r w:rsidRPr="00EC4E84">
        <w:t>I</w:t>
      </w:r>
      <w:r w:rsidR="003918A8" w:rsidRPr="00EC4E84">
        <w:t xml:space="preserve">n relation to </w:t>
      </w:r>
      <w:r w:rsidR="00C65E6E" w:rsidRPr="00EC4E84">
        <w:t>e</w:t>
      </w:r>
      <w:r w:rsidRPr="00EC4E84">
        <w:t xml:space="preserve">arly recovery </w:t>
      </w:r>
      <w:r w:rsidR="00E906DD">
        <w:t xml:space="preserve">thee are </w:t>
      </w:r>
      <w:r w:rsidRPr="00EC4E84">
        <w:t>plan</w:t>
      </w:r>
      <w:r w:rsidR="00EC4E84">
        <w:t xml:space="preserve"> </w:t>
      </w:r>
      <w:r w:rsidRPr="00EC4E84">
        <w:t>to develop</w:t>
      </w:r>
      <w:r w:rsidR="003918A8" w:rsidRPr="00EC4E84">
        <w:t xml:space="preserve"> debris management</w:t>
      </w:r>
      <w:r w:rsidR="002930E9" w:rsidRPr="00EC4E84">
        <w:t xml:space="preserve"> programmes</w:t>
      </w:r>
      <w:r w:rsidR="003918A8" w:rsidRPr="00EC4E84">
        <w:t>, assessment</w:t>
      </w:r>
      <w:r w:rsidR="002930E9" w:rsidRPr="00EC4E84">
        <w:t>s,</w:t>
      </w:r>
      <w:r w:rsidR="003918A8" w:rsidRPr="00EC4E84">
        <w:t xml:space="preserve"> </w:t>
      </w:r>
      <w:r w:rsidR="001E6D77" w:rsidRPr="00EC4E84">
        <w:t>demolition</w:t>
      </w:r>
      <w:r w:rsidR="003918A8" w:rsidRPr="00EC4E84">
        <w:t xml:space="preserve"> and disposal of the damaged infrastructures. </w:t>
      </w:r>
    </w:p>
    <w:p w:rsidR="003918A8" w:rsidRPr="00EC4E84" w:rsidRDefault="003918A8" w:rsidP="00B773AE">
      <w:pPr>
        <w:pStyle w:val="NoSpacing"/>
        <w:numPr>
          <w:ilvl w:val="0"/>
          <w:numId w:val="11"/>
        </w:numPr>
      </w:pPr>
      <w:r w:rsidRPr="00EC4E84">
        <w:t xml:space="preserve">Looking at the possibility debris to livelihood and linked to waste management law  - </w:t>
      </w:r>
      <w:r w:rsidR="001E6D77" w:rsidRPr="00EC4E84">
        <w:t>solid</w:t>
      </w:r>
      <w:r w:rsidRPr="00EC4E84">
        <w:t xml:space="preserve"> waste management for controlled dump site</w:t>
      </w:r>
      <w:r w:rsidR="00C65E6E" w:rsidRPr="00EC4E84">
        <w:t>s</w:t>
      </w:r>
      <w:r w:rsidRPr="00EC4E84">
        <w:t>.</w:t>
      </w:r>
    </w:p>
    <w:p w:rsidR="00EC4E84" w:rsidRDefault="00EC4E84" w:rsidP="00B773AE">
      <w:pPr>
        <w:pStyle w:val="NoSpacing"/>
        <w:numPr>
          <w:ilvl w:val="0"/>
          <w:numId w:val="11"/>
        </w:numPr>
      </w:pPr>
      <w:r>
        <w:t xml:space="preserve">The ER will </w:t>
      </w:r>
      <w:r w:rsidRPr="00EC4E84">
        <w:t>work at municipal level and com</w:t>
      </w:r>
      <w:r>
        <w:t>e</w:t>
      </w:r>
      <w:r w:rsidRPr="00EC4E84">
        <w:t xml:space="preserve"> up with municipal specific early recovery plans.</w:t>
      </w:r>
    </w:p>
    <w:p w:rsidR="000C6A62" w:rsidRPr="00EC4E84" w:rsidRDefault="003918A8" w:rsidP="00B773AE">
      <w:pPr>
        <w:pStyle w:val="NoSpacing"/>
        <w:numPr>
          <w:ilvl w:val="0"/>
          <w:numId w:val="11"/>
        </w:numPr>
      </w:pPr>
      <w:r w:rsidRPr="00EC4E84">
        <w:t xml:space="preserve">ER cluster is going to work </w:t>
      </w:r>
      <w:r w:rsidR="002930E9" w:rsidRPr="00EC4E84">
        <w:t>closely with</w:t>
      </w:r>
      <w:r w:rsidRPr="00EC4E84">
        <w:t xml:space="preserve"> Shelter cluster-  </w:t>
      </w:r>
    </w:p>
    <w:p w:rsidR="004336FD" w:rsidRDefault="004336FD" w:rsidP="000C6A62">
      <w:pPr>
        <w:spacing w:after="0" w:line="360" w:lineRule="auto"/>
        <w:rPr>
          <w:rStyle w:val="Heading3Char"/>
          <w:color w:val="C00000"/>
        </w:rPr>
      </w:pPr>
    </w:p>
    <w:p w:rsidR="00BD6695" w:rsidRPr="00286402" w:rsidRDefault="003238A3" w:rsidP="00B773AE">
      <w:pPr>
        <w:pStyle w:val="NoSpacing"/>
        <w:numPr>
          <w:ilvl w:val="0"/>
          <w:numId w:val="13"/>
        </w:numPr>
      </w:pPr>
      <w:r w:rsidRPr="00286402">
        <w:rPr>
          <w:rStyle w:val="Heading3Char"/>
          <w:rFonts w:asciiTheme="minorHAnsi" w:eastAsiaTheme="minorHAnsi" w:hAnsiTheme="minorHAnsi" w:cstheme="minorBidi"/>
          <w:b w:val="0"/>
          <w:bCs w:val="0"/>
          <w:color w:val="auto"/>
        </w:rPr>
        <w:t>Emergency</w:t>
      </w:r>
      <w:r w:rsidR="00BD6695" w:rsidRPr="00286402">
        <w:rPr>
          <w:rStyle w:val="Heading3Char"/>
          <w:rFonts w:asciiTheme="minorHAnsi" w:eastAsiaTheme="minorHAnsi" w:hAnsiTheme="minorHAnsi" w:cstheme="minorBidi"/>
          <w:b w:val="0"/>
          <w:bCs w:val="0"/>
          <w:color w:val="auto"/>
        </w:rPr>
        <w:t xml:space="preserve"> Shelter</w:t>
      </w:r>
      <w:r w:rsidR="00C65E6E" w:rsidRPr="00286402">
        <w:rPr>
          <w:rStyle w:val="Heading3Char"/>
          <w:rFonts w:asciiTheme="minorHAnsi" w:eastAsiaTheme="minorHAnsi" w:hAnsiTheme="minorHAnsi" w:cstheme="minorBidi"/>
          <w:b w:val="0"/>
          <w:bCs w:val="0"/>
          <w:color w:val="auto"/>
        </w:rPr>
        <w:t xml:space="preserve"> (ES)</w:t>
      </w:r>
      <w:r w:rsidR="00BD6695" w:rsidRPr="00286402">
        <w:rPr>
          <w:rStyle w:val="Heading3Char"/>
          <w:rFonts w:asciiTheme="minorHAnsi" w:eastAsiaTheme="minorHAnsi" w:hAnsiTheme="minorHAnsi" w:cstheme="minorBidi"/>
          <w:b w:val="0"/>
          <w:bCs w:val="0"/>
          <w:color w:val="auto"/>
        </w:rPr>
        <w:t xml:space="preserve"> </w:t>
      </w:r>
      <w:r w:rsidRPr="00286402">
        <w:rPr>
          <w:rStyle w:val="Heading3Char"/>
          <w:rFonts w:asciiTheme="minorHAnsi" w:eastAsiaTheme="minorHAnsi" w:hAnsiTheme="minorHAnsi" w:cstheme="minorBidi"/>
          <w:b w:val="0"/>
          <w:bCs w:val="0"/>
          <w:color w:val="auto"/>
        </w:rPr>
        <w:t>Options</w:t>
      </w:r>
      <w:r w:rsidR="00BD6695" w:rsidRPr="00286402">
        <w:rPr>
          <w:rStyle w:val="Heading3Char"/>
          <w:rFonts w:asciiTheme="minorHAnsi" w:eastAsiaTheme="minorHAnsi" w:hAnsiTheme="minorHAnsi" w:cstheme="minorBidi"/>
          <w:b w:val="0"/>
          <w:bCs w:val="0"/>
          <w:color w:val="auto"/>
        </w:rPr>
        <w:t xml:space="preserve"> (CRS, IOM/PRCS/DSWD)</w:t>
      </w:r>
    </w:p>
    <w:p w:rsidR="005D1650" w:rsidRDefault="002F24E7" w:rsidP="00B773AE">
      <w:pPr>
        <w:pStyle w:val="NoSpacing"/>
        <w:numPr>
          <w:ilvl w:val="0"/>
          <w:numId w:val="12"/>
        </w:numPr>
      </w:pPr>
      <w:r w:rsidRPr="00E96949">
        <w:t xml:space="preserve">Presentation </w:t>
      </w:r>
      <w:r w:rsidR="001E6D77" w:rsidRPr="00E96949">
        <w:t>of</w:t>
      </w:r>
      <w:r w:rsidRPr="00E96949">
        <w:t xml:space="preserve"> </w:t>
      </w:r>
      <w:r w:rsidR="00EC4E84">
        <w:t xml:space="preserve">emergency shelter </w:t>
      </w:r>
      <w:r w:rsidRPr="00E96949">
        <w:t>design</w:t>
      </w:r>
      <w:r w:rsidR="00EC4E84">
        <w:t>s so far</w:t>
      </w:r>
      <w:r w:rsidRPr="00E96949">
        <w:t xml:space="preserve"> – IOM</w:t>
      </w:r>
      <w:r w:rsidR="00EC4E84">
        <w:t>, CRS and DSWD</w:t>
      </w:r>
      <w:r w:rsidR="00286402">
        <w:t>.</w:t>
      </w:r>
    </w:p>
    <w:p w:rsidR="00286402" w:rsidRDefault="00E906DD" w:rsidP="00B773AE">
      <w:pPr>
        <w:pStyle w:val="NoSpacing"/>
        <w:numPr>
          <w:ilvl w:val="0"/>
          <w:numId w:val="12"/>
        </w:numPr>
      </w:pPr>
      <w:r>
        <w:t xml:space="preserve">CRS using one tarps </w:t>
      </w:r>
      <w:r w:rsidR="00286402">
        <w:t xml:space="preserve">(4x6) </w:t>
      </w:r>
      <w:r>
        <w:t>based on assessment of conditions in the field</w:t>
      </w:r>
      <w:r w:rsidR="00286402">
        <w:t>.</w:t>
      </w:r>
    </w:p>
    <w:p w:rsidR="00E906DD" w:rsidRDefault="00286402" w:rsidP="00B773AE">
      <w:pPr>
        <w:pStyle w:val="NoSpacing"/>
        <w:numPr>
          <w:ilvl w:val="0"/>
          <w:numId w:val="12"/>
        </w:numPr>
      </w:pPr>
      <w:r>
        <w:t>DSWD also use one tarp (2.4x8).</w:t>
      </w:r>
      <w:r w:rsidR="00E906DD">
        <w:t xml:space="preserve"> </w:t>
      </w:r>
    </w:p>
    <w:p w:rsidR="003E533A" w:rsidRDefault="003E533A" w:rsidP="00B773AE">
      <w:pPr>
        <w:pStyle w:val="NoSpacing"/>
        <w:numPr>
          <w:ilvl w:val="0"/>
          <w:numId w:val="12"/>
        </w:numPr>
      </w:pPr>
      <w:r>
        <w:t xml:space="preserve">Each of the proposed models are based on the agency distributing tarpaulins and fixings. The family have to contribute framing and walling materials. The agencies will provide technical support and supervise the building of emergency shelters or improving existing one to make sure they meet the required humanitarian standards for space, dignity, climatic conditions, protections and health, etc.  </w:t>
      </w:r>
    </w:p>
    <w:p w:rsidR="003E533A" w:rsidRPr="00E96949" w:rsidRDefault="003E533A" w:rsidP="00B773AE">
      <w:pPr>
        <w:pStyle w:val="NoSpacing"/>
        <w:numPr>
          <w:ilvl w:val="0"/>
          <w:numId w:val="12"/>
        </w:numPr>
      </w:pPr>
      <w:r>
        <w:t xml:space="preserve">Agencies generally consider there is salvaged material available to build the emergency shelters and there are many plastic sheets already distributed or bought – but these are low quality and will not last long.  </w:t>
      </w:r>
    </w:p>
    <w:p w:rsidR="001E6D77" w:rsidRDefault="001E6D77" w:rsidP="00B773AE">
      <w:pPr>
        <w:pStyle w:val="NoSpacing"/>
        <w:numPr>
          <w:ilvl w:val="0"/>
          <w:numId w:val="12"/>
        </w:numPr>
      </w:pPr>
      <w:r w:rsidRPr="00E96949">
        <w:t>DSWD presentation to group on Bunkhouse options for Transitional Shelter</w:t>
      </w:r>
      <w:r w:rsidR="00286402">
        <w:t>.</w:t>
      </w:r>
    </w:p>
    <w:p w:rsidR="00286402" w:rsidRDefault="00286402" w:rsidP="00B773AE">
      <w:pPr>
        <w:pStyle w:val="NoSpacing"/>
        <w:numPr>
          <w:ilvl w:val="0"/>
          <w:numId w:val="12"/>
        </w:numPr>
      </w:pPr>
      <w:r>
        <w:t xml:space="preserve">There was a discussion about making sure of equitable distributions within Barangay.  </w:t>
      </w:r>
    </w:p>
    <w:p w:rsidR="003E533A" w:rsidRPr="003E533A" w:rsidRDefault="003E533A" w:rsidP="00B773AE">
      <w:pPr>
        <w:pStyle w:val="NoSpacing"/>
        <w:numPr>
          <w:ilvl w:val="0"/>
          <w:numId w:val="12"/>
        </w:numPr>
        <w:rPr>
          <w:b/>
          <w:bCs/>
        </w:rPr>
      </w:pPr>
      <w:r w:rsidRPr="003E533A">
        <w:rPr>
          <w:b/>
          <w:bCs/>
        </w:rPr>
        <w:t>The emergency shelter options will be reviewed on Fri 25</w:t>
      </w:r>
      <w:r w:rsidRPr="003E533A">
        <w:rPr>
          <w:b/>
          <w:bCs/>
          <w:vertAlign w:val="superscript"/>
        </w:rPr>
        <w:t>th</w:t>
      </w:r>
      <w:r w:rsidRPr="003E533A">
        <w:rPr>
          <w:b/>
          <w:bCs/>
        </w:rPr>
        <w:t xml:space="preserve"> by a TWG.</w:t>
      </w:r>
    </w:p>
    <w:p w:rsidR="0025479D" w:rsidRDefault="0025479D" w:rsidP="003238A3">
      <w:pPr>
        <w:spacing w:after="0" w:line="240" w:lineRule="auto"/>
        <w:rPr>
          <w:rFonts w:ascii="Candara" w:hAnsi="Candara"/>
          <w:sz w:val="20"/>
          <w:szCs w:val="20"/>
        </w:rPr>
      </w:pPr>
    </w:p>
    <w:p w:rsidR="003E533A" w:rsidRDefault="003E533A" w:rsidP="003238A3">
      <w:pPr>
        <w:spacing w:after="0" w:line="240" w:lineRule="auto"/>
        <w:rPr>
          <w:rFonts w:ascii="Candara" w:hAnsi="Candara"/>
          <w:sz w:val="20"/>
          <w:szCs w:val="20"/>
        </w:rPr>
      </w:pPr>
    </w:p>
    <w:p w:rsidR="003E533A" w:rsidRPr="00B874FE" w:rsidRDefault="003E533A" w:rsidP="003238A3">
      <w:pPr>
        <w:spacing w:after="0" w:line="240" w:lineRule="auto"/>
        <w:rPr>
          <w:rFonts w:ascii="Candara" w:hAnsi="Candara"/>
          <w:sz w:val="20"/>
          <w:szCs w:val="20"/>
        </w:rPr>
      </w:pPr>
    </w:p>
    <w:p w:rsidR="00BC7E84" w:rsidRDefault="00BC7E84" w:rsidP="00B773AE">
      <w:pPr>
        <w:pStyle w:val="NoSpacing"/>
        <w:numPr>
          <w:ilvl w:val="0"/>
          <w:numId w:val="13"/>
        </w:numPr>
        <w:rPr>
          <w:rFonts w:ascii="Candara" w:hAnsi="Candara"/>
          <w:sz w:val="20"/>
          <w:szCs w:val="20"/>
        </w:rPr>
      </w:pPr>
      <w:r>
        <w:rPr>
          <w:rFonts w:ascii="Candara" w:hAnsi="Candara"/>
          <w:sz w:val="20"/>
          <w:szCs w:val="20"/>
        </w:rPr>
        <w:t>Shelter cluster strategy</w:t>
      </w:r>
    </w:p>
    <w:p w:rsidR="00BC7E84" w:rsidRDefault="00BC7E84" w:rsidP="00B773AE">
      <w:pPr>
        <w:pStyle w:val="NoSpacing"/>
        <w:numPr>
          <w:ilvl w:val="0"/>
          <w:numId w:val="16"/>
        </w:numPr>
        <w:rPr>
          <w:rFonts w:ascii="Candara" w:hAnsi="Candara"/>
          <w:sz w:val="20"/>
          <w:szCs w:val="20"/>
        </w:rPr>
      </w:pPr>
      <w:r>
        <w:rPr>
          <w:rFonts w:ascii="Candara" w:hAnsi="Candara"/>
          <w:sz w:val="20"/>
          <w:szCs w:val="20"/>
        </w:rPr>
        <w:t xml:space="preserve">The strategy matrix was presented to the cluster in draft. </w:t>
      </w:r>
    </w:p>
    <w:p w:rsidR="00BC7E84" w:rsidRDefault="00BC7E84" w:rsidP="00B773AE">
      <w:pPr>
        <w:pStyle w:val="NoSpacing"/>
        <w:numPr>
          <w:ilvl w:val="0"/>
          <w:numId w:val="16"/>
        </w:numPr>
        <w:rPr>
          <w:rFonts w:ascii="Candara" w:hAnsi="Candara"/>
          <w:sz w:val="20"/>
          <w:szCs w:val="20"/>
        </w:rPr>
      </w:pPr>
      <w:r>
        <w:rPr>
          <w:rFonts w:ascii="Candara" w:hAnsi="Candara"/>
          <w:sz w:val="20"/>
          <w:szCs w:val="20"/>
        </w:rPr>
        <w:lastRenderedPageBreak/>
        <w:t>This is being developed this week and will be shared to all and then a Strategic Advisor Group will be convened to consider the strategy.</w:t>
      </w:r>
    </w:p>
    <w:p w:rsidR="00BC7E84" w:rsidRDefault="00BC7E84" w:rsidP="00BC7E84">
      <w:pPr>
        <w:pStyle w:val="NoSpacing"/>
        <w:rPr>
          <w:rFonts w:ascii="Candara" w:hAnsi="Candara"/>
          <w:sz w:val="20"/>
          <w:szCs w:val="20"/>
        </w:rPr>
      </w:pPr>
    </w:p>
    <w:p w:rsidR="00BE05BB" w:rsidRPr="00286402" w:rsidRDefault="00BE05BB" w:rsidP="00B773AE">
      <w:pPr>
        <w:pStyle w:val="NoSpacing"/>
        <w:numPr>
          <w:ilvl w:val="0"/>
          <w:numId w:val="13"/>
        </w:numPr>
        <w:rPr>
          <w:rFonts w:ascii="Candara" w:hAnsi="Candara"/>
          <w:sz w:val="20"/>
          <w:szCs w:val="20"/>
        </w:rPr>
      </w:pPr>
      <w:r w:rsidRPr="00286402">
        <w:t>Cluster Update</w:t>
      </w:r>
    </w:p>
    <w:p w:rsidR="00BE05BB" w:rsidRPr="00286402" w:rsidRDefault="001E6D77" w:rsidP="00B773AE">
      <w:pPr>
        <w:pStyle w:val="NoSpacing"/>
        <w:numPr>
          <w:ilvl w:val="0"/>
          <w:numId w:val="15"/>
        </w:numPr>
      </w:pPr>
      <w:r w:rsidRPr="00286402">
        <w:t>REACH assessment presentation and timelines – Working group on methodology and tool on 25 October 2013</w:t>
      </w:r>
      <w:r w:rsidR="00EC4E84" w:rsidRPr="00286402">
        <w:t xml:space="preserve">. Requested assistance.  </w:t>
      </w:r>
    </w:p>
    <w:p w:rsidR="00BE05BB" w:rsidRPr="00286402" w:rsidRDefault="00275E8F" w:rsidP="00B773AE">
      <w:pPr>
        <w:pStyle w:val="NoSpacing"/>
        <w:numPr>
          <w:ilvl w:val="0"/>
          <w:numId w:val="15"/>
        </w:numPr>
      </w:pPr>
      <w:r w:rsidRPr="00286402">
        <w:t>A S</w:t>
      </w:r>
      <w:r w:rsidR="00BE05BB" w:rsidRPr="00286402">
        <w:t>AG</w:t>
      </w:r>
      <w:r w:rsidRPr="00286402">
        <w:t xml:space="preserve"> will be formed to review the </w:t>
      </w:r>
      <w:r w:rsidR="00A97A23" w:rsidRPr="00286402">
        <w:t xml:space="preserve">shelter </w:t>
      </w:r>
      <w:r w:rsidRPr="00286402">
        <w:t>strategy</w:t>
      </w:r>
    </w:p>
    <w:p w:rsidR="00EC4E84" w:rsidRPr="00286402" w:rsidRDefault="00BE05BB" w:rsidP="00B773AE">
      <w:pPr>
        <w:pStyle w:val="NoSpacing"/>
        <w:numPr>
          <w:ilvl w:val="0"/>
          <w:numId w:val="15"/>
        </w:numPr>
      </w:pPr>
      <w:r w:rsidRPr="00286402">
        <w:t>TWIGS</w:t>
      </w:r>
      <w:r w:rsidR="00275E8F" w:rsidRPr="00286402">
        <w:t xml:space="preserve"> will be formed for </w:t>
      </w:r>
      <w:r w:rsidRPr="00286402">
        <w:t xml:space="preserve">  </w:t>
      </w:r>
    </w:p>
    <w:p w:rsidR="00EC4E84" w:rsidRPr="00286402" w:rsidRDefault="00EC4E84" w:rsidP="00B773AE">
      <w:pPr>
        <w:pStyle w:val="NoSpacing"/>
        <w:numPr>
          <w:ilvl w:val="0"/>
          <w:numId w:val="15"/>
        </w:numPr>
      </w:pPr>
      <w:r w:rsidRPr="00286402">
        <w:t xml:space="preserve">TWG – REACH assessment </w:t>
      </w:r>
    </w:p>
    <w:p w:rsidR="00EC4E84" w:rsidRPr="00286402" w:rsidRDefault="00EC4E84" w:rsidP="00B773AE">
      <w:pPr>
        <w:pStyle w:val="NoSpacing"/>
        <w:numPr>
          <w:ilvl w:val="0"/>
          <w:numId w:val="15"/>
        </w:numPr>
      </w:pPr>
      <w:r w:rsidRPr="00286402">
        <w:t xml:space="preserve">TWG - </w:t>
      </w:r>
      <w:r w:rsidR="00BE05BB" w:rsidRPr="00286402">
        <w:t>Basic design concept for temporary shelter and</w:t>
      </w:r>
      <w:r w:rsidR="00701DA9" w:rsidRPr="00286402">
        <w:t xml:space="preserve"> </w:t>
      </w:r>
      <w:r w:rsidR="00BE05BB" w:rsidRPr="00286402">
        <w:t>training package</w:t>
      </w:r>
      <w:r w:rsidR="0025479D" w:rsidRPr="00286402">
        <w:t xml:space="preserve"> with model examples in strategic locations</w:t>
      </w:r>
      <w:r w:rsidR="001E6D77" w:rsidRPr="00286402">
        <w:t xml:space="preserve"> MEETING 25 October 2013@ 4.00pm</w:t>
      </w:r>
    </w:p>
    <w:p w:rsidR="00BE05BB" w:rsidRPr="00286402" w:rsidRDefault="00EC4E84" w:rsidP="00B773AE">
      <w:pPr>
        <w:pStyle w:val="NoSpacing"/>
        <w:numPr>
          <w:ilvl w:val="0"/>
          <w:numId w:val="15"/>
        </w:numPr>
      </w:pPr>
      <w:r w:rsidRPr="00286402">
        <w:t>TWG</w:t>
      </w:r>
      <w:r w:rsidR="00CF6094" w:rsidRPr="00286402">
        <w:t xml:space="preserve"> -  S</w:t>
      </w:r>
      <w:r w:rsidR="0025479D" w:rsidRPr="00286402">
        <w:t>tructural A</w:t>
      </w:r>
      <w:r w:rsidR="00BE05BB" w:rsidRPr="00286402">
        <w:t>ssessments</w:t>
      </w:r>
      <w:r w:rsidR="001E6D77" w:rsidRPr="00286402">
        <w:t xml:space="preserve"> and Surveying </w:t>
      </w:r>
      <w:r w:rsidR="004854C6" w:rsidRPr="00286402">
        <w:t>- TOR</w:t>
      </w:r>
    </w:p>
    <w:p w:rsidR="001E7405" w:rsidRPr="00286402" w:rsidRDefault="00692A62" w:rsidP="00B773AE">
      <w:pPr>
        <w:pStyle w:val="NoSpacing"/>
        <w:numPr>
          <w:ilvl w:val="1"/>
          <w:numId w:val="15"/>
        </w:numPr>
      </w:pPr>
      <w:r w:rsidRPr="00286402">
        <w:t>AFH- Architects for Humanity</w:t>
      </w:r>
      <w:r w:rsidR="001E7405" w:rsidRPr="00286402">
        <w:t xml:space="preserve"> </w:t>
      </w:r>
    </w:p>
    <w:p w:rsidR="001E7405" w:rsidRPr="00286402" w:rsidRDefault="00286402" w:rsidP="00B773AE">
      <w:pPr>
        <w:pStyle w:val="NoSpacing"/>
        <w:numPr>
          <w:ilvl w:val="1"/>
          <w:numId w:val="15"/>
        </w:numPr>
      </w:pPr>
      <w:r>
        <w:t xml:space="preserve">Institution </w:t>
      </w:r>
      <w:r w:rsidR="001E7405" w:rsidRPr="00286402">
        <w:t>of civil engineers</w:t>
      </w:r>
    </w:p>
    <w:p w:rsidR="00692A62" w:rsidRPr="00286402" w:rsidRDefault="001E7405" w:rsidP="00B773AE">
      <w:pPr>
        <w:pStyle w:val="NoSpacing"/>
        <w:numPr>
          <w:ilvl w:val="1"/>
          <w:numId w:val="15"/>
        </w:numPr>
      </w:pPr>
      <w:r w:rsidRPr="00286402">
        <w:t>United Architect of the Philippines</w:t>
      </w:r>
    </w:p>
    <w:p w:rsidR="00692A62" w:rsidRPr="00286402" w:rsidRDefault="004F75AA" w:rsidP="00B773AE">
      <w:pPr>
        <w:pStyle w:val="NoSpacing"/>
        <w:numPr>
          <w:ilvl w:val="1"/>
          <w:numId w:val="15"/>
        </w:numPr>
      </w:pPr>
      <w:r w:rsidRPr="00286402">
        <w:t>Try to engage the local chapters- make an appeal to send the structural engineers</w:t>
      </w:r>
    </w:p>
    <w:p w:rsidR="004336FD" w:rsidRPr="00286402" w:rsidRDefault="004336FD" w:rsidP="004336FD">
      <w:pPr>
        <w:pStyle w:val="Heading3"/>
        <w:rPr>
          <w:b w:val="0"/>
          <w:bCs w:val="0"/>
          <w:color w:val="C00000"/>
          <w:sz w:val="28"/>
        </w:rPr>
      </w:pPr>
    </w:p>
    <w:p w:rsidR="00C65E6E" w:rsidRDefault="00BE05BB" w:rsidP="004336FD">
      <w:pPr>
        <w:pStyle w:val="Heading3"/>
        <w:rPr>
          <w:color w:val="C00000"/>
          <w:sz w:val="28"/>
        </w:rPr>
      </w:pPr>
      <w:r w:rsidRPr="00E96949">
        <w:rPr>
          <w:color w:val="C00000"/>
          <w:sz w:val="28"/>
        </w:rPr>
        <w:t xml:space="preserve">Next meeting time and location </w:t>
      </w:r>
      <w:r w:rsidR="00692A62" w:rsidRPr="00E96949">
        <w:rPr>
          <w:color w:val="C00000"/>
          <w:sz w:val="28"/>
        </w:rPr>
        <w:t xml:space="preserve">: </w:t>
      </w:r>
    </w:p>
    <w:p w:rsidR="00335722" w:rsidRPr="00216057" w:rsidRDefault="00EC4E84" w:rsidP="00EC4E84">
      <w:pPr>
        <w:pStyle w:val="Heading3"/>
        <w:rPr>
          <w:rFonts w:ascii="Candara" w:hAnsi="Candara"/>
          <w:sz w:val="20"/>
          <w:szCs w:val="20"/>
        </w:rPr>
      </w:pPr>
      <w:r>
        <w:rPr>
          <w:rFonts w:ascii="Candara" w:hAnsi="Candara"/>
          <w:color w:val="auto"/>
          <w:sz w:val="24"/>
          <w:szCs w:val="20"/>
        </w:rPr>
        <w:t>Monday 28</w:t>
      </w:r>
      <w:r w:rsidR="001E6D77" w:rsidRPr="00E96949">
        <w:rPr>
          <w:rFonts w:ascii="Candara" w:hAnsi="Candara"/>
          <w:color w:val="auto"/>
          <w:sz w:val="24"/>
          <w:szCs w:val="20"/>
          <w:vertAlign w:val="superscript"/>
        </w:rPr>
        <w:t>th</w:t>
      </w:r>
      <w:r>
        <w:rPr>
          <w:rFonts w:ascii="Candara" w:hAnsi="Candara"/>
          <w:color w:val="auto"/>
          <w:sz w:val="24"/>
          <w:szCs w:val="20"/>
        </w:rPr>
        <w:t xml:space="preserve"> </w:t>
      </w:r>
    </w:p>
    <w:p w:rsidR="00C65E6E" w:rsidRPr="00216057" w:rsidRDefault="00C65E6E" w:rsidP="00E74075">
      <w:pPr>
        <w:spacing w:after="0"/>
        <w:rPr>
          <w:rFonts w:ascii="Candara" w:hAnsi="Candara"/>
          <w:sz w:val="20"/>
          <w:szCs w:val="20"/>
        </w:rPr>
      </w:pPr>
    </w:p>
    <w:sectPr w:rsidR="00C65E6E" w:rsidRPr="00216057" w:rsidSect="003E533A">
      <w:headerReference w:type="default" r:id="rId10"/>
      <w:footerReference w:type="default" r:id="rId11"/>
      <w:pgSz w:w="11909" w:h="16834" w:code="9"/>
      <w:pgMar w:top="90" w:right="1440" w:bottom="1008" w:left="1440" w:header="2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AE" w:rsidRDefault="00B773AE" w:rsidP="00087CA8">
      <w:pPr>
        <w:spacing w:after="0" w:line="240" w:lineRule="auto"/>
      </w:pPr>
      <w:r>
        <w:separator/>
      </w:r>
    </w:p>
  </w:endnote>
  <w:endnote w:type="continuationSeparator" w:id="0">
    <w:p w:rsidR="00B773AE" w:rsidRDefault="00B773AE" w:rsidP="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4563"/>
      <w:docPartObj>
        <w:docPartGallery w:val="Page Numbers (Bottom of Page)"/>
        <w:docPartUnique/>
      </w:docPartObj>
    </w:sdtPr>
    <w:sdtEndPr/>
    <w:sdtContent>
      <w:sdt>
        <w:sdtPr>
          <w:id w:val="98381352"/>
          <w:docPartObj>
            <w:docPartGallery w:val="Page Numbers (Top of Page)"/>
            <w:docPartUnique/>
          </w:docPartObj>
        </w:sdtPr>
        <w:sdtEndPr/>
        <w:sdtContent>
          <w:p w:rsidR="000D55A9" w:rsidRDefault="000D55A9">
            <w:pPr>
              <w:pStyle w:val="Footer"/>
            </w:pPr>
            <w:r>
              <w:t xml:space="preserve">Page </w:t>
            </w:r>
            <w:r w:rsidR="00EE3F9A">
              <w:rPr>
                <w:b/>
                <w:sz w:val="24"/>
                <w:szCs w:val="24"/>
              </w:rPr>
              <w:fldChar w:fldCharType="begin"/>
            </w:r>
            <w:r>
              <w:rPr>
                <w:b/>
              </w:rPr>
              <w:instrText xml:space="preserve"> PAGE </w:instrText>
            </w:r>
            <w:r w:rsidR="00EE3F9A">
              <w:rPr>
                <w:b/>
                <w:sz w:val="24"/>
                <w:szCs w:val="24"/>
              </w:rPr>
              <w:fldChar w:fldCharType="separate"/>
            </w:r>
            <w:r w:rsidR="00C942B0">
              <w:rPr>
                <w:b/>
                <w:noProof/>
              </w:rPr>
              <w:t>4</w:t>
            </w:r>
            <w:r w:rsidR="00EE3F9A">
              <w:rPr>
                <w:b/>
                <w:sz w:val="24"/>
                <w:szCs w:val="24"/>
              </w:rPr>
              <w:fldChar w:fldCharType="end"/>
            </w:r>
            <w:r>
              <w:t xml:space="preserve"> of </w:t>
            </w:r>
            <w:r w:rsidR="00EE3F9A">
              <w:rPr>
                <w:b/>
                <w:sz w:val="24"/>
                <w:szCs w:val="24"/>
              </w:rPr>
              <w:fldChar w:fldCharType="begin"/>
            </w:r>
            <w:r>
              <w:rPr>
                <w:b/>
              </w:rPr>
              <w:instrText xml:space="preserve"> NUMPAGES  </w:instrText>
            </w:r>
            <w:r w:rsidR="00EE3F9A">
              <w:rPr>
                <w:b/>
                <w:sz w:val="24"/>
                <w:szCs w:val="24"/>
              </w:rPr>
              <w:fldChar w:fldCharType="separate"/>
            </w:r>
            <w:r w:rsidR="00C942B0">
              <w:rPr>
                <w:b/>
                <w:noProof/>
              </w:rPr>
              <w:t>4</w:t>
            </w:r>
            <w:r w:rsidR="00EE3F9A">
              <w:rPr>
                <w:b/>
                <w:sz w:val="24"/>
                <w:szCs w:val="24"/>
              </w:rPr>
              <w:fldChar w:fldCharType="end"/>
            </w:r>
          </w:p>
        </w:sdtContent>
      </w:sdt>
    </w:sdtContent>
  </w:sdt>
  <w:p w:rsidR="000D55A9" w:rsidRDefault="000D5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AE" w:rsidRDefault="00B773AE" w:rsidP="00087CA8">
      <w:pPr>
        <w:spacing w:after="0" w:line="240" w:lineRule="auto"/>
      </w:pPr>
      <w:r>
        <w:separator/>
      </w:r>
    </w:p>
  </w:footnote>
  <w:footnote w:type="continuationSeparator" w:id="0">
    <w:p w:rsidR="00B773AE" w:rsidRDefault="00B773AE" w:rsidP="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5A9" w:rsidRDefault="003E533A" w:rsidP="003E533A">
    <w:pPr>
      <w:pStyle w:val="Header"/>
      <w:ind w:left="-993"/>
      <w:rPr>
        <w:noProof/>
        <w:lang w:val="en-GB" w:eastAsia="en-GB"/>
      </w:rPr>
    </w:pPr>
    <w:r w:rsidRPr="00C86781">
      <w:rPr>
        <w:noProof/>
        <w:lang w:val="en-GB" w:eastAsia="en-GB"/>
      </w:rPr>
      <w:drawing>
        <wp:inline distT="0" distB="0" distL="0" distR="0" wp14:anchorId="16F1424F" wp14:editId="40899BDA">
          <wp:extent cx="2792628" cy="50950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84" cy="512558"/>
                  </a:xfrm>
                  <a:prstGeom prst="rect">
                    <a:avLst/>
                  </a:prstGeom>
                  <a:noFill/>
                  <a:ln>
                    <a:noFill/>
                  </a:ln>
                </pic:spPr>
              </pic:pic>
            </a:graphicData>
          </a:graphic>
        </wp:inline>
      </w:drawing>
    </w:r>
    <w:r>
      <w:rPr>
        <w:noProof/>
        <w:lang w:val="en-GB" w:eastAsia="en-GB"/>
      </w:rPr>
      <w:tab/>
    </w:r>
    <w:r>
      <w:rPr>
        <w:noProof/>
        <w:lang w:val="en-GB" w:eastAsia="en-GB"/>
      </w:rPr>
      <w:tab/>
    </w:r>
    <w:r>
      <w:rPr>
        <w:noProof/>
        <w:lang w:val="en-GB" w:eastAsia="en-GB"/>
      </w:rPr>
      <w:drawing>
        <wp:inline distT="0" distB="0" distL="0" distR="0" wp14:anchorId="7A2CDB26" wp14:editId="25E042A8">
          <wp:extent cx="2496065" cy="64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061" cy="653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E8"/>
    <w:multiLevelType w:val="hybridMultilevel"/>
    <w:tmpl w:val="54C0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27C27"/>
    <w:multiLevelType w:val="hybridMultilevel"/>
    <w:tmpl w:val="7F185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F205CB"/>
    <w:multiLevelType w:val="hybridMultilevel"/>
    <w:tmpl w:val="B7F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7631D"/>
    <w:multiLevelType w:val="hybridMultilevel"/>
    <w:tmpl w:val="14E8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90E6A"/>
    <w:multiLevelType w:val="hybridMultilevel"/>
    <w:tmpl w:val="4D1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0D02CC"/>
    <w:multiLevelType w:val="hybridMultilevel"/>
    <w:tmpl w:val="01FE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3121F3"/>
    <w:multiLevelType w:val="hybridMultilevel"/>
    <w:tmpl w:val="621C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DD5B7A"/>
    <w:multiLevelType w:val="hybridMultilevel"/>
    <w:tmpl w:val="5A62F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BC76A0"/>
    <w:multiLevelType w:val="hybridMultilevel"/>
    <w:tmpl w:val="3232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6B2555"/>
    <w:multiLevelType w:val="hybridMultilevel"/>
    <w:tmpl w:val="D3D4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D67BCD"/>
    <w:multiLevelType w:val="hybridMultilevel"/>
    <w:tmpl w:val="B6C2C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B56E7A"/>
    <w:multiLevelType w:val="hybridMultilevel"/>
    <w:tmpl w:val="13B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BB0B57"/>
    <w:multiLevelType w:val="hybridMultilevel"/>
    <w:tmpl w:val="51A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3E23F0"/>
    <w:multiLevelType w:val="hybridMultilevel"/>
    <w:tmpl w:val="C74E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5A7BCD"/>
    <w:multiLevelType w:val="hybridMultilevel"/>
    <w:tmpl w:val="99DA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570089"/>
    <w:multiLevelType w:val="hybridMultilevel"/>
    <w:tmpl w:val="673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2"/>
  </w:num>
  <w:num w:numId="5">
    <w:abstractNumId w:val="13"/>
  </w:num>
  <w:num w:numId="6">
    <w:abstractNumId w:val="15"/>
  </w:num>
  <w:num w:numId="7">
    <w:abstractNumId w:val="4"/>
  </w:num>
  <w:num w:numId="8">
    <w:abstractNumId w:val="5"/>
  </w:num>
  <w:num w:numId="9">
    <w:abstractNumId w:val="14"/>
  </w:num>
  <w:num w:numId="10">
    <w:abstractNumId w:val="11"/>
  </w:num>
  <w:num w:numId="11">
    <w:abstractNumId w:val="3"/>
  </w:num>
  <w:num w:numId="12">
    <w:abstractNumId w:val="9"/>
  </w:num>
  <w:num w:numId="13">
    <w:abstractNumId w:val="10"/>
  </w:num>
  <w:num w:numId="14">
    <w:abstractNumId w:val="7"/>
  </w:num>
  <w:num w:numId="15">
    <w:abstractNumId w:val="1"/>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34"/>
    <w:rsid w:val="00000A41"/>
    <w:rsid w:val="00003839"/>
    <w:rsid w:val="00015422"/>
    <w:rsid w:val="000224F0"/>
    <w:rsid w:val="00025C10"/>
    <w:rsid w:val="000335FD"/>
    <w:rsid w:val="000464E9"/>
    <w:rsid w:val="00052390"/>
    <w:rsid w:val="000534DA"/>
    <w:rsid w:val="000538F3"/>
    <w:rsid w:val="00056083"/>
    <w:rsid w:val="00065061"/>
    <w:rsid w:val="00065DC8"/>
    <w:rsid w:val="000665E1"/>
    <w:rsid w:val="000735FD"/>
    <w:rsid w:val="0008262D"/>
    <w:rsid w:val="00085BB5"/>
    <w:rsid w:val="00087CA8"/>
    <w:rsid w:val="00091391"/>
    <w:rsid w:val="000A216F"/>
    <w:rsid w:val="000A30C4"/>
    <w:rsid w:val="000A51F9"/>
    <w:rsid w:val="000B09FE"/>
    <w:rsid w:val="000B125C"/>
    <w:rsid w:val="000B28C9"/>
    <w:rsid w:val="000B362E"/>
    <w:rsid w:val="000B524A"/>
    <w:rsid w:val="000B6787"/>
    <w:rsid w:val="000B6980"/>
    <w:rsid w:val="000C6A62"/>
    <w:rsid w:val="000D55A9"/>
    <w:rsid w:val="000E0A7D"/>
    <w:rsid w:val="000E4A88"/>
    <w:rsid w:val="000F04DC"/>
    <w:rsid w:val="000F52D9"/>
    <w:rsid w:val="00100F39"/>
    <w:rsid w:val="00103D2B"/>
    <w:rsid w:val="001102B4"/>
    <w:rsid w:val="00111413"/>
    <w:rsid w:val="0011225A"/>
    <w:rsid w:val="00113788"/>
    <w:rsid w:val="00113AB0"/>
    <w:rsid w:val="00121B65"/>
    <w:rsid w:val="00124799"/>
    <w:rsid w:val="001266C9"/>
    <w:rsid w:val="00140028"/>
    <w:rsid w:val="00144A89"/>
    <w:rsid w:val="00144C75"/>
    <w:rsid w:val="00155282"/>
    <w:rsid w:val="00162E2B"/>
    <w:rsid w:val="00165684"/>
    <w:rsid w:val="00167E50"/>
    <w:rsid w:val="00170AAE"/>
    <w:rsid w:val="0018027A"/>
    <w:rsid w:val="00184709"/>
    <w:rsid w:val="0018663E"/>
    <w:rsid w:val="00194AEA"/>
    <w:rsid w:val="00195A3B"/>
    <w:rsid w:val="001A5FB3"/>
    <w:rsid w:val="001A7F40"/>
    <w:rsid w:val="001B18DB"/>
    <w:rsid w:val="001B6130"/>
    <w:rsid w:val="001C0F08"/>
    <w:rsid w:val="001C2EC9"/>
    <w:rsid w:val="001C7A21"/>
    <w:rsid w:val="001E6D77"/>
    <w:rsid w:val="001E7405"/>
    <w:rsid w:val="00216057"/>
    <w:rsid w:val="00221310"/>
    <w:rsid w:val="002226A7"/>
    <w:rsid w:val="002229CA"/>
    <w:rsid w:val="0022638F"/>
    <w:rsid w:val="00231B2D"/>
    <w:rsid w:val="00235FC3"/>
    <w:rsid w:val="00236BD5"/>
    <w:rsid w:val="00240CA9"/>
    <w:rsid w:val="00245BC3"/>
    <w:rsid w:val="002540F4"/>
    <w:rsid w:val="0025479D"/>
    <w:rsid w:val="00262BBD"/>
    <w:rsid w:val="00267327"/>
    <w:rsid w:val="00271278"/>
    <w:rsid w:val="00275E8F"/>
    <w:rsid w:val="002761B2"/>
    <w:rsid w:val="0028288F"/>
    <w:rsid w:val="00286402"/>
    <w:rsid w:val="00290E39"/>
    <w:rsid w:val="002930E9"/>
    <w:rsid w:val="002B2D81"/>
    <w:rsid w:val="002B5A56"/>
    <w:rsid w:val="002C07F2"/>
    <w:rsid w:val="002D06D8"/>
    <w:rsid w:val="002E34D9"/>
    <w:rsid w:val="002E56F3"/>
    <w:rsid w:val="002E7EDB"/>
    <w:rsid w:val="002F24E7"/>
    <w:rsid w:val="002F6FF1"/>
    <w:rsid w:val="00300557"/>
    <w:rsid w:val="00302724"/>
    <w:rsid w:val="00303D9E"/>
    <w:rsid w:val="003123AA"/>
    <w:rsid w:val="003238A3"/>
    <w:rsid w:val="00323F87"/>
    <w:rsid w:val="0032591C"/>
    <w:rsid w:val="00330E0D"/>
    <w:rsid w:val="003345EE"/>
    <w:rsid w:val="00334A58"/>
    <w:rsid w:val="00335722"/>
    <w:rsid w:val="00344459"/>
    <w:rsid w:val="00353AAB"/>
    <w:rsid w:val="00360B02"/>
    <w:rsid w:val="003625E7"/>
    <w:rsid w:val="00367F5B"/>
    <w:rsid w:val="00374962"/>
    <w:rsid w:val="0038239C"/>
    <w:rsid w:val="00384395"/>
    <w:rsid w:val="0038679D"/>
    <w:rsid w:val="00387703"/>
    <w:rsid w:val="003918A8"/>
    <w:rsid w:val="003A445D"/>
    <w:rsid w:val="003B0034"/>
    <w:rsid w:val="003B0DBE"/>
    <w:rsid w:val="003B1634"/>
    <w:rsid w:val="003C2124"/>
    <w:rsid w:val="003C5F64"/>
    <w:rsid w:val="003D2797"/>
    <w:rsid w:val="003D2C55"/>
    <w:rsid w:val="003D5A47"/>
    <w:rsid w:val="003E4E4D"/>
    <w:rsid w:val="003E533A"/>
    <w:rsid w:val="003E576D"/>
    <w:rsid w:val="003E6AF5"/>
    <w:rsid w:val="003E6FF7"/>
    <w:rsid w:val="0040380E"/>
    <w:rsid w:val="004114D1"/>
    <w:rsid w:val="004158BB"/>
    <w:rsid w:val="004164DE"/>
    <w:rsid w:val="00416844"/>
    <w:rsid w:val="00425315"/>
    <w:rsid w:val="004255DD"/>
    <w:rsid w:val="004269C5"/>
    <w:rsid w:val="004336FD"/>
    <w:rsid w:val="00444AE0"/>
    <w:rsid w:val="00462142"/>
    <w:rsid w:val="00462D00"/>
    <w:rsid w:val="00470357"/>
    <w:rsid w:val="00470F80"/>
    <w:rsid w:val="004854C6"/>
    <w:rsid w:val="004912D7"/>
    <w:rsid w:val="00491F35"/>
    <w:rsid w:val="004933AA"/>
    <w:rsid w:val="00497F10"/>
    <w:rsid w:val="004A2857"/>
    <w:rsid w:val="004B0710"/>
    <w:rsid w:val="004B290A"/>
    <w:rsid w:val="004B7395"/>
    <w:rsid w:val="004C2581"/>
    <w:rsid w:val="004C5F95"/>
    <w:rsid w:val="004C64F4"/>
    <w:rsid w:val="004D1374"/>
    <w:rsid w:val="004D5171"/>
    <w:rsid w:val="004E1A5D"/>
    <w:rsid w:val="004E2276"/>
    <w:rsid w:val="004F1238"/>
    <w:rsid w:val="004F2DC1"/>
    <w:rsid w:val="004F75AA"/>
    <w:rsid w:val="00501BC9"/>
    <w:rsid w:val="005175EB"/>
    <w:rsid w:val="00520D82"/>
    <w:rsid w:val="00535A9F"/>
    <w:rsid w:val="005374FD"/>
    <w:rsid w:val="00541C43"/>
    <w:rsid w:val="00554C7F"/>
    <w:rsid w:val="00571AB6"/>
    <w:rsid w:val="00573894"/>
    <w:rsid w:val="00573D9B"/>
    <w:rsid w:val="0058446C"/>
    <w:rsid w:val="005A1D9B"/>
    <w:rsid w:val="005B188D"/>
    <w:rsid w:val="005B6F03"/>
    <w:rsid w:val="005C360F"/>
    <w:rsid w:val="005C6631"/>
    <w:rsid w:val="005D1650"/>
    <w:rsid w:val="005D4B9B"/>
    <w:rsid w:val="005F0DC5"/>
    <w:rsid w:val="005F2A3C"/>
    <w:rsid w:val="005F6FB6"/>
    <w:rsid w:val="005F751C"/>
    <w:rsid w:val="005F7523"/>
    <w:rsid w:val="005F7640"/>
    <w:rsid w:val="00606D6C"/>
    <w:rsid w:val="00615FD9"/>
    <w:rsid w:val="00627448"/>
    <w:rsid w:val="00631CDE"/>
    <w:rsid w:val="0063653A"/>
    <w:rsid w:val="00646F91"/>
    <w:rsid w:val="006636EA"/>
    <w:rsid w:val="006737C5"/>
    <w:rsid w:val="00676AD0"/>
    <w:rsid w:val="00680995"/>
    <w:rsid w:val="00683F3B"/>
    <w:rsid w:val="006859D8"/>
    <w:rsid w:val="00685C65"/>
    <w:rsid w:val="00692A62"/>
    <w:rsid w:val="00693614"/>
    <w:rsid w:val="00694402"/>
    <w:rsid w:val="0069488A"/>
    <w:rsid w:val="006A0358"/>
    <w:rsid w:val="006A0B42"/>
    <w:rsid w:val="006B64AC"/>
    <w:rsid w:val="006B7BBD"/>
    <w:rsid w:val="006C2EF2"/>
    <w:rsid w:val="006D2608"/>
    <w:rsid w:val="006E47DE"/>
    <w:rsid w:val="006E592A"/>
    <w:rsid w:val="006F0256"/>
    <w:rsid w:val="00701CA7"/>
    <w:rsid w:val="00701DA9"/>
    <w:rsid w:val="007037E8"/>
    <w:rsid w:val="00704A60"/>
    <w:rsid w:val="0070534A"/>
    <w:rsid w:val="0071297E"/>
    <w:rsid w:val="0071390B"/>
    <w:rsid w:val="007149F2"/>
    <w:rsid w:val="00717903"/>
    <w:rsid w:val="0074311E"/>
    <w:rsid w:val="007619C1"/>
    <w:rsid w:val="00764A3F"/>
    <w:rsid w:val="0077345C"/>
    <w:rsid w:val="0077726D"/>
    <w:rsid w:val="00782B07"/>
    <w:rsid w:val="00791689"/>
    <w:rsid w:val="00791CD2"/>
    <w:rsid w:val="00793D09"/>
    <w:rsid w:val="007952C1"/>
    <w:rsid w:val="007A1B4E"/>
    <w:rsid w:val="007C3199"/>
    <w:rsid w:val="007C53DA"/>
    <w:rsid w:val="007D7DC7"/>
    <w:rsid w:val="007E0B4C"/>
    <w:rsid w:val="007E1E1C"/>
    <w:rsid w:val="007E6960"/>
    <w:rsid w:val="007F58BF"/>
    <w:rsid w:val="00803D5A"/>
    <w:rsid w:val="0080679D"/>
    <w:rsid w:val="00812858"/>
    <w:rsid w:val="00830DC8"/>
    <w:rsid w:val="00832026"/>
    <w:rsid w:val="00843F65"/>
    <w:rsid w:val="0085511C"/>
    <w:rsid w:val="00864D8E"/>
    <w:rsid w:val="008749C4"/>
    <w:rsid w:val="00891915"/>
    <w:rsid w:val="008A035C"/>
    <w:rsid w:val="008A0BDC"/>
    <w:rsid w:val="008A4D46"/>
    <w:rsid w:val="008A6B7F"/>
    <w:rsid w:val="008C412C"/>
    <w:rsid w:val="008C7DCB"/>
    <w:rsid w:val="008D12B5"/>
    <w:rsid w:val="008D736F"/>
    <w:rsid w:val="008D788C"/>
    <w:rsid w:val="008E2037"/>
    <w:rsid w:val="008F030E"/>
    <w:rsid w:val="008F17D4"/>
    <w:rsid w:val="0093461A"/>
    <w:rsid w:val="00940186"/>
    <w:rsid w:val="009635C7"/>
    <w:rsid w:val="009779C4"/>
    <w:rsid w:val="00981F1C"/>
    <w:rsid w:val="00986747"/>
    <w:rsid w:val="00990E13"/>
    <w:rsid w:val="00992155"/>
    <w:rsid w:val="00994D20"/>
    <w:rsid w:val="009A0530"/>
    <w:rsid w:val="009A5A92"/>
    <w:rsid w:val="009A6CF6"/>
    <w:rsid w:val="009B34D1"/>
    <w:rsid w:val="009C0064"/>
    <w:rsid w:val="009C2380"/>
    <w:rsid w:val="009C5D13"/>
    <w:rsid w:val="009D03C7"/>
    <w:rsid w:val="009D2891"/>
    <w:rsid w:val="009E44E3"/>
    <w:rsid w:val="009F4F49"/>
    <w:rsid w:val="009F66AA"/>
    <w:rsid w:val="00A00A84"/>
    <w:rsid w:val="00A129C6"/>
    <w:rsid w:val="00A1526E"/>
    <w:rsid w:val="00A203A3"/>
    <w:rsid w:val="00A2192A"/>
    <w:rsid w:val="00A2264C"/>
    <w:rsid w:val="00A23B5C"/>
    <w:rsid w:val="00A269C6"/>
    <w:rsid w:val="00A26D7B"/>
    <w:rsid w:val="00A33EB9"/>
    <w:rsid w:val="00A353AC"/>
    <w:rsid w:val="00A4402E"/>
    <w:rsid w:val="00A51497"/>
    <w:rsid w:val="00A51622"/>
    <w:rsid w:val="00A561C6"/>
    <w:rsid w:val="00A61548"/>
    <w:rsid w:val="00A62ADA"/>
    <w:rsid w:val="00A80D8F"/>
    <w:rsid w:val="00A81DCF"/>
    <w:rsid w:val="00A97A23"/>
    <w:rsid w:val="00AC0181"/>
    <w:rsid w:val="00AC6317"/>
    <w:rsid w:val="00AD1459"/>
    <w:rsid w:val="00AD21F8"/>
    <w:rsid w:val="00AD4E57"/>
    <w:rsid w:val="00AE363F"/>
    <w:rsid w:val="00AE5029"/>
    <w:rsid w:val="00AE6576"/>
    <w:rsid w:val="00AF2DF2"/>
    <w:rsid w:val="00AF61E4"/>
    <w:rsid w:val="00AF631A"/>
    <w:rsid w:val="00AF73A3"/>
    <w:rsid w:val="00B03C29"/>
    <w:rsid w:val="00B07548"/>
    <w:rsid w:val="00B17CC4"/>
    <w:rsid w:val="00B17E80"/>
    <w:rsid w:val="00B447C4"/>
    <w:rsid w:val="00B51FFC"/>
    <w:rsid w:val="00B6083E"/>
    <w:rsid w:val="00B7420D"/>
    <w:rsid w:val="00B751B9"/>
    <w:rsid w:val="00B772BD"/>
    <w:rsid w:val="00B773AE"/>
    <w:rsid w:val="00B850C4"/>
    <w:rsid w:val="00B85AEE"/>
    <w:rsid w:val="00B874FE"/>
    <w:rsid w:val="00B944E2"/>
    <w:rsid w:val="00BB4A48"/>
    <w:rsid w:val="00BB6C97"/>
    <w:rsid w:val="00BC7E84"/>
    <w:rsid w:val="00BD06EC"/>
    <w:rsid w:val="00BD2E37"/>
    <w:rsid w:val="00BD6695"/>
    <w:rsid w:val="00BE05BB"/>
    <w:rsid w:val="00BE603D"/>
    <w:rsid w:val="00C05906"/>
    <w:rsid w:val="00C131F3"/>
    <w:rsid w:val="00C14AB3"/>
    <w:rsid w:val="00C16A74"/>
    <w:rsid w:val="00C170A6"/>
    <w:rsid w:val="00C2263F"/>
    <w:rsid w:val="00C22886"/>
    <w:rsid w:val="00C23886"/>
    <w:rsid w:val="00C25482"/>
    <w:rsid w:val="00C3609A"/>
    <w:rsid w:val="00C41530"/>
    <w:rsid w:val="00C43D4C"/>
    <w:rsid w:val="00C467BB"/>
    <w:rsid w:val="00C55865"/>
    <w:rsid w:val="00C65E6E"/>
    <w:rsid w:val="00C77274"/>
    <w:rsid w:val="00C942B0"/>
    <w:rsid w:val="00CA1FF0"/>
    <w:rsid w:val="00CA424E"/>
    <w:rsid w:val="00CB134D"/>
    <w:rsid w:val="00CB293E"/>
    <w:rsid w:val="00CC72D8"/>
    <w:rsid w:val="00CE15CE"/>
    <w:rsid w:val="00CE271B"/>
    <w:rsid w:val="00CF0343"/>
    <w:rsid w:val="00CF6094"/>
    <w:rsid w:val="00D02C49"/>
    <w:rsid w:val="00D16B08"/>
    <w:rsid w:val="00D269E1"/>
    <w:rsid w:val="00D32D2C"/>
    <w:rsid w:val="00D41FD5"/>
    <w:rsid w:val="00D435A6"/>
    <w:rsid w:val="00D446B1"/>
    <w:rsid w:val="00D453F3"/>
    <w:rsid w:val="00D4656B"/>
    <w:rsid w:val="00D469BC"/>
    <w:rsid w:val="00D62C6E"/>
    <w:rsid w:val="00D92E5F"/>
    <w:rsid w:val="00DA4210"/>
    <w:rsid w:val="00DB28E3"/>
    <w:rsid w:val="00DD5A3A"/>
    <w:rsid w:val="00DE016C"/>
    <w:rsid w:val="00DE36B0"/>
    <w:rsid w:val="00DE3B02"/>
    <w:rsid w:val="00DF05A9"/>
    <w:rsid w:val="00E00847"/>
    <w:rsid w:val="00E011FD"/>
    <w:rsid w:val="00E041EB"/>
    <w:rsid w:val="00E125EB"/>
    <w:rsid w:val="00E134DC"/>
    <w:rsid w:val="00E15338"/>
    <w:rsid w:val="00E435F3"/>
    <w:rsid w:val="00E46369"/>
    <w:rsid w:val="00E6334E"/>
    <w:rsid w:val="00E6630F"/>
    <w:rsid w:val="00E664A8"/>
    <w:rsid w:val="00E72EDE"/>
    <w:rsid w:val="00E74075"/>
    <w:rsid w:val="00E8060D"/>
    <w:rsid w:val="00E8326E"/>
    <w:rsid w:val="00E857C0"/>
    <w:rsid w:val="00E90146"/>
    <w:rsid w:val="00E906DD"/>
    <w:rsid w:val="00E95027"/>
    <w:rsid w:val="00E96949"/>
    <w:rsid w:val="00EA40CC"/>
    <w:rsid w:val="00EB2159"/>
    <w:rsid w:val="00EB4F57"/>
    <w:rsid w:val="00EB5CA4"/>
    <w:rsid w:val="00EC0F6F"/>
    <w:rsid w:val="00EC43A7"/>
    <w:rsid w:val="00EC4E84"/>
    <w:rsid w:val="00ED0ABE"/>
    <w:rsid w:val="00ED615D"/>
    <w:rsid w:val="00ED771A"/>
    <w:rsid w:val="00EE0B39"/>
    <w:rsid w:val="00EE3A71"/>
    <w:rsid w:val="00EE3F9A"/>
    <w:rsid w:val="00EE6EE8"/>
    <w:rsid w:val="00EF51BE"/>
    <w:rsid w:val="00F0132A"/>
    <w:rsid w:val="00F025FB"/>
    <w:rsid w:val="00F062D7"/>
    <w:rsid w:val="00F3368D"/>
    <w:rsid w:val="00F4451B"/>
    <w:rsid w:val="00F4486D"/>
    <w:rsid w:val="00F5028C"/>
    <w:rsid w:val="00F61767"/>
    <w:rsid w:val="00F65F70"/>
    <w:rsid w:val="00F8182E"/>
    <w:rsid w:val="00F85C8D"/>
    <w:rsid w:val="00F93861"/>
    <w:rsid w:val="00F96F8D"/>
    <w:rsid w:val="00FC1BD1"/>
    <w:rsid w:val="00FC47F7"/>
    <w:rsid w:val="00FC7A1E"/>
    <w:rsid w:val="00FD2884"/>
    <w:rsid w:val="00FE0AC2"/>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796919457">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947396269">
      <w:bodyDiv w:val="1"/>
      <w:marLeft w:val="0"/>
      <w:marRight w:val="0"/>
      <w:marTop w:val="0"/>
      <w:marBottom w:val="0"/>
      <w:divBdr>
        <w:top w:val="none" w:sz="0" w:space="0" w:color="auto"/>
        <w:left w:val="none" w:sz="0" w:space="0" w:color="auto"/>
        <w:bottom w:val="none" w:sz="0" w:space="0" w:color="auto"/>
        <w:right w:val="none" w:sz="0" w:space="0" w:color="auto"/>
      </w:divBdr>
    </w:div>
    <w:div w:id="1220559671">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 w:id="210891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trick.elliott@ifrc"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class="ExternalClassAF8F7C3FC3224017AC895D27C1BA3A4E"&gt;&lt;p&gt;​Meeting minutes from the 24 Oct 2013 shelter cluster meeting&lt;/p&gt;&lt;/div&gt;</Document_x0020_Description>
    <Websio_x0020_Document_x0020_Preview xmlns="96664bca-06c0-4657-b6f9-0a997f5ff9b9">/Asia/Philippines/Bohol Earthquake 2013/_layouts/WebsioPreviewField/preview.aspx?ID=4efd03a8-ddca-4636-a0b0-afcb7d458b5b&amp;WebID=07d99399-6d01-42f0-9f06-3714a4691d89&amp;SiteID=0e29c24b-3e6a-4c7c-8cc1-69b27805b55c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44</Value>
      <Value>15</Value>
      <Value>39</Value>
      <Value>245</Value>
      <Value>11</Value>
      <Value>423</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2013-10-24T00:00:00+00:00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Props1.xml><?xml version="1.0" encoding="utf-8"?>
<ds:datastoreItem xmlns:ds="http://schemas.openxmlformats.org/officeDocument/2006/customXml" ds:itemID="{286900A1-A26D-47FA-97F9-E276A016D614}"/>
</file>

<file path=customXml/itemProps2.xml><?xml version="1.0" encoding="utf-8"?>
<ds:datastoreItem xmlns:ds="http://schemas.openxmlformats.org/officeDocument/2006/customXml" ds:itemID="{85763A7C-F256-41BC-AD9A-27D20B533C40}"/>
</file>

<file path=customXml/itemProps3.xml><?xml version="1.0" encoding="utf-8"?>
<ds:datastoreItem xmlns:ds="http://schemas.openxmlformats.org/officeDocument/2006/customXml" ds:itemID="{7A7947E7-B470-403B-B8FA-A60EC157A721}"/>
</file>

<file path=customXml/itemProps4.xml><?xml version="1.0" encoding="utf-8"?>
<ds:datastoreItem xmlns:ds="http://schemas.openxmlformats.org/officeDocument/2006/customXml" ds:itemID="{55C73412-458D-4D82-A1C7-B90A13EF4C29}"/>
</file>

<file path=docProps/app.xml><?xml version="1.0" encoding="utf-8"?>
<Properties xmlns="http://schemas.openxmlformats.org/officeDocument/2006/extended-properties" xmlns:vt="http://schemas.openxmlformats.org/officeDocument/2006/docPropsVTypes">
  <Template>Normal.dotm</Template>
  <TotalTime>23</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WU7</dc:creator>
  <cp:keywords/>
  <cp:lastModifiedBy>Patrick ELLIOTT</cp:lastModifiedBy>
  <cp:revision>10</cp:revision>
  <dcterms:created xsi:type="dcterms:W3CDTF">2013-10-26T01:46:00Z</dcterms:created>
  <dcterms:modified xsi:type="dcterms:W3CDTF">2013-10-26T02:08:00Z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