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90" w:rsidRPr="006F7B81" w:rsidRDefault="004A4088" w:rsidP="008C5890">
      <w:pPr>
        <w:spacing w:after="0" w:line="240" w:lineRule="auto"/>
        <w:jc w:val="center"/>
        <w:rPr>
          <w:rFonts w:ascii="Tahoma" w:hAnsi="Tahoma" w:cs="Tahoma"/>
          <w:b/>
          <w:color w:val="C00000"/>
        </w:rPr>
      </w:pPr>
      <w:r w:rsidRPr="006F7B81">
        <w:rPr>
          <w:rFonts w:ascii="Tahoma" w:hAnsi="Tahoma" w:cs="Tahoma"/>
          <w:b/>
          <w:color w:val="C00000"/>
        </w:rPr>
        <w:t>Technical Working Group</w:t>
      </w:r>
    </w:p>
    <w:p w:rsidR="008C5890" w:rsidRPr="006F7B81" w:rsidRDefault="00BF067B" w:rsidP="008C5890">
      <w:pPr>
        <w:spacing w:after="0" w:line="240" w:lineRule="auto"/>
        <w:jc w:val="center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>Demolishing and Debris removal management</w:t>
      </w:r>
    </w:p>
    <w:p w:rsidR="008C5890" w:rsidRPr="006F7B81" w:rsidRDefault="00BF067B" w:rsidP="008C5890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Monday</w:t>
      </w:r>
      <w:r w:rsidR="008C5890" w:rsidRPr="006F7B8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18</w:t>
      </w:r>
      <w:r w:rsidR="009352DF" w:rsidRPr="009352DF">
        <w:rPr>
          <w:rFonts w:ascii="Tahoma" w:hAnsi="Tahoma" w:cs="Tahoma"/>
          <w:b/>
          <w:vertAlign w:val="superscript"/>
        </w:rPr>
        <w:t>th</w:t>
      </w:r>
      <w:r w:rsidR="009352DF">
        <w:rPr>
          <w:rFonts w:ascii="Tahoma" w:hAnsi="Tahoma" w:cs="Tahoma"/>
          <w:b/>
        </w:rPr>
        <w:t xml:space="preserve"> November</w:t>
      </w:r>
      <w:r w:rsidR="008C5890" w:rsidRPr="006F7B81">
        <w:rPr>
          <w:rFonts w:ascii="Tahoma" w:hAnsi="Tahoma" w:cs="Tahoma"/>
          <w:b/>
        </w:rPr>
        <w:t xml:space="preserve"> 2013</w:t>
      </w:r>
      <w:r w:rsidR="008C5890" w:rsidRPr="006F7B81">
        <w:rPr>
          <w:rFonts w:ascii="Tahoma" w:hAnsi="Tahoma" w:cs="Tahoma"/>
          <w:b/>
        </w:rPr>
        <w:br/>
        <w:t xml:space="preserve">Crab House </w:t>
      </w:r>
      <w:proofErr w:type="gramStart"/>
      <w:r w:rsidR="008C5890" w:rsidRPr="006F7B81">
        <w:rPr>
          <w:rFonts w:ascii="Tahoma" w:hAnsi="Tahoma" w:cs="Tahoma"/>
          <w:b/>
        </w:rPr>
        <w:t xml:space="preserve">@  </w:t>
      </w:r>
      <w:r>
        <w:rPr>
          <w:rFonts w:ascii="Tahoma" w:hAnsi="Tahoma" w:cs="Tahoma"/>
          <w:b/>
        </w:rPr>
        <w:t>2.00p</w:t>
      </w:r>
      <w:r w:rsidR="009352DF">
        <w:rPr>
          <w:rFonts w:ascii="Tahoma" w:hAnsi="Tahoma" w:cs="Tahoma"/>
          <w:b/>
        </w:rPr>
        <w:t>m</w:t>
      </w:r>
      <w:proofErr w:type="gramEnd"/>
    </w:p>
    <w:p w:rsidR="008C5890" w:rsidRPr="006F7B81" w:rsidRDefault="008C5890" w:rsidP="008C5890">
      <w:pPr>
        <w:pStyle w:val="NoSpacing"/>
        <w:jc w:val="center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Minutes</w:t>
      </w:r>
    </w:p>
    <w:p w:rsidR="008C5890" w:rsidRPr="006F7B81" w:rsidRDefault="008C5890" w:rsidP="008C5890">
      <w:pPr>
        <w:pStyle w:val="NoSpacing"/>
        <w:tabs>
          <w:tab w:val="left" w:pos="2465"/>
          <w:tab w:val="center" w:pos="4514"/>
        </w:tabs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ab/>
      </w:r>
      <w:r w:rsidRPr="006F7B81">
        <w:rPr>
          <w:rFonts w:ascii="Tahoma" w:hAnsi="Tahoma" w:cs="Tahoma"/>
          <w:b/>
        </w:rPr>
        <w:tab/>
        <w:t xml:space="preserve">  </w:t>
      </w:r>
    </w:p>
    <w:p w:rsidR="00B93513" w:rsidRPr="006F7B81" w:rsidRDefault="00B93513">
      <w:pPr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Attendance:</w:t>
      </w:r>
    </w:p>
    <w:p w:rsidR="00B93513" w:rsidRPr="009352DF" w:rsidRDefault="00B93513" w:rsidP="00B93513">
      <w:pPr>
        <w:pStyle w:val="ListParagraph"/>
        <w:numPr>
          <w:ilvl w:val="0"/>
          <w:numId w:val="10"/>
        </w:numPr>
        <w:spacing w:line="240" w:lineRule="auto"/>
        <w:rPr>
          <w:rFonts w:cs="Tahoma"/>
          <w:b/>
        </w:rPr>
      </w:pPr>
      <w:r w:rsidRPr="009352DF">
        <w:rPr>
          <w:rFonts w:cs="Tahoma"/>
          <w:b/>
        </w:rPr>
        <w:t>UNDP</w:t>
      </w:r>
      <w:r w:rsidR="009352DF">
        <w:rPr>
          <w:rFonts w:cs="Tahoma"/>
          <w:b/>
        </w:rPr>
        <w:t xml:space="preserve"> </w:t>
      </w:r>
    </w:p>
    <w:p w:rsidR="009352DF" w:rsidRPr="009352DF" w:rsidRDefault="00BF067B" w:rsidP="009352DF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line="240" w:lineRule="auto"/>
        <w:rPr>
          <w:rFonts w:cs="Tahoma"/>
          <w:b/>
        </w:rPr>
      </w:pPr>
      <w:r>
        <w:rPr>
          <w:rFonts w:cs="Tahoma"/>
          <w:b/>
        </w:rPr>
        <w:t>IOM</w:t>
      </w:r>
    </w:p>
    <w:p w:rsidR="009352DF" w:rsidRDefault="009352DF" w:rsidP="009352DF">
      <w:r>
        <w:t xml:space="preserve">The purpose of the meeting is to </w:t>
      </w:r>
      <w:r w:rsidR="00BF067B">
        <w:t>finalize the leaflet for demolishing and debris removal management</w:t>
      </w:r>
      <w:r>
        <w:t xml:space="preserve">  </w:t>
      </w:r>
    </w:p>
    <w:p w:rsidR="009352DF" w:rsidRPr="009352DF" w:rsidRDefault="009352DF" w:rsidP="009352DF">
      <w:pPr>
        <w:rPr>
          <w:b/>
          <w:bCs/>
        </w:rPr>
      </w:pPr>
      <w:r w:rsidRPr="009352DF">
        <w:rPr>
          <w:b/>
        </w:rPr>
        <w:t xml:space="preserve">A. </w:t>
      </w:r>
      <w:r w:rsidR="00BF067B">
        <w:rPr>
          <w:b/>
        </w:rPr>
        <w:t>DISCUSSION OF DRAFT CARTOON</w:t>
      </w:r>
    </w:p>
    <w:p w:rsidR="009352DF" w:rsidRDefault="00BF067B" w:rsidP="009352DF">
      <w:pPr>
        <w:rPr>
          <w:sz w:val="24"/>
        </w:rPr>
      </w:pPr>
      <w:r>
        <w:rPr>
          <w:sz w:val="24"/>
        </w:rPr>
        <w:t xml:space="preserve">The draft cartoon as attached was discussed and changes as mentioned below were made. It is the aim to have a finalized leaflet by the end of the week. </w:t>
      </w:r>
    </w:p>
    <w:p w:rsidR="000E325C" w:rsidRDefault="000E325C" w:rsidP="009352DF">
      <w:pPr>
        <w:rPr>
          <w:sz w:val="24"/>
        </w:rPr>
      </w:pPr>
      <w:r>
        <w:rPr>
          <w:sz w:val="24"/>
        </w:rPr>
        <w:t>A leaflet produced by UNEP/OCHA Environment Unit in regards to “Initial clearing of debris and solid waste” and “Where best to deposit waste” will be translated and shared with all partners. (</w:t>
      </w:r>
      <w:proofErr w:type="gramStart"/>
      <w:r>
        <w:rPr>
          <w:sz w:val="24"/>
        </w:rPr>
        <w:t>see</w:t>
      </w:r>
      <w:proofErr w:type="gramEnd"/>
      <w:r>
        <w:rPr>
          <w:sz w:val="24"/>
        </w:rPr>
        <w:t xml:space="preserve"> attachment)</w:t>
      </w:r>
    </w:p>
    <w:p w:rsidR="00BF067B" w:rsidRPr="00BF067B" w:rsidRDefault="00BF067B" w:rsidP="000E325C">
      <w:pPr>
        <w:ind w:left="2880" w:firstLine="720"/>
        <w:rPr>
          <w:b/>
          <w:bCs/>
          <w:sz w:val="32"/>
          <w:szCs w:val="32"/>
          <w:lang w:val="en-AU"/>
        </w:rPr>
      </w:pPr>
      <w:r w:rsidRPr="00840E45">
        <w:rPr>
          <w:b/>
          <w:bCs/>
          <w:sz w:val="32"/>
          <w:szCs w:val="32"/>
          <w:lang w:val="en-AU"/>
        </w:rPr>
        <w:t>DESIGN</w:t>
      </w:r>
      <w:bookmarkStart w:id="0" w:name="_GoBack"/>
      <w:bookmarkEnd w:id="0"/>
    </w:p>
    <w:p w:rsidR="00BF067B" w:rsidRPr="00840E45" w:rsidRDefault="00BF067B" w:rsidP="00BF067B">
      <w:pPr>
        <w:rPr>
          <w:b/>
          <w:bCs/>
          <w:sz w:val="20"/>
          <w:szCs w:val="20"/>
          <w:lang w:val="en-AU"/>
        </w:rPr>
      </w:pPr>
      <w:r>
        <w:rPr>
          <w:bCs/>
          <w:sz w:val="20"/>
          <w:szCs w:val="20"/>
          <w:lang w:val="en-AU"/>
        </w:rPr>
        <w:t xml:space="preserve">TITEL:   </w:t>
      </w:r>
      <w:r>
        <w:rPr>
          <w:bCs/>
          <w:sz w:val="20"/>
          <w:szCs w:val="20"/>
          <w:lang w:val="en-AU"/>
        </w:rPr>
        <w:tab/>
      </w:r>
      <w:r>
        <w:rPr>
          <w:bCs/>
          <w:sz w:val="20"/>
          <w:szCs w:val="20"/>
          <w:lang w:val="en-AU"/>
        </w:rPr>
        <w:tab/>
      </w:r>
      <w:r>
        <w:rPr>
          <w:bCs/>
          <w:sz w:val="20"/>
          <w:szCs w:val="20"/>
          <w:lang w:val="en-AU"/>
        </w:rPr>
        <w:tab/>
      </w:r>
      <w:r w:rsidRPr="00840E45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 xml:space="preserve">A NEW LIFE FOR JUNJUN &amp; </w:t>
      </w:r>
      <w:r w:rsidRPr="00840E45">
        <w:rPr>
          <w:b/>
          <w:bCs/>
          <w:sz w:val="20"/>
          <w:szCs w:val="20"/>
          <w:lang w:val="en-AU"/>
        </w:rPr>
        <w:t>INDAY</w:t>
      </w:r>
    </w:p>
    <w:p w:rsidR="00BF067B" w:rsidRPr="00BF067B" w:rsidRDefault="00BF067B" w:rsidP="00BF067B">
      <w:pPr>
        <w:rPr>
          <w:b/>
          <w:bCs/>
          <w:sz w:val="20"/>
          <w:szCs w:val="20"/>
          <w:lang w:val="en-AU"/>
        </w:rPr>
      </w:pPr>
      <w:r w:rsidRPr="00840E45">
        <w:rPr>
          <w:b/>
          <w:bCs/>
          <w:sz w:val="20"/>
          <w:szCs w:val="20"/>
          <w:lang w:val="en-AU"/>
        </w:rPr>
        <w:tab/>
      </w:r>
      <w:r w:rsidRPr="00840E45">
        <w:rPr>
          <w:b/>
          <w:bCs/>
          <w:sz w:val="20"/>
          <w:szCs w:val="20"/>
          <w:lang w:val="en-AU"/>
        </w:rPr>
        <w:tab/>
      </w:r>
      <w:r w:rsidRPr="00840E45">
        <w:rPr>
          <w:b/>
          <w:bCs/>
          <w:sz w:val="20"/>
          <w:szCs w:val="20"/>
          <w:lang w:val="en-AU"/>
        </w:rPr>
        <w:tab/>
        <w:t>TIPS ON HOW TO MANAGE DEBRIS SAFELY</w:t>
      </w:r>
    </w:p>
    <w:p w:rsidR="00BF067B" w:rsidRDefault="00BF067B" w:rsidP="00BF067B">
      <w:pPr>
        <w:rPr>
          <w:bCs/>
          <w:sz w:val="20"/>
          <w:szCs w:val="20"/>
          <w:lang w:val="en-AU"/>
        </w:rPr>
      </w:pPr>
      <w:r>
        <w:rPr>
          <w:bCs/>
          <w:sz w:val="20"/>
          <w:szCs w:val="20"/>
          <w:lang w:val="en-AU"/>
        </w:rPr>
        <w:t xml:space="preserve">Note 1: use always same drawing for </w:t>
      </w:r>
      <w:proofErr w:type="spellStart"/>
      <w:r>
        <w:rPr>
          <w:bCs/>
          <w:sz w:val="20"/>
          <w:szCs w:val="20"/>
          <w:lang w:val="en-AU"/>
        </w:rPr>
        <w:t>Junjun</w:t>
      </w:r>
      <w:proofErr w:type="spellEnd"/>
      <w:r>
        <w:rPr>
          <w:bCs/>
          <w:sz w:val="20"/>
          <w:szCs w:val="20"/>
          <w:lang w:val="en-AU"/>
        </w:rPr>
        <w:t xml:space="preserve"> and </w:t>
      </w:r>
      <w:proofErr w:type="spellStart"/>
      <w:r>
        <w:rPr>
          <w:bCs/>
          <w:sz w:val="20"/>
          <w:szCs w:val="20"/>
          <w:lang w:val="en-AU"/>
        </w:rPr>
        <w:t>Inday</w:t>
      </w:r>
      <w:proofErr w:type="spellEnd"/>
      <w:r>
        <w:rPr>
          <w:bCs/>
          <w:sz w:val="20"/>
          <w:szCs w:val="20"/>
          <w:lang w:val="en-AU"/>
        </w:rPr>
        <w:t xml:space="preserve"> (repeat the same people to each drawing; can be </w:t>
      </w:r>
      <w:proofErr w:type="spellStart"/>
      <w:r>
        <w:rPr>
          <w:bCs/>
          <w:sz w:val="20"/>
          <w:szCs w:val="20"/>
          <w:lang w:val="en-AU"/>
        </w:rPr>
        <w:t>Jujun</w:t>
      </w:r>
      <w:proofErr w:type="spellEnd"/>
      <w:r>
        <w:rPr>
          <w:bCs/>
          <w:sz w:val="20"/>
          <w:szCs w:val="20"/>
          <w:lang w:val="en-AU"/>
        </w:rPr>
        <w:t xml:space="preserve"> in one drawing and </w:t>
      </w:r>
      <w:proofErr w:type="spellStart"/>
      <w:r>
        <w:rPr>
          <w:bCs/>
          <w:sz w:val="20"/>
          <w:szCs w:val="20"/>
          <w:lang w:val="en-AU"/>
        </w:rPr>
        <w:t>Inday</w:t>
      </w:r>
      <w:proofErr w:type="spellEnd"/>
      <w:r>
        <w:rPr>
          <w:bCs/>
          <w:sz w:val="20"/>
          <w:szCs w:val="20"/>
          <w:lang w:val="en-AU"/>
        </w:rPr>
        <w:t xml:space="preserve"> in another)</w:t>
      </w:r>
    </w:p>
    <w:p w:rsidR="00BF067B" w:rsidRDefault="00BF067B" w:rsidP="00BF067B">
      <w:pPr>
        <w:rPr>
          <w:bCs/>
          <w:sz w:val="20"/>
          <w:szCs w:val="20"/>
          <w:lang w:val="en-AU"/>
        </w:rPr>
      </w:pPr>
      <w:r>
        <w:rPr>
          <w:bCs/>
          <w:sz w:val="20"/>
          <w:szCs w:val="20"/>
          <w:lang w:val="en-AU"/>
        </w:rPr>
        <w:t>Note 2: incorporate text into drawing so it is more one composition</w:t>
      </w:r>
    </w:p>
    <w:p w:rsidR="00BF067B" w:rsidRDefault="00BF067B" w:rsidP="00BF067B">
      <w:pPr>
        <w:rPr>
          <w:bCs/>
          <w:sz w:val="20"/>
          <w:szCs w:val="20"/>
          <w:lang w:val="en-AU"/>
        </w:rPr>
      </w:pPr>
      <w:r>
        <w:rPr>
          <w:bCs/>
          <w:sz w:val="20"/>
          <w:szCs w:val="20"/>
          <w:lang w:val="en-AU"/>
        </w:rPr>
        <w:t>Note 3: use less colours and more simple drawings</w:t>
      </w:r>
    </w:p>
    <w:p w:rsidR="00BF067B" w:rsidRDefault="00BF067B" w:rsidP="00BF067B">
      <w:pPr>
        <w:rPr>
          <w:bCs/>
          <w:sz w:val="20"/>
          <w:szCs w:val="20"/>
          <w:lang w:val="en-AU"/>
        </w:rPr>
      </w:pPr>
      <w:r>
        <w:rPr>
          <w:bCs/>
          <w:sz w:val="20"/>
          <w:szCs w:val="20"/>
          <w:lang w:val="en-AU"/>
        </w:rPr>
        <w:t xml:space="preserve">Note 4: A4 format double sided. </w:t>
      </w:r>
    </w:p>
    <w:p w:rsidR="00BF067B" w:rsidRDefault="00BF067B" w:rsidP="00BF067B">
      <w:pPr>
        <w:rPr>
          <w:bCs/>
          <w:sz w:val="20"/>
          <w:szCs w:val="20"/>
          <w:lang w:val="en-AU"/>
        </w:rPr>
      </w:pPr>
      <w:r w:rsidRPr="00840E45">
        <w:rPr>
          <w:b/>
          <w:bCs/>
          <w:sz w:val="20"/>
          <w:szCs w:val="20"/>
          <w:lang w:val="en-AU"/>
        </w:rPr>
        <w:t xml:space="preserve">Drawing 1: </w:t>
      </w:r>
      <w:r>
        <w:rPr>
          <w:b/>
          <w:bCs/>
          <w:sz w:val="20"/>
          <w:szCs w:val="20"/>
          <w:lang w:val="en-AU"/>
        </w:rPr>
        <w:t xml:space="preserve"> </w:t>
      </w:r>
      <w:r w:rsidRPr="00840E45">
        <w:rPr>
          <w:bCs/>
          <w:sz w:val="20"/>
          <w:szCs w:val="20"/>
          <w:lang w:val="en-AU"/>
        </w:rPr>
        <w:t xml:space="preserve">engineer talking to </w:t>
      </w:r>
      <w:proofErr w:type="spellStart"/>
      <w:r w:rsidRPr="00840E45">
        <w:rPr>
          <w:bCs/>
          <w:sz w:val="20"/>
          <w:szCs w:val="20"/>
          <w:lang w:val="en-AU"/>
        </w:rPr>
        <w:t>Junjun</w:t>
      </w:r>
      <w:proofErr w:type="spellEnd"/>
      <w:r w:rsidRPr="00840E45">
        <w:rPr>
          <w:bCs/>
          <w:sz w:val="20"/>
          <w:szCs w:val="20"/>
          <w:lang w:val="en-AU"/>
        </w:rPr>
        <w:t xml:space="preserve"> is ok</w:t>
      </w:r>
      <w:r>
        <w:rPr>
          <w:bCs/>
          <w:sz w:val="20"/>
          <w:szCs w:val="20"/>
          <w:lang w:val="en-AU"/>
        </w:rPr>
        <w:t xml:space="preserve"> (would put drawing of hut in the back ground not concrete house)</w:t>
      </w:r>
    </w:p>
    <w:p w:rsidR="00BF067B" w:rsidRPr="00BF067B" w:rsidRDefault="00BF067B" w:rsidP="00BF067B">
      <w:pPr>
        <w:rPr>
          <w:color w:val="0070C0"/>
          <w:sz w:val="20"/>
          <w:szCs w:val="20"/>
          <w:lang w:val="en-AU"/>
        </w:rPr>
      </w:pPr>
      <w:r w:rsidRPr="00840E45">
        <w:rPr>
          <w:b/>
          <w:bCs/>
          <w:sz w:val="20"/>
          <w:szCs w:val="20"/>
          <w:lang w:val="en-AU"/>
        </w:rPr>
        <w:t>Text:</w:t>
      </w:r>
      <w:r>
        <w:rPr>
          <w:bCs/>
          <w:sz w:val="20"/>
          <w:szCs w:val="20"/>
          <w:lang w:val="en-AU"/>
        </w:rPr>
        <w:t xml:space="preserve">  </w:t>
      </w:r>
      <w:r w:rsidRPr="00840E45">
        <w:rPr>
          <w:bCs/>
          <w:color w:val="0070C0"/>
          <w:sz w:val="20"/>
          <w:szCs w:val="20"/>
          <w:lang w:val="en-AU"/>
        </w:rPr>
        <w:t xml:space="preserve">Step 1: </w:t>
      </w:r>
      <w:r w:rsidRPr="00840E45">
        <w:rPr>
          <w:color w:val="0070C0"/>
          <w:sz w:val="20"/>
          <w:szCs w:val="20"/>
          <w:lang w:val="en-AU"/>
        </w:rPr>
        <w:t xml:space="preserve">Has the shelter been assessed by the relevant engineers at municipal level? </w:t>
      </w:r>
      <w:r>
        <w:rPr>
          <w:color w:val="0070C0"/>
          <w:sz w:val="20"/>
          <w:szCs w:val="20"/>
          <w:lang w:val="en-AU"/>
        </w:rPr>
        <w:t>Municipality engineers will come and check your house!</w:t>
      </w:r>
    </w:p>
    <w:p w:rsidR="00BF067B" w:rsidRDefault="00BF067B" w:rsidP="00BF067B">
      <w:pPr>
        <w:spacing w:line="360" w:lineRule="auto"/>
        <w:rPr>
          <w:bCs/>
          <w:sz w:val="20"/>
          <w:szCs w:val="20"/>
          <w:lang w:val="en-AU"/>
        </w:rPr>
      </w:pPr>
      <w:r w:rsidRPr="00840E45">
        <w:rPr>
          <w:b/>
          <w:bCs/>
          <w:sz w:val="20"/>
          <w:szCs w:val="20"/>
          <w:lang w:val="en-AU"/>
        </w:rPr>
        <w:t xml:space="preserve">Drawing 2: </w:t>
      </w:r>
      <w:r w:rsidRPr="00840E45">
        <w:rPr>
          <w:bCs/>
          <w:sz w:val="20"/>
          <w:szCs w:val="20"/>
          <w:lang w:val="en-AU"/>
        </w:rPr>
        <w:t xml:space="preserve">drawing is </w:t>
      </w:r>
      <w:proofErr w:type="gramStart"/>
      <w:r w:rsidRPr="00840E45">
        <w:rPr>
          <w:bCs/>
          <w:sz w:val="20"/>
          <w:szCs w:val="20"/>
          <w:lang w:val="en-AU"/>
        </w:rPr>
        <w:t>ok</w:t>
      </w:r>
      <w:r w:rsidRPr="00840E45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>,</w:t>
      </w:r>
      <w:proofErr w:type="gramEnd"/>
      <w:r>
        <w:rPr>
          <w:b/>
          <w:bCs/>
          <w:sz w:val="20"/>
          <w:szCs w:val="20"/>
          <w:lang w:val="en-AU"/>
        </w:rPr>
        <w:t xml:space="preserve"> </w:t>
      </w:r>
      <w:r w:rsidRPr="00840E45">
        <w:rPr>
          <w:bCs/>
          <w:sz w:val="20"/>
          <w:szCs w:val="20"/>
          <w:lang w:val="en-AU"/>
        </w:rPr>
        <w:t xml:space="preserve">but put </w:t>
      </w:r>
      <w:proofErr w:type="spellStart"/>
      <w:r w:rsidRPr="00840E45">
        <w:rPr>
          <w:bCs/>
          <w:sz w:val="20"/>
          <w:szCs w:val="20"/>
          <w:lang w:val="en-AU"/>
        </w:rPr>
        <w:t>Inday</w:t>
      </w:r>
      <w:proofErr w:type="spellEnd"/>
      <w:r w:rsidRPr="00840E45">
        <w:rPr>
          <w:bCs/>
          <w:sz w:val="20"/>
          <w:szCs w:val="20"/>
          <w:lang w:val="en-AU"/>
        </w:rPr>
        <w:t xml:space="preserve"> or </w:t>
      </w:r>
      <w:proofErr w:type="spellStart"/>
      <w:r w:rsidRPr="00840E45">
        <w:rPr>
          <w:bCs/>
          <w:sz w:val="20"/>
          <w:szCs w:val="20"/>
          <w:lang w:val="en-AU"/>
        </w:rPr>
        <w:t>Junjun</w:t>
      </w:r>
      <w:proofErr w:type="spellEnd"/>
      <w:r w:rsidRPr="00840E45">
        <w:rPr>
          <w:bCs/>
          <w:sz w:val="20"/>
          <w:szCs w:val="20"/>
          <w:lang w:val="en-AU"/>
        </w:rPr>
        <w:t xml:space="preserve"> in front</w:t>
      </w:r>
    </w:p>
    <w:p w:rsidR="00BF067B" w:rsidRPr="00BF067B" w:rsidRDefault="00BF067B" w:rsidP="00BF067B">
      <w:pPr>
        <w:spacing w:line="360" w:lineRule="auto"/>
        <w:rPr>
          <w:color w:val="0070C0"/>
          <w:sz w:val="20"/>
          <w:szCs w:val="20"/>
          <w:lang w:val="en-AU"/>
        </w:rPr>
      </w:pPr>
      <w:r w:rsidRPr="00840E45">
        <w:rPr>
          <w:b/>
          <w:bCs/>
          <w:sz w:val="20"/>
          <w:szCs w:val="20"/>
          <w:lang w:val="en-AU"/>
        </w:rPr>
        <w:t>Text:</w:t>
      </w:r>
      <w:r>
        <w:rPr>
          <w:bCs/>
          <w:sz w:val="20"/>
          <w:szCs w:val="20"/>
          <w:lang w:val="en-AU"/>
        </w:rPr>
        <w:t xml:space="preserve">  </w:t>
      </w:r>
      <w:r>
        <w:rPr>
          <w:bCs/>
          <w:color w:val="0070C0"/>
          <w:sz w:val="20"/>
          <w:szCs w:val="20"/>
          <w:lang w:val="en-AU"/>
        </w:rPr>
        <w:t>Step 2</w:t>
      </w:r>
      <w:r w:rsidRPr="00840E45">
        <w:rPr>
          <w:bCs/>
          <w:color w:val="0070C0"/>
          <w:sz w:val="20"/>
          <w:szCs w:val="20"/>
          <w:lang w:val="en-AU"/>
        </w:rPr>
        <w:t xml:space="preserve">: </w:t>
      </w:r>
      <w:r w:rsidRPr="00402773">
        <w:rPr>
          <w:color w:val="0070C0"/>
          <w:sz w:val="20"/>
          <w:szCs w:val="20"/>
          <w:lang w:val="en-AU"/>
        </w:rPr>
        <w:t>look out for high risk building elements</w:t>
      </w:r>
      <w:r w:rsidRPr="00402773">
        <w:rPr>
          <w:b/>
          <w:bCs/>
          <w:color w:val="0070C0"/>
          <w:sz w:val="20"/>
          <w:szCs w:val="20"/>
          <w:lang w:val="en-AU"/>
        </w:rPr>
        <w:t xml:space="preserve">: </w:t>
      </w:r>
      <w:r w:rsidRPr="00402773">
        <w:rPr>
          <w:color w:val="0070C0"/>
          <w:sz w:val="20"/>
          <w:szCs w:val="20"/>
          <w:lang w:val="en-AU"/>
        </w:rPr>
        <w:t xml:space="preserve">Awareness of </w:t>
      </w:r>
      <w:r>
        <w:rPr>
          <w:color w:val="0070C0"/>
          <w:sz w:val="20"/>
          <w:szCs w:val="20"/>
          <w:lang w:val="en-AU"/>
        </w:rPr>
        <w:t>collapsing parts of the house (e.g. columns, beams, roof, walls, windows…</w:t>
      </w:r>
    </w:p>
    <w:p w:rsidR="00BF067B" w:rsidRDefault="00BF067B" w:rsidP="00BF067B">
      <w:pPr>
        <w:spacing w:line="360" w:lineRule="auto"/>
        <w:rPr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Drawing 3</w:t>
      </w:r>
      <w:r w:rsidRPr="00840E45">
        <w:rPr>
          <w:b/>
          <w:bCs/>
          <w:sz w:val="20"/>
          <w:szCs w:val="20"/>
          <w:lang w:val="en-AU"/>
        </w:rPr>
        <w:t xml:space="preserve">: </w:t>
      </w:r>
      <w:r w:rsidRPr="00840E45">
        <w:rPr>
          <w:bCs/>
          <w:sz w:val="20"/>
          <w:szCs w:val="20"/>
          <w:lang w:val="en-AU"/>
        </w:rPr>
        <w:t xml:space="preserve">drawing is </w:t>
      </w:r>
      <w:proofErr w:type="gramStart"/>
      <w:r w:rsidRPr="00840E45">
        <w:rPr>
          <w:bCs/>
          <w:sz w:val="20"/>
          <w:szCs w:val="20"/>
          <w:lang w:val="en-AU"/>
        </w:rPr>
        <w:t>ok</w:t>
      </w:r>
      <w:r w:rsidRPr="00840E45">
        <w:rPr>
          <w:b/>
          <w:bCs/>
          <w:sz w:val="20"/>
          <w:szCs w:val="20"/>
          <w:lang w:val="en-AU"/>
        </w:rPr>
        <w:t xml:space="preserve"> </w:t>
      </w:r>
      <w:r>
        <w:rPr>
          <w:b/>
          <w:bCs/>
          <w:sz w:val="20"/>
          <w:szCs w:val="20"/>
          <w:lang w:val="en-AU"/>
        </w:rPr>
        <w:t>,</w:t>
      </w:r>
      <w:proofErr w:type="gramEnd"/>
      <w:r>
        <w:rPr>
          <w:b/>
          <w:bCs/>
          <w:sz w:val="20"/>
          <w:szCs w:val="20"/>
          <w:lang w:val="en-AU"/>
        </w:rPr>
        <w:t xml:space="preserve"> </w:t>
      </w:r>
      <w:r w:rsidRPr="00840E45">
        <w:rPr>
          <w:bCs/>
          <w:sz w:val="20"/>
          <w:szCs w:val="20"/>
          <w:lang w:val="en-AU"/>
        </w:rPr>
        <w:t xml:space="preserve">but put </w:t>
      </w:r>
      <w:proofErr w:type="spellStart"/>
      <w:r w:rsidRPr="00840E45">
        <w:rPr>
          <w:bCs/>
          <w:sz w:val="20"/>
          <w:szCs w:val="20"/>
          <w:lang w:val="en-AU"/>
        </w:rPr>
        <w:t>Inday</w:t>
      </w:r>
      <w:proofErr w:type="spellEnd"/>
      <w:r w:rsidRPr="00840E45">
        <w:rPr>
          <w:bCs/>
          <w:sz w:val="20"/>
          <w:szCs w:val="20"/>
          <w:lang w:val="en-AU"/>
        </w:rPr>
        <w:t xml:space="preserve"> or </w:t>
      </w:r>
      <w:proofErr w:type="spellStart"/>
      <w:r w:rsidRPr="00840E45">
        <w:rPr>
          <w:bCs/>
          <w:sz w:val="20"/>
          <w:szCs w:val="20"/>
          <w:lang w:val="en-AU"/>
        </w:rPr>
        <w:t>Junjun</w:t>
      </w:r>
      <w:proofErr w:type="spellEnd"/>
      <w:r w:rsidRPr="00840E45">
        <w:rPr>
          <w:bCs/>
          <w:sz w:val="20"/>
          <w:szCs w:val="20"/>
          <w:lang w:val="en-AU"/>
        </w:rPr>
        <w:t xml:space="preserve"> in front</w:t>
      </w:r>
      <w:r>
        <w:rPr>
          <w:bCs/>
          <w:sz w:val="20"/>
          <w:szCs w:val="20"/>
          <w:lang w:val="en-AU"/>
        </w:rPr>
        <w:t xml:space="preserve">, one house with tin roof one with </w:t>
      </w:r>
      <w:proofErr w:type="spellStart"/>
      <w:r>
        <w:rPr>
          <w:bCs/>
          <w:sz w:val="20"/>
          <w:szCs w:val="20"/>
          <w:lang w:val="en-AU"/>
        </w:rPr>
        <w:t>nippa</w:t>
      </w:r>
      <w:proofErr w:type="spellEnd"/>
      <w:r>
        <w:rPr>
          <w:bCs/>
          <w:sz w:val="20"/>
          <w:szCs w:val="20"/>
          <w:lang w:val="en-AU"/>
        </w:rPr>
        <w:t xml:space="preserve"> roof</w:t>
      </w:r>
    </w:p>
    <w:p w:rsidR="00BF067B" w:rsidRPr="00402773" w:rsidRDefault="00BF067B" w:rsidP="00BF067B">
      <w:pPr>
        <w:spacing w:line="360" w:lineRule="auto"/>
        <w:rPr>
          <w:color w:val="0070C0"/>
          <w:sz w:val="20"/>
          <w:szCs w:val="20"/>
          <w:lang w:val="en-AU"/>
        </w:rPr>
      </w:pPr>
      <w:r w:rsidRPr="00840E45">
        <w:rPr>
          <w:b/>
          <w:bCs/>
          <w:sz w:val="20"/>
          <w:szCs w:val="20"/>
          <w:lang w:val="en-AU"/>
        </w:rPr>
        <w:lastRenderedPageBreak/>
        <w:t>Text:</w:t>
      </w:r>
      <w:r>
        <w:rPr>
          <w:bCs/>
          <w:sz w:val="20"/>
          <w:szCs w:val="20"/>
          <w:lang w:val="en-AU"/>
        </w:rPr>
        <w:t xml:space="preserve">  </w:t>
      </w:r>
      <w:r>
        <w:rPr>
          <w:bCs/>
          <w:color w:val="0070C0"/>
          <w:sz w:val="20"/>
          <w:szCs w:val="20"/>
          <w:lang w:val="en-AU"/>
        </w:rPr>
        <w:t>Step 3</w:t>
      </w:r>
      <w:r w:rsidRPr="00840E45">
        <w:rPr>
          <w:bCs/>
          <w:color w:val="0070C0"/>
          <w:sz w:val="20"/>
          <w:szCs w:val="20"/>
          <w:lang w:val="en-AU"/>
        </w:rPr>
        <w:t xml:space="preserve">: </w:t>
      </w:r>
      <w:r>
        <w:rPr>
          <w:color w:val="0070C0"/>
          <w:sz w:val="20"/>
          <w:szCs w:val="20"/>
          <w:lang w:val="en-AU"/>
        </w:rPr>
        <w:t>Possible threat from and to</w:t>
      </w:r>
      <w:r w:rsidRPr="00402773">
        <w:rPr>
          <w:color w:val="0070C0"/>
          <w:sz w:val="20"/>
          <w:szCs w:val="20"/>
          <w:lang w:val="en-AU"/>
        </w:rPr>
        <w:t xml:space="preserve"> other </w:t>
      </w:r>
      <w:r>
        <w:rPr>
          <w:color w:val="0070C0"/>
          <w:sz w:val="20"/>
          <w:szCs w:val="20"/>
          <w:lang w:val="en-AU"/>
        </w:rPr>
        <w:t>houses?</w:t>
      </w:r>
      <w:r w:rsidRPr="00402773">
        <w:rPr>
          <w:color w:val="0070C0"/>
          <w:sz w:val="20"/>
          <w:szCs w:val="20"/>
          <w:lang w:val="en-AU"/>
        </w:rPr>
        <w:t xml:space="preserve"> </w:t>
      </w:r>
      <w:r>
        <w:rPr>
          <w:color w:val="0070C0"/>
          <w:sz w:val="20"/>
          <w:szCs w:val="20"/>
          <w:lang w:val="en-AU"/>
        </w:rPr>
        <w:t xml:space="preserve"> A</w:t>
      </w:r>
      <w:r w:rsidRPr="00402773">
        <w:rPr>
          <w:color w:val="0070C0"/>
          <w:sz w:val="20"/>
          <w:szCs w:val="20"/>
          <w:lang w:val="en-AU"/>
        </w:rPr>
        <w:t xml:space="preserve">re there other </w:t>
      </w:r>
      <w:r>
        <w:rPr>
          <w:color w:val="0070C0"/>
          <w:sz w:val="20"/>
          <w:szCs w:val="20"/>
          <w:lang w:val="en-AU"/>
        </w:rPr>
        <w:t>houses</w:t>
      </w:r>
      <w:r w:rsidRPr="00402773">
        <w:rPr>
          <w:color w:val="0070C0"/>
          <w:sz w:val="20"/>
          <w:szCs w:val="20"/>
          <w:lang w:val="en-AU"/>
        </w:rPr>
        <w:t xml:space="preserve"> nearby? </w:t>
      </w:r>
      <w:r>
        <w:rPr>
          <w:color w:val="0070C0"/>
          <w:sz w:val="20"/>
          <w:szCs w:val="20"/>
          <w:lang w:val="en-AU"/>
        </w:rPr>
        <w:t>Or other leaning objects like posts, trees, fences, electricity posts…</w:t>
      </w:r>
    </w:p>
    <w:p w:rsidR="00BF067B" w:rsidRPr="00840E45" w:rsidRDefault="00BF067B" w:rsidP="00BF067B">
      <w:pPr>
        <w:spacing w:line="360" w:lineRule="auto"/>
        <w:rPr>
          <w:bCs/>
          <w:sz w:val="20"/>
          <w:szCs w:val="20"/>
          <w:lang w:val="en-AU"/>
        </w:rPr>
      </w:pPr>
    </w:p>
    <w:p w:rsidR="00BF067B" w:rsidRDefault="00BF067B" w:rsidP="00BF067B">
      <w:pPr>
        <w:spacing w:line="360" w:lineRule="auto"/>
        <w:rPr>
          <w:sz w:val="20"/>
          <w:szCs w:val="20"/>
          <w:lang w:val="en-AU"/>
        </w:rPr>
      </w:pPr>
      <w:r w:rsidRPr="007D43ED">
        <w:rPr>
          <w:b/>
          <w:sz w:val="20"/>
          <w:szCs w:val="20"/>
          <w:lang w:val="en-AU"/>
        </w:rPr>
        <w:t xml:space="preserve">Drawing 4: </w:t>
      </w:r>
      <w:r>
        <w:rPr>
          <w:sz w:val="20"/>
          <w:szCs w:val="20"/>
          <w:lang w:val="en-AU"/>
        </w:rPr>
        <w:t xml:space="preserve"> should be a new drawing.  This should show a site where rubble needs to be sorted out in different piles, the different types of rubble are: 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Wood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Concrete and cement blocks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Tin roofs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Furniture/personal belongings</w:t>
      </w:r>
    </w:p>
    <w:p w:rsidR="00BF067B" w:rsidRDefault="00BF067B" w:rsidP="00BF067B">
      <w:pPr>
        <w:pStyle w:val="ListParagraph"/>
        <w:spacing w:line="360" w:lineRule="auto"/>
        <w:ind w:left="1446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The following two should be placed to the most accessible area of the site: can be showed that these piles are next to the entrance of a site</w:t>
      </w:r>
    </w:p>
    <w:p w:rsidR="00BF067B" w:rsidRPr="007D43ED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Scrapped metal</w:t>
      </w:r>
    </w:p>
    <w:p w:rsidR="00BF067B" w:rsidRPr="007D43ED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proofErr w:type="spellStart"/>
      <w:r>
        <w:rPr>
          <w:sz w:val="20"/>
          <w:szCs w:val="20"/>
          <w:lang w:val="en-AU"/>
        </w:rPr>
        <w:t>Basura</w:t>
      </w:r>
      <w:proofErr w:type="spellEnd"/>
      <w:r>
        <w:rPr>
          <w:sz w:val="20"/>
          <w:szCs w:val="20"/>
          <w:lang w:val="en-AU"/>
        </w:rPr>
        <w:t>/waste materials</w:t>
      </w:r>
    </w:p>
    <w:p w:rsidR="00BF067B" w:rsidRDefault="00BF067B" w:rsidP="00BF067B">
      <w:pPr>
        <w:spacing w:line="360" w:lineRule="auto"/>
        <w:rPr>
          <w:sz w:val="20"/>
          <w:szCs w:val="20"/>
          <w:lang w:val="en-AU"/>
        </w:rPr>
      </w:pPr>
      <w:r w:rsidRPr="007D43ED">
        <w:rPr>
          <w:sz w:val="20"/>
          <w:szCs w:val="20"/>
          <w:lang w:val="en-AU"/>
        </w:rPr>
        <w:t>For each pile it should be mentioned what needs to be done with the rubble: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Wood – to be re-used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Concrete and cement blocks – used as filling materials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Tin roofs – to be re-used</w:t>
      </w:r>
    </w:p>
    <w:p w:rsidR="00BF067B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Furniture/personal belongings (up to HH)</w:t>
      </w:r>
    </w:p>
    <w:p w:rsidR="00BF067B" w:rsidRPr="007D43ED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Scrapped metal – can be re-used or sold</w:t>
      </w:r>
    </w:p>
    <w:p w:rsidR="00BF067B" w:rsidRPr="007D43ED" w:rsidRDefault="00BF067B" w:rsidP="00BF067B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  <w:lang w:val="en-AU"/>
        </w:rPr>
      </w:pPr>
      <w:proofErr w:type="spellStart"/>
      <w:r>
        <w:rPr>
          <w:sz w:val="20"/>
          <w:szCs w:val="20"/>
          <w:lang w:val="en-AU"/>
        </w:rPr>
        <w:t>Basura</w:t>
      </w:r>
      <w:proofErr w:type="spellEnd"/>
      <w:r>
        <w:rPr>
          <w:sz w:val="20"/>
          <w:szCs w:val="20"/>
          <w:lang w:val="en-AU"/>
        </w:rPr>
        <w:t>/waste materials – to be collected regularly and  deported to dumpsite to be identified by Municipality</w:t>
      </w:r>
    </w:p>
    <w:p w:rsidR="00BF067B" w:rsidRPr="00BF067B" w:rsidRDefault="00BF067B" w:rsidP="00BF067B">
      <w:pPr>
        <w:spacing w:line="360" w:lineRule="auto"/>
        <w:rPr>
          <w:color w:val="0070C0"/>
          <w:sz w:val="20"/>
          <w:szCs w:val="20"/>
          <w:lang w:val="en-AU"/>
        </w:rPr>
      </w:pPr>
      <w:r w:rsidRPr="007D43ED">
        <w:rPr>
          <w:b/>
          <w:bCs/>
          <w:sz w:val="20"/>
          <w:szCs w:val="20"/>
          <w:lang w:val="en-AU"/>
        </w:rPr>
        <w:t>Text:</w:t>
      </w:r>
      <w:r w:rsidRPr="007D43ED">
        <w:rPr>
          <w:bCs/>
          <w:sz w:val="20"/>
          <w:szCs w:val="20"/>
          <w:lang w:val="en-AU"/>
        </w:rPr>
        <w:t xml:space="preserve">  </w:t>
      </w:r>
      <w:r w:rsidRPr="007D43ED">
        <w:rPr>
          <w:bCs/>
          <w:color w:val="0070C0"/>
          <w:sz w:val="20"/>
          <w:szCs w:val="20"/>
          <w:lang w:val="en-AU"/>
        </w:rPr>
        <w:t xml:space="preserve">Step </w:t>
      </w:r>
      <w:r>
        <w:rPr>
          <w:bCs/>
          <w:color w:val="0070C0"/>
          <w:sz w:val="20"/>
          <w:szCs w:val="20"/>
          <w:lang w:val="en-AU"/>
        </w:rPr>
        <w:t>4: Identify and clear place for temporary storage of demolished and salvaged materials</w:t>
      </w:r>
    </w:p>
    <w:p w:rsidR="00BF067B" w:rsidRDefault="00BF067B" w:rsidP="00BF067B">
      <w:pPr>
        <w:spacing w:line="360" w:lineRule="auto"/>
        <w:rPr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>Drawing 5</w:t>
      </w:r>
      <w:r w:rsidRPr="007D43ED">
        <w:rPr>
          <w:b/>
          <w:sz w:val="20"/>
          <w:szCs w:val="20"/>
          <w:lang w:val="en-AU"/>
        </w:rPr>
        <w:t xml:space="preserve">: </w:t>
      </w:r>
      <w:r>
        <w:rPr>
          <w:sz w:val="20"/>
          <w:szCs w:val="20"/>
          <w:lang w:val="en-AU"/>
        </w:rPr>
        <w:t xml:space="preserve"> should be a new drawing.  Drawing 6 can be used but use wooden house instead of concrete house in the back. All tools as mentioned in the toolkit should be on the drawing. </w:t>
      </w:r>
    </w:p>
    <w:p w:rsidR="00BF067B" w:rsidRPr="00BF067B" w:rsidRDefault="00BF067B" w:rsidP="00BF067B">
      <w:pPr>
        <w:rPr>
          <w:rFonts w:asciiTheme="majorHAnsi" w:hAnsiTheme="majorHAnsi"/>
          <w:sz w:val="18"/>
          <w:szCs w:val="18"/>
          <w:lang w:val="en-AU"/>
        </w:rPr>
      </w:pPr>
      <w:r w:rsidRPr="000F6CB0">
        <w:rPr>
          <w:b/>
          <w:bCs/>
          <w:sz w:val="20"/>
          <w:szCs w:val="20"/>
          <w:lang w:val="en-AU"/>
        </w:rPr>
        <w:t>Text:</w:t>
      </w:r>
      <w:r w:rsidRPr="000F6CB0">
        <w:rPr>
          <w:bCs/>
          <w:sz w:val="20"/>
          <w:szCs w:val="20"/>
          <w:lang w:val="en-AU"/>
        </w:rPr>
        <w:t xml:space="preserve">  </w:t>
      </w:r>
      <w:r w:rsidRPr="000F6CB0">
        <w:rPr>
          <w:bCs/>
          <w:color w:val="0070C0"/>
          <w:sz w:val="20"/>
          <w:szCs w:val="20"/>
          <w:lang w:val="en-AU"/>
        </w:rPr>
        <w:t xml:space="preserve">Step 5: </w:t>
      </w:r>
      <w:r w:rsidRPr="000F6CB0">
        <w:rPr>
          <w:color w:val="0070C0"/>
          <w:sz w:val="20"/>
          <w:szCs w:val="20"/>
          <w:lang w:val="en-AU"/>
        </w:rPr>
        <w:t xml:space="preserve">Appropriate use of tools, the right tool for the job. </w:t>
      </w:r>
    </w:p>
    <w:p w:rsidR="00BF067B" w:rsidRDefault="00BF067B" w:rsidP="00BF067B">
      <w:pPr>
        <w:spacing w:line="360" w:lineRule="auto"/>
        <w:rPr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>Drawing 6</w:t>
      </w:r>
      <w:r w:rsidRPr="007D43ED">
        <w:rPr>
          <w:b/>
          <w:sz w:val="20"/>
          <w:szCs w:val="20"/>
          <w:lang w:val="en-AU"/>
        </w:rPr>
        <w:t xml:space="preserve">: </w:t>
      </w:r>
      <w:r>
        <w:rPr>
          <w:sz w:val="20"/>
          <w:szCs w:val="20"/>
          <w:lang w:val="en-AU"/>
        </w:rPr>
        <w:t xml:space="preserve"> should be a new drawing.  </w:t>
      </w:r>
      <w:proofErr w:type="gramStart"/>
      <w:r>
        <w:rPr>
          <w:sz w:val="20"/>
          <w:szCs w:val="20"/>
          <w:lang w:val="en-AU"/>
        </w:rPr>
        <w:t xml:space="preserve">Group of people (including </w:t>
      </w:r>
      <w:proofErr w:type="spellStart"/>
      <w:r>
        <w:rPr>
          <w:sz w:val="20"/>
          <w:szCs w:val="20"/>
          <w:lang w:val="en-AU"/>
        </w:rPr>
        <w:t>Junjun</w:t>
      </w:r>
      <w:proofErr w:type="spellEnd"/>
      <w:r>
        <w:rPr>
          <w:sz w:val="20"/>
          <w:szCs w:val="20"/>
          <w:lang w:val="en-AU"/>
        </w:rPr>
        <w:t xml:space="preserve"> and </w:t>
      </w:r>
      <w:proofErr w:type="spellStart"/>
      <w:r>
        <w:rPr>
          <w:sz w:val="20"/>
          <w:szCs w:val="20"/>
          <w:lang w:val="en-AU"/>
        </w:rPr>
        <w:t>Inday</w:t>
      </w:r>
      <w:proofErr w:type="spellEnd"/>
      <w:r>
        <w:rPr>
          <w:sz w:val="20"/>
          <w:szCs w:val="20"/>
          <w:lang w:val="en-AU"/>
        </w:rPr>
        <w:t xml:space="preserve"> who are working and using all the safety equipment as mentioned in the toolkit.</w:t>
      </w:r>
      <w:proofErr w:type="gramEnd"/>
      <w:r>
        <w:rPr>
          <w:sz w:val="20"/>
          <w:szCs w:val="20"/>
          <w:lang w:val="en-AU"/>
        </w:rPr>
        <w:t xml:space="preserve"> </w:t>
      </w:r>
    </w:p>
    <w:p w:rsidR="00BF067B" w:rsidRPr="007D43ED" w:rsidRDefault="00BF067B" w:rsidP="00BF067B">
      <w:pPr>
        <w:spacing w:line="360" w:lineRule="auto"/>
        <w:rPr>
          <w:color w:val="0070C0"/>
          <w:sz w:val="20"/>
          <w:szCs w:val="20"/>
          <w:lang w:val="en-AU"/>
        </w:rPr>
      </w:pPr>
      <w:r w:rsidRPr="007D43ED">
        <w:rPr>
          <w:b/>
          <w:bCs/>
          <w:sz w:val="20"/>
          <w:szCs w:val="20"/>
          <w:lang w:val="en-AU"/>
        </w:rPr>
        <w:t>Text:</w:t>
      </w:r>
      <w:r w:rsidRPr="007D43ED">
        <w:rPr>
          <w:bCs/>
          <w:sz w:val="20"/>
          <w:szCs w:val="20"/>
          <w:lang w:val="en-AU"/>
        </w:rPr>
        <w:t xml:space="preserve">  </w:t>
      </w:r>
      <w:r w:rsidRPr="007D43ED">
        <w:rPr>
          <w:bCs/>
          <w:color w:val="0070C0"/>
          <w:sz w:val="20"/>
          <w:szCs w:val="20"/>
          <w:lang w:val="en-AU"/>
        </w:rPr>
        <w:t xml:space="preserve">Step </w:t>
      </w:r>
      <w:r>
        <w:rPr>
          <w:bCs/>
          <w:color w:val="0070C0"/>
          <w:sz w:val="20"/>
          <w:szCs w:val="20"/>
          <w:lang w:val="en-AU"/>
        </w:rPr>
        <w:t xml:space="preserve">6: Always bear in mind “SAFETY FIRST” while doing the job.  </w:t>
      </w:r>
      <w:r>
        <w:rPr>
          <w:color w:val="0070C0"/>
          <w:sz w:val="20"/>
          <w:szCs w:val="20"/>
          <w:lang w:val="en-AU"/>
        </w:rPr>
        <w:t xml:space="preserve"> Wear Personal Protection Equipment. </w:t>
      </w:r>
    </w:p>
    <w:p w:rsidR="00BF067B" w:rsidRDefault="00BF067B" w:rsidP="00BF067B">
      <w:pPr>
        <w:spacing w:line="360" w:lineRule="auto"/>
        <w:rPr>
          <w:b/>
          <w:sz w:val="20"/>
          <w:szCs w:val="20"/>
          <w:lang w:val="en-AU"/>
        </w:rPr>
      </w:pPr>
      <w:r w:rsidRPr="00402773">
        <w:rPr>
          <w:rFonts w:asciiTheme="majorHAnsi" w:hAnsiTheme="majorHAnsi"/>
          <w:noProof/>
          <w:sz w:val="18"/>
          <w:szCs w:val="18"/>
          <w:lang w:val="en-US"/>
        </w:rPr>
        <w:drawing>
          <wp:inline distT="0" distB="0" distL="0" distR="0" wp14:anchorId="216CADE5" wp14:editId="6157E409">
            <wp:extent cx="856735" cy="856735"/>
            <wp:effectExtent l="0" t="0" r="635" b="635"/>
            <wp:docPr id="7" name="irc_mi" descr="http://t2.gstatic.com/images?q=tbn:ANd9GcRiYTlBY13pMePxSBcfmz8KKVNqwHmqlIT-0cYAKn0DW9N1B9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RiYTlBY13pMePxSBcfmz8KKVNqwHmqlIT-0cYAKn0DW9N1B9M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26" cy="85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7B" w:rsidRPr="00BF067B" w:rsidRDefault="00BF067B" w:rsidP="00BF067B">
      <w:pPr>
        <w:rPr>
          <w:rFonts w:asciiTheme="majorHAnsi" w:hAnsiTheme="majorHAnsi"/>
          <w:sz w:val="18"/>
          <w:szCs w:val="18"/>
          <w:lang w:val="en-AU"/>
        </w:rPr>
      </w:pPr>
      <w:r>
        <w:rPr>
          <w:b/>
          <w:sz w:val="20"/>
          <w:szCs w:val="20"/>
          <w:lang w:val="en-AU"/>
        </w:rPr>
        <w:lastRenderedPageBreak/>
        <w:t xml:space="preserve">Drawing 7: </w:t>
      </w:r>
      <w:r w:rsidRPr="000F6CB0">
        <w:rPr>
          <w:sz w:val="20"/>
          <w:szCs w:val="20"/>
          <w:lang w:val="en-AU"/>
        </w:rPr>
        <w:t>Add the table below but it needs to a lot smaller</w:t>
      </w:r>
      <w:r w:rsidRPr="007D43ED">
        <w:rPr>
          <w:b/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077"/>
        <w:gridCol w:w="5165"/>
      </w:tblGrid>
      <w:tr w:rsidR="00BF067B" w:rsidRPr="00E20756" w:rsidTr="00E42F32">
        <w:tc>
          <w:tcPr>
            <w:tcW w:w="9242" w:type="dxa"/>
            <w:gridSpan w:val="2"/>
            <w:shd w:val="clear" w:color="auto" w:fill="D9D9D9" w:themeFill="background1" w:themeFillShade="D9"/>
          </w:tcPr>
          <w:p w:rsidR="00BF067B" w:rsidRPr="00E20756" w:rsidRDefault="00BF067B" w:rsidP="00E42F32">
            <w:pPr>
              <w:tabs>
                <w:tab w:val="left" w:pos="1770"/>
                <w:tab w:val="center" w:pos="4513"/>
              </w:tabs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ab/>
            </w:r>
            <w:r w:rsidRPr="00E20756">
              <w:rPr>
                <w:rFonts w:asciiTheme="majorHAnsi" w:hAnsiTheme="majorHAnsi"/>
                <w:b/>
              </w:rPr>
              <w:tab/>
              <w:t xml:space="preserve">Tool Kit: Recovery </w:t>
            </w:r>
            <w:r>
              <w:rPr>
                <w:rFonts w:asciiTheme="majorHAnsi" w:hAnsiTheme="majorHAnsi"/>
                <w:b/>
              </w:rPr>
              <w:t xml:space="preserve">&amp; </w:t>
            </w:r>
            <w:r w:rsidRPr="00E20756">
              <w:rPr>
                <w:rFonts w:asciiTheme="majorHAnsi" w:hAnsiTheme="majorHAnsi"/>
                <w:b/>
              </w:rPr>
              <w:t>Rubble Removal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D9D9D9" w:themeFill="background1" w:themeFillShade="D9"/>
          </w:tcPr>
          <w:p w:rsidR="00BF067B" w:rsidRPr="00E20756" w:rsidRDefault="00BF067B" w:rsidP="00E42F32">
            <w:pPr>
              <w:ind w:left="360"/>
              <w:jc w:val="center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Tool Type</w:t>
            </w:r>
          </w:p>
        </w:tc>
        <w:tc>
          <w:tcPr>
            <w:tcW w:w="5165" w:type="dxa"/>
            <w:shd w:val="clear" w:color="auto" w:fill="D9D9D9" w:themeFill="background1" w:themeFillShade="D9"/>
          </w:tcPr>
          <w:p w:rsidR="00BF067B" w:rsidRPr="00E20756" w:rsidRDefault="00BF067B" w:rsidP="00E42F32">
            <w:pPr>
              <w:ind w:left="360"/>
              <w:jc w:val="center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Specification</w:t>
            </w:r>
          </w:p>
        </w:tc>
      </w:tr>
      <w:tr w:rsidR="00BF067B" w:rsidRPr="00E20756" w:rsidTr="00E42F32">
        <w:tc>
          <w:tcPr>
            <w:tcW w:w="9242" w:type="dxa"/>
            <w:gridSpan w:val="2"/>
            <w:shd w:val="clear" w:color="auto" w:fill="B8CCE4" w:themeFill="accent1" w:themeFillTint="66"/>
          </w:tcPr>
          <w:p w:rsidR="00BF067B" w:rsidRPr="00E20756" w:rsidRDefault="00BF067B" w:rsidP="00E42F32">
            <w:pPr>
              <w:ind w:left="360"/>
              <w:jc w:val="center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  <w:b/>
              </w:rPr>
              <w:t>General</w:t>
            </w:r>
            <w:r>
              <w:rPr>
                <w:rFonts w:asciiTheme="majorHAnsi" w:hAnsiTheme="majorHAnsi"/>
                <w:b/>
              </w:rPr>
              <w:t xml:space="preserve"> (per household)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Claw Hammer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Local specification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       Timber saw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 w:cs="Arial"/>
                <w:color w:val="000000"/>
              </w:rPr>
              <w:t>SAW, for timber, 400mm blade/ SAW, bow type,      for wood, 450mm blade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Nails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</w:rPr>
              <w:t>Common wood nails, umbrella nails, (roofing with rubber washers) 40mm/75mm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Wire - </w:t>
            </w:r>
            <w:r w:rsidRPr="00E20756">
              <w:rPr>
                <w:rFonts w:asciiTheme="majorHAnsi" w:hAnsiTheme="majorHAnsi"/>
                <w:b/>
                <w:lang w:val="en-US"/>
              </w:rPr>
              <w:t>Tie wire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Galvanised, diam. 1.5 mm</w:t>
            </w:r>
            <w:r>
              <w:rPr>
                <w:rFonts w:asciiTheme="majorHAnsi" w:hAnsiTheme="majorHAnsi"/>
              </w:rPr>
              <w:t xml:space="preserve"> </w:t>
            </w:r>
            <w:r w:rsidRPr="003319D1">
              <w:rPr>
                <w:rFonts w:asciiTheme="majorHAnsi" w:hAnsiTheme="majorHAnsi"/>
                <w:highlight w:val="yellow"/>
              </w:rPr>
              <w:t>(g</w:t>
            </w:r>
            <w:r>
              <w:rPr>
                <w:rFonts w:asciiTheme="majorHAnsi" w:hAnsiTheme="majorHAnsi"/>
                <w:highlight w:val="yellow"/>
              </w:rPr>
              <w:t>au</w:t>
            </w:r>
            <w:r w:rsidRPr="003319D1">
              <w:rPr>
                <w:rFonts w:asciiTheme="majorHAnsi" w:hAnsiTheme="majorHAnsi"/>
                <w:highlight w:val="yellow"/>
              </w:rPr>
              <w:t>ge 18)</w:t>
            </w:r>
            <w:r>
              <w:rPr>
                <w:rFonts w:asciiTheme="majorHAnsi" w:hAnsiTheme="majorHAnsi"/>
              </w:rPr>
              <w:t xml:space="preserve"> </w:t>
            </w:r>
            <w:r w:rsidRPr="00E20756">
              <w:rPr>
                <w:rFonts w:asciiTheme="majorHAnsi" w:hAnsiTheme="majorHAnsi"/>
              </w:rPr>
              <w:t>, 25m, roll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Rope 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  <w:lang w:val="en-US"/>
              </w:rPr>
              <w:t>Polipropilene,12 mm twisted                        </w:t>
            </w:r>
          </w:p>
        </w:tc>
      </w:tr>
      <w:tr w:rsidR="00BF067B" w:rsidRPr="00E20756" w:rsidTr="00E42F32">
        <w:tc>
          <w:tcPr>
            <w:tcW w:w="9242" w:type="dxa"/>
            <w:gridSpan w:val="2"/>
            <w:shd w:val="clear" w:color="auto" w:fill="B8CCE4" w:themeFill="accent1" w:themeFillTint="66"/>
          </w:tcPr>
          <w:p w:rsidR="00BF067B" w:rsidRPr="00E20756" w:rsidRDefault="00BF067B" w:rsidP="00E42F32">
            <w:pPr>
              <w:ind w:left="360"/>
              <w:jc w:val="center"/>
              <w:rPr>
                <w:rFonts w:asciiTheme="majorHAnsi" w:hAnsiTheme="majorHAnsi" w:cs="Arial"/>
                <w:color w:val="000000"/>
              </w:rPr>
            </w:pPr>
            <w:r w:rsidRPr="00E20756">
              <w:rPr>
                <w:rFonts w:asciiTheme="majorHAnsi" w:hAnsiTheme="majorHAnsi"/>
                <w:b/>
              </w:rPr>
              <w:t>Clean up and rubble</w:t>
            </w:r>
            <w:r>
              <w:rPr>
                <w:rFonts w:asciiTheme="majorHAnsi" w:hAnsiTheme="majorHAnsi"/>
                <w:b/>
              </w:rPr>
              <w:t xml:space="preserve"> removal (per 5 households)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Empty rice bags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Local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Wheelbarrow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Approx. 90l dry solids, strong solid wheel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Hack saw - blades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 w:cs="Arial"/>
                <w:color w:val="000000"/>
              </w:rPr>
              <w:t>Steel bar frame, wood handle, wing nut, L. 300mm/ 24”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Bolo –</w:t>
            </w:r>
            <w:r w:rsidRPr="00E20756">
              <w:rPr>
                <w:rFonts w:asciiTheme="majorHAnsi" w:hAnsiTheme="majorHAnsi"/>
                <w:b/>
                <w:lang w:val="en-US"/>
              </w:rPr>
              <w:t xml:space="preserve"> Philippine knife  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Local specification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Barra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Twisted Steel Bar with a chisel on the end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Crow bar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With angled beak, 300 mm length/with angled beak, 500 mm length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Cold Chisel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Flat 20mm, for masonry, 300mm length/1”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Sledge hammer </w:t>
            </w:r>
            <w:r>
              <w:rPr>
                <w:rFonts w:asciiTheme="majorHAnsi" w:hAnsiTheme="majorHAnsi"/>
                <w:b/>
              </w:rPr>
              <w:t>(using gloves, goggles, mask and boots)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Hardened steel, wood handle, 4800g, 900mm/hardened steel, wood handle, 1200g, 250mm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Shovel /Spade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Square faced shovel total length approx.1m</w:t>
            </w:r>
          </w:p>
        </w:tc>
      </w:tr>
      <w:tr w:rsidR="00BF067B" w:rsidRPr="00E20756" w:rsidTr="00E42F32">
        <w:tc>
          <w:tcPr>
            <w:tcW w:w="9242" w:type="dxa"/>
            <w:gridSpan w:val="2"/>
            <w:shd w:val="clear" w:color="auto" w:fill="B8CCE4" w:themeFill="accent1" w:themeFillTint="66"/>
          </w:tcPr>
          <w:p w:rsidR="00BF067B" w:rsidRPr="00E20756" w:rsidRDefault="00BF067B" w:rsidP="00E42F32">
            <w:pPr>
              <w:ind w:left="360"/>
              <w:jc w:val="center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  <w:b/>
              </w:rPr>
              <w:t>Personnel protection</w:t>
            </w:r>
            <w:r>
              <w:rPr>
                <w:rFonts w:asciiTheme="majorHAnsi" w:hAnsiTheme="majorHAnsi"/>
                <w:b/>
              </w:rPr>
              <w:t xml:space="preserve"> (per 5 households)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Gloves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Protection, heavy duty soft leather, size 11, pair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Goggles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Plastic, with rubber string, eyes protection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 xml:space="preserve">Mask 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/>
              </w:rPr>
              <w:t>Vapour and dust protection, FPP2 disposable half mask</w:t>
            </w:r>
            <w:r>
              <w:rPr>
                <w:rFonts w:asciiTheme="majorHAnsi" w:hAnsiTheme="majorHAnsi"/>
              </w:rPr>
              <w:t xml:space="preserve"> (1 box)</w:t>
            </w:r>
          </w:p>
        </w:tc>
      </w:tr>
      <w:tr w:rsidR="00BF067B" w:rsidRPr="00E20756" w:rsidTr="00E42F32">
        <w:tc>
          <w:tcPr>
            <w:tcW w:w="4077" w:type="dxa"/>
            <w:shd w:val="clear" w:color="auto" w:fill="F2F2F2" w:themeFill="background1" w:themeFillShade="F2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  <w:b/>
              </w:rPr>
            </w:pPr>
            <w:r w:rsidRPr="00E20756">
              <w:rPr>
                <w:rFonts w:asciiTheme="majorHAnsi" w:hAnsiTheme="majorHAnsi"/>
                <w:b/>
              </w:rPr>
              <w:t>Boots</w:t>
            </w:r>
          </w:p>
        </w:tc>
        <w:tc>
          <w:tcPr>
            <w:tcW w:w="5165" w:type="dxa"/>
          </w:tcPr>
          <w:p w:rsidR="00BF067B" w:rsidRPr="00E20756" w:rsidRDefault="00BF067B" w:rsidP="00E42F32">
            <w:pPr>
              <w:ind w:left="360"/>
              <w:rPr>
                <w:rFonts w:asciiTheme="majorHAnsi" w:hAnsiTheme="majorHAnsi"/>
              </w:rPr>
            </w:pPr>
            <w:r w:rsidRPr="00E20756">
              <w:rPr>
                <w:rFonts w:asciiTheme="majorHAnsi" w:hAnsiTheme="majorHAnsi" w:cs="Arial"/>
                <w:color w:val="000000"/>
              </w:rPr>
              <w:t xml:space="preserve">Heavy duty plastic rubber, pair, size </w:t>
            </w:r>
            <w:r>
              <w:rPr>
                <w:rFonts w:asciiTheme="majorHAnsi" w:hAnsiTheme="majorHAnsi" w:cs="Arial"/>
                <w:color w:val="000000"/>
              </w:rPr>
              <w:t>various</w:t>
            </w:r>
          </w:p>
        </w:tc>
      </w:tr>
    </w:tbl>
    <w:p w:rsidR="00BF067B" w:rsidRDefault="00BF067B" w:rsidP="00BF067B">
      <w:pPr>
        <w:rPr>
          <w:lang w:val="en-US"/>
        </w:rPr>
      </w:pPr>
    </w:p>
    <w:p w:rsidR="00BF067B" w:rsidRPr="00F44D5E" w:rsidRDefault="00BF067B" w:rsidP="00BF067B">
      <w:pPr>
        <w:rPr>
          <w:rFonts w:asciiTheme="majorHAnsi" w:hAnsiTheme="majorHAnsi"/>
          <w:sz w:val="18"/>
          <w:szCs w:val="18"/>
        </w:rPr>
      </w:pPr>
    </w:p>
    <w:p w:rsidR="00BF067B" w:rsidRDefault="00BF067B" w:rsidP="00BF067B"/>
    <w:p w:rsidR="009352DF" w:rsidRDefault="009352DF" w:rsidP="009352DF">
      <w:pPr>
        <w:rPr>
          <w:sz w:val="24"/>
        </w:rPr>
      </w:pPr>
    </w:p>
    <w:p w:rsidR="009352DF" w:rsidRDefault="009352DF" w:rsidP="009352DF">
      <w:pPr>
        <w:rPr>
          <w:sz w:val="24"/>
        </w:rPr>
      </w:pPr>
    </w:p>
    <w:p w:rsidR="009352DF" w:rsidRDefault="009352DF" w:rsidP="009352DF"/>
    <w:p w:rsidR="009352DF" w:rsidRPr="006063E0" w:rsidRDefault="009352DF" w:rsidP="003A0688"/>
    <w:sectPr w:rsidR="009352DF" w:rsidRPr="006063E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35" w:rsidRDefault="00270935" w:rsidP="00FA4978">
      <w:pPr>
        <w:spacing w:after="0" w:line="240" w:lineRule="auto"/>
      </w:pPr>
      <w:r>
        <w:separator/>
      </w:r>
    </w:p>
  </w:endnote>
  <w:endnote w:type="continuationSeparator" w:id="0">
    <w:p w:rsidR="00270935" w:rsidRDefault="00270935" w:rsidP="00FA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35" w:rsidRDefault="00270935" w:rsidP="00FA4978">
      <w:pPr>
        <w:spacing w:after="0" w:line="240" w:lineRule="auto"/>
      </w:pPr>
      <w:r>
        <w:separator/>
      </w:r>
    </w:p>
  </w:footnote>
  <w:footnote w:type="continuationSeparator" w:id="0">
    <w:p w:rsidR="00270935" w:rsidRDefault="00270935" w:rsidP="00FA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78" w:rsidRDefault="00F916B7">
    <w:pPr>
      <w:pStyle w:val="Header"/>
    </w:pPr>
    <w:r w:rsidRPr="00C86781">
      <w:rPr>
        <w:noProof/>
        <w:lang w:val="en-US"/>
      </w:rPr>
      <w:drawing>
        <wp:inline distT="0" distB="0" distL="0" distR="0" wp14:anchorId="78E6F5F1" wp14:editId="4F760B32">
          <wp:extent cx="2792628" cy="509501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384" cy="51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978" w:rsidRDefault="00FA4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473"/>
    <w:multiLevelType w:val="hybridMultilevel"/>
    <w:tmpl w:val="227A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51020"/>
    <w:multiLevelType w:val="hybridMultilevel"/>
    <w:tmpl w:val="9420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36DA"/>
    <w:multiLevelType w:val="hybridMultilevel"/>
    <w:tmpl w:val="21C4B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7564"/>
    <w:multiLevelType w:val="hybridMultilevel"/>
    <w:tmpl w:val="A8540E7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51A55BD9"/>
    <w:multiLevelType w:val="hybridMultilevel"/>
    <w:tmpl w:val="A64A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34227"/>
    <w:multiLevelType w:val="hybridMultilevel"/>
    <w:tmpl w:val="4B649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F6B29"/>
    <w:multiLevelType w:val="hybridMultilevel"/>
    <w:tmpl w:val="99142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F3802"/>
    <w:multiLevelType w:val="hybridMultilevel"/>
    <w:tmpl w:val="D90C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A4AAD"/>
    <w:multiLevelType w:val="hybridMultilevel"/>
    <w:tmpl w:val="02E44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F04ED"/>
    <w:multiLevelType w:val="hybridMultilevel"/>
    <w:tmpl w:val="39D6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819B2"/>
    <w:multiLevelType w:val="hybridMultilevel"/>
    <w:tmpl w:val="0582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89"/>
    <w:rsid w:val="00017E83"/>
    <w:rsid w:val="00097238"/>
    <w:rsid w:val="000A66F2"/>
    <w:rsid w:val="000B52C5"/>
    <w:rsid w:val="000E325C"/>
    <w:rsid w:val="00107064"/>
    <w:rsid w:val="00173806"/>
    <w:rsid w:val="001A6500"/>
    <w:rsid w:val="001C44E7"/>
    <w:rsid w:val="002328F5"/>
    <w:rsid w:val="002466E1"/>
    <w:rsid w:val="00256727"/>
    <w:rsid w:val="00270935"/>
    <w:rsid w:val="0029489B"/>
    <w:rsid w:val="002A5C68"/>
    <w:rsid w:val="002B1CB0"/>
    <w:rsid w:val="002F7E6F"/>
    <w:rsid w:val="00320055"/>
    <w:rsid w:val="00360304"/>
    <w:rsid w:val="00362927"/>
    <w:rsid w:val="00382AA1"/>
    <w:rsid w:val="0039646E"/>
    <w:rsid w:val="003A0688"/>
    <w:rsid w:val="003A2A3B"/>
    <w:rsid w:val="003A5747"/>
    <w:rsid w:val="003B1F88"/>
    <w:rsid w:val="003C21BB"/>
    <w:rsid w:val="003D46D7"/>
    <w:rsid w:val="003F682A"/>
    <w:rsid w:val="00476361"/>
    <w:rsid w:val="00480179"/>
    <w:rsid w:val="0049190B"/>
    <w:rsid w:val="004A4088"/>
    <w:rsid w:val="004B17FF"/>
    <w:rsid w:val="004F52EC"/>
    <w:rsid w:val="004F5460"/>
    <w:rsid w:val="00521EE4"/>
    <w:rsid w:val="005E7B90"/>
    <w:rsid w:val="005F47FB"/>
    <w:rsid w:val="006063E0"/>
    <w:rsid w:val="006236A4"/>
    <w:rsid w:val="00667D3C"/>
    <w:rsid w:val="0068282C"/>
    <w:rsid w:val="00686346"/>
    <w:rsid w:val="006A291D"/>
    <w:rsid w:val="006B5456"/>
    <w:rsid w:val="006D5001"/>
    <w:rsid w:val="006E6DE7"/>
    <w:rsid w:val="006F7B81"/>
    <w:rsid w:val="00713CB1"/>
    <w:rsid w:val="00725806"/>
    <w:rsid w:val="00760175"/>
    <w:rsid w:val="00763045"/>
    <w:rsid w:val="0079312B"/>
    <w:rsid w:val="007A6D8A"/>
    <w:rsid w:val="007B44F6"/>
    <w:rsid w:val="007E24C0"/>
    <w:rsid w:val="007E3AF2"/>
    <w:rsid w:val="007E69EB"/>
    <w:rsid w:val="00830D6D"/>
    <w:rsid w:val="0083287F"/>
    <w:rsid w:val="00861534"/>
    <w:rsid w:val="0089517D"/>
    <w:rsid w:val="008C5890"/>
    <w:rsid w:val="008D54F6"/>
    <w:rsid w:val="009352DF"/>
    <w:rsid w:val="00940B07"/>
    <w:rsid w:val="009601C2"/>
    <w:rsid w:val="00962785"/>
    <w:rsid w:val="00985952"/>
    <w:rsid w:val="00995203"/>
    <w:rsid w:val="009B614C"/>
    <w:rsid w:val="00A04E00"/>
    <w:rsid w:val="00A31412"/>
    <w:rsid w:val="00A56E89"/>
    <w:rsid w:val="00AD0895"/>
    <w:rsid w:val="00B20ED8"/>
    <w:rsid w:val="00B24DD5"/>
    <w:rsid w:val="00B64159"/>
    <w:rsid w:val="00B70338"/>
    <w:rsid w:val="00B72C09"/>
    <w:rsid w:val="00B93513"/>
    <w:rsid w:val="00BD7E9E"/>
    <w:rsid w:val="00BE5981"/>
    <w:rsid w:val="00BF067B"/>
    <w:rsid w:val="00C142B9"/>
    <w:rsid w:val="00C321D6"/>
    <w:rsid w:val="00C4338E"/>
    <w:rsid w:val="00CB4D29"/>
    <w:rsid w:val="00CC481F"/>
    <w:rsid w:val="00CC612B"/>
    <w:rsid w:val="00CD2663"/>
    <w:rsid w:val="00D063EA"/>
    <w:rsid w:val="00D10474"/>
    <w:rsid w:val="00D562F1"/>
    <w:rsid w:val="00D909E9"/>
    <w:rsid w:val="00DC6A32"/>
    <w:rsid w:val="00DF698F"/>
    <w:rsid w:val="00E02637"/>
    <w:rsid w:val="00E2659C"/>
    <w:rsid w:val="00E421BC"/>
    <w:rsid w:val="00E46EC5"/>
    <w:rsid w:val="00EC3C94"/>
    <w:rsid w:val="00ED0E93"/>
    <w:rsid w:val="00ED187D"/>
    <w:rsid w:val="00F37478"/>
    <w:rsid w:val="00F70CCA"/>
    <w:rsid w:val="00F87726"/>
    <w:rsid w:val="00F916B7"/>
    <w:rsid w:val="00FA4978"/>
    <w:rsid w:val="00FD0E7D"/>
    <w:rsid w:val="00F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78"/>
  </w:style>
  <w:style w:type="paragraph" w:styleId="Footer">
    <w:name w:val="footer"/>
    <w:basedOn w:val="Normal"/>
    <w:link w:val="Foot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78"/>
  </w:style>
  <w:style w:type="paragraph" w:styleId="BalloonText">
    <w:name w:val="Balloon Text"/>
    <w:basedOn w:val="Normal"/>
    <w:link w:val="BalloonTextChar"/>
    <w:uiPriority w:val="99"/>
    <w:semiHidden/>
    <w:unhideWhenUsed/>
    <w:rsid w:val="00FA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5890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78"/>
  </w:style>
  <w:style w:type="paragraph" w:styleId="Footer">
    <w:name w:val="footer"/>
    <w:basedOn w:val="Normal"/>
    <w:link w:val="Foot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78"/>
  </w:style>
  <w:style w:type="paragraph" w:styleId="BalloonText">
    <w:name w:val="Balloon Text"/>
    <w:basedOn w:val="Normal"/>
    <w:link w:val="BalloonTextChar"/>
    <w:uiPriority w:val="99"/>
    <w:semiHidden/>
    <w:unhideWhenUsed/>
    <w:rsid w:val="00FA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589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class="ExternalClass4582FFC008D54505B6E3F16FD092B0B6"&gt;&lt;p&gt;​Meeting minutes from TWG meeting on demoslition and debris removal management.&lt;br /&gt;&lt;/p&gt;&lt;/div&gt;</Document_x0020_Description>
    <Websio_x0020_Document_x0020_Preview xmlns="96664bca-06c0-4657-b6f9-0a997f5ff9b9">/Asia/Philippines/Bohol Earthquake 2013/_layouts/WebsioPreviewField/preview.aspx?ID=523ff11b-2258-402a-a60e-d4d768300f18&amp;WebID=07d99399-6d01-42f0-9f06-3714a4691d89&amp;SiteID=0e29c24b-3e6a-4c7c-8cc1-69b27805b55c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44</Value>
      <Value>15</Value>
      <Value>39</Value>
      <Value>245</Value>
      <Value>11</Value>
      <Value>423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2013-11-18T00:00:00+00:00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50E9-97C5-4D15-BEA7-980DCDA26C84}"/>
</file>

<file path=customXml/itemProps2.xml><?xml version="1.0" encoding="utf-8"?>
<ds:datastoreItem xmlns:ds="http://schemas.openxmlformats.org/officeDocument/2006/customXml" ds:itemID="{6D07F847-E27D-4F90-B51D-B895D3E66FF2}"/>
</file>

<file path=customXml/itemProps3.xml><?xml version="1.0" encoding="utf-8"?>
<ds:datastoreItem xmlns:ds="http://schemas.openxmlformats.org/officeDocument/2006/customXml" ds:itemID="{06B756CD-0093-4411-ADDC-144D8491F842}"/>
</file>

<file path=customXml/itemProps4.xml><?xml version="1.0" encoding="utf-8"?>
<ds:datastoreItem xmlns:ds="http://schemas.openxmlformats.org/officeDocument/2006/customXml" ds:itemID="{D0B900D4-6712-495B-8AA5-FF4342AD2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Birgit Vaes</cp:lastModifiedBy>
  <cp:revision>44</cp:revision>
  <dcterms:created xsi:type="dcterms:W3CDTF">2013-11-01T00:56:00Z</dcterms:created>
  <dcterms:modified xsi:type="dcterms:W3CDTF">2013-11-18T09:59:00Z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