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31" w:rsidRDefault="00866731" w:rsidP="00866731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lang w:val="x-none"/>
        </w:rPr>
      </w:pPr>
    </w:p>
    <w:p w:rsidR="00866731" w:rsidRPr="00866731" w:rsidRDefault="00866731" w:rsidP="00866731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000000"/>
          <w:lang w:val="x-none"/>
        </w:rPr>
      </w:pPr>
      <w:r w:rsidRPr="00866731">
        <w:rPr>
          <w:rFonts w:ascii="Arial" w:eastAsia="Times New Roman" w:hAnsi="Arial" w:cs="Arial"/>
          <w:b/>
          <w:color w:val="000000"/>
          <w:lang w:val="x-none"/>
        </w:rPr>
        <w:t xml:space="preserve">Excerpt from WASH cluster’s </w:t>
      </w:r>
      <w:r>
        <w:rPr>
          <w:rFonts w:ascii="Arial" w:eastAsia="Times New Roman" w:hAnsi="Arial" w:cs="Arial"/>
          <w:b/>
          <w:color w:val="000000"/>
          <w:lang w:val="x-none"/>
        </w:rPr>
        <w:t>Oper</w:t>
      </w:r>
      <w:r w:rsidRPr="00866731">
        <w:rPr>
          <w:rFonts w:ascii="Arial" w:eastAsia="Times New Roman" w:hAnsi="Arial" w:cs="Arial"/>
          <w:b/>
          <w:color w:val="000000"/>
          <w:lang w:val="x-none"/>
        </w:rPr>
        <w:t xml:space="preserve">ational Principles and Practices </w:t>
      </w:r>
    </w:p>
    <w:p w:rsidR="00866731" w:rsidRDefault="00866731" w:rsidP="00866731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  <w:r>
        <w:rPr>
          <w:rFonts w:ascii="Arial" w:eastAsia="Times New Roman" w:hAnsi="Arial" w:cs="Arial"/>
          <w:color w:val="000000"/>
          <w:lang w:val="x-none"/>
        </w:rPr>
        <w:t>dated 14 January 2012</w:t>
      </w:r>
      <w:bookmarkStart w:id="0" w:name="_GoBack"/>
      <w:bookmarkEnd w:id="0"/>
    </w:p>
    <w:p w:rsidR="00866731" w:rsidRDefault="00866731" w:rsidP="00866731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x-none"/>
        </w:rPr>
      </w:pPr>
    </w:p>
    <w:p w:rsidR="00866731" w:rsidRPr="00866731" w:rsidRDefault="00866731" w:rsidP="00866731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en-AU"/>
        </w:rPr>
      </w:pPr>
      <w:r w:rsidRPr="00866731">
        <w:rPr>
          <w:rFonts w:ascii="Arial" w:eastAsia="Times New Roman" w:hAnsi="Arial" w:cs="Arial"/>
          <w:color w:val="000000"/>
          <w:lang w:val="x-none"/>
        </w:rPr>
        <w:t xml:space="preserve">The maximum number of users per toilet, shower, handwashing station and solid waste bin in </w:t>
      </w:r>
      <w:r w:rsidRPr="00866731">
        <w:rPr>
          <w:rFonts w:ascii="Arial" w:eastAsia="Times New Roman" w:hAnsi="Arial" w:cs="Arial"/>
          <w:color w:val="000000"/>
        </w:rPr>
        <w:t>evacuation centres</w:t>
      </w:r>
      <w:r w:rsidRPr="00866731">
        <w:rPr>
          <w:rFonts w:ascii="Arial" w:eastAsia="Times New Roman" w:hAnsi="Arial" w:cs="Arial"/>
          <w:color w:val="000000"/>
          <w:lang w:val="x-none"/>
        </w:rPr>
        <w:t xml:space="preserve"> and</w:t>
      </w:r>
      <w:r w:rsidRPr="00866731">
        <w:rPr>
          <w:rFonts w:ascii="Arial" w:eastAsia="Times New Roman" w:hAnsi="Arial" w:cs="Arial"/>
          <w:color w:val="000000"/>
        </w:rPr>
        <w:t xml:space="preserve"> homebased areas</w:t>
      </w:r>
      <w:r w:rsidRPr="00866731">
        <w:rPr>
          <w:rFonts w:ascii="Arial" w:eastAsia="Times New Roman" w:hAnsi="Arial" w:cs="Arial"/>
          <w:color w:val="000000"/>
          <w:lang w:val="x-none"/>
        </w:rPr>
        <w:t xml:space="preserve"> in </w:t>
      </w:r>
      <w:r w:rsidRPr="00866731">
        <w:rPr>
          <w:rFonts w:ascii="Arial" w:eastAsia="Times New Roman" w:hAnsi="Arial" w:cs="Arial"/>
          <w:color w:val="000000"/>
        </w:rPr>
        <w:t>affected areas</w:t>
      </w:r>
      <w:r w:rsidRPr="00866731">
        <w:rPr>
          <w:rFonts w:ascii="Arial" w:eastAsia="Times New Roman" w:hAnsi="Arial" w:cs="Arial"/>
          <w:color w:val="000000"/>
          <w:lang w:val="x-none"/>
        </w:rPr>
        <w:t xml:space="preserve"> must not exceed:</w:t>
      </w:r>
    </w:p>
    <w:p w:rsidR="00866731" w:rsidRPr="00866731" w:rsidRDefault="00866731" w:rsidP="00866731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en-AU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1526"/>
        <w:gridCol w:w="3118"/>
        <w:gridCol w:w="993"/>
        <w:gridCol w:w="992"/>
        <w:gridCol w:w="1701"/>
        <w:gridCol w:w="992"/>
      </w:tblGrid>
      <w:tr w:rsidR="00866731" w:rsidRPr="00866731" w:rsidTr="00866731"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866731" w:rsidRPr="00866731" w:rsidRDefault="00866731" w:rsidP="00866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866731" w:rsidRPr="00866731" w:rsidRDefault="00866731" w:rsidP="00866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Toilet Type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66731" w:rsidRPr="00866731" w:rsidRDefault="00866731" w:rsidP="00866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Latrine Ratios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66731" w:rsidRPr="00866731" w:rsidRDefault="00866731" w:rsidP="00866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Shower Ratio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66731" w:rsidRPr="00866731" w:rsidRDefault="00866731" w:rsidP="00866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Handwashing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866731" w:rsidRPr="00866731" w:rsidRDefault="00866731" w:rsidP="008667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Solid waste bins</w:t>
            </w:r>
          </w:p>
        </w:tc>
      </w:tr>
      <w:tr w:rsidR="00866731" w:rsidRPr="00866731" w:rsidTr="00866731">
        <w:tc>
          <w:tcPr>
            <w:tcW w:w="1526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School EC</w:t>
            </w:r>
          </w:p>
        </w:tc>
        <w:tc>
          <w:tcPr>
            <w:tcW w:w="3118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 xml:space="preserve">Perm Septic to meet  School requirements, supplemented by portalets + use of existing facilities with regular desludging  </w:t>
            </w:r>
          </w:p>
        </w:tc>
        <w:tc>
          <w:tcPr>
            <w:tcW w:w="993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1:50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1:100</w:t>
            </w:r>
          </w:p>
        </w:tc>
        <w:tc>
          <w:tcPr>
            <w:tcW w:w="1701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1:10 toilets but within 10m of toilet.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1:10 HH</w:t>
            </w:r>
          </w:p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</w:p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31" w:rsidRPr="00866731" w:rsidTr="00866731">
        <w:tc>
          <w:tcPr>
            <w:tcW w:w="1526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EC Other</w:t>
            </w:r>
          </w:p>
        </w:tc>
        <w:tc>
          <w:tcPr>
            <w:tcW w:w="3118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 xml:space="preserve">Semi-Perm Septic supplemented by portalets + use of existing facilities with regular desludging  </w:t>
            </w:r>
          </w:p>
        </w:tc>
        <w:tc>
          <w:tcPr>
            <w:tcW w:w="993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1:50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1:100</w:t>
            </w:r>
          </w:p>
        </w:tc>
        <w:tc>
          <w:tcPr>
            <w:tcW w:w="1701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1:10 toilets but within 10m of toilet.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1:10 HH</w:t>
            </w:r>
          </w:p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31" w:rsidRPr="00866731" w:rsidTr="00866731">
        <w:tc>
          <w:tcPr>
            <w:tcW w:w="1526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Temporary Learning Centres</w:t>
            </w:r>
          </w:p>
        </w:tc>
        <w:tc>
          <w:tcPr>
            <w:tcW w:w="3118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Portalets / Semi Perm WS Pit</w:t>
            </w:r>
            <w:r w:rsidRPr="00866731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866731">
              <w:rPr>
                <w:rFonts w:ascii="Arial" w:hAnsi="Arial" w:cs="Arial"/>
                <w:sz w:val="20"/>
                <w:szCs w:val="20"/>
              </w:rPr>
              <w:t xml:space="preserve"> / Urinals + Use of School latrines with regular desludging</w:t>
            </w:r>
          </w:p>
        </w:tc>
        <w:tc>
          <w:tcPr>
            <w:tcW w:w="993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1:55 students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  <w:tc>
          <w:tcPr>
            <w:tcW w:w="1701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Group Handwashing Facilities min 15 taps.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31" w:rsidRPr="00866731" w:rsidTr="00866731">
        <w:tc>
          <w:tcPr>
            <w:tcW w:w="1526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Tented Transit Site Rural</w:t>
            </w:r>
          </w:p>
        </w:tc>
        <w:tc>
          <w:tcPr>
            <w:tcW w:w="3118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Semi-Perm WS Pit</w:t>
            </w:r>
            <w:r w:rsidRPr="00866731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866731">
              <w:rPr>
                <w:rFonts w:ascii="Arial" w:hAnsi="Arial" w:cs="Arial"/>
                <w:sz w:val="20"/>
                <w:szCs w:val="20"/>
              </w:rPr>
              <w:t xml:space="preserve"> / Portalets</w:t>
            </w:r>
          </w:p>
        </w:tc>
        <w:tc>
          <w:tcPr>
            <w:tcW w:w="993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1:40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1:80</w:t>
            </w:r>
          </w:p>
        </w:tc>
        <w:tc>
          <w:tcPr>
            <w:tcW w:w="1701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1:10 toilets but within 10m of toilet.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1:10 HH</w:t>
            </w:r>
          </w:p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31" w:rsidRPr="00866731" w:rsidTr="00866731">
        <w:tc>
          <w:tcPr>
            <w:tcW w:w="1526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Tented Transit Site Urban</w:t>
            </w:r>
          </w:p>
        </w:tc>
        <w:tc>
          <w:tcPr>
            <w:tcW w:w="3118" w:type="dxa"/>
          </w:tcPr>
          <w:p w:rsidR="00866731" w:rsidRPr="00866731" w:rsidRDefault="00866731" w:rsidP="00D4040A">
            <w:pPr>
              <w:tabs>
                <w:tab w:val="center" w:pos="2211"/>
              </w:tabs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Semi-Perm Septic + use of existing facilities with regular desludging  / Portalets</w:t>
            </w:r>
          </w:p>
        </w:tc>
        <w:tc>
          <w:tcPr>
            <w:tcW w:w="993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1:40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1:80</w:t>
            </w:r>
          </w:p>
        </w:tc>
        <w:tc>
          <w:tcPr>
            <w:tcW w:w="1701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1:10 toilets but within 10m of toilet.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1:10 HH</w:t>
            </w:r>
          </w:p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31" w:rsidRPr="00866731" w:rsidTr="00866731">
        <w:tc>
          <w:tcPr>
            <w:tcW w:w="1526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Bunkhouse Transit Site Rural</w:t>
            </w:r>
          </w:p>
        </w:tc>
        <w:tc>
          <w:tcPr>
            <w:tcW w:w="3118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Semi-Perm WS Pit</w:t>
            </w:r>
            <w:r w:rsidRPr="00866731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8667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1:20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1:40</w:t>
            </w:r>
          </w:p>
        </w:tc>
        <w:tc>
          <w:tcPr>
            <w:tcW w:w="1701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1:10 toilets but within 10m of toilet.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1:10 HH</w:t>
            </w:r>
          </w:p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31" w:rsidRPr="00866731" w:rsidTr="00866731">
        <w:tc>
          <w:tcPr>
            <w:tcW w:w="1526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Bunkhouse Transit Site Urban</w:t>
            </w:r>
          </w:p>
        </w:tc>
        <w:tc>
          <w:tcPr>
            <w:tcW w:w="3118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Semi-Perm Septic</w:t>
            </w:r>
          </w:p>
        </w:tc>
        <w:tc>
          <w:tcPr>
            <w:tcW w:w="993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1:20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1:40</w:t>
            </w:r>
          </w:p>
        </w:tc>
        <w:tc>
          <w:tcPr>
            <w:tcW w:w="1701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1:10 toilets but within 10m of toilet.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1:10 HH</w:t>
            </w:r>
          </w:p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731" w:rsidRPr="00866731" w:rsidTr="00866731">
        <w:tc>
          <w:tcPr>
            <w:tcW w:w="1526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Permanent Site</w:t>
            </w:r>
          </w:p>
        </w:tc>
        <w:tc>
          <w:tcPr>
            <w:tcW w:w="3118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>Family Latrines (Perm Septic)</w:t>
            </w:r>
          </w:p>
        </w:tc>
        <w:tc>
          <w:tcPr>
            <w:tcW w:w="993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  <w:r w:rsidRPr="00866731">
              <w:rPr>
                <w:rFonts w:ascii="Arial" w:hAnsi="Arial" w:cs="Arial"/>
                <w:sz w:val="20"/>
                <w:szCs w:val="20"/>
              </w:rPr>
              <w:t xml:space="preserve">Per Household.  </w:t>
            </w: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:rsidR="00866731" w:rsidRPr="00866731" w:rsidRDefault="00866731" w:rsidP="00D4040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6731" w:rsidRPr="00866731" w:rsidRDefault="00866731" w:rsidP="00866731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lang w:val="en-AU"/>
        </w:rPr>
      </w:pPr>
    </w:p>
    <w:p w:rsidR="00866731" w:rsidRPr="00866731" w:rsidRDefault="00866731" w:rsidP="00866731">
      <w:pPr>
        <w:rPr>
          <w:rFonts w:ascii="Arial" w:hAnsi="Arial" w:cs="Arial"/>
          <w:sz w:val="16"/>
          <w:szCs w:val="16"/>
        </w:rPr>
      </w:pPr>
      <w:r w:rsidRPr="00866731">
        <w:rPr>
          <w:rFonts w:ascii="Arial" w:hAnsi="Arial" w:cs="Arial"/>
          <w:sz w:val="16"/>
          <w:szCs w:val="16"/>
        </w:rPr>
        <w:t xml:space="preserve">Note:  </w:t>
      </w:r>
    </w:p>
    <w:p w:rsidR="00866731" w:rsidRPr="00866731" w:rsidRDefault="00866731" w:rsidP="00866731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16"/>
          <w:szCs w:val="16"/>
        </w:rPr>
      </w:pPr>
      <w:r w:rsidRPr="00866731">
        <w:rPr>
          <w:rFonts w:ascii="Arial" w:hAnsi="Arial" w:cs="Arial"/>
          <w:color w:val="000000" w:themeColor="text1"/>
          <w:sz w:val="16"/>
          <w:szCs w:val="16"/>
        </w:rPr>
        <w:t>DOH/CHO approval for use of WS Pit Latrines in lieu of full septic pit will be site.  A site inspection by DOH/CHO will consider groundwater depth and usage, soil type and planned design life in making this decision.</w:t>
      </w:r>
    </w:p>
    <w:p w:rsidR="00866731" w:rsidRPr="00866731" w:rsidRDefault="00866731" w:rsidP="00866731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866731">
        <w:rPr>
          <w:rFonts w:ascii="Arial" w:hAnsi="Arial" w:cs="Arial"/>
          <w:sz w:val="16"/>
          <w:szCs w:val="16"/>
        </w:rPr>
        <w:t>Women to male toilets should be built at approximately 4 Female toilets  to every 3 Male Toilets</w:t>
      </w:r>
    </w:p>
    <w:p w:rsidR="00866731" w:rsidRPr="00866731" w:rsidRDefault="00866731" w:rsidP="00866731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866731">
        <w:rPr>
          <w:rFonts w:ascii="Arial" w:hAnsi="Arial" w:cs="Arial"/>
          <w:sz w:val="16"/>
          <w:szCs w:val="16"/>
        </w:rPr>
        <w:t>1 in 10 toilets should be disabled accessible, with a minimum of 1 toilet per site.</w:t>
      </w:r>
    </w:p>
    <w:p w:rsidR="00BE6B3A" w:rsidRPr="00866731" w:rsidRDefault="00BE6B3A">
      <w:pPr>
        <w:rPr>
          <w:rFonts w:ascii="Arial" w:hAnsi="Arial" w:cs="Arial"/>
        </w:rPr>
      </w:pPr>
    </w:p>
    <w:sectPr w:rsidR="00BE6B3A" w:rsidRPr="00866731" w:rsidSect="00866731">
      <w:headerReference w:type="default" r:id="rId8"/>
      <w:pgSz w:w="11900" w:h="16840"/>
      <w:pgMar w:top="1440" w:right="1800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731" w:rsidRDefault="00866731" w:rsidP="00866731">
      <w:pPr>
        <w:spacing w:after="0" w:line="240" w:lineRule="auto"/>
      </w:pPr>
      <w:r>
        <w:separator/>
      </w:r>
    </w:p>
  </w:endnote>
  <w:endnote w:type="continuationSeparator" w:id="0">
    <w:p w:rsidR="00866731" w:rsidRDefault="00866731" w:rsidP="00866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731" w:rsidRDefault="00866731" w:rsidP="00866731">
      <w:pPr>
        <w:spacing w:after="0" w:line="240" w:lineRule="auto"/>
      </w:pPr>
      <w:r>
        <w:separator/>
      </w:r>
    </w:p>
  </w:footnote>
  <w:footnote w:type="continuationSeparator" w:id="0">
    <w:p w:rsidR="00866731" w:rsidRDefault="00866731" w:rsidP="00866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31" w:rsidRDefault="00866731" w:rsidP="00866731">
    <w:pPr>
      <w:pStyle w:val="Header"/>
      <w:ind w:left="-426"/>
    </w:pPr>
    <w:r>
      <w:rPr>
        <w:noProof/>
        <w:lang w:val="en-US"/>
      </w:rPr>
      <w:drawing>
        <wp:inline distT="0" distB="0" distL="0" distR="0" wp14:anchorId="71971575" wp14:editId="4C1F1999">
          <wp:extent cx="3059430" cy="634873"/>
          <wp:effectExtent l="0" t="0" r="0" b="635"/>
          <wp:docPr id="2" name="Picture 2" descr="Macintosh HD:Users:Wan:Desktop:SC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Wan:Desktop:SC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590" cy="63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0BBA"/>
    <w:multiLevelType w:val="hybridMultilevel"/>
    <w:tmpl w:val="3DA09D8C"/>
    <w:lvl w:ilvl="0" w:tplc="0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31"/>
    <w:rsid w:val="006F5077"/>
    <w:rsid w:val="00866731"/>
    <w:rsid w:val="00BE6B3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29F1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731"/>
    <w:pPr>
      <w:spacing w:line="276" w:lineRule="auto"/>
    </w:pPr>
    <w:rPr>
      <w:rFonts w:eastAsiaTheme="minorHAnsi"/>
      <w:sz w:val="22"/>
      <w:szCs w:val="22"/>
      <w:lang w:val="en-P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31"/>
    <w:pPr>
      <w:ind w:left="720"/>
      <w:contextualSpacing/>
    </w:pPr>
  </w:style>
  <w:style w:type="table" w:styleId="TableGrid">
    <w:name w:val="Table Grid"/>
    <w:basedOn w:val="TableNormal"/>
    <w:uiPriority w:val="59"/>
    <w:rsid w:val="00866731"/>
    <w:pPr>
      <w:spacing w:after="0"/>
    </w:pPr>
    <w:rPr>
      <w:rFonts w:eastAsiaTheme="minorHAns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67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731"/>
    <w:rPr>
      <w:rFonts w:eastAsiaTheme="minorHAnsi"/>
      <w:sz w:val="22"/>
      <w:szCs w:val="22"/>
      <w:lang w:val="en-PH" w:eastAsia="en-US"/>
    </w:rPr>
  </w:style>
  <w:style w:type="paragraph" w:styleId="Footer">
    <w:name w:val="footer"/>
    <w:basedOn w:val="Normal"/>
    <w:link w:val="FooterChar"/>
    <w:uiPriority w:val="99"/>
    <w:unhideWhenUsed/>
    <w:rsid w:val="008667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731"/>
    <w:rPr>
      <w:rFonts w:eastAsiaTheme="minorHAnsi"/>
      <w:sz w:val="22"/>
      <w:szCs w:val="22"/>
      <w:lang w:val="en-PH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73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731"/>
    <w:rPr>
      <w:rFonts w:ascii="Lucida Grande" w:eastAsiaTheme="minorHAnsi" w:hAnsi="Lucida Grande" w:cs="Lucida Grande"/>
      <w:sz w:val="18"/>
      <w:szCs w:val="18"/>
      <w:lang w:val="en-PH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731"/>
    <w:pPr>
      <w:spacing w:line="276" w:lineRule="auto"/>
    </w:pPr>
    <w:rPr>
      <w:rFonts w:eastAsiaTheme="minorHAnsi"/>
      <w:sz w:val="22"/>
      <w:szCs w:val="22"/>
      <w:lang w:val="en-P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731"/>
    <w:pPr>
      <w:ind w:left="720"/>
      <w:contextualSpacing/>
    </w:pPr>
  </w:style>
  <w:style w:type="table" w:styleId="TableGrid">
    <w:name w:val="Table Grid"/>
    <w:basedOn w:val="TableNormal"/>
    <w:uiPriority w:val="59"/>
    <w:rsid w:val="00866731"/>
    <w:pPr>
      <w:spacing w:after="0"/>
    </w:pPr>
    <w:rPr>
      <w:rFonts w:eastAsiaTheme="minorHAnsi"/>
      <w:sz w:val="22"/>
      <w:szCs w:val="22"/>
      <w:lang w:val="en-A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667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731"/>
    <w:rPr>
      <w:rFonts w:eastAsiaTheme="minorHAnsi"/>
      <w:sz w:val="22"/>
      <w:szCs w:val="22"/>
      <w:lang w:val="en-PH" w:eastAsia="en-US"/>
    </w:rPr>
  </w:style>
  <w:style w:type="paragraph" w:styleId="Footer">
    <w:name w:val="footer"/>
    <w:basedOn w:val="Normal"/>
    <w:link w:val="FooterChar"/>
    <w:uiPriority w:val="99"/>
    <w:unhideWhenUsed/>
    <w:rsid w:val="0086673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731"/>
    <w:rPr>
      <w:rFonts w:eastAsiaTheme="minorHAnsi"/>
      <w:sz w:val="22"/>
      <w:szCs w:val="22"/>
      <w:lang w:val="en-PH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73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731"/>
    <w:rPr>
      <w:rFonts w:ascii="Lucida Grande" w:eastAsiaTheme="minorHAnsi" w:hAnsi="Lucida Grande" w:cs="Lucida Grande"/>
      <w:sz w:val="18"/>
      <w:szCs w:val="18"/>
      <w:lang w:val="en-P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" Type="http://schemas.openxmlformats.org/officeDocument/2006/relationships/numbering" Target="numbering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45759CFEF9FB3740ACEC2329ADEBBA1E" ma:contentTypeVersion="76" ma:contentTypeDescription="" ma:contentTypeScope="" ma:versionID="aef3371928e4041ac36e295010bdbf97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db32f44948f5b442c0e7ef8d320b1f27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4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default="December" ma:internalName="Event_x0020_Month" ma:readOnly="false">
      <xsd:simpleType>
        <xsd:restriction base="dms:Text">
          <xsd:maxLength value="255"/>
        </xsd:restriction>
      </xsd:simpleType>
    </xsd:element>
    <xsd:element name="Event_x0020_Year" ma:index="41" nillable="true" ma:displayName="Event Year" ma:default="2011" ma:internalName="Event_x0020_Year" ma:readOnly="false" ma:percentage="FALSE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9" nillable="true" ma:displayName="hidden" ma:default="0" ma:internalName="Cluster_x0020_Review">
      <xsd:simpleType>
        <xsd:restriction base="dms:Boolean"/>
      </xsd:simpleType>
    </xsd:element>
    <xsd:element name="ff39aabcbcfa4b29888983c5e6d736f9" ma:index="70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3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5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6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readOnly="false" ma:default="117;#Philippines|753a7b2d-32c5-43de-b643-9fe2fe455068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default="10;#Flood|071fd773-286a-4bf7-ba3e-769af5e0f9cb;#118;#Windstorm|cdba76e3-1674-47bb-b967-aa23358effb5;#23;#Slide|2a99c5a5-9a13-42fb-a3f3-56033608559e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readOnly="false" ma:default="36;#Medium|6b2cc75e-07ed-40a7-8922-57b1887ff9f3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11;#Response|6bd9b9ba-7d2f-42c0-b763-fbe6e7a871e1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readOnly="false" ma:default="39;#IFRC|0e7dd7e8-b714-4971-a101-594bd0ec6546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readOnly="false" ma:default="16;#Peri-Urban|df197954-a687-4fd4-b090-340c291f0d53;#49;#Urban|f95d968c-f509-433d-9d2f-3f9ba300a514;#19;#Rural|5400dbf1-cf20-4773-abf1-c8f7ccce637a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readOnly="false" ma:default="15;#Active|319c008f-4e4c-46bc-95eb-65641b9bd58c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Camp Management</TermName>
          <TermId xmlns="http://schemas.microsoft.com/office/infopath/2007/PartnerControls">34b77ab6-2d7c-4283-b2d6-9b5fb36f6893</TermId>
        </TermInfo>
      </Terms>
    </g7e01d2410934a95afa409e0dbebe315>
    <hd9d801fa33a4aa2b8220e3e5f4d4756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WASH</TermName>
          <TermId xmlns="http://schemas.microsoft.com/office/infopath/2007/PartnerControls">cb92c422-3ef0-4899-b623-56bc6fe050d4</TermId>
        </TermInfo>
      </Terms>
    </hd9d801fa33a4aa2b8220e3e5f4d4756>
    <Event_x0020_Month xmlns="96664bca-06c0-4657-b6f9-0a997f5ff9b9">December</Event_x0020_Month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Medium</TermName>
          <TermId xmlns="http://schemas.microsoft.com/office/infopath/2007/PartnerControls">6b2cc75e-07ed-40a7-8922-57b1887ff9f3</TermId>
        </TermInfo>
      </Terms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>16</Event_x0020_Day>
    <ied6aaf0461f439496f935d3461379e0 xmlns="96664bca-06c0-4657-b6f9-0a997f5ff9b9">
      <Terms xmlns="http://schemas.microsoft.com/office/infopath/2007/PartnerControls"/>
    </ied6aaf0461f439496f935d3461379e0>
    <TaxKeywordTaxHTField xmlns="96664bca-06c0-4657-b6f9-0a997f5ff9b9">
      <Terms xmlns="http://schemas.microsoft.com/office/infopath/2007/PartnerControls"/>
    </TaxKeywordTaxHTField>
    <Is_x0020_Reference_x0020_Doc xmlns="96664bca-06c0-4657-b6f9-0a997f5ff9b9">false</Is_x0020_Reference_x0020_Doc>
    <Event_x0020_Year xmlns="96664bca-06c0-4657-b6f9-0a997f5ff9b9">2011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Windstorm</TermName>
          <TermId xmlns="http://schemas.microsoft.com/office/infopath/2007/PartnerControls">cdba76e3-1674-47bb-b967-aa23358effb5</TermId>
        </TermInfo>
        <TermInfo xmlns="http://schemas.microsoft.com/office/infopath/2007/PartnerControls">
          <TermName xmlns="http://schemas.microsoft.com/office/infopath/2007/PartnerControls">Flood</TermName>
          <TermId xmlns="http://schemas.microsoft.com/office/infopath/2007/PartnerControls">071fd773-286a-4bf7-ba3e-769af5e0f9cb</TermId>
        </TermInfo>
        <TermInfo xmlns="http://schemas.microsoft.com/office/infopath/2007/PartnerControls">
          <TermName xmlns="http://schemas.microsoft.com/office/infopath/2007/PartnerControls">Slide</TermName>
          <TermId xmlns="http://schemas.microsoft.com/office/infopath/2007/PartnerControls">2a99c5a5-9a13-42fb-a3f3-56033608559e</TermId>
        </TermInfo>
      </Terms>
    </Event_x0020_TypeTaxHTField0>
    <Document_x0020_Description xmlns="96664bca-06c0-4657-b6f9-0a997f5ff9b9">&lt;div class="ExternalClass1EB46FCD53224201B91DB954BEDDD5C1"&gt;&lt;span&gt;​Excerpt from WASH cluster's Operational Principles and Practices - 14 Jan 2012 &lt;span style="display:inline-block"&gt;&lt;/span&gt;&lt;/span&gt;&lt;/div&gt;</Document_x0020_Description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Websio_x0020_Document_x0020_Preview xmlns="96664bca-06c0-4657-b6f9-0a997f5ff9b9">/Asia/Philippines/TropicalStormSendong2011/_layouts/WebsioPreviewField/preview.aspx?ID=ea661770-248a-4ead-91c8-2aff993f1404&amp;WebID=e027c474-10ff-4ec5-9865-60761ce8587f&amp;SiteID=0e29c24b-3e6a-4c7c-8cc1-69b27805b55c</Websio_x0020_Document_x0020_Preview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19</Value>
      <Value>16</Value>
      <Value>39</Value>
      <Value>15</Value>
      <Value>36</Value>
      <Value>300</Value>
      <Value>218</Value>
      <Value>10</Value>
      <Value>239</Value>
      <Value>49</Value>
      <Value>23</Value>
      <Value>118</Value>
      <Value>117</Value>
      <Value>162</Value>
      <Value>115</Value>
    </TaxCatchAll>
    <Shelter_x0020_Programming xmlns="96664bca-06c0-4657-b6f9-0a997f5ff9b9">true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RegionTaxHTField0 xmlns="c2760211-3e43-4ff7-a9ea-22e8b7d99117">
      <Terms xmlns="http://schemas.microsoft.com/office/infopath/2007/PartnerControls"/>
    </RegionTaxHTField0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Guidance</TermName>
          <TermId xmlns="http://schemas.microsoft.com/office/infopath/2007/PartnerControls">9f07cefb-86e6-4c15-8018-79caca4a2e2f</TermId>
        </TermInfo>
      </Terms>
    </a83348d14d814196bcaad6bde9cb9d0c>
    <Cluster_x0020_Review xmlns="96664bca-06c0-4657-b6f9-0a997f5ff9b9">false</Cluster_x0020_Review>
    <Damage_x0020_Location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Peri-Urban</TermName>
          <TermId xmlns="http://schemas.microsoft.com/office/infopath/2007/PartnerControls">df197954-a687-4fd4-b090-340c291f0d53</TermId>
        </TermInfo>
        <TermInfo xmlns="http://schemas.microsoft.com/office/infopath/2007/PartnerControls">
          <TermName xmlns="http://schemas.microsoft.com/office/infopath/2007/PartnerControls">Urban</TermName>
          <TermId xmlns="http://schemas.microsoft.com/office/infopath/2007/PartnerControls">f95d968c-f509-433d-9d2f-3f9ba300a514</TermId>
        </TermInfo>
        <TermInfo xmlns="http://schemas.microsoft.com/office/infopath/2007/PartnerControls">
          <TermName xmlns="http://schemas.microsoft.com/office/infopath/2007/PartnerControls">Rural</TermName>
          <TermId xmlns="http://schemas.microsoft.com/office/infopath/2007/PartnerControls">5400dbf1-cf20-4773-abf1-c8f7ccce637a</TermId>
        </TermInfo>
      </Terms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2012-01-13T16:00:00+00:00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  <ff39aabcbcfa4b29888983c5e6d736f9 xmlns="96664bca-06c0-4657-b6f9-0a997f5ff9b9">
      <Terms xmlns="http://schemas.microsoft.com/office/infopath/2007/PartnerControls"/>
    </ff39aabcbcfa4b29888983c5e6d736f9>
    <Publishing_x0020_Agency1 xmlns="96664bca-06c0-4657-b6f9-0a997f5ff9b9" xsi:nil="true"/>
    <e6f2ccbddc7344129cbcce7800e6bf7e xmlns="96664bca-06c0-4657-b6f9-0a997f5ff9b9">
      <Terms xmlns="http://schemas.microsoft.com/office/infopath/2007/PartnerControls"/>
    </e6f2ccbddc7344129cbcce7800e6bf7e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Tropical storm sendong 2011</TermName>
          <TermId xmlns="http://schemas.microsoft.com/office/infopath/2007/PartnerControls">86a05612-7ae2-40c3-b9f9-cef40292b016</TermId>
        </TermInfo>
      </Terms>
    </g2834a0a4b5b445382f80b4d1c20b873>
  </documentManagement>
</p:properties>
</file>

<file path=customXml/itemProps1.xml><?xml version="1.0" encoding="utf-8"?>
<ds:datastoreItem xmlns:ds="http://schemas.openxmlformats.org/officeDocument/2006/customXml" ds:itemID="{6BF6A89D-D060-44AD-B166-B85525811942}"/>
</file>

<file path=customXml/itemProps2.xml><?xml version="1.0" encoding="utf-8"?>
<ds:datastoreItem xmlns:ds="http://schemas.openxmlformats.org/officeDocument/2006/customXml" ds:itemID="{05235CAA-4B6A-4F62-BDEC-C2B08EBAFF47}"/>
</file>

<file path=customXml/itemProps3.xml><?xml version="1.0" encoding="utf-8"?>
<ds:datastoreItem xmlns:ds="http://schemas.openxmlformats.org/officeDocument/2006/customXml" ds:itemID="{88D5E826-6ADC-48AD-82CB-129C3CBC1A5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1562</Characters>
  <Application>Microsoft Macintosh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WASH_Operational_Principles_and_Practices_120114</dc:title>
  <dc:subject/>
  <dc:creator>Wan</dc:creator>
  <cp:keywords/>
  <dc:description/>
  <cp:lastModifiedBy>Wan</cp:lastModifiedBy>
  <cp:revision>1</cp:revision>
  <dcterms:created xsi:type="dcterms:W3CDTF">2012-01-21T06:04:00Z</dcterms:created>
  <dcterms:modified xsi:type="dcterms:W3CDTF">2012-01-21T06:22:00Z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0x010100AA7AFC8FE433CD4B94E991D812AE17EB0045759CFEF9FB3740ACEC2329ADEBBA1E</vt:lpwstr>
  </property>
  <property fmtid="{D5CDD505-2E9C-101B-9397-08002B2CF9AE}" pid="3" name="TaxKeyword">
    <vt:lpwstr/>
  </property>
  <property fmtid="{D5CDD505-2E9C-101B-9397-08002B2CF9AE}" pid="4" name="Media_x005C_Comms">
    <vt:lpwstr/>
  </property>
  <property fmtid="{D5CDD505-2E9C-101B-9397-08002B2CF9AE}" pid="5" name="Document_x0020_Language">
    <vt:lpwstr>115;#English|53eb1c9d-8416-419a-9260-1df8e70b86c2</vt:lpwstr>
  </property>
  <property fmtid="{D5CDD505-2E9C-101B-9397-08002B2CF9AE}" pid="6" name="Shelter_x0020_Programming1">
    <vt:lpwstr>239;#Camp Management|34b77ab6-2d7c-4283-b2d6-9b5fb36f6893</vt:lpwstr>
  </property>
  <property fmtid="{D5CDD505-2E9C-101B-9397-08002B2CF9AE}" pid="7" name="Damage Location">
    <vt:lpwstr>16;#Peri-Urban|df197954-a687-4fd4-b090-340c291f0d53;#49;#Urban|f95d968c-f509-433d-9d2f-3f9ba300a514;#19;#Rural|5400dbf1-cf20-4773-abf1-c8f7ccce637a</vt:lpwstr>
  </property>
  <property fmtid="{D5CDD505-2E9C-101B-9397-08002B2CF9AE}" pid="8" name="Shelter_x0020_Technical1">
    <vt:lpwstr/>
  </property>
  <property fmtid="{D5CDD505-2E9C-101B-9397-08002B2CF9AE}" pid="9" name="Country">
    <vt:lpwstr>117;#Philippines|753a7b2d-32c5-43de-b643-9fe2fe455068</vt:lpwstr>
  </property>
  <property fmtid="{D5CDD505-2E9C-101B-9397-08002B2CF9AE}" pid="10" name="Information_x0020_Management">
    <vt:lpwstr/>
  </property>
  <property fmtid="{D5CDD505-2E9C-101B-9397-08002B2CF9AE}" pid="11" name="Management_x002F_Coordination">
    <vt:lpwstr>218;#Guidance|9f07cefb-86e6-4c15-8018-79caca4a2e2f</vt:lpwstr>
  </property>
  <property fmtid="{D5CDD505-2E9C-101B-9397-08002B2CF9AE}" pid="12" name="Degree Of Displacement">
    <vt:lpwstr>36;#Medium|6b2cc75e-07ed-40a7-8922-57b1887ff9f3</vt:lpwstr>
  </property>
  <property fmtid="{D5CDD505-2E9C-101B-9397-08002B2CF9AE}" pid="13" name="AM_x0026_E">
    <vt:lpwstr/>
  </property>
  <property fmtid="{D5CDD505-2E9C-101B-9397-08002B2CF9AE}" pid="14" name="InterCluster">
    <vt:lpwstr>162;#WASH|cb92c422-3ef0-4899-b623-56bc6fe050d4</vt:lpwstr>
  </property>
  <property fmtid="{D5CDD505-2E9C-101B-9397-08002B2CF9AE}" pid="15" name="Current Lead Agency">
    <vt:lpwstr>39;#IFRC|0e7dd7e8-b714-4971-a101-594bd0ec6546</vt:lpwstr>
  </property>
  <property fmtid="{D5CDD505-2E9C-101B-9397-08002B2CF9AE}" pid="16" name="NFI_x0020_Guidance1">
    <vt:lpwstr/>
  </property>
  <property fmtid="{D5CDD505-2E9C-101B-9397-08002B2CF9AE}" pid="17" name="Miscellaneoud_x0020_Terms">
    <vt:lpwstr/>
  </property>
  <property fmtid="{D5CDD505-2E9C-101B-9397-08002B2CF9AE}" pid="18" name="Cross_x0020_Cutting1">
    <vt:lpwstr/>
  </property>
  <property fmtid="{D5CDD505-2E9C-101B-9397-08002B2CF9AE}" pid="19" name="Status Of Site">
    <vt:lpwstr>15;#Active|319c008f-4e4c-46bc-95eb-65641b9bd58c</vt:lpwstr>
  </property>
  <property fmtid="{D5CDD505-2E9C-101B-9397-08002B2CF9AE}" pid="20" name="Event Type">
    <vt:lpwstr>118;#Windstorm|cdba76e3-1674-47bb-b967-aa23358effb5;#10;#Flood|071fd773-286a-4bf7-ba3e-769af5e0f9cb;#23;#Slide|2a99c5a5-9a13-42fb-a3f3-56033608559e</vt:lpwstr>
  </property>
  <property fmtid="{D5CDD505-2E9C-101B-9397-08002B2CF9AE}" pid="21" name="Shelter_x0020_Planning1">
    <vt:lpwstr/>
  </property>
  <property fmtid="{D5CDD505-2E9C-101B-9397-08002B2CF9AE}" pid="22" name="Shelter Programming1">
    <vt:lpwstr>239;#Camp Management|34b77ab6-2d7c-4283-b2d6-9b5fb36f6893</vt:lpwstr>
  </property>
  <property fmtid="{D5CDD505-2E9C-101B-9397-08002B2CF9AE}" pid="23" name="Miscellaneoud Terms">
    <vt:lpwstr/>
  </property>
  <property fmtid="{D5CDD505-2E9C-101B-9397-08002B2CF9AE}" pid="24" name="Media\Comms">
    <vt:lpwstr/>
  </property>
  <property fmtid="{D5CDD505-2E9C-101B-9397-08002B2CF9AE}" pid="25" name="Information Management">
    <vt:lpwstr/>
  </property>
  <property fmtid="{D5CDD505-2E9C-101B-9397-08002B2CF9AE}" pid="26" name="NFI Guidance1">
    <vt:lpwstr/>
  </property>
  <property fmtid="{D5CDD505-2E9C-101B-9397-08002B2CF9AE}" pid="27" name="Management/Coordination">
    <vt:lpwstr>218;#Guidance|9f07cefb-86e6-4c15-8018-79caca4a2e2f</vt:lpwstr>
  </property>
  <property fmtid="{D5CDD505-2E9C-101B-9397-08002B2CF9AE}" pid="28" name="Cross Cutting1">
    <vt:lpwstr/>
  </property>
  <property fmtid="{D5CDD505-2E9C-101B-9397-08002B2CF9AE}" pid="29" name="Shelter Technical1">
    <vt:lpwstr/>
  </property>
  <property fmtid="{D5CDD505-2E9C-101B-9397-08002B2CF9AE}" pid="30" name="AM&amp;E">
    <vt:lpwstr/>
  </property>
  <property fmtid="{D5CDD505-2E9C-101B-9397-08002B2CF9AE}" pid="31" name="Shelter Planning1">
    <vt:lpwstr/>
  </property>
  <property fmtid="{D5CDD505-2E9C-101B-9397-08002B2CF9AE}" pid="32" name="Document Language">
    <vt:lpwstr>115</vt:lpwstr>
  </property>
  <property fmtid="{D5CDD505-2E9C-101B-9397-08002B2CF9AE}" pid="36" name="Responses sites">
    <vt:lpwstr>300;#Tropical storm sendong 2011|86a05612-7ae2-40c3-b9f9-cef40292b016</vt:lpwstr>
  </property>
  <property fmtid="{D5CDD505-2E9C-101B-9397-08002B2CF9AE}" pid="37" name="Document Category">
    <vt:lpwstr/>
  </property>
  <property fmtid="{D5CDD505-2E9C-101B-9397-08002B2CF9AE}" pid="38" name="Response Site">
    <vt:lpwstr>Tropical Storm Sendong 2011</vt:lpwstr>
  </property>
</Properties>
</file>