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93C35" w14:textId="5199C3D4" w:rsidR="009555B4" w:rsidRPr="0068698C" w:rsidRDefault="009555B4" w:rsidP="009555B4">
      <w:pPr>
        <w:jc w:val="center"/>
        <w:rPr>
          <w:b/>
          <w:sz w:val="24"/>
        </w:rPr>
      </w:pPr>
      <w:r w:rsidRPr="0068698C">
        <w:rPr>
          <w:b/>
          <w:sz w:val="24"/>
        </w:rPr>
        <w:t>Capacity Building and Training – TWG</w:t>
      </w:r>
      <w:bookmarkStart w:id="0" w:name="_GoBack"/>
      <w:bookmarkEnd w:id="0"/>
    </w:p>
    <w:p w14:paraId="5E529C58" w14:textId="414774A3" w:rsidR="009555B4" w:rsidRDefault="009555B4" w:rsidP="009555B4">
      <w:pPr>
        <w:jc w:val="center"/>
      </w:pPr>
      <w:r>
        <w:t>July 6, 2015, NSET</w:t>
      </w:r>
    </w:p>
    <w:p w14:paraId="2244B7AF" w14:textId="77777777" w:rsidR="009555B4" w:rsidRDefault="009555B4" w:rsidP="009555B4">
      <w:pPr>
        <w:jc w:val="center"/>
      </w:pPr>
    </w:p>
    <w:p w14:paraId="6D5276AA" w14:textId="34192737" w:rsidR="009555B4" w:rsidRPr="009555B4" w:rsidRDefault="009555B4" w:rsidP="009555B4">
      <w:pPr>
        <w:rPr>
          <w:b/>
        </w:rPr>
      </w:pPr>
      <w:r w:rsidRPr="009555B4">
        <w:rPr>
          <w:b/>
        </w:rPr>
        <w:t>Agenda</w:t>
      </w:r>
    </w:p>
    <w:p w14:paraId="402DB22C" w14:textId="0236E326" w:rsidR="009555B4" w:rsidRPr="009555B4" w:rsidRDefault="009555B4" w:rsidP="009555B4">
      <w:pPr>
        <w:pStyle w:val="ListParagraph"/>
        <w:numPr>
          <w:ilvl w:val="0"/>
          <w:numId w:val="27"/>
        </w:numPr>
        <w:rPr>
          <w:b/>
        </w:rPr>
      </w:pPr>
      <w:r w:rsidRPr="009555B4">
        <w:rPr>
          <w:b/>
        </w:rPr>
        <w:t>Present</w:t>
      </w:r>
      <w:r w:rsidR="0068698C">
        <w:rPr>
          <w:b/>
        </w:rPr>
        <w:t>ation on Seismic-Resistant Wall</w:t>
      </w:r>
      <w:r w:rsidRPr="009555B4">
        <w:rPr>
          <w:b/>
        </w:rPr>
        <w:t xml:space="preserve"> – CRS</w:t>
      </w:r>
    </w:p>
    <w:p w14:paraId="44022BAB" w14:textId="5645F269" w:rsidR="009555B4" w:rsidRPr="009555B4" w:rsidRDefault="009555B4" w:rsidP="009555B4">
      <w:pPr>
        <w:pStyle w:val="ListParagraph"/>
        <w:numPr>
          <w:ilvl w:val="0"/>
          <w:numId w:val="27"/>
        </w:numPr>
        <w:rPr>
          <w:b/>
        </w:rPr>
      </w:pPr>
      <w:r w:rsidRPr="009555B4">
        <w:rPr>
          <w:b/>
        </w:rPr>
        <w:t>Key Messages – DUDBC</w:t>
      </w:r>
    </w:p>
    <w:p w14:paraId="6C65B705" w14:textId="779F94E2" w:rsidR="009555B4" w:rsidRDefault="009555B4" w:rsidP="00F311F5">
      <w:pPr>
        <w:pStyle w:val="ListParagraph"/>
        <w:numPr>
          <w:ilvl w:val="0"/>
          <w:numId w:val="27"/>
        </w:numPr>
        <w:pBdr>
          <w:bottom w:val="single" w:sz="12" w:space="2" w:color="auto"/>
        </w:pBdr>
        <w:rPr>
          <w:b/>
        </w:rPr>
      </w:pPr>
      <w:r w:rsidRPr="009555B4">
        <w:rPr>
          <w:b/>
        </w:rPr>
        <w:t>Field Observations – Shelter Cluster</w:t>
      </w:r>
    </w:p>
    <w:p w14:paraId="75CA334D" w14:textId="691EF4ED" w:rsidR="00F311F5" w:rsidRPr="009555B4" w:rsidRDefault="00F311F5" w:rsidP="00F311F5">
      <w:pPr>
        <w:pStyle w:val="ListParagraph"/>
        <w:numPr>
          <w:ilvl w:val="0"/>
          <w:numId w:val="27"/>
        </w:numPr>
        <w:pBdr>
          <w:bottom w:val="single" w:sz="12" w:space="2" w:color="auto"/>
        </w:pBdr>
        <w:rPr>
          <w:b/>
        </w:rPr>
      </w:pPr>
      <w:r>
        <w:rPr>
          <w:b/>
        </w:rPr>
        <w:t>AOB</w:t>
      </w:r>
    </w:p>
    <w:p w14:paraId="0A98B3BE" w14:textId="77777777" w:rsidR="009555B4" w:rsidRPr="009555B4" w:rsidRDefault="009555B4" w:rsidP="009555B4">
      <w:pPr>
        <w:ind w:left="360"/>
        <w:rPr>
          <w:b/>
        </w:rPr>
      </w:pPr>
    </w:p>
    <w:p w14:paraId="2CC1CC26" w14:textId="04222368" w:rsidR="009555B4" w:rsidRPr="009555B4" w:rsidRDefault="009555B4" w:rsidP="009555B4">
      <w:pPr>
        <w:pStyle w:val="ListParagraph"/>
        <w:numPr>
          <w:ilvl w:val="0"/>
          <w:numId w:val="28"/>
        </w:numPr>
        <w:rPr>
          <w:b/>
        </w:rPr>
      </w:pPr>
      <w:r w:rsidRPr="009555B4">
        <w:rPr>
          <w:b/>
        </w:rPr>
        <w:t xml:space="preserve">Seismic-Resistant Walls </w:t>
      </w:r>
      <w:r>
        <w:rPr>
          <w:b/>
        </w:rPr>
        <w:t>–</w:t>
      </w:r>
      <w:r w:rsidRPr="009555B4">
        <w:rPr>
          <w:b/>
        </w:rPr>
        <w:t xml:space="preserve"> CRS</w:t>
      </w:r>
    </w:p>
    <w:p w14:paraId="4C5CDDFA" w14:textId="57E259C6" w:rsidR="009555B4" w:rsidRDefault="009555B4" w:rsidP="009555B4">
      <w:pPr>
        <w:pStyle w:val="ListParagraph"/>
        <w:numPr>
          <w:ilvl w:val="0"/>
          <w:numId w:val="30"/>
        </w:numPr>
        <w:spacing w:after="0" w:line="240" w:lineRule="auto"/>
      </w:pPr>
      <w:r>
        <w:t xml:space="preserve">Demonstration wall was built in </w:t>
      </w:r>
      <w:proofErr w:type="spellStart"/>
      <w:r>
        <w:t>Gorkha</w:t>
      </w:r>
      <w:proofErr w:type="spellEnd"/>
      <w:r>
        <w:t xml:space="preserve">. </w:t>
      </w:r>
    </w:p>
    <w:p w14:paraId="21BC9744" w14:textId="219AE70F" w:rsidR="009555B4" w:rsidRDefault="009555B4" w:rsidP="009555B4">
      <w:pPr>
        <w:pStyle w:val="ListParagraph"/>
        <w:numPr>
          <w:ilvl w:val="1"/>
          <w:numId w:val="30"/>
        </w:numPr>
        <w:spacing w:after="0" w:line="240" w:lineRule="auto"/>
      </w:pPr>
      <w:r>
        <w:t xml:space="preserve">This is an introduction to technical knowledge, which can be shared with the community. </w:t>
      </w:r>
    </w:p>
    <w:p w14:paraId="5B03BE34" w14:textId="77777777" w:rsidR="009555B4" w:rsidRDefault="009555B4" w:rsidP="009555B4">
      <w:pPr>
        <w:pStyle w:val="ListParagraph"/>
        <w:numPr>
          <w:ilvl w:val="0"/>
          <w:numId w:val="30"/>
        </w:numPr>
        <w:spacing w:after="0" w:line="240" w:lineRule="auto"/>
      </w:pPr>
      <w:r>
        <w:t>How the process was implemented</w:t>
      </w:r>
    </w:p>
    <w:p w14:paraId="39A4BB11" w14:textId="77777777" w:rsidR="009555B4" w:rsidRDefault="009555B4" w:rsidP="009555B4">
      <w:pPr>
        <w:pStyle w:val="ListParagraph"/>
        <w:numPr>
          <w:ilvl w:val="1"/>
          <w:numId w:val="30"/>
        </w:numPr>
        <w:spacing w:after="0" w:line="240" w:lineRule="auto"/>
      </w:pPr>
      <w:r>
        <w:t xml:space="preserve">Technical ideas were gathered based on the availability of local materials. </w:t>
      </w:r>
    </w:p>
    <w:p w14:paraId="7FA93D69" w14:textId="77777777" w:rsidR="009555B4" w:rsidRDefault="009555B4" w:rsidP="009555B4">
      <w:pPr>
        <w:pStyle w:val="ListParagraph"/>
        <w:numPr>
          <w:ilvl w:val="1"/>
          <w:numId w:val="30"/>
        </w:numPr>
        <w:spacing w:after="0" w:line="240" w:lineRule="auto"/>
      </w:pPr>
      <w:r>
        <w:t xml:space="preserve">Ideas were discussed with the local DDRC and the Shelter Cluster. </w:t>
      </w:r>
    </w:p>
    <w:p w14:paraId="1AA5D4DD" w14:textId="77777777" w:rsidR="009555B4" w:rsidRDefault="009555B4" w:rsidP="009555B4">
      <w:pPr>
        <w:pStyle w:val="ListParagraph"/>
        <w:numPr>
          <w:ilvl w:val="2"/>
          <w:numId w:val="30"/>
        </w:numPr>
        <w:spacing w:after="0" w:line="240" w:lineRule="auto"/>
      </w:pPr>
      <w:r>
        <w:t xml:space="preserve">The land was provided in an appropriate VDC. </w:t>
      </w:r>
    </w:p>
    <w:p w14:paraId="66E3F587" w14:textId="225FCAB4" w:rsidR="009555B4" w:rsidRDefault="009555B4" w:rsidP="009555B4">
      <w:pPr>
        <w:pStyle w:val="ListParagraph"/>
        <w:numPr>
          <w:ilvl w:val="0"/>
          <w:numId w:val="30"/>
        </w:numPr>
        <w:spacing w:after="0" w:line="240" w:lineRule="auto"/>
      </w:pPr>
      <w:r>
        <w:t>This design was not a new creation.</w:t>
      </w:r>
    </w:p>
    <w:p w14:paraId="524F34AD" w14:textId="4ACA060A" w:rsidR="009555B4" w:rsidRDefault="009555B4" w:rsidP="009555B4">
      <w:pPr>
        <w:pStyle w:val="ListParagraph"/>
        <w:numPr>
          <w:ilvl w:val="1"/>
          <w:numId w:val="30"/>
        </w:numPr>
        <w:spacing w:after="0" w:line="240" w:lineRule="auto"/>
      </w:pPr>
      <w:r>
        <w:t>All the methods were present in NSET materials and the Nepal building code.</w:t>
      </w:r>
    </w:p>
    <w:p w14:paraId="43A4BB9F" w14:textId="77777777" w:rsidR="009555B4" w:rsidRDefault="009555B4" w:rsidP="009555B4">
      <w:pPr>
        <w:pStyle w:val="ListParagraph"/>
        <w:numPr>
          <w:ilvl w:val="0"/>
          <w:numId w:val="30"/>
        </w:numPr>
        <w:spacing w:after="0" w:line="240" w:lineRule="auto"/>
      </w:pPr>
      <w:r>
        <w:t xml:space="preserve">Objective was to engage the community in the process so they can learn techniques and technical strategies. </w:t>
      </w:r>
    </w:p>
    <w:p w14:paraId="21BE9662" w14:textId="43568ED1" w:rsidR="009555B4" w:rsidRDefault="009555B4" w:rsidP="009555B4">
      <w:pPr>
        <w:pStyle w:val="ListParagraph"/>
        <w:numPr>
          <w:ilvl w:val="0"/>
          <w:numId w:val="30"/>
        </w:numPr>
        <w:spacing w:after="0" w:line="240" w:lineRule="auto"/>
      </w:pPr>
      <w:r>
        <w:t xml:space="preserve">9 experienced masons from different wards within the VDC performed the construction. </w:t>
      </w:r>
    </w:p>
    <w:p w14:paraId="279BFC5A" w14:textId="6D57D3CB" w:rsidR="009555B4" w:rsidRDefault="009555B4" w:rsidP="009555B4">
      <w:pPr>
        <w:pStyle w:val="ListParagraph"/>
        <w:numPr>
          <w:ilvl w:val="0"/>
          <w:numId w:val="30"/>
        </w:numPr>
        <w:spacing w:after="0" w:line="240" w:lineRule="auto"/>
      </w:pPr>
      <w:r>
        <w:t xml:space="preserve">Costs for this wall are inflated due to the training expenditures. </w:t>
      </w:r>
    </w:p>
    <w:p w14:paraId="262CDEDD" w14:textId="5D6507DC" w:rsidR="009555B4" w:rsidRDefault="009555B4" w:rsidP="009555B4">
      <w:pPr>
        <w:pStyle w:val="ListParagraph"/>
        <w:numPr>
          <w:ilvl w:val="1"/>
          <w:numId w:val="30"/>
        </w:numPr>
        <w:spacing w:after="0" w:line="240" w:lineRule="auto"/>
      </w:pPr>
      <w:r>
        <w:t xml:space="preserve">In a real setting these costs could be minimized by less labor and more reused materials. </w:t>
      </w:r>
    </w:p>
    <w:p w14:paraId="226E99C8" w14:textId="77777777" w:rsidR="009555B4" w:rsidRDefault="009555B4" w:rsidP="009555B4">
      <w:pPr>
        <w:pStyle w:val="ListParagraph"/>
        <w:numPr>
          <w:ilvl w:val="0"/>
          <w:numId w:val="30"/>
        </w:numPr>
        <w:spacing w:after="0" w:line="240" w:lineRule="auto"/>
      </w:pPr>
      <w:r>
        <w:t xml:space="preserve">Through stones every 600mm were places for reinforcement. </w:t>
      </w:r>
    </w:p>
    <w:p w14:paraId="080E4ACD" w14:textId="77777777" w:rsidR="009555B4" w:rsidRDefault="009555B4" w:rsidP="009555B4">
      <w:pPr>
        <w:pStyle w:val="ListParagraph"/>
        <w:numPr>
          <w:ilvl w:val="1"/>
          <w:numId w:val="30"/>
        </w:numPr>
        <w:spacing w:after="0" w:line="240" w:lineRule="auto"/>
      </w:pPr>
      <w:r>
        <w:t xml:space="preserve">Again, these specifications were adopted from existing materials, not created. </w:t>
      </w:r>
    </w:p>
    <w:p w14:paraId="27585658" w14:textId="77777777" w:rsidR="009555B4" w:rsidRDefault="009555B4" w:rsidP="009555B4">
      <w:pPr>
        <w:pStyle w:val="ListParagraph"/>
        <w:numPr>
          <w:ilvl w:val="0"/>
          <w:numId w:val="30"/>
        </w:numPr>
        <w:spacing w:after="0" w:line="240" w:lineRule="auto"/>
      </w:pPr>
      <w:r>
        <w:t xml:space="preserve">Wooden bands were used as the major seismic reinforcement. </w:t>
      </w:r>
    </w:p>
    <w:p w14:paraId="02F52678" w14:textId="7503E7E9" w:rsidR="009555B4" w:rsidRDefault="009555B4" w:rsidP="009555B4">
      <w:pPr>
        <w:pStyle w:val="ListParagraph"/>
        <w:numPr>
          <w:ilvl w:val="1"/>
          <w:numId w:val="30"/>
        </w:numPr>
        <w:spacing w:after="0" w:line="240" w:lineRule="auto"/>
      </w:pPr>
      <w:r>
        <w:t xml:space="preserve">Sal wood is available in most areas. Although it is quite expensive there are also more affordable alternatives. </w:t>
      </w:r>
    </w:p>
    <w:p w14:paraId="11D17B6D" w14:textId="77777777" w:rsidR="009555B4" w:rsidRDefault="009555B4" w:rsidP="009555B4">
      <w:pPr>
        <w:pStyle w:val="ListParagraph"/>
        <w:numPr>
          <w:ilvl w:val="2"/>
          <w:numId w:val="30"/>
        </w:numPr>
        <w:spacing w:after="0" w:line="240" w:lineRule="auto"/>
      </w:pPr>
      <w:r>
        <w:t>Notching in the wood provides a stronger bond.</w:t>
      </w:r>
    </w:p>
    <w:p w14:paraId="2C78B00F" w14:textId="77777777" w:rsidR="009555B4" w:rsidRDefault="009555B4" w:rsidP="009555B4">
      <w:pPr>
        <w:pStyle w:val="ListParagraph"/>
        <w:numPr>
          <w:ilvl w:val="0"/>
          <w:numId w:val="30"/>
        </w:numPr>
        <w:spacing w:after="0" w:line="240" w:lineRule="auto"/>
      </w:pPr>
      <w:r>
        <w:t xml:space="preserve">Different joint varieties are available, each with different levels of strength. </w:t>
      </w:r>
    </w:p>
    <w:p w14:paraId="2D07076B" w14:textId="77777777" w:rsidR="009555B4" w:rsidRDefault="009555B4" w:rsidP="009555B4">
      <w:pPr>
        <w:pStyle w:val="ListParagraph"/>
        <w:numPr>
          <w:ilvl w:val="0"/>
          <w:numId w:val="30"/>
        </w:numPr>
        <w:spacing w:after="0" w:line="240" w:lineRule="auto"/>
      </w:pPr>
      <w:r>
        <w:t>Feedback program was created between the masons and CRS after the wall was built.</w:t>
      </w:r>
    </w:p>
    <w:p w14:paraId="01B450CB" w14:textId="77777777" w:rsidR="009555B4" w:rsidRDefault="009555B4" w:rsidP="009555B4">
      <w:pPr>
        <w:pStyle w:val="ListParagraph"/>
        <w:numPr>
          <w:ilvl w:val="1"/>
          <w:numId w:val="30"/>
        </w:numPr>
        <w:spacing w:after="0" w:line="240" w:lineRule="auto"/>
      </w:pPr>
      <w:r>
        <w:t xml:space="preserve">Overall their opinion of the program was very positive. </w:t>
      </w:r>
    </w:p>
    <w:p w14:paraId="7D8C22B5" w14:textId="320F619D" w:rsidR="009555B4" w:rsidRDefault="009555B4" w:rsidP="009555B4">
      <w:pPr>
        <w:pStyle w:val="ListParagraph"/>
        <w:numPr>
          <w:ilvl w:val="1"/>
          <w:numId w:val="30"/>
        </w:numPr>
        <w:spacing w:after="0" w:line="240" w:lineRule="auto"/>
      </w:pPr>
      <w:r>
        <w:t xml:space="preserve">Masons were happy to learn about this timber seismic band. </w:t>
      </w:r>
    </w:p>
    <w:p w14:paraId="041C64FC" w14:textId="77777777" w:rsidR="009555B4" w:rsidRDefault="009555B4" w:rsidP="009555B4">
      <w:pPr>
        <w:pStyle w:val="ListParagraph"/>
        <w:numPr>
          <w:ilvl w:val="2"/>
          <w:numId w:val="30"/>
        </w:numPr>
        <w:spacing w:after="0" w:line="240" w:lineRule="auto"/>
      </w:pPr>
      <w:r>
        <w:t>Also excited to teach others about it.</w:t>
      </w:r>
    </w:p>
    <w:p w14:paraId="505AB8E4" w14:textId="77777777" w:rsidR="009555B4" w:rsidRDefault="009555B4" w:rsidP="009555B4">
      <w:pPr>
        <w:pStyle w:val="ListParagraph"/>
        <w:numPr>
          <w:ilvl w:val="1"/>
          <w:numId w:val="30"/>
        </w:numPr>
        <w:spacing w:after="0" w:line="240" w:lineRule="auto"/>
      </w:pPr>
      <w:r>
        <w:t xml:space="preserve">VDC Secretary also expressed a very positive response. </w:t>
      </w:r>
    </w:p>
    <w:p w14:paraId="4373D626" w14:textId="77777777" w:rsidR="009555B4" w:rsidRDefault="009555B4" w:rsidP="009555B4">
      <w:pPr>
        <w:pStyle w:val="ListParagraph"/>
        <w:numPr>
          <w:ilvl w:val="2"/>
          <w:numId w:val="30"/>
        </w:numPr>
        <w:spacing w:after="0" w:line="240" w:lineRule="auto"/>
      </w:pPr>
      <w:proofErr w:type="spellStart"/>
      <w:r>
        <w:t>Bungkot</w:t>
      </w:r>
      <w:proofErr w:type="spellEnd"/>
      <w:r>
        <w:t xml:space="preserve"> VDC. </w:t>
      </w:r>
    </w:p>
    <w:p w14:paraId="4DEB490B" w14:textId="77777777" w:rsidR="009555B4" w:rsidRDefault="009555B4" w:rsidP="009555B4">
      <w:pPr>
        <w:pStyle w:val="ListParagraph"/>
        <w:numPr>
          <w:ilvl w:val="0"/>
          <w:numId w:val="30"/>
        </w:numPr>
        <w:spacing w:after="0" w:line="240" w:lineRule="auto"/>
      </w:pPr>
      <w:r>
        <w:t>Q: Will you be going back to measure behavior change and to assess if the training made a difference?</w:t>
      </w:r>
    </w:p>
    <w:p w14:paraId="565E11A6" w14:textId="77777777" w:rsidR="009555B4" w:rsidRDefault="009555B4" w:rsidP="009555B4">
      <w:pPr>
        <w:pStyle w:val="ListParagraph"/>
        <w:numPr>
          <w:ilvl w:val="1"/>
          <w:numId w:val="30"/>
        </w:numPr>
        <w:spacing w:after="0" w:line="240" w:lineRule="auto"/>
      </w:pPr>
      <w:r>
        <w:lastRenderedPageBreak/>
        <w:t xml:space="preserve">A: CRS is still working in the VDC creating a bamboo structure among other things. 50 people attended the training. Some said they would no longer build with stone and wood, others were excited about the prospect of a new and safer style. </w:t>
      </w:r>
    </w:p>
    <w:p w14:paraId="71D7E14C" w14:textId="77777777" w:rsidR="009555B4" w:rsidRDefault="009555B4" w:rsidP="009555B4">
      <w:pPr>
        <w:pStyle w:val="ListParagraph"/>
        <w:numPr>
          <w:ilvl w:val="0"/>
          <w:numId w:val="30"/>
        </w:numPr>
        <w:spacing w:after="0" w:line="240" w:lineRule="auto"/>
      </w:pPr>
      <w:r>
        <w:t>Q: Can you talk about the local wood options?</w:t>
      </w:r>
    </w:p>
    <w:p w14:paraId="01EB1234" w14:textId="77777777" w:rsidR="009555B4" w:rsidRDefault="009555B4" w:rsidP="009555B4">
      <w:pPr>
        <w:pStyle w:val="ListParagraph"/>
        <w:numPr>
          <w:ilvl w:val="1"/>
          <w:numId w:val="30"/>
        </w:numPr>
        <w:spacing w:after="0" w:line="240" w:lineRule="auto"/>
      </w:pPr>
      <w:r>
        <w:t xml:space="preserve">A: Sal wood is the stronger and better option. If this wood is not available, there are other options available but they are not as strong. </w:t>
      </w:r>
    </w:p>
    <w:p w14:paraId="32261674" w14:textId="76090CD9" w:rsidR="009555B4" w:rsidRDefault="009555B4" w:rsidP="009555B4">
      <w:pPr>
        <w:pStyle w:val="ListParagraph"/>
        <w:numPr>
          <w:ilvl w:val="0"/>
          <w:numId w:val="30"/>
        </w:numPr>
        <w:spacing w:after="0" w:line="240" w:lineRule="auto"/>
      </w:pPr>
      <w:r>
        <w:t xml:space="preserve">Comment: Treatment of timber was mentioned. In Nepal the practice for treatment is generally bitumen paint. </w:t>
      </w:r>
    </w:p>
    <w:p w14:paraId="7A383782" w14:textId="77777777" w:rsidR="009555B4" w:rsidRDefault="009555B4" w:rsidP="009555B4">
      <w:pPr>
        <w:pStyle w:val="ListParagraph"/>
        <w:numPr>
          <w:ilvl w:val="0"/>
          <w:numId w:val="30"/>
        </w:numPr>
        <w:spacing w:after="0" w:line="240" w:lineRule="auto"/>
      </w:pPr>
      <w:r>
        <w:t xml:space="preserve">Q: How are you soliciting the thickness of the mud? Also, in the NSET guidelines there are other recommended practices such as a vertical stitch. Why were these not used? </w:t>
      </w:r>
    </w:p>
    <w:p w14:paraId="59B65F20" w14:textId="77777777" w:rsidR="009555B4" w:rsidRDefault="009555B4" w:rsidP="009555B4">
      <w:pPr>
        <w:pStyle w:val="ListParagraph"/>
        <w:numPr>
          <w:ilvl w:val="1"/>
          <w:numId w:val="30"/>
        </w:numPr>
        <w:spacing w:after="0" w:line="240" w:lineRule="auto"/>
      </w:pPr>
      <w:r>
        <w:t xml:space="preserve">A: In NSET the mud thickness is 2-3mm. For our construction we had to vary this a little to keep the wall level. </w:t>
      </w:r>
    </w:p>
    <w:p w14:paraId="446C33DA" w14:textId="77777777" w:rsidR="009555B4" w:rsidRDefault="009555B4" w:rsidP="009555B4">
      <w:pPr>
        <w:pStyle w:val="ListParagraph"/>
        <w:numPr>
          <w:ilvl w:val="1"/>
          <w:numId w:val="30"/>
        </w:numPr>
        <w:spacing w:after="0" w:line="240" w:lineRule="auto"/>
      </w:pPr>
      <w:r>
        <w:t xml:space="preserve">A: We used a variety of different guidelines for this model. The guideline we followed did not require a vertical post. </w:t>
      </w:r>
    </w:p>
    <w:p w14:paraId="060E1B40" w14:textId="77777777" w:rsidR="009555B4" w:rsidRDefault="009555B4" w:rsidP="009555B4">
      <w:pPr>
        <w:pStyle w:val="ListParagraph"/>
        <w:numPr>
          <w:ilvl w:val="0"/>
          <w:numId w:val="30"/>
        </w:numPr>
        <w:spacing w:after="0" w:line="240" w:lineRule="auto"/>
      </w:pPr>
      <w:r>
        <w:t>Q: Could you comment on labor availability in this VDC?</w:t>
      </w:r>
    </w:p>
    <w:p w14:paraId="66380CB0" w14:textId="1FA90C4F" w:rsidR="009555B4" w:rsidRDefault="009555B4" w:rsidP="009555B4">
      <w:pPr>
        <w:pStyle w:val="ListParagraph"/>
        <w:numPr>
          <w:ilvl w:val="1"/>
          <w:numId w:val="30"/>
        </w:numPr>
        <w:spacing w:after="0" w:line="240" w:lineRule="auto"/>
      </w:pPr>
      <w:r>
        <w:t xml:space="preserve">A: We asked communities if their area had sufficient labor. They answered that they can do the construction by rotating between </w:t>
      </w:r>
      <w:r w:rsidR="003E0A37">
        <w:t xml:space="preserve">existing </w:t>
      </w:r>
      <w:r>
        <w:t xml:space="preserve">laborers. </w:t>
      </w:r>
    </w:p>
    <w:p w14:paraId="0F4B9CC0" w14:textId="77777777" w:rsidR="009555B4" w:rsidRDefault="009555B4" w:rsidP="009555B4">
      <w:pPr>
        <w:pStyle w:val="ListParagraph"/>
        <w:numPr>
          <w:ilvl w:val="2"/>
          <w:numId w:val="30"/>
        </w:numPr>
        <w:spacing w:after="0" w:line="240" w:lineRule="auto"/>
      </w:pPr>
      <w:r>
        <w:t>Q: Do you think they’re being optimistic or realistic?</w:t>
      </w:r>
    </w:p>
    <w:p w14:paraId="62C918F0" w14:textId="3349FF34" w:rsidR="009555B4" w:rsidRDefault="009555B4" w:rsidP="009555B4">
      <w:pPr>
        <w:pStyle w:val="ListParagraph"/>
        <w:numPr>
          <w:ilvl w:val="3"/>
          <w:numId w:val="30"/>
        </w:numPr>
        <w:spacing w:after="0" w:line="240" w:lineRule="auto"/>
      </w:pPr>
      <w:r>
        <w:t>A: Optimistic. Maybe a more realistic option is</w:t>
      </w:r>
      <w:r w:rsidR="003E0A37">
        <w:t xml:space="preserve"> importing</w:t>
      </w:r>
      <w:r>
        <w:t xml:space="preserve"> labor from India.</w:t>
      </w:r>
    </w:p>
    <w:p w14:paraId="57CE88F3" w14:textId="77777777" w:rsidR="009555B4" w:rsidRDefault="009555B4" w:rsidP="009555B4">
      <w:pPr>
        <w:pStyle w:val="ListParagraph"/>
        <w:numPr>
          <w:ilvl w:val="0"/>
          <w:numId w:val="30"/>
        </w:numPr>
        <w:spacing w:after="0" w:line="240" w:lineRule="auto"/>
      </w:pPr>
      <w:r>
        <w:t>Q: Why was mud so thick and why were 4 nails used in the timber? This could cause splitting of the wood.</w:t>
      </w:r>
    </w:p>
    <w:p w14:paraId="2968C359" w14:textId="0971DA8D" w:rsidR="009555B4" w:rsidRDefault="009555B4" w:rsidP="009555B4">
      <w:pPr>
        <w:pStyle w:val="ListParagraph"/>
        <w:numPr>
          <w:ilvl w:val="1"/>
          <w:numId w:val="30"/>
        </w:numPr>
        <w:spacing w:after="0" w:line="240" w:lineRule="auto"/>
      </w:pPr>
      <w:r>
        <w:t xml:space="preserve">A: Mud was used </w:t>
      </w:r>
      <w:r w:rsidR="003E0A37">
        <w:t xml:space="preserve">to level the wall, as the stones were </w:t>
      </w:r>
      <w:r>
        <w:t xml:space="preserve">often uneven. Some areas were 6mm think and some were 3mm. For the </w:t>
      </w:r>
      <w:r w:rsidR="003E0A37">
        <w:t>nails</w:t>
      </w:r>
      <w:r>
        <w:t xml:space="preserve">, we thought using nails in every direction would be the strongest strategy. </w:t>
      </w:r>
    </w:p>
    <w:p w14:paraId="331AE47B" w14:textId="77777777" w:rsidR="009555B4" w:rsidRDefault="009555B4" w:rsidP="009555B4">
      <w:pPr>
        <w:pStyle w:val="ListParagraph"/>
        <w:numPr>
          <w:ilvl w:val="2"/>
          <w:numId w:val="30"/>
        </w:numPr>
        <w:spacing w:after="0" w:line="240" w:lineRule="auto"/>
      </w:pPr>
      <w:r>
        <w:t xml:space="preserve">Comment: It is very important for us to all be on the same page as far as the NSET guidelines. If some groups are recommending vertical posts and some are not it can lead to confusion. </w:t>
      </w:r>
    </w:p>
    <w:p w14:paraId="29BC1089" w14:textId="6FDA0E30" w:rsidR="009555B4" w:rsidRDefault="009555B4" w:rsidP="009555B4">
      <w:pPr>
        <w:pStyle w:val="ListParagraph"/>
        <w:numPr>
          <w:ilvl w:val="3"/>
          <w:numId w:val="30"/>
        </w:numPr>
        <w:spacing w:after="0" w:line="240" w:lineRule="auto"/>
      </w:pPr>
      <w:r>
        <w:t xml:space="preserve">A: This </w:t>
      </w:r>
      <w:r w:rsidR="003E0A37">
        <w:t xml:space="preserve">wall </w:t>
      </w:r>
      <w:r>
        <w:t xml:space="preserve">was just an example for feedback. </w:t>
      </w:r>
    </w:p>
    <w:p w14:paraId="1B4414D2" w14:textId="2ED3270C" w:rsidR="009555B4" w:rsidRPr="003E0A37" w:rsidRDefault="009555B4" w:rsidP="009555B4">
      <w:pPr>
        <w:pStyle w:val="ListParagraph"/>
        <w:numPr>
          <w:ilvl w:val="0"/>
          <w:numId w:val="29"/>
        </w:numPr>
        <w:rPr>
          <w:b/>
        </w:rPr>
      </w:pPr>
      <w:r>
        <w:t>Comment: Timber ties are very expensive. Other materials such as bamboo and pipes could be a less expensive alternative. Also, the vertical stitch is missing here so that should be addressed later.</w:t>
      </w:r>
    </w:p>
    <w:p w14:paraId="1B5F45C5" w14:textId="77777777" w:rsidR="003E0A37" w:rsidRDefault="003E0A37" w:rsidP="003E0A37">
      <w:pPr>
        <w:rPr>
          <w:b/>
        </w:rPr>
      </w:pPr>
    </w:p>
    <w:p w14:paraId="6ED0DBD2" w14:textId="46EE99DF" w:rsidR="003E0A37" w:rsidRPr="003E0A37" w:rsidRDefault="003E0A37" w:rsidP="003E0A37">
      <w:pPr>
        <w:pStyle w:val="ListParagraph"/>
        <w:numPr>
          <w:ilvl w:val="0"/>
          <w:numId w:val="28"/>
        </w:numPr>
        <w:rPr>
          <w:b/>
        </w:rPr>
      </w:pPr>
      <w:r w:rsidRPr="003E0A37">
        <w:rPr>
          <w:b/>
        </w:rPr>
        <w:t xml:space="preserve">Key Messages </w:t>
      </w:r>
      <w:r>
        <w:rPr>
          <w:b/>
        </w:rPr>
        <w:t>–</w:t>
      </w:r>
      <w:r w:rsidRPr="003E0A37">
        <w:rPr>
          <w:b/>
        </w:rPr>
        <w:t xml:space="preserve"> DUDBC</w:t>
      </w:r>
    </w:p>
    <w:p w14:paraId="574968D4" w14:textId="77777777" w:rsidR="003E0A37" w:rsidRDefault="003E0A37" w:rsidP="003E0A37">
      <w:pPr>
        <w:pStyle w:val="ListParagraph"/>
        <w:numPr>
          <w:ilvl w:val="0"/>
          <w:numId w:val="31"/>
        </w:numPr>
        <w:spacing w:after="0" w:line="240" w:lineRule="auto"/>
      </w:pPr>
      <w:r>
        <w:t xml:space="preserve">First message is to follow national build code. </w:t>
      </w:r>
    </w:p>
    <w:p w14:paraId="36477D56" w14:textId="68C51100" w:rsidR="003E0A37" w:rsidRDefault="003E0A37" w:rsidP="003E0A37">
      <w:pPr>
        <w:pStyle w:val="ListParagraph"/>
        <w:numPr>
          <w:ilvl w:val="1"/>
          <w:numId w:val="31"/>
        </w:numPr>
        <w:spacing w:after="0" w:line="240" w:lineRule="auto"/>
      </w:pPr>
      <w:r>
        <w:t xml:space="preserve">If you are not following the code your structure should be tested or approved by engineers. We need to be careful that what we are building is secure. </w:t>
      </w:r>
    </w:p>
    <w:p w14:paraId="6FA00A6E" w14:textId="77777777" w:rsidR="003E0A37" w:rsidRDefault="003E0A37" w:rsidP="003E0A37">
      <w:pPr>
        <w:pStyle w:val="ListParagraph"/>
        <w:numPr>
          <w:ilvl w:val="0"/>
          <w:numId w:val="31"/>
        </w:numPr>
        <w:spacing w:after="0" w:line="240" w:lineRule="auto"/>
      </w:pPr>
      <w:r>
        <w:t>The government has been requesting agency’s strengths to be submitted to the government.</w:t>
      </w:r>
    </w:p>
    <w:p w14:paraId="69BD1505" w14:textId="77777777" w:rsidR="003E0A37" w:rsidRDefault="003E0A37" w:rsidP="003E0A37">
      <w:pPr>
        <w:pStyle w:val="ListParagraph"/>
        <w:numPr>
          <w:ilvl w:val="1"/>
          <w:numId w:val="31"/>
        </w:numPr>
        <w:spacing w:after="0" w:line="240" w:lineRule="auto"/>
      </w:pPr>
      <w:r>
        <w:t xml:space="preserve">The DUDBC is eager to know agency capacity. Whatever your strengths are within shelter, they can be useful but only if submitted to the government. </w:t>
      </w:r>
    </w:p>
    <w:p w14:paraId="6B2A2D0D" w14:textId="0B879612" w:rsidR="003E0A37" w:rsidRDefault="003E0A37" w:rsidP="003E0A37">
      <w:pPr>
        <w:pStyle w:val="ListParagraph"/>
        <w:numPr>
          <w:ilvl w:val="2"/>
          <w:numId w:val="31"/>
        </w:numPr>
        <w:spacing w:after="0" w:line="240" w:lineRule="auto"/>
      </w:pPr>
      <w:r>
        <w:rPr>
          <w:b/>
        </w:rPr>
        <w:t xml:space="preserve">Please email information on your agency to </w:t>
      </w:r>
      <w:hyperlink r:id="rId8" w:history="1">
        <w:r w:rsidRPr="00971BCA">
          <w:rPr>
            <w:rStyle w:val="Hyperlink"/>
            <w:b/>
          </w:rPr>
          <w:t>tech3.nepal@sheltercluster.org</w:t>
        </w:r>
      </w:hyperlink>
      <w:r>
        <w:rPr>
          <w:b/>
        </w:rPr>
        <w:t xml:space="preserve"> OR </w:t>
      </w:r>
      <w:hyperlink r:id="rId9" w:history="1">
        <w:r w:rsidRPr="00971BCA">
          <w:rPr>
            <w:rStyle w:val="Hyperlink"/>
            <w:b/>
          </w:rPr>
          <w:t>coord6.nepal@sheltercluster.org</w:t>
        </w:r>
      </w:hyperlink>
      <w:r>
        <w:rPr>
          <w:b/>
        </w:rPr>
        <w:t xml:space="preserve"> </w:t>
      </w:r>
    </w:p>
    <w:p w14:paraId="15DC52C9" w14:textId="4B666ED4" w:rsidR="003E0A37" w:rsidRDefault="003E0A37" w:rsidP="003E0A37">
      <w:pPr>
        <w:pStyle w:val="ListParagraph"/>
        <w:numPr>
          <w:ilvl w:val="1"/>
          <w:numId w:val="31"/>
        </w:numPr>
        <w:spacing w:after="0" w:line="240" w:lineRule="auto"/>
      </w:pPr>
      <w:r>
        <w:t xml:space="preserve">If your agency has any building proposals, they must be sent to the DUDBC. </w:t>
      </w:r>
    </w:p>
    <w:p w14:paraId="4060A70F" w14:textId="77777777" w:rsidR="003E0A37" w:rsidRDefault="003E0A37" w:rsidP="003E0A37">
      <w:pPr>
        <w:pStyle w:val="ListParagraph"/>
        <w:numPr>
          <w:ilvl w:val="2"/>
          <w:numId w:val="31"/>
        </w:numPr>
        <w:spacing w:after="0" w:line="240" w:lineRule="auto"/>
      </w:pPr>
      <w:r>
        <w:lastRenderedPageBreak/>
        <w:t xml:space="preserve">These will take some time to be approved but it’s important to get them looked at ASAP. </w:t>
      </w:r>
    </w:p>
    <w:p w14:paraId="33B6A63D" w14:textId="0114493B" w:rsidR="003E0A37" w:rsidRDefault="003E0A37" w:rsidP="003E0A37">
      <w:pPr>
        <w:pStyle w:val="ListParagraph"/>
        <w:numPr>
          <w:ilvl w:val="2"/>
          <w:numId w:val="31"/>
        </w:numPr>
        <w:spacing w:after="0" w:line="240" w:lineRule="auto"/>
      </w:pPr>
      <w:r>
        <w:t xml:space="preserve">These designs could also be included in the DUDBC design catalogue. </w:t>
      </w:r>
    </w:p>
    <w:p w14:paraId="56F5D393" w14:textId="77777777" w:rsidR="003E0A37" w:rsidRDefault="003E0A37" w:rsidP="003E0A37">
      <w:pPr>
        <w:pStyle w:val="ListParagraph"/>
        <w:numPr>
          <w:ilvl w:val="0"/>
          <w:numId w:val="31"/>
        </w:numPr>
        <w:spacing w:after="0" w:line="240" w:lineRule="auto"/>
      </w:pPr>
      <w:r>
        <w:t xml:space="preserve">If you are building temporary shelters, please focus on multiple family models. </w:t>
      </w:r>
    </w:p>
    <w:p w14:paraId="2FC2822C" w14:textId="77777777" w:rsidR="003E0A37" w:rsidRDefault="003E0A37" w:rsidP="003E0A37">
      <w:pPr>
        <w:pStyle w:val="ListParagraph"/>
        <w:numPr>
          <w:ilvl w:val="1"/>
          <w:numId w:val="31"/>
        </w:numPr>
        <w:spacing w:after="0" w:line="240" w:lineRule="auto"/>
      </w:pPr>
      <w:r>
        <w:t>There are still many people without shelter. Multiple family shelters cover more ground.</w:t>
      </w:r>
    </w:p>
    <w:p w14:paraId="5408AEAB" w14:textId="77777777" w:rsidR="003E0A37" w:rsidRDefault="003E0A37" w:rsidP="003E0A37">
      <w:pPr>
        <w:pStyle w:val="ListParagraph"/>
        <w:numPr>
          <w:ilvl w:val="0"/>
          <w:numId w:val="31"/>
        </w:numPr>
        <w:spacing w:after="0" w:line="240" w:lineRule="auto"/>
      </w:pPr>
      <w:r>
        <w:t>The DUDBC models are still awaiting approval.</w:t>
      </w:r>
    </w:p>
    <w:p w14:paraId="6C21CA68" w14:textId="77777777" w:rsidR="003E0A37" w:rsidRDefault="003E0A37" w:rsidP="003E0A37">
      <w:pPr>
        <w:pStyle w:val="ListParagraph"/>
        <w:numPr>
          <w:ilvl w:val="1"/>
          <w:numId w:val="31"/>
        </w:numPr>
        <w:spacing w:after="0" w:line="240" w:lineRule="auto"/>
      </w:pPr>
      <w:r>
        <w:t xml:space="preserve">We strongly recommend following these models to the best of your ability. </w:t>
      </w:r>
    </w:p>
    <w:p w14:paraId="675EF463" w14:textId="77777777" w:rsidR="003E0A37" w:rsidRDefault="003E0A37" w:rsidP="003E0A37">
      <w:pPr>
        <w:pStyle w:val="ListParagraph"/>
        <w:numPr>
          <w:ilvl w:val="0"/>
          <w:numId w:val="31"/>
        </w:numPr>
        <w:spacing w:after="0" w:line="240" w:lineRule="auto"/>
      </w:pPr>
      <w:r>
        <w:t xml:space="preserve">DUDBC is trying to provide trainings very soon, hopefully within the next month. </w:t>
      </w:r>
    </w:p>
    <w:p w14:paraId="40D25680" w14:textId="77777777" w:rsidR="003E0A37" w:rsidRDefault="003E0A37" w:rsidP="003E0A37">
      <w:pPr>
        <w:pStyle w:val="ListParagraph"/>
        <w:numPr>
          <w:ilvl w:val="1"/>
          <w:numId w:val="31"/>
        </w:numPr>
        <w:spacing w:after="0" w:line="240" w:lineRule="auto"/>
      </w:pPr>
      <w:r>
        <w:t>In the beginning of the next fiscal year trainings must begin for the technicians and engineers.</w:t>
      </w:r>
    </w:p>
    <w:p w14:paraId="604D52DA" w14:textId="77777777" w:rsidR="003E0A37" w:rsidRDefault="003E0A37" w:rsidP="003E0A37">
      <w:pPr>
        <w:pStyle w:val="ListParagraph"/>
        <w:numPr>
          <w:ilvl w:val="2"/>
          <w:numId w:val="31"/>
        </w:numPr>
        <w:spacing w:after="0" w:line="240" w:lineRule="auto"/>
      </w:pPr>
      <w:r>
        <w:t xml:space="preserve">Training toolkit has been used for the past 10 years. </w:t>
      </w:r>
    </w:p>
    <w:p w14:paraId="117053AF" w14:textId="77777777" w:rsidR="003E0A37" w:rsidRDefault="003E0A37" w:rsidP="003E0A37">
      <w:pPr>
        <w:pStyle w:val="ListParagraph"/>
        <w:numPr>
          <w:ilvl w:val="3"/>
          <w:numId w:val="31"/>
        </w:numPr>
        <w:spacing w:after="0" w:line="240" w:lineRule="auto"/>
      </w:pPr>
      <w:r>
        <w:t xml:space="preserve">The lessons from the earthquake have been added to the toolkit. </w:t>
      </w:r>
    </w:p>
    <w:p w14:paraId="1D4715ED" w14:textId="77777777" w:rsidR="003E0A37" w:rsidRDefault="003E0A37" w:rsidP="003E0A37">
      <w:pPr>
        <w:pStyle w:val="ListParagraph"/>
        <w:numPr>
          <w:ilvl w:val="4"/>
          <w:numId w:val="31"/>
        </w:numPr>
        <w:spacing w:after="0" w:line="240" w:lineRule="auto"/>
      </w:pPr>
      <w:r>
        <w:t xml:space="preserve">As soon as it is finalized it will be shared with the cluster. </w:t>
      </w:r>
    </w:p>
    <w:p w14:paraId="4B20E529" w14:textId="77777777" w:rsidR="003E0A37" w:rsidRDefault="003E0A37" w:rsidP="003E0A37">
      <w:pPr>
        <w:pStyle w:val="ListParagraph"/>
        <w:numPr>
          <w:ilvl w:val="0"/>
          <w:numId w:val="31"/>
        </w:numPr>
        <w:spacing w:after="0" w:line="240" w:lineRule="auto"/>
      </w:pPr>
      <w:r>
        <w:t>Q: The model houses, do they include cost breakdown information? Given that most of the response is in a rural setting, do the models include low cost options?</w:t>
      </w:r>
    </w:p>
    <w:p w14:paraId="48043B59" w14:textId="77777777" w:rsidR="003E0A37" w:rsidRDefault="003E0A37" w:rsidP="003E0A37">
      <w:pPr>
        <w:pStyle w:val="ListParagraph"/>
        <w:numPr>
          <w:ilvl w:val="1"/>
          <w:numId w:val="31"/>
        </w:numPr>
        <w:spacing w:after="0" w:line="240" w:lineRule="auto"/>
      </w:pPr>
      <w:r>
        <w:t xml:space="preserve">A: Cost ranges from 200,000 to about 3,000,000 NPR. This range depends on number of rooms and floors. Minimum size is 30sq. meter. Cost and material breakdown is also present. </w:t>
      </w:r>
    </w:p>
    <w:p w14:paraId="65659CEC" w14:textId="77777777" w:rsidR="003E0A37" w:rsidRDefault="003E0A37" w:rsidP="003E0A37">
      <w:pPr>
        <w:pStyle w:val="ListParagraph"/>
        <w:numPr>
          <w:ilvl w:val="0"/>
          <w:numId w:val="31"/>
        </w:numPr>
        <w:spacing w:after="0" w:line="240" w:lineRule="auto"/>
      </w:pPr>
      <w:r>
        <w:t>Q: Do the models include latrine and washroom designs?</w:t>
      </w:r>
    </w:p>
    <w:p w14:paraId="0641F08A" w14:textId="77777777" w:rsidR="003E0A37" w:rsidRDefault="003E0A37" w:rsidP="003E0A37">
      <w:pPr>
        <w:pStyle w:val="ListParagraph"/>
        <w:numPr>
          <w:ilvl w:val="1"/>
          <w:numId w:val="31"/>
        </w:numPr>
        <w:spacing w:after="0" w:line="240" w:lineRule="auto"/>
      </w:pPr>
      <w:r>
        <w:t xml:space="preserve">A: Yes, these are included along with waste management strategies. </w:t>
      </w:r>
    </w:p>
    <w:p w14:paraId="2AB599B4" w14:textId="77777777" w:rsidR="003E0A37" w:rsidRDefault="003E0A37" w:rsidP="003E0A37">
      <w:pPr>
        <w:pStyle w:val="ListParagraph"/>
        <w:numPr>
          <w:ilvl w:val="0"/>
          <w:numId w:val="31"/>
        </w:numPr>
        <w:spacing w:after="0" w:line="240" w:lineRule="auto"/>
      </w:pPr>
      <w:r>
        <w:t>Q: Are there programs for direct material and building assistance?</w:t>
      </w:r>
    </w:p>
    <w:p w14:paraId="13D65161" w14:textId="77777777" w:rsidR="003E0A37" w:rsidRDefault="003E0A37" w:rsidP="003E0A37">
      <w:pPr>
        <w:pStyle w:val="ListParagraph"/>
        <w:numPr>
          <w:ilvl w:val="1"/>
          <w:numId w:val="31"/>
        </w:numPr>
        <w:spacing w:after="0" w:line="240" w:lineRule="auto"/>
      </w:pPr>
      <w:r>
        <w:t xml:space="preserve">A: Government is only providing cash only. No materials or building assistance. If NGOs have and MOU with the government then any agreed upon actions and assistance are acceptable. </w:t>
      </w:r>
    </w:p>
    <w:p w14:paraId="1FFCB88D" w14:textId="77777777" w:rsidR="003E0A37" w:rsidRDefault="003E0A37" w:rsidP="003E0A37">
      <w:pPr>
        <w:pStyle w:val="ListParagraph"/>
        <w:numPr>
          <w:ilvl w:val="0"/>
          <w:numId w:val="31"/>
        </w:numPr>
        <w:spacing w:after="0" w:line="240" w:lineRule="auto"/>
      </w:pPr>
      <w:r>
        <w:t>Q: When will the second part of the PDNA be available?</w:t>
      </w:r>
    </w:p>
    <w:p w14:paraId="3D40C98C" w14:textId="77777777" w:rsidR="003E0A37" w:rsidRDefault="003E0A37" w:rsidP="003E0A37">
      <w:pPr>
        <w:pStyle w:val="ListParagraph"/>
        <w:numPr>
          <w:ilvl w:val="1"/>
          <w:numId w:val="31"/>
        </w:numPr>
        <w:spacing w:after="0" w:line="240" w:lineRule="auto"/>
      </w:pPr>
      <w:r>
        <w:t xml:space="preserve">A: Not sure about this. </w:t>
      </w:r>
    </w:p>
    <w:p w14:paraId="7980CEE8" w14:textId="6EB2EAEB" w:rsidR="003E0A37" w:rsidRDefault="003E0A37" w:rsidP="003E0A37">
      <w:pPr>
        <w:pStyle w:val="ListParagraph"/>
        <w:numPr>
          <w:ilvl w:val="0"/>
          <w:numId w:val="31"/>
        </w:numPr>
        <w:spacing w:after="0" w:line="240" w:lineRule="auto"/>
      </w:pPr>
      <w:r>
        <w:t>Comment: DUDBC – These meetings are quite far away. Maybe they can be shifted to the DUDBC building.</w:t>
      </w:r>
    </w:p>
    <w:p w14:paraId="2982FE2B" w14:textId="77777777" w:rsidR="00F311F5" w:rsidRDefault="00F311F5" w:rsidP="00F311F5">
      <w:pPr>
        <w:spacing w:after="0" w:line="240" w:lineRule="auto"/>
      </w:pPr>
    </w:p>
    <w:p w14:paraId="02E301B4" w14:textId="77777777" w:rsidR="00F311F5" w:rsidRDefault="00F311F5" w:rsidP="00F311F5">
      <w:pPr>
        <w:spacing w:after="0" w:line="240" w:lineRule="auto"/>
      </w:pPr>
    </w:p>
    <w:p w14:paraId="59C51388" w14:textId="0C0EC957" w:rsidR="00F311F5" w:rsidRPr="00F311F5" w:rsidRDefault="00F311F5" w:rsidP="00F311F5">
      <w:pPr>
        <w:pStyle w:val="ListParagraph"/>
        <w:numPr>
          <w:ilvl w:val="0"/>
          <w:numId w:val="28"/>
        </w:numPr>
        <w:spacing w:after="0" w:line="240" w:lineRule="auto"/>
        <w:rPr>
          <w:b/>
        </w:rPr>
      </w:pPr>
      <w:r w:rsidRPr="00F311F5">
        <w:rPr>
          <w:b/>
        </w:rPr>
        <w:t>Field Observations – Shelter Cluster</w:t>
      </w:r>
    </w:p>
    <w:p w14:paraId="416A11D8" w14:textId="6B80593D" w:rsidR="00F311F5" w:rsidRPr="00F311F5" w:rsidRDefault="00F311F5" w:rsidP="00F311F5">
      <w:pPr>
        <w:pStyle w:val="ListParagraph"/>
        <w:numPr>
          <w:ilvl w:val="0"/>
          <w:numId w:val="32"/>
        </w:numPr>
        <w:spacing w:after="0" w:line="240" w:lineRule="auto"/>
        <w:rPr>
          <w:b/>
        </w:rPr>
      </w:pPr>
      <w:r>
        <w:t>Last week there was a field mission around the Western Hub.</w:t>
      </w:r>
    </w:p>
    <w:p w14:paraId="524BFAB4" w14:textId="77777777" w:rsidR="00F311F5" w:rsidRDefault="00F311F5" w:rsidP="00F311F5">
      <w:pPr>
        <w:pStyle w:val="ListParagraph"/>
        <w:numPr>
          <w:ilvl w:val="1"/>
          <w:numId w:val="33"/>
        </w:numPr>
        <w:spacing w:after="0" w:line="240" w:lineRule="auto"/>
      </w:pPr>
      <w:r>
        <w:t xml:space="preserve">Lots of observations from the field were made.  </w:t>
      </w:r>
    </w:p>
    <w:p w14:paraId="47DDB168" w14:textId="1DB028AB" w:rsidR="00F311F5" w:rsidRDefault="00F311F5" w:rsidP="00F311F5">
      <w:pPr>
        <w:pStyle w:val="ListParagraph"/>
        <w:numPr>
          <w:ilvl w:val="0"/>
          <w:numId w:val="33"/>
        </w:numPr>
        <w:spacing w:after="0" w:line="240" w:lineRule="auto"/>
      </w:pPr>
      <w:r>
        <w:t xml:space="preserve">There will likely be many issues around the overseas workforce and their implications on construction and training. </w:t>
      </w:r>
    </w:p>
    <w:p w14:paraId="1EEBB50E" w14:textId="77777777" w:rsidR="00F311F5" w:rsidRDefault="00F311F5" w:rsidP="00F311F5">
      <w:pPr>
        <w:pStyle w:val="ListParagraph"/>
        <w:numPr>
          <w:ilvl w:val="1"/>
          <w:numId w:val="33"/>
        </w:numPr>
        <w:spacing w:after="0" w:line="240" w:lineRule="auto"/>
      </w:pPr>
      <w:r>
        <w:t>If we focus on just “women headed households” in our data, we miss a large quantity of the women whose husbands have gone abroad.</w:t>
      </w:r>
    </w:p>
    <w:p w14:paraId="538D9E7F" w14:textId="77777777" w:rsidR="00F311F5" w:rsidRDefault="00F311F5" w:rsidP="00F311F5">
      <w:pPr>
        <w:pStyle w:val="ListParagraph"/>
        <w:numPr>
          <w:ilvl w:val="0"/>
          <w:numId w:val="33"/>
        </w:numPr>
        <w:spacing w:after="0" w:line="240" w:lineRule="auto"/>
      </w:pPr>
      <w:r>
        <w:t>The overseas workforce puts a lot of pressure on the women.</w:t>
      </w:r>
    </w:p>
    <w:p w14:paraId="7B0641C1" w14:textId="77777777" w:rsidR="00F311F5" w:rsidRDefault="00F311F5" w:rsidP="00F311F5">
      <w:pPr>
        <w:pStyle w:val="ListParagraph"/>
        <w:numPr>
          <w:ilvl w:val="1"/>
          <w:numId w:val="33"/>
        </w:numPr>
        <w:spacing w:after="0" w:line="240" w:lineRule="auto"/>
      </w:pPr>
      <w:r>
        <w:t xml:space="preserve">They are burdened with taking care of farming, livestock, and household duties. </w:t>
      </w:r>
    </w:p>
    <w:p w14:paraId="3A157E3A" w14:textId="77777777" w:rsidR="00F311F5" w:rsidRDefault="00F311F5" w:rsidP="00F311F5">
      <w:pPr>
        <w:pStyle w:val="ListParagraph"/>
        <w:numPr>
          <w:ilvl w:val="0"/>
          <w:numId w:val="33"/>
        </w:numPr>
        <w:spacing w:after="0" w:line="240" w:lineRule="auto"/>
      </w:pPr>
      <w:r>
        <w:t xml:space="preserve">How are our trainings accessible to women? </w:t>
      </w:r>
    </w:p>
    <w:p w14:paraId="65984D50" w14:textId="77777777" w:rsidR="00F311F5" w:rsidRDefault="00F311F5" w:rsidP="00F311F5">
      <w:pPr>
        <w:pStyle w:val="ListParagraph"/>
        <w:numPr>
          <w:ilvl w:val="0"/>
          <w:numId w:val="33"/>
        </w:numPr>
        <w:spacing w:after="0" w:line="240" w:lineRule="auto"/>
      </w:pPr>
      <w:r>
        <w:t>Another issue is what types of trainings are needed?</w:t>
      </w:r>
    </w:p>
    <w:p w14:paraId="1EDAD287" w14:textId="77777777" w:rsidR="00F311F5" w:rsidRDefault="00F311F5" w:rsidP="00F311F5">
      <w:pPr>
        <w:pStyle w:val="ListParagraph"/>
        <w:numPr>
          <w:ilvl w:val="1"/>
          <w:numId w:val="33"/>
        </w:numPr>
        <w:spacing w:after="0" w:line="240" w:lineRule="auto"/>
      </w:pPr>
      <w:r>
        <w:t xml:space="preserve">Budget management, maintenance plans, etc. </w:t>
      </w:r>
    </w:p>
    <w:p w14:paraId="4BCB3E10" w14:textId="77777777" w:rsidR="00F311F5" w:rsidRDefault="00F311F5" w:rsidP="00F311F5">
      <w:pPr>
        <w:pStyle w:val="ListParagraph"/>
        <w:numPr>
          <w:ilvl w:val="0"/>
          <w:numId w:val="33"/>
        </w:numPr>
        <w:spacing w:after="0" w:line="240" w:lineRule="auto"/>
      </w:pPr>
      <w:r>
        <w:t>Q: Within the PDNA there are concerns about the new constitution and inheritance for women?</w:t>
      </w:r>
    </w:p>
    <w:p w14:paraId="4F18CE6B" w14:textId="78098F0C" w:rsidR="00F311F5" w:rsidRDefault="00F311F5" w:rsidP="00F311F5">
      <w:pPr>
        <w:pStyle w:val="ListParagraph"/>
        <w:numPr>
          <w:ilvl w:val="1"/>
          <w:numId w:val="33"/>
        </w:numPr>
        <w:spacing w:after="0" w:line="240" w:lineRule="auto"/>
      </w:pPr>
      <w:r>
        <w:t xml:space="preserve">A: My information is not anymore informed then yours. Another question is how citizenship is gained. </w:t>
      </w:r>
    </w:p>
    <w:p w14:paraId="71F5530F" w14:textId="217A0214" w:rsidR="00F311F5" w:rsidRPr="00F311F5" w:rsidRDefault="00F311F5" w:rsidP="00F311F5">
      <w:pPr>
        <w:pStyle w:val="ListParagraph"/>
        <w:numPr>
          <w:ilvl w:val="0"/>
          <w:numId w:val="32"/>
        </w:numPr>
        <w:spacing w:after="0" w:line="240" w:lineRule="auto"/>
        <w:rPr>
          <w:b/>
        </w:rPr>
      </w:pPr>
      <w:r>
        <w:lastRenderedPageBreak/>
        <w:t>A prioritization tool was created focusing on vulnerability. We have been asked to have another look at it and add some information related to shelter. We are looking for 3-4 volunteers with a technical shelter background.</w:t>
      </w:r>
    </w:p>
    <w:p w14:paraId="21C1C39C" w14:textId="46CE6164" w:rsidR="00F311F5" w:rsidRPr="00F311F5" w:rsidRDefault="00F311F5" w:rsidP="00F311F5">
      <w:pPr>
        <w:pStyle w:val="ListParagraph"/>
        <w:numPr>
          <w:ilvl w:val="1"/>
          <w:numId w:val="32"/>
        </w:numPr>
        <w:spacing w:after="0" w:line="240" w:lineRule="auto"/>
        <w:rPr>
          <w:b/>
        </w:rPr>
      </w:pPr>
      <w:proofErr w:type="spellStart"/>
      <w:r>
        <w:t>UNHabitat</w:t>
      </w:r>
      <w:proofErr w:type="spellEnd"/>
      <w:r>
        <w:t xml:space="preserve">, CARE, and Architects Sans Frontiers </w:t>
      </w:r>
    </w:p>
    <w:p w14:paraId="20ADCE41" w14:textId="77777777" w:rsidR="00F311F5" w:rsidRDefault="00F311F5" w:rsidP="00F311F5">
      <w:pPr>
        <w:spacing w:after="0" w:line="240" w:lineRule="auto"/>
        <w:rPr>
          <w:b/>
        </w:rPr>
      </w:pPr>
    </w:p>
    <w:p w14:paraId="63A70DEC" w14:textId="2A75E5BB" w:rsidR="00F311F5" w:rsidRPr="00F311F5" w:rsidRDefault="00F311F5" w:rsidP="00F311F5">
      <w:pPr>
        <w:pStyle w:val="ListParagraph"/>
        <w:numPr>
          <w:ilvl w:val="0"/>
          <w:numId w:val="28"/>
        </w:numPr>
        <w:spacing w:after="0" w:line="240" w:lineRule="auto"/>
        <w:rPr>
          <w:b/>
        </w:rPr>
      </w:pPr>
      <w:r w:rsidRPr="00F311F5">
        <w:rPr>
          <w:b/>
        </w:rPr>
        <w:t>AOB</w:t>
      </w:r>
    </w:p>
    <w:p w14:paraId="16AAE5B2" w14:textId="77777777" w:rsidR="00F311F5" w:rsidRDefault="00F311F5" w:rsidP="00F311F5">
      <w:pPr>
        <w:pStyle w:val="ListParagraph"/>
        <w:numPr>
          <w:ilvl w:val="0"/>
          <w:numId w:val="34"/>
        </w:numPr>
        <w:spacing w:after="0" w:line="240" w:lineRule="auto"/>
      </w:pPr>
      <w:r>
        <w:t xml:space="preserve">Specification of Building Construction (Civil Works) </w:t>
      </w:r>
    </w:p>
    <w:p w14:paraId="353AAA3E" w14:textId="77777777" w:rsidR="00F311F5" w:rsidRDefault="00F311F5" w:rsidP="00F311F5">
      <w:pPr>
        <w:pStyle w:val="ListParagraph"/>
        <w:numPr>
          <w:ilvl w:val="1"/>
          <w:numId w:val="34"/>
        </w:numPr>
        <w:spacing w:after="0" w:line="240" w:lineRule="auto"/>
      </w:pPr>
      <w:r>
        <w:t xml:space="preserve">Book from the DUDBC is available. Just send a letter for a free copy. </w:t>
      </w:r>
    </w:p>
    <w:p w14:paraId="26A1D86D" w14:textId="77777777" w:rsidR="00F311F5" w:rsidRDefault="00F311F5" w:rsidP="00F311F5">
      <w:pPr>
        <w:pStyle w:val="ListParagraph"/>
        <w:numPr>
          <w:ilvl w:val="0"/>
          <w:numId w:val="34"/>
        </w:numPr>
        <w:spacing w:after="0" w:line="240" w:lineRule="auto"/>
      </w:pPr>
      <w:r>
        <w:t>Q: Is it possible for NSET to submit their study of core houses from last week to the government for approval?</w:t>
      </w:r>
    </w:p>
    <w:p w14:paraId="29F8A783" w14:textId="77777777" w:rsidR="00F311F5" w:rsidRDefault="00F311F5" w:rsidP="00F311F5">
      <w:pPr>
        <w:pStyle w:val="ListParagraph"/>
        <w:numPr>
          <w:ilvl w:val="1"/>
          <w:numId w:val="34"/>
        </w:numPr>
        <w:spacing w:after="0" w:line="240" w:lineRule="auto"/>
      </w:pPr>
      <w:r>
        <w:t xml:space="preserve">A: It can be submitted but the purpose of those models was to check the costs and approximate size. The idea was to standardize those principals, not to give an exact model. This is because people will likely change the models for their own needs. NSET just wanted to come up with a set of minimum requirements / messages. </w:t>
      </w:r>
    </w:p>
    <w:p w14:paraId="1ACE112B" w14:textId="433F253B" w:rsidR="00F311F5" w:rsidRPr="00F311F5" w:rsidRDefault="00F311F5" w:rsidP="00F311F5">
      <w:pPr>
        <w:pStyle w:val="ListParagraph"/>
        <w:numPr>
          <w:ilvl w:val="0"/>
          <w:numId w:val="32"/>
        </w:numPr>
        <w:spacing w:after="0" w:line="240" w:lineRule="auto"/>
        <w:rPr>
          <w:b/>
        </w:rPr>
      </w:pPr>
      <w:r>
        <w:t xml:space="preserve">This is Marianne’s last meeting in country </w:t>
      </w:r>
      <w:r>
        <w:sym w:font="Wingdings" w:char="F04C"/>
      </w:r>
      <w:r>
        <w:t>. A huge thank you to her for her excellent coordination and support</w:t>
      </w:r>
    </w:p>
    <w:p w14:paraId="34211FB5" w14:textId="77777777" w:rsidR="00F311F5" w:rsidRPr="00F311F5" w:rsidRDefault="00F311F5" w:rsidP="00F311F5">
      <w:pPr>
        <w:spacing w:after="0" w:line="240" w:lineRule="auto"/>
        <w:rPr>
          <w:b/>
        </w:rPr>
      </w:pPr>
    </w:p>
    <w:p w14:paraId="5D8E09F6" w14:textId="77777777" w:rsidR="003E0A37" w:rsidRPr="003E0A37" w:rsidRDefault="003E0A37" w:rsidP="003E0A37"/>
    <w:sectPr w:rsidR="003E0A37" w:rsidRPr="003E0A37" w:rsidSect="00937354">
      <w:headerReference w:type="default" r:id="rId10"/>
      <w:footerReference w:type="even" r:id="rId11"/>
      <w:footerReference w:type="default" r:id="rId12"/>
      <w:pgSz w:w="12240" w:h="15840"/>
      <w:pgMar w:top="1440" w:right="1440" w:bottom="1440" w:left="1440" w:header="720" w:footer="864"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5CB83" w14:textId="77777777" w:rsidR="003A5D0B" w:rsidRDefault="003A5D0B" w:rsidP="00937354">
      <w:pPr>
        <w:spacing w:after="0" w:line="240" w:lineRule="auto"/>
      </w:pPr>
      <w:r>
        <w:separator/>
      </w:r>
    </w:p>
  </w:endnote>
  <w:endnote w:type="continuationSeparator" w:id="0">
    <w:p w14:paraId="30B883E7" w14:textId="77777777" w:rsidR="003A5D0B" w:rsidRDefault="003A5D0B" w:rsidP="0093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2F7C" w14:textId="77777777" w:rsidR="00F311F5" w:rsidRDefault="00F311F5" w:rsidP="00937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E8A972" w14:textId="77777777" w:rsidR="00F311F5" w:rsidRDefault="00F311F5" w:rsidP="0093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B33536"/>
        <w:sz w:val="20"/>
      </w:rPr>
      <w:id w:val="-430827"/>
      <w:docPartObj>
        <w:docPartGallery w:val="Page Numbers (Bottom of Page)"/>
        <w:docPartUnique/>
      </w:docPartObj>
    </w:sdtPr>
    <w:sdtEndPr/>
    <w:sdtContent>
      <w:sdt>
        <w:sdtPr>
          <w:rPr>
            <w:rFonts w:ascii="Arial" w:hAnsi="Arial" w:cs="Arial"/>
            <w:b/>
            <w:bCs/>
            <w:color w:val="B33536"/>
            <w:sz w:val="20"/>
          </w:rPr>
          <w:id w:val="304053340"/>
          <w:docPartObj>
            <w:docPartGallery w:val="Page Numbers (Top of Page)"/>
            <w:docPartUnique/>
          </w:docPartObj>
        </w:sdtPr>
        <w:sdtEndPr/>
        <w:sdtContent>
          <w:p w14:paraId="7DE16551" w14:textId="77777777" w:rsidR="00F311F5" w:rsidRPr="00445C1E" w:rsidRDefault="00F311F5" w:rsidP="00937354">
            <w:pPr>
              <w:pStyle w:val="Footer"/>
              <w:pBdr>
                <w:top w:val="single" w:sz="4" w:space="1" w:color="002060"/>
              </w:pBdr>
              <w:tabs>
                <w:tab w:val="right" w:pos="10490"/>
              </w:tabs>
              <w:jc w:val="right"/>
              <w:rPr>
                <w:rFonts w:ascii="Arial" w:hAnsi="Arial" w:cs="Arial"/>
                <w:b/>
                <w:bCs/>
                <w:color w:val="B33536"/>
                <w:sz w:val="20"/>
              </w:rPr>
            </w:pPr>
            <w:r w:rsidRPr="00445C1E">
              <w:rPr>
                <w:rFonts w:ascii="Arial" w:hAnsi="Arial" w:cs="Arial"/>
                <w:b/>
                <w:bCs/>
                <w:color w:val="B33536"/>
                <w:sz w:val="20"/>
              </w:rPr>
              <w:tab/>
              <w:t xml:space="preserve">Page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PAGE  \* Arabic  \* MERGEFORMAT </w:instrText>
            </w:r>
            <w:r w:rsidRPr="00445C1E">
              <w:rPr>
                <w:rFonts w:ascii="Arial" w:hAnsi="Arial" w:cs="Arial"/>
                <w:b/>
                <w:bCs/>
                <w:color w:val="B33536"/>
                <w:sz w:val="20"/>
              </w:rPr>
              <w:fldChar w:fldCharType="separate"/>
            </w:r>
            <w:r w:rsidR="00D175EE">
              <w:rPr>
                <w:rFonts w:ascii="Arial" w:hAnsi="Arial" w:cs="Arial"/>
                <w:b/>
                <w:bCs/>
                <w:noProof/>
                <w:color w:val="B33536"/>
                <w:sz w:val="20"/>
              </w:rPr>
              <w:t>1</w:t>
            </w:r>
            <w:r w:rsidRPr="00445C1E">
              <w:rPr>
                <w:rFonts w:ascii="Arial" w:hAnsi="Arial" w:cs="Arial"/>
                <w:b/>
                <w:bCs/>
                <w:color w:val="B33536"/>
                <w:sz w:val="20"/>
              </w:rPr>
              <w:fldChar w:fldCharType="end"/>
            </w:r>
            <w:r w:rsidRPr="00445C1E">
              <w:rPr>
                <w:rFonts w:ascii="Arial" w:hAnsi="Arial" w:cs="Arial"/>
                <w:b/>
                <w:bCs/>
                <w:color w:val="B33536"/>
                <w:sz w:val="20"/>
              </w:rPr>
              <w:t xml:space="preserve"> of </w:t>
            </w:r>
            <w:r w:rsidRPr="00445C1E">
              <w:rPr>
                <w:rFonts w:ascii="Arial" w:hAnsi="Arial" w:cs="Arial"/>
                <w:b/>
                <w:bCs/>
                <w:color w:val="B33536"/>
                <w:sz w:val="20"/>
              </w:rPr>
              <w:fldChar w:fldCharType="begin"/>
            </w:r>
            <w:r w:rsidRPr="00445C1E">
              <w:rPr>
                <w:rFonts w:ascii="Arial" w:hAnsi="Arial" w:cs="Arial"/>
                <w:b/>
                <w:bCs/>
                <w:color w:val="B33536"/>
                <w:sz w:val="20"/>
              </w:rPr>
              <w:instrText xml:space="preserve"> NUMPAGES  \* Arabic  \* MERGEFORMAT </w:instrText>
            </w:r>
            <w:r w:rsidRPr="00445C1E">
              <w:rPr>
                <w:rFonts w:ascii="Arial" w:hAnsi="Arial" w:cs="Arial"/>
                <w:b/>
                <w:bCs/>
                <w:color w:val="B33536"/>
                <w:sz w:val="20"/>
              </w:rPr>
              <w:fldChar w:fldCharType="separate"/>
            </w:r>
            <w:r w:rsidR="00D175EE">
              <w:rPr>
                <w:rFonts w:ascii="Arial" w:hAnsi="Arial" w:cs="Arial"/>
                <w:b/>
                <w:bCs/>
                <w:noProof/>
                <w:color w:val="B33536"/>
                <w:sz w:val="20"/>
              </w:rPr>
              <w:t>4</w:t>
            </w:r>
            <w:r w:rsidRPr="00445C1E">
              <w:rPr>
                <w:rFonts w:ascii="Arial" w:hAnsi="Arial" w:cs="Arial"/>
                <w:b/>
                <w:bCs/>
                <w:color w:val="B33536"/>
                <w:sz w:val="20"/>
              </w:rPr>
              <w:fldChar w:fldCharType="end"/>
            </w:r>
          </w:p>
        </w:sdtContent>
      </w:sdt>
    </w:sdtContent>
  </w:sdt>
  <w:p w14:paraId="4AF8D1EE" w14:textId="77777777" w:rsidR="00F311F5" w:rsidRPr="00937354" w:rsidRDefault="00F311F5" w:rsidP="009373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3AFEB" w14:textId="77777777" w:rsidR="003A5D0B" w:rsidRDefault="003A5D0B" w:rsidP="00937354">
      <w:pPr>
        <w:spacing w:after="0" w:line="240" w:lineRule="auto"/>
      </w:pPr>
      <w:r>
        <w:separator/>
      </w:r>
    </w:p>
  </w:footnote>
  <w:footnote w:type="continuationSeparator" w:id="0">
    <w:p w14:paraId="48844964" w14:textId="77777777" w:rsidR="003A5D0B" w:rsidRDefault="003A5D0B" w:rsidP="00937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13948" w14:textId="7BA8DD2B" w:rsidR="00F311F5" w:rsidRPr="00445C1E" w:rsidRDefault="00F311F5" w:rsidP="00937354">
    <w:pPr>
      <w:pStyle w:val="Header"/>
      <w:rPr>
        <w:rFonts w:ascii="Arial" w:hAnsi="Arial" w:cs="Arial"/>
        <w:color w:val="B33536"/>
        <w:sz w:val="20"/>
      </w:rPr>
    </w:pPr>
    <w:r w:rsidRPr="00445C1E">
      <w:rPr>
        <w:rFonts w:ascii="Arial" w:hAnsi="Arial" w:cs="Arial"/>
        <w:noProof/>
        <w:color w:val="B33536"/>
        <w:sz w:val="20"/>
        <w:lang w:val="en-GB" w:eastAsia="en-GB"/>
      </w:rPr>
      <w:drawing>
        <wp:anchor distT="0" distB="0" distL="114300" distR="114300" simplePos="0" relativeHeight="251659264" behindDoc="0" locked="0" layoutInCell="1" allowOverlap="1" wp14:anchorId="5057BC89" wp14:editId="50E8B1E1">
          <wp:simplePos x="0" y="0"/>
          <wp:positionH relativeFrom="column">
            <wp:posOffset>3886200</wp:posOffset>
          </wp:positionH>
          <wp:positionV relativeFrom="paragraph">
            <wp:posOffset>-114300</wp:posOffset>
          </wp:positionV>
          <wp:extent cx="2105025" cy="352425"/>
          <wp:effectExtent l="0" t="0" r="3175" b="3175"/>
          <wp:wrapSquare wrapText="bothSides"/>
          <wp:docPr id="8" name="Picture 8" descr="C:\Users\Siobhan\Desktop\Shelter Cluster\Logo - Nepal Shelter Cluster - 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Desktop\Shelter Cluster\Logo - Nepal Shelter Cluster - ema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anchor>
      </w:drawing>
    </w:r>
    <w:r>
      <w:rPr>
        <w:rFonts w:ascii="Arial" w:hAnsi="Arial" w:cs="Arial"/>
        <w:color w:val="B33536"/>
        <w:sz w:val="20"/>
      </w:rPr>
      <w:t>Capacity Building and Training - TWG</w:t>
    </w:r>
  </w:p>
  <w:p w14:paraId="703F6CD9" w14:textId="59A94AE2" w:rsidR="00F311F5" w:rsidRPr="00445C1E" w:rsidRDefault="00F311F5" w:rsidP="00937354">
    <w:pPr>
      <w:pStyle w:val="Header"/>
      <w:rPr>
        <w:rFonts w:ascii="Arial" w:hAnsi="Arial" w:cs="Arial"/>
        <w:sz w:val="20"/>
      </w:rPr>
    </w:pPr>
    <w:r>
      <w:rPr>
        <w:rFonts w:ascii="Arial" w:hAnsi="Arial" w:cs="Arial"/>
        <w:b/>
        <w:color w:val="B33536"/>
        <w:sz w:val="20"/>
      </w:rPr>
      <w:t>July 6, 2015</w:t>
    </w:r>
  </w:p>
  <w:p w14:paraId="4C3FBE09" w14:textId="77777777" w:rsidR="00F311F5" w:rsidRDefault="00F311F5" w:rsidP="00937354">
    <w:pPr>
      <w:pStyle w:val="Header"/>
      <w:pBdr>
        <w:bottom w:val="single" w:sz="4" w:space="0" w:color="1F497D" w:themeColor="text2"/>
      </w:pBdr>
    </w:pPr>
  </w:p>
  <w:p w14:paraId="446A4D30" w14:textId="77777777" w:rsidR="00F311F5" w:rsidRPr="002047A3" w:rsidRDefault="00F311F5" w:rsidP="00937354">
    <w:pPr>
      <w:pStyle w:val="Header"/>
      <w:rPr>
        <w:color w:val="B33536"/>
      </w:rPr>
    </w:pPr>
  </w:p>
  <w:p w14:paraId="3D20162F" w14:textId="77777777" w:rsidR="00F311F5" w:rsidRPr="00937354" w:rsidRDefault="00F311F5" w:rsidP="00937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800"/>
        </w:tabs>
        <w:ind w:left="800" w:firstLine="0"/>
      </w:pPr>
      <w:rPr>
        <w:rFonts w:hint="default"/>
        <w:position w:val="0"/>
      </w:rPr>
    </w:lvl>
    <w:lvl w:ilvl="1">
      <w:start w:val="1"/>
      <w:numFmt w:val="lowerLetter"/>
      <w:lvlText w:val="%2."/>
      <w:lvlJc w:val="left"/>
      <w:pPr>
        <w:tabs>
          <w:tab w:val="num" w:pos="800"/>
        </w:tabs>
        <w:ind w:left="800" w:firstLine="360"/>
      </w:pPr>
      <w:rPr>
        <w:rFonts w:hint="default"/>
        <w:position w:val="0"/>
      </w:rPr>
    </w:lvl>
    <w:lvl w:ilvl="2">
      <w:start w:val="1"/>
      <w:numFmt w:val="lowerRoman"/>
      <w:lvlText w:val="%3."/>
      <w:lvlJc w:val="left"/>
      <w:pPr>
        <w:tabs>
          <w:tab w:val="num" w:pos="800"/>
        </w:tabs>
        <w:ind w:left="800" w:firstLine="720"/>
      </w:pPr>
      <w:rPr>
        <w:rFonts w:hint="default"/>
        <w:position w:val="0"/>
      </w:rPr>
    </w:lvl>
    <w:lvl w:ilvl="3">
      <w:start w:val="1"/>
      <w:numFmt w:val="decimal"/>
      <w:isLgl/>
      <w:lvlText w:val="%4."/>
      <w:lvlJc w:val="left"/>
      <w:pPr>
        <w:tabs>
          <w:tab w:val="num" w:pos="800"/>
        </w:tabs>
        <w:ind w:left="800" w:firstLine="1080"/>
      </w:pPr>
      <w:rPr>
        <w:rFonts w:hint="default"/>
        <w:position w:val="0"/>
      </w:rPr>
    </w:lvl>
    <w:lvl w:ilvl="4">
      <w:start w:val="1"/>
      <w:numFmt w:val="lowerLetter"/>
      <w:lvlText w:val="%5."/>
      <w:lvlJc w:val="left"/>
      <w:pPr>
        <w:tabs>
          <w:tab w:val="num" w:pos="800"/>
        </w:tabs>
        <w:ind w:left="800" w:firstLine="1440"/>
      </w:pPr>
      <w:rPr>
        <w:rFonts w:hint="default"/>
        <w:position w:val="0"/>
      </w:rPr>
    </w:lvl>
    <w:lvl w:ilvl="5">
      <w:start w:val="1"/>
      <w:numFmt w:val="lowerRoman"/>
      <w:lvlText w:val="%6."/>
      <w:lvlJc w:val="left"/>
      <w:pPr>
        <w:tabs>
          <w:tab w:val="num" w:pos="800"/>
        </w:tabs>
        <w:ind w:left="800" w:firstLine="1800"/>
      </w:pPr>
      <w:rPr>
        <w:rFonts w:hint="default"/>
        <w:position w:val="0"/>
      </w:rPr>
    </w:lvl>
    <w:lvl w:ilvl="6">
      <w:start w:val="1"/>
      <w:numFmt w:val="decimal"/>
      <w:isLgl/>
      <w:lvlText w:val="%7."/>
      <w:lvlJc w:val="left"/>
      <w:pPr>
        <w:tabs>
          <w:tab w:val="num" w:pos="800"/>
        </w:tabs>
        <w:ind w:left="800" w:firstLine="2160"/>
      </w:pPr>
      <w:rPr>
        <w:rFonts w:hint="default"/>
        <w:position w:val="0"/>
      </w:rPr>
    </w:lvl>
    <w:lvl w:ilvl="7">
      <w:start w:val="1"/>
      <w:numFmt w:val="lowerLetter"/>
      <w:lvlText w:val="%8."/>
      <w:lvlJc w:val="left"/>
      <w:pPr>
        <w:tabs>
          <w:tab w:val="num" w:pos="800"/>
        </w:tabs>
        <w:ind w:left="800" w:firstLine="2520"/>
      </w:pPr>
      <w:rPr>
        <w:rFonts w:hint="default"/>
        <w:position w:val="0"/>
      </w:rPr>
    </w:lvl>
    <w:lvl w:ilvl="8">
      <w:start w:val="1"/>
      <w:numFmt w:val="lowerRoman"/>
      <w:lvlText w:val="%9."/>
      <w:lvlJc w:val="left"/>
      <w:pPr>
        <w:tabs>
          <w:tab w:val="num" w:pos="800"/>
        </w:tabs>
        <w:ind w:left="800" w:firstLine="2880"/>
      </w:pPr>
      <w:rPr>
        <w:rFonts w:hint="default"/>
        <w:position w:val="0"/>
      </w:rPr>
    </w:lvl>
  </w:abstractNum>
  <w:abstractNum w:abstractNumId="1">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6B20D2"/>
    <w:multiLevelType w:val="hybridMultilevel"/>
    <w:tmpl w:val="7B18A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12AA6"/>
    <w:multiLevelType w:val="hybridMultilevel"/>
    <w:tmpl w:val="9854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20E2F"/>
    <w:multiLevelType w:val="hybridMultilevel"/>
    <w:tmpl w:val="B802D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136B8"/>
    <w:multiLevelType w:val="hybridMultilevel"/>
    <w:tmpl w:val="EE107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D0D20"/>
    <w:multiLevelType w:val="hybridMultilevel"/>
    <w:tmpl w:val="513A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02DC2"/>
    <w:multiLevelType w:val="hybridMultilevel"/>
    <w:tmpl w:val="E04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63758"/>
    <w:multiLevelType w:val="hybridMultilevel"/>
    <w:tmpl w:val="BA480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1C496B"/>
    <w:multiLevelType w:val="hybridMultilevel"/>
    <w:tmpl w:val="988E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B0D0C"/>
    <w:multiLevelType w:val="hybridMultilevel"/>
    <w:tmpl w:val="81A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37633"/>
    <w:multiLevelType w:val="hybridMultilevel"/>
    <w:tmpl w:val="955C5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53245"/>
    <w:multiLevelType w:val="hybridMultilevel"/>
    <w:tmpl w:val="79540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656EC"/>
    <w:multiLevelType w:val="hybridMultilevel"/>
    <w:tmpl w:val="4BBE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408F1"/>
    <w:multiLevelType w:val="hybridMultilevel"/>
    <w:tmpl w:val="71229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C5B2C"/>
    <w:multiLevelType w:val="hybridMultilevel"/>
    <w:tmpl w:val="DD3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4582D"/>
    <w:multiLevelType w:val="hybridMultilevel"/>
    <w:tmpl w:val="F7D4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BA4C12"/>
    <w:multiLevelType w:val="hybridMultilevel"/>
    <w:tmpl w:val="1772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BC1FED"/>
    <w:multiLevelType w:val="hybridMultilevel"/>
    <w:tmpl w:val="E3B07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8D5EBD"/>
    <w:multiLevelType w:val="hybridMultilevel"/>
    <w:tmpl w:val="7932D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B0B70"/>
    <w:multiLevelType w:val="hybridMultilevel"/>
    <w:tmpl w:val="F148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57A36"/>
    <w:multiLevelType w:val="hybridMultilevel"/>
    <w:tmpl w:val="92766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395F3F"/>
    <w:multiLevelType w:val="hybridMultilevel"/>
    <w:tmpl w:val="94A2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B31DDF"/>
    <w:multiLevelType w:val="hybridMultilevel"/>
    <w:tmpl w:val="729E9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8E4826"/>
    <w:multiLevelType w:val="hybridMultilevel"/>
    <w:tmpl w:val="C3E84F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65022B"/>
    <w:multiLevelType w:val="hybridMultilevel"/>
    <w:tmpl w:val="23A4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8300C"/>
    <w:multiLevelType w:val="hybridMultilevel"/>
    <w:tmpl w:val="185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B24CB"/>
    <w:multiLevelType w:val="hybridMultilevel"/>
    <w:tmpl w:val="798A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60A57"/>
    <w:multiLevelType w:val="hybridMultilevel"/>
    <w:tmpl w:val="B1E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0A2C4F"/>
    <w:multiLevelType w:val="hybridMultilevel"/>
    <w:tmpl w:val="160C1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C1FDD"/>
    <w:multiLevelType w:val="hybridMultilevel"/>
    <w:tmpl w:val="28EC6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62654B"/>
    <w:multiLevelType w:val="hybridMultilevel"/>
    <w:tmpl w:val="70C8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71A14"/>
    <w:multiLevelType w:val="hybridMultilevel"/>
    <w:tmpl w:val="403A7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16"/>
  </w:num>
  <w:num w:numId="6">
    <w:abstractNumId w:val="23"/>
  </w:num>
  <w:num w:numId="7">
    <w:abstractNumId w:val="10"/>
  </w:num>
  <w:num w:numId="8">
    <w:abstractNumId w:val="17"/>
  </w:num>
  <w:num w:numId="9">
    <w:abstractNumId w:val="5"/>
  </w:num>
  <w:num w:numId="10">
    <w:abstractNumId w:val="24"/>
  </w:num>
  <w:num w:numId="11">
    <w:abstractNumId w:val="28"/>
  </w:num>
  <w:num w:numId="12">
    <w:abstractNumId w:val="29"/>
  </w:num>
  <w:num w:numId="13">
    <w:abstractNumId w:val="33"/>
  </w:num>
  <w:num w:numId="14">
    <w:abstractNumId w:val="3"/>
  </w:num>
  <w:num w:numId="15">
    <w:abstractNumId w:val="31"/>
  </w:num>
  <w:num w:numId="16">
    <w:abstractNumId w:val="6"/>
  </w:num>
  <w:num w:numId="17">
    <w:abstractNumId w:val="20"/>
  </w:num>
  <w:num w:numId="18">
    <w:abstractNumId w:val="12"/>
  </w:num>
  <w:num w:numId="19">
    <w:abstractNumId w:val="21"/>
  </w:num>
  <w:num w:numId="20">
    <w:abstractNumId w:val="9"/>
  </w:num>
  <w:num w:numId="21">
    <w:abstractNumId w:val="19"/>
  </w:num>
  <w:num w:numId="22">
    <w:abstractNumId w:val="18"/>
  </w:num>
  <w:num w:numId="23">
    <w:abstractNumId w:val="30"/>
  </w:num>
  <w:num w:numId="24">
    <w:abstractNumId w:val="11"/>
  </w:num>
  <w:num w:numId="25">
    <w:abstractNumId w:val="32"/>
  </w:num>
  <w:num w:numId="26">
    <w:abstractNumId w:val="27"/>
  </w:num>
  <w:num w:numId="27">
    <w:abstractNumId w:val="26"/>
  </w:num>
  <w:num w:numId="28">
    <w:abstractNumId w:val="25"/>
  </w:num>
  <w:num w:numId="29">
    <w:abstractNumId w:val="8"/>
  </w:num>
  <w:num w:numId="30">
    <w:abstractNumId w:val="22"/>
  </w:num>
  <w:num w:numId="31">
    <w:abstractNumId w:val="15"/>
  </w:num>
  <w:num w:numId="32">
    <w:abstractNumId w:val="14"/>
  </w:num>
  <w:num w:numId="33">
    <w:abstractNumId w:val="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AC"/>
    <w:rsid w:val="00020132"/>
    <w:rsid w:val="00090030"/>
    <w:rsid w:val="00275ECB"/>
    <w:rsid w:val="002A56FB"/>
    <w:rsid w:val="002A761D"/>
    <w:rsid w:val="00312689"/>
    <w:rsid w:val="003459E4"/>
    <w:rsid w:val="003A5D0B"/>
    <w:rsid w:val="003E0A37"/>
    <w:rsid w:val="004A3C45"/>
    <w:rsid w:val="00532AAC"/>
    <w:rsid w:val="00555D45"/>
    <w:rsid w:val="00683260"/>
    <w:rsid w:val="0068698C"/>
    <w:rsid w:val="006B7A10"/>
    <w:rsid w:val="007464F0"/>
    <w:rsid w:val="00852ED7"/>
    <w:rsid w:val="00937354"/>
    <w:rsid w:val="009555B4"/>
    <w:rsid w:val="009E1D4C"/>
    <w:rsid w:val="00AF4D9A"/>
    <w:rsid w:val="00B5394A"/>
    <w:rsid w:val="00C13185"/>
    <w:rsid w:val="00C67ACC"/>
    <w:rsid w:val="00D175EE"/>
    <w:rsid w:val="00DD3D79"/>
    <w:rsid w:val="00DF1BCC"/>
    <w:rsid w:val="00EA58D6"/>
    <w:rsid w:val="00F311F5"/>
    <w:rsid w:val="00F45628"/>
    <w:rsid w:val="00F84679"/>
    <w:rsid w:val="00FF0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29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pPr>
      <w:spacing w:after="200" w:line="276" w:lineRule="auto"/>
    </w:pPr>
    <w:rPr>
      <w:rFonts w:ascii="Calibri" w:eastAsia="ヒラギノ角ゴ Pro W3" w:hAnsi="Calibri"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32AAC"/>
    <w:pPr>
      <w:tabs>
        <w:tab w:val="right" w:pos="9360"/>
      </w:tabs>
    </w:pPr>
    <w:rPr>
      <w:rFonts w:ascii="Helvetica" w:eastAsia="ヒラギノ角ゴ Pro W3" w:hAnsi="Helvetica" w:cs="Times New Roman"/>
      <w:color w:val="000000"/>
      <w:sz w:val="20"/>
      <w:szCs w:val="20"/>
    </w:rPr>
  </w:style>
  <w:style w:type="paragraph" w:customStyle="1" w:styleId="Body">
    <w:name w:val="Body"/>
    <w:rsid w:val="00532AAC"/>
    <w:rPr>
      <w:rFonts w:ascii="Helvetica" w:eastAsia="ヒラギノ角ゴ Pro W3" w:hAnsi="Helvetica" w:cs="Times New Roman"/>
      <w:color w:val="000000"/>
      <w:szCs w:val="20"/>
    </w:rPr>
  </w:style>
  <w:style w:type="numbering" w:customStyle="1" w:styleId="Bullet">
    <w:name w:val="Bullet"/>
    <w:rsid w:val="00532AAC"/>
  </w:style>
  <w:style w:type="paragraph" w:styleId="BalloonText">
    <w:name w:val="Balloon Text"/>
    <w:basedOn w:val="Normal"/>
    <w:link w:val="BalloonTextChar"/>
    <w:uiPriority w:val="99"/>
    <w:semiHidden/>
    <w:unhideWhenUsed/>
    <w:rsid w:val="00532A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AAC"/>
    <w:rPr>
      <w:rFonts w:ascii="Lucida Grande" w:eastAsia="ヒラギノ角ゴ Pro W3" w:hAnsi="Lucida Grande" w:cs="Lucida Grande"/>
      <w:color w:val="000000"/>
      <w:sz w:val="18"/>
      <w:szCs w:val="18"/>
    </w:rPr>
  </w:style>
  <w:style w:type="character" w:styleId="Hyperlink">
    <w:name w:val="Hyperlink"/>
    <w:basedOn w:val="DefaultParagraphFont"/>
    <w:uiPriority w:val="99"/>
    <w:unhideWhenUsed/>
    <w:rsid w:val="00AF4D9A"/>
    <w:rPr>
      <w:color w:val="0000FF" w:themeColor="hyperlink"/>
      <w:u w:val="single"/>
    </w:rPr>
  </w:style>
  <w:style w:type="paragraph" w:styleId="NormalWeb">
    <w:name w:val="Normal (Web)"/>
    <w:basedOn w:val="Normal"/>
    <w:uiPriority w:val="99"/>
    <w:unhideWhenUsed/>
    <w:rsid w:val="00312689"/>
    <w:pPr>
      <w:spacing w:before="100" w:beforeAutospacing="1" w:after="100" w:afterAutospacing="1" w:line="240" w:lineRule="auto"/>
    </w:pPr>
    <w:rPr>
      <w:rFonts w:ascii="Times" w:eastAsiaTheme="minorEastAsia" w:hAnsi="Times"/>
      <w:color w:val="auto"/>
      <w:sz w:val="20"/>
      <w:szCs w:val="20"/>
    </w:rPr>
  </w:style>
  <w:style w:type="paragraph" w:styleId="ListParagraph">
    <w:name w:val="List Paragraph"/>
    <w:basedOn w:val="Normal"/>
    <w:uiPriority w:val="34"/>
    <w:qFormat/>
    <w:rsid w:val="007464F0"/>
    <w:pPr>
      <w:ind w:left="720"/>
      <w:contextualSpacing/>
    </w:pPr>
  </w:style>
  <w:style w:type="paragraph" w:styleId="Header">
    <w:name w:val="header"/>
    <w:basedOn w:val="Normal"/>
    <w:link w:val="HeaderChar"/>
    <w:uiPriority w:val="99"/>
    <w:unhideWhenUsed/>
    <w:rsid w:val="009373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354"/>
    <w:rPr>
      <w:rFonts w:ascii="Calibri" w:eastAsia="ヒラギノ角ゴ Pro W3" w:hAnsi="Calibri" w:cs="Times New Roman"/>
      <w:color w:val="000000"/>
      <w:sz w:val="22"/>
    </w:rPr>
  </w:style>
  <w:style w:type="paragraph" w:styleId="Footer">
    <w:name w:val="footer"/>
    <w:basedOn w:val="Normal"/>
    <w:link w:val="FooterChar"/>
    <w:uiPriority w:val="99"/>
    <w:unhideWhenUsed/>
    <w:rsid w:val="009373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354"/>
    <w:rPr>
      <w:rFonts w:ascii="Calibri" w:eastAsia="ヒラギノ角ゴ Pro W3" w:hAnsi="Calibri" w:cs="Times New Roman"/>
      <w:color w:val="000000"/>
      <w:sz w:val="22"/>
    </w:rPr>
  </w:style>
  <w:style w:type="character" w:styleId="PageNumber">
    <w:name w:val="page number"/>
    <w:basedOn w:val="DefaultParagraphFont"/>
    <w:uiPriority w:val="99"/>
    <w:semiHidden/>
    <w:unhideWhenUsed/>
    <w:rsid w:val="0093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8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3.nepal@sheltercluster.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6.nepal@shelterclust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6952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High Point University</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Winiker</dc:creator>
  <cp:keywords/>
  <dc:description/>
  <cp:lastModifiedBy>Hasibul Bari</cp:lastModifiedBy>
  <cp:revision>3</cp:revision>
  <dcterms:created xsi:type="dcterms:W3CDTF">2015-07-09T17:47:00Z</dcterms:created>
  <dcterms:modified xsi:type="dcterms:W3CDTF">2015-07-10T04:46:00Z</dcterms:modified>
</cp:coreProperties>
</file>