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915" w:rsidRPr="00634915" w:rsidRDefault="00634915" w:rsidP="00634915">
      <w:pPr>
        <w:spacing w:after="0"/>
        <w:rPr>
          <w:rFonts w:ascii="Bell MT" w:hAnsi="Bell MT" w:cs="Calibri"/>
          <w:lang w:val="fr-FR"/>
        </w:rPr>
      </w:pPr>
      <w:bookmarkStart w:id="0" w:name="_GoBack"/>
      <w:bookmarkEnd w:id="0"/>
    </w:p>
    <w:p w:rsidR="00634915" w:rsidRPr="00636A71" w:rsidRDefault="005A53F3" w:rsidP="00636A71">
      <w:pPr>
        <w:spacing w:after="0"/>
        <w:jc w:val="center"/>
        <w:rPr>
          <w:rFonts w:ascii="Bell MT" w:hAnsi="Bell MT" w:cs="Calibri"/>
          <w:b/>
          <w:sz w:val="32"/>
          <w:szCs w:val="32"/>
          <w:lang w:val="fr-FR"/>
        </w:rPr>
      </w:pPr>
      <w:r>
        <w:rPr>
          <w:rFonts w:ascii="Bell MT" w:hAnsi="Bell MT" w:cs="Calibri"/>
          <w:b/>
          <w:sz w:val="32"/>
          <w:szCs w:val="32"/>
          <w:lang w:val="fr-FR"/>
        </w:rPr>
        <w:t>Compte rendu de la Réunion du Cluster Abris</w:t>
      </w:r>
    </w:p>
    <w:p w:rsidR="00634915" w:rsidRDefault="00634915" w:rsidP="00634915">
      <w:pPr>
        <w:spacing w:after="0" w:line="240" w:lineRule="auto"/>
        <w:rPr>
          <w:rFonts w:ascii="Bell MT" w:hAnsi="Bell MT"/>
          <w:noProof/>
          <w:lang w:val="fr-FR" w:eastAsia="fr-FR"/>
        </w:rPr>
      </w:pPr>
    </w:p>
    <w:p w:rsidR="00634915" w:rsidRPr="00634915" w:rsidRDefault="00634915" w:rsidP="00634915">
      <w:pPr>
        <w:spacing w:after="0" w:line="240" w:lineRule="auto"/>
        <w:rPr>
          <w:rFonts w:ascii="Bell MT" w:hAnsi="Bell MT"/>
          <w:noProof/>
          <w:lang w:val="fr-FR" w:eastAsia="fr-FR"/>
        </w:rPr>
      </w:pPr>
    </w:p>
    <w:tbl>
      <w:tblPr>
        <w:tblStyle w:val="LightList-Accent5"/>
        <w:tblW w:w="11065" w:type="dxa"/>
        <w:tblLayout w:type="fixed"/>
        <w:tblLook w:val="00A0" w:firstRow="1" w:lastRow="0" w:firstColumn="1" w:lastColumn="0" w:noHBand="0" w:noVBand="0"/>
      </w:tblPr>
      <w:tblGrid>
        <w:gridCol w:w="959"/>
        <w:gridCol w:w="1047"/>
        <w:gridCol w:w="8768"/>
        <w:gridCol w:w="274"/>
        <w:gridCol w:w="17"/>
      </w:tblGrid>
      <w:tr w:rsidR="00C3562A" w:rsidRPr="00634915" w:rsidTr="005A53F3">
        <w:trPr>
          <w:gridAfter w:val="2"/>
          <w:cnfStyle w:val="100000000000" w:firstRow="1" w:lastRow="0" w:firstColumn="0" w:lastColumn="0" w:oddVBand="0" w:evenVBand="0" w:oddHBand="0" w:evenHBand="0" w:firstRowFirstColumn="0" w:firstRowLastColumn="0" w:lastRowFirstColumn="0" w:lastRowLastColumn="0"/>
          <w:wAfter w:w="291" w:type="dxa"/>
          <w:trHeight w:val="289"/>
        </w:trPr>
        <w:tc>
          <w:tcPr>
            <w:cnfStyle w:val="001000000000" w:firstRow="0" w:lastRow="0" w:firstColumn="1" w:lastColumn="0" w:oddVBand="0" w:evenVBand="0" w:oddHBand="0" w:evenHBand="0" w:firstRowFirstColumn="0" w:firstRowLastColumn="0" w:lastRowFirstColumn="0" w:lastRowLastColumn="0"/>
            <w:tcW w:w="10774" w:type="dxa"/>
            <w:gridSpan w:val="3"/>
          </w:tcPr>
          <w:p w:rsidR="00C3562A" w:rsidRPr="00634915" w:rsidRDefault="00C3562A" w:rsidP="0060607F">
            <w:pPr>
              <w:rPr>
                <w:rFonts w:ascii="Bell MT" w:hAnsi="Bell MT" w:cs="Calibri"/>
                <w:b w:val="0"/>
                <w:color w:val="FFFFFF"/>
                <w:sz w:val="24"/>
                <w:szCs w:val="24"/>
                <w:lang w:val="fr-FR"/>
              </w:rPr>
            </w:pPr>
            <w:r w:rsidRPr="00634915">
              <w:rPr>
                <w:rFonts w:ascii="Bell MT" w:hAnsi="Bell MT" w:cs="Calibri"/>
                <w:b w:val="0"/>
                <w:color w:val="FFFFFF"/>
                <w:sz w:val="24"/>
                <w:szCs w:val="24"/>
                <w:lang w:val="fr-FR"/>
              </w:rPr>
              <w:t>I – TOUR DE TABLE.</w:t>
            </w:r>
          </w:p>
        </w:tc>
      </w:tr>
      <w:tr w:rsidR="00636A71" w:rsidRPr="00634915" w:rsidTr="005A53F3">
        <w:trPr>
          <w:gridAfter w:val="2"/>
          <w:cnfStyle w:val="000000100000" w:firstRow="0" w:lastRow="0" w:firstColumn="0" w:lastColumn="0" w:oddVBand="0" w:evenVBand="0" w:oddHBand="1" w:evenHBand="0" w:firstRowFirstColumn="0" w:firstRowLastColumn="0" w:lastRowFirstColumn="0" w:lastRowLastColumn="0"/>
          <w:wAfter w:w="291" w:type="dxa"/>
          <w:trHeight w:val="289"/>
        </w:trPr>
        <w:tc>
          <w:tcPr>
            <w:cnfStyle w:val="001000000000" w:firstRow="0" w:lastRow="0" w:firstColumn="1" w:lastColumn="0" w:oddVBand="0" w:evenVBand="0" w:oddHBand="0" w:evenHBand="0" w:firstRowFirstColumn="0" w:firstRowLastColumn="0" w:lastRowFirstColumn="0" w:lastRowLastColumn="0"/>
            <w:tcW w:w="10774" w:type="dxa"/>
            <w:gridSpan w:val="3"/>
          </w:tcPr>
          <w:p w:rsidR="00C3562A" w:rsidRPr="00B02AF5" w:rsidRDefault="00C3562A" w:rsidP="00C3562A">
            <w:pPr>
              <w:pStyle w:val="NormalWeb"/>
              <w:numPr>
                <w:ilvl w:val="0"/>
                <w:numId w:val="2"/>
              </w:numPr>
              <w:spacing w:before="0" w:beforeAutospacing="0" w:after="0" w:afterAutospacing="0"/>
              <w:rPr>
                <w:rFonts w:ascii="Bell MT" w:hAnsi="Bell MT"/>
                <w:color w:val="000000"/>
                <w:kern w:val="24"/>
                <w:sz w:val="20"/>
                <w:szCs w:val="20"/>
                <w:lang w:val="fr-FR"/>
              </w:rPr>
            </w:pPr>
            <w:r>
              <w:rPr>
                <w:rFonts w:ascii="Bell MT" w:hAnsi="Bell MT"/>
                <w:color w:val="000000"/>
                <w:kern w:val="24"/>
                <w:sz w:val="22"/>
                <w:szCs w:val="22"/>
                <w:lang w:val="fr-FR"/>
              </w:rPr>
              <w:t>Par un tour de table, le facilitateur a présenté l’ordre du jour</w:t>
            </w:r>
          </w:p>
          <w:p w:rsidR="00B02AF5" w:rsidRPr="00106093" w:rsidRDefault="00B02AF5" w:rsidP="00B02AF5">
            <w:pPr>
              <w:pStyle w:val="NormalWeb"/>
              <w:spacing w:before="0" w:beforeAutospacing="0" w:after="0" w:afterAutospacing="0"/>
              <w:ind w:left="1440"/>
              <w:rPr>
                <w:rFonts w:ascii="Bell MT" w:hAnsi="Bell MT"/>
                <w:color w:val="000000"/>
                <w:kern w:val="24"/>
                <w:sz w:val="20"/>
                <w:szCs w:val="20"/>
                <w:lang w:val="fr-FR"/>
              </w:rPr>
            </w:pPr>
          </w:p>
          <w:p w:rsidR="00636A71" w:rsidRPr="00634915" w:rsidRDefault="00C3562A" w:rsidP="00C3562A">
            <w:pPr>
              <w:rPr>
                <w:rFonts w:ascii="Bell MT" w:hAnsi="Bell MT" w:cs="Calibri"/>
                <w:b w:val="0"/>
                <w:color w:val="FFFFFF"/>
                <w:sz w:val="24"/>
                <w:szCs w:val="24"/>
                <w:lang w:val="fr-FR"/>
              </w:rPr>
            </w:pPr>
            <w:r>
              <w:rPr>
                <w:rFonts w:ascii="Bell MT" w:hAnsi="Bell MT"/>
                <w:color w:val="000000"/>
                <w:kern w:val="24"/>
                <w:lang w:val="fr-FR"/>
              </w:rPr>
              <w:t>Les participants ont apporté leur observation sur la relance du Cluster</w:t>
            </w:r>
          </w:p>
        </w:tc>
      </w:tr>
      <w:tr w:rsidR="00634915" w:rsidRPr="00634915" w:rsidTr="005A53F3">
        <w:trPr>
          <w:gridAfter w:val="2"/>
          <w:wAfter w:w="291" w:type="dxa"/>
          <w:trHeight w:val="289"/>
        </w:trPr>
        <w:tc>
          <w:tcPr>
            <w:cnfStyle w:val="001000000000" w:firstRow="0" w:lastRow="0" w:firstColumn="1" w:lastColumn="0" w:oddVBand="0" w:evenVBand="0" w:oddHBand="0" w:evenHBand="0" w:firstRowFirstColumn="0" w:firstRowLastColumn="0" w:lastRowFirstColumn="0" w:lastRowLastColumn="0"/>
            <w:tcW w:w="10774" w:type="dxa"/>
            <w:gridSpan w:val="3"/>
          </w:tcPr>
          <w:p w:rsidR="00634915" w:rsidRPr="00634915" w:rsidRDefault="00634915" w:rsidP="0060607F">
            <w:pPr>
              <w:rPr>
                <w:rFonts w:ascii="Bell MT" w:hAnsi="Bell MT" w:cs="Calibri"/>
                <w:b w:val="0"/>
                <w:color w:val="FFFFFF"/>
                <w:sz w:val="24"/>
                <w:szCs w:val="24"/>
                <w:lang w:val="fr-FR"/>
              </w:rPr>
            </w:pPr>
            <w:r w:rsidRPr="00634915">
              <w:rPr>
                <w:rFonts w:ascii="Bell MT" w:hAnsi="Bell MT" w:cs="Calibri"/>
                <w:b w:val="0"/>
                <w:color w:val="FFFFFF"/>
                <w:sz w:val="24"/>
                <w:szCs w:val="24"/>
                <w:lang w:val="fr-FR"/>
              </w:rPr>
              <w:t>I</w:t>
            </w:r>
            <w:r w:rsidRPr="00C3562A">
              <w:rPr>
                <w:rFonts w:ascii="Bell MT" w:hAnsi="Bell MT" w:cs="Calibri"/>
                <w:b w:val="0"/>
                <w:color w:val="4F81BD" w:themeColor="accent1"/>
                <w:sz w:val="24"/>
                <w:szCs w:val="24"/>
                <w:lang w:val="fr-FR"/>
              </w:rPr>
              <w:t>I. SUIVI DES POINTS D’ACTION</w:t>
            </w:r>
          </w:p>
        </w:tc>
      </w:tr>
      <w:tr w:rsidR="00634915" w:rsidRPr="00634915" w:rsidTr="005A53F3">
        <w:trPr>
          <w:gridAfter w:val="2"/>
          <w:cnfStyle w:val="000000100000" w:firstRow="0" w:lastRow="0" w:firstColumn="0" w:lastColumn="0" w:oddVBand="0" w:evenVBand="0" w:oddHBand="1" w:evenHBand="0" w:firstRowFirstColumn="0" w:firstRowLastColumn="0" w:lastRowFirstColumn="0" w:lastRowLastColumn="0"/>
          <w:wAfter w:w="291" w:type="dxa"/>
          <w:trHeight w:val="289"/>
        </w:trPr>
        <w:tc>
          <w:tcPr>
            <w:cnfStyle w:val="001000000000" w:firstRow="0" w:lastRow="0" w:firstColumn="1" w:lastColumn="0" w:oddVBand="0" w:evenVBand="0" w:oddHBand="0" w:evenHBand="0" w:firstRowFirstColumn="0" w:firstRowLastColumn="0" w:lastRowFirstColumn="0" w:lastRowLastColumn="0"/>
            <w:tcW w:w="10774" w:type="dxa"/>
            <w:gridSpan w:val="3"/>
          </w:tcPr>
          <w:p w:rsidR="00634915" w:rsidRPr="00634915" w:rsidRDefault="00634915" w:rsidP="0060607F">
            <w:pPr>
              <w:kinsoku w:val="0"/>
              <w:overflowPunct w:val="0"/>
              <w:ind w:left="1267"/>
              <w:contextualSpacing/>
              <w:textAlignment w:val="baseline"/>
              <w:rPr>
                <w:rFonts w:ascii="Bell MT" w:eastAsia="Times New Roman" w:hAnsi="Bell MT"/>
                <w:color w:val="7F1416"/>
                <w:lang w:val="fr-FR" w:eastAsia="fr-FR"/>
              </w:rPr>
            </w:pPr>
          </w:p>
          <w:p w:rsidR="00634915" w:rsidRPr="00B02AF5" w:rsidRDefault="00106093" w:rsidP="00634915">
            <w:pPr>
              <w:numPr>
                <w:ilvl w:val="0"/>
                <w:numId w:val="6"/>
              </w:numPr>
              <w:kinsoku w:val="0"/>
              <w:overflowPunct w:val="0"/>
              <w:ind w:left="1267"/>
              <w:contextualSpacing/>
              <w:textAlignment w:val="baseline"/>
              <w:rPr>
                <w:rFonts w:ascii="Bell MT" w:eastAsia="Times New Roman" w:hAnsi="Bell MT"/>
                <w:color w:val="7F1416"/>
                <w:lang w:val="fr-FR" w:eastAsia="fr-FR"/>
              </w:rPr>
            </w:pPr>
            <w:r>
              <w:rPr>
                <w:rFonts w:ascii="Bell MT" w:hAnsi="Bell MT" w:cs="+mn-cs"/>
                <w:color w:val="000000"/>
                <w:kern w:val="24"/>
                <w:lang w:val="fr-FR" w:eastAsia="fr-FR"/>
              </w:rPr>
              <w:t>Présentation de l’état de lieu du Cluster par le Coordonnateur du Cluster Sous-National, s</w:t>
            </w:r>
            <w:r w:rsidR="00634915" w:rsidRPr="00634915">
              <w:rPr>
                <w:rFonts w:ascii="Bell MT" w:hAnsi="Bell MT" w:cs="+mn-cs"/>
                <w:color w:val="000000"/>
                <w:kern w:val="24"/>
                <w:lang w:val="fr-FR" w:eastAsia="fr-FR"/>
              </w:rPr>
              <w:t xml:space="preserve">uivi des discussions </w:t>
            </w:r>
            <w:r>
              <w:rPr>
                <w:rFonts w:ascii="Bell MT" w:hAnsi="Bell MT" w:cs="+mn-cs"/>
                <w:color w:val="000000"/>
                <w:kern w:val="24"/>
                <w:lang w:val="fr-FR" w:eastAsia="fr-FR"/>
              </w:rPr>
              <w:t xml:space="preserve">sur les amendements de la définition de barèmes et kits standards </w:t>
            </w:r>
            <w:proofErr w:type="spellStart"/>
            <w:r>
              <w:rPr>
                <w:rFonts w:ascii="Bell MT" w:hAnsi="Bell MT" w:cs="+mn-cs"/>
                <w:color w:val="000000"/>
                <w:kern w:val="24"/>
                <w:lang w:val="fr-FR" w:eastAsia="fr-FR"/>
              </w:rPr>
              <w:t>NFIs</w:t>
            </w:r>
            <w:proofErr w:type="spellEnd"/>
          </w:p>
          <w:p w:rsidR="00B02AF5" w:rsidRPr="00634915" w:rsidRDefault="00B02AF5" w:rsidP="00634915">
            <w:pPr>
              <w:numPr>
                <w:ilvl w:val="0"/>
                <w:numId w:val="6"/>
              </w:numPr>
              <w:kinsoku w:val="0"/>
              <w:overflowPunct w:val="0"/>
              <w:ind w:left="1267"/>
              <w:contextualSpacing/>
              <w:textAlignment w:val="baseline"/>
              <w:rPr>
                <w:rFonts w:ascii="Bell MT" w:eastAsia="Times New Roman" w:hAnsi="Bell MT"/>
                <w:color w:val="7F1416"/>
                <w:lang w:val="fr-FR" w:eastAsia="fr-FR"/>
              </w:rPr>
            </w:pPr>
          </w:p>
          <w:p w:rsidR="00634915" w:rsidRDefault="00634915" w:rsidP="0060607F">
            <w:pPr>
              <w:kinsoku w:val="0"/>
              <w:overflowPunct w:val="0"/>
              <w:spacing w:before="96"/>
              <w:textAlignment w:val="baseline"/>
              <w:rPr>
                <w:rFonts w:ascii="Bell MT" w:hAnsi="Bell MT" w:cs="+mn-cs"/>
                <w:i/>
                <w:iCs/>
                <w:color w:val="FF0000"/>
                <w:kern w:val="24"/>
                <w:lang w:val="fr-FR" w:eastAsia="fr-FR"/>
              </w:rPr>
            </w:pPr>
            <w:r w:rsidRPr="00634915">
              <w:rPr>
                <w:rFonts w:ascii="Bell MT" w:hAnsi="Bell MT" w:cs="+mn-cs"/>
                <w:color w:val="FF0000"/>
                <w:kern w:val="24"/>
                <w:lang w:val="fr-FR" w:eastAsia="fr-FR"/>
              </w:rPr>
              <w:t xml:space="preserve">       </w:t>
            </w:r>
            <w:r w:rsidRPr="00634915">
              <w:rPr>
                <w:rFonts w:ascii="Bell MT" w:hAnsi="Bell MT" w:cs="+mn-cs"/>
                <w:color w:val="FF0000"/>
                <w:kern w:val="24"/>
                <w:lang w:val="fr-FR" w:eastAsia="fr-FR"/>
              </w:rPr>
              <w:sym w:font="Wingdings" w:char="F0E8"/>
            </w:r>
            <w:r w:rsidRPr="00634915">
              <w:rPr>
                <w:rFonts w:ascii="Bell MT" w:hAnsi="Bell MT" w:cs="+mn-cs"/>
                <w:color w:val="FF0000"/>
                <w:kern w:val="24"/>
                <w:lang w:val="fr-FR" w:eastAsia="fr-FR"/>
              </w:rPr>
              <w:t xml:space="preserve"> </w:t>
            </w:r>
            <w:r w:rsidR="00133DAF">
              <w:rPr>
                <w:rFonts w:ascii="Bell MT" w:hAnsi="Bell MT" w:cs="+mn-cs"/>
                <w:color w:val="FF0000"/>
                <w:kern w:val="24"/>
                <w:lang w:val="fr-FR" w:eastAsia="fr-FR"/>
              </w:rPr>
              <w:t xml:space="preserve">Le groupe technique du Cluster a validé le standard kit </w:t>
            </w:r>
            <w:proofErr w:type="spellStart"/>
            <w:r w:rsidR="00133DAF">
              <w:rPr>
                <w:rFonts w:ascii="Bell MT" w:hAnsi="Bell MT" w:cs="+mn-cs"/>
                <w:color w:val="FF0000"/>
                <w:kern w:val="24"/>
                <w:lang w:val="fr-FR" w:eastAsia="fr-FR"/>
              </w:rPr>
              <w:t>NFIs</w:t>
            </w:r>
            <w:proofErr w:type="spellEnd"/>
            <w:r w:rsidR="00133DAF">
              <w:rPr>
                <w:rFonts w:ascii="Bell MT" w:hAnsi="Bell MT" w:cs="+mn-cs"/>
                <w:color w:val="FF0000"/>
                <w:kern w:val="24"/>
                <w:lang w:val="fr-FR" w:eastAsia="fr-FR"/>
              </w:rPr>
              <w:t xml:space="preserve"> et recommandé une séance sur la définition d’une spécification technique au Standard Abris d’Urgence, son design, le contexte de sa mise en œuvre et le coût équivalent</w:t>
            </w:r>
            <w:r w:rsidRPr="00634915">
              <w:rPr>
                <w:rFonts w:ascii="Bell MT" w:hAnsi="Bell MT" w:cs="+mn-cs"/>
                <w:i/>
                <w:iCs/>
                <w:color w:val="FF0000"/>
                <w:kern w:val="24"/>
                <w:lang w:val="fr-FR" w:eastAsia="fr-FR"/>
              </w:rPr>
              <w:t>.</w:t>
            </w:r>
          </w:p>
          <w:p w:rsidR="00B02AF5" w:rsidRPr="00634915" w:rsidRDefault="00B02AF5" w:rsidP="0060607F">
            <w:pPr>
              <w:kinsoku w:val="0"/>
              <w:overflowPunct w:val="0"/>
              <w:spacing w:before="96"/>
              <w:textAlignment w:val="baseline"/>
              <w:rPr>
                <w:rFonts w:ascii="Bell MT" w:eastAsia="Times New Roman" w:hAnsi="Bell MT"/>
                <w:lang w:val="fr-FR" w:eastAsia="fr-FR"/>
              </w:rPr>
            </w:pPr>
          </w:p>
          <w:p w:rsidR="00634915" w:rsidRDefault="00133DAF" w:rsidP="00634915">
            <w:pPr>
              <w:numPr>
                <w:ilvl w:val="0"/>
                <w:numId w:val="7"/>
              </w:numPr>
              <w:kinsoku w:val="0"/>
              <w:overflowPunct w:val="0"/>
              <w:ind w:left="1267"/>
              <w:contextualSpacing/>
              <w:textAlignment w:val="baseline"/>
              <w:rPr>
                <w:rFonts w:ascii="Bell MT" w:hAnsi="Bell MT" w:cs="+mn-cs"/>
                <w:color w:val="000000"/>
                <w:kern w:val="24"/>
                <w:lang w:val="fr-FR" w:eastAsia="fr-FR"/>
              </w:rPr>
            </w:pPr>
            <w:r>
              <w:rPr>
                <w:rFonts w:ascii="Bell MT" w:hAnsi="Bell MT" w:cs="+mn-cs"/>
                <w:color w:val="000000"/>
                <w:kern w:val="24"/>
                <w:lang w:val="fr-FR" w:eastAsia="fr-FR"/>
              </w:rPr>
              <w:t xml:space="preserve">Le groupe a recommandé de revoir la spécification technique en bilatéral avec le CRS et la Croix Rouge Luxembourgeoise en tenant en compte les observations des </w:t>
            </w:r>
            <w:r w:rsidR="00634915" w:rsidRPr="00634915">
              <w:rPr>
                <w:rFonts w:ascii="Bell MT" w:hAnsi="Bell MT" w:cs="+mn-cs"/>
                <w:color w:val="000000"/>
                <w:kern w:val="24"/>
                <w:lang w:val="fr-FR" w:eastAsia="fr-FR"/>
              </w:rPr>
              <w:t>membre</w:t>
            </w:r>
            <w:r>
              <w:rPr>
                <w:rFonts w:ascii="Bell MT" w:hAnsi="Bell MT" w:cs="+mn-cs"/>
                <w:color w:val="000000"/>
                <w:kern w:val="24"/>
                <w:lang w:val="fr-FR" w:eastAsia="fr-FR"/>
              </w:rPr>
              <w:t>s.</w:t>
            </w:r>
          </w:p>
          <w:p w:rsidR="00B02AF5" w:rsidRPr="00634915" w:rsidRDefault="00B02AF5" w:rsidP="00B02AF5">
            <w:pPr>
              <w:kinsoku w:val="0"/>
              <w:overflowPunct w:val="0"/>
              <w:ind w:left="1267"/>
              <w:contextualSpacing/>
              <w:textAlignment w:val="baseline"/>
              <w:rPr>
                <w:rFonts w:ascii="Bell MT" w:hAnsi="Bell MT" w:cs="+mn-cs"/>
                <w:color w:val="000000"/>
                <w:kern w:val="24"/>
                <w:lang w:val="fr-FR" w:eastAsia="fr-FR"/>
              </w:rPr>
            </w:pPr>
          </w:p>
          <w:p w:rsidR="00634915" w:rsidRDefault="00634915" w:rsidP="00C3562A">
            <w:pPr>
              <w:kinsoku w:val="0"/>
              <w:overflowPunct w:val="0"/>
              <w:spacing w:before="96"/>
              <w:textAlignment w:val="baseline"/>
              <w:rPr>
                <w:rFonts w:ascii="Bell MT" w:hAnsi="Bell MT" w:cs="+mn-cs"/>
                <w:i/>
                <w:iCs/>
                <w:color w:val="FF0000"/>
                <w:kern w:val="24"/>
                <w:lang w:val="fr-FR" w:eastAsia="fr-FR"/>
              </w:rPr>
            </w:pPr>
            <w:r w:rsidRPr="00634915">
              <w:rPr>
                <w:rFonts w:ascii="Bell MT" w:hAnsi="Bell MT" w:cs="+mn-cs"/>
                <w:i/>
                <w:iCs/>
                <w:color w:val="FF0000"/>
                <w:kern w:val="24"/>
                <w:lang w:val="fr-FR" w:eastAsia="fr-FR"/>
              </w:rPr>
              <w:t xml:space="preserve">     </w:t>
            </w:r>
            <w:r w:rsidRPr="00634915">
              <w:rPr>
                <w:rFonts w:ascii="Bell MT" w:hAnsi="Bell MT" w:cs="+mn-cs"/>
                <w:i/>
                <w:iCs/>
                <w:color w:val="FF0000"/>
                <w:kern w:val="24"/>
                <w:lang w:val="fr-FR" w:eastAsia="fr-FR"/>
              </w:rPr>
              <w:sym w:font="Wingdings" w:char="F0E8"/>
            </w:r>
            <w:r w:rsidRPr="00634915">
              <w:rPr>
                <w:rFonts w:ascii="Bell MT" w:hAnsi="Bell MT" w:cs="+mn-cs"/>
                <w:i/>
                <w:iCs/>
                <w:color w:val="FF0000"/>
                <w:kern w:val="24"/>
                <w:lang w:val="fr-FR" w:eastAsia="fr-FR"/>
              </w:rPr>
              <w:t xml:space="preserve"> </w:t>
            </w:r>
            <w:r w:rsidR="00C3562A">
              <w:rPr>
                <w:rFonts w:ascii="Bell MT" w:hAnsi="Bell MT" w:cs="+mn-cs"/>
                <w:i/>
                <w:iCs/>
                <w:color w:val="FF0000"/>
                <w:kern w:val="24"/>
                <w:lang w:val="fr-FR" w:eastAsia="fr-FR"/>
              </w:rPr>
              <w:t xml:space="preserve">Le coordonnateur a présenté les recommandations de la mission de l’ICC dans la région de Mopti </w:t>
            </w:r>
          </w:p>
          <w:p w:rsidR="00B02AF5" w:rsidRDefault="00B02AF5" w:rsidP="00C3562A">
            <w:pPr>
              <w:kinsoku w:val="0"/>
              <w:overflowPunct w:val="0"/>
              <w:spacing w:before="96"/>
              <w:textAlignment w:val="baseline"/>
              <w:rPr>
                <w:rFonts w:ascii="Bell MT" w:hAnsi="Bell MT" w:cs="+mn-cs"/>
                <w:color w:val="000000"/>
                <w:kern w:val="24"/>
                <w:lang w:val="fr-FR" w:eastAsia="fr-FR"/>
              </w:rPr>
            </w:pPr>
          </w:p>
          <w:p w:rsidR="00C3562A" w:rsidRDefault="00C3562A" w:rsidP="00C3562A">
            <w:pPr>
              <w:pStyle w:val="ListParagraph"/>
              <w:numPr>
                <w:ilvl w:val="0"/>
                <w:numId w:val="14"/>
              </w:numPr>
              <w:kinsoku w:val="0"/>
              <w:overflowPunct w:val="0"/>
              <w:spacing w:before="96"/>
              <w:textAlignment w:val="baseline"/>
              <w:rPr>
                <w:rFonts w:ascii="Bell MT" w:hAnsi="Bell MT" w:cs="+mn-cs"/>
                <w:color w:val="000000"/>
                <w:kern w:val="24"/>
                <w:lang w:val="fr-FR" w:eastAsia="fr-FR"/>
              </w:rPr>
            </w:pPr>
            <w:r>
              <w:rPr>
                <w:rFonts w:ascii="Bell MT" w:hAnsi="Bell MT" w:cs="+mn-cs"/>
                <w:color w:val="000000"/>
                <w:kern w:val="24"/>
                <w:lang w:val="fr-FR" w:eastAsia="fr-FR"/>
              </w:rPr>
              <w:t>Les points saillants de la mission étaient les recommandations de réactivation du groupe sectoriel de Mopti ;</w:t>
            </w:r>
          </w:p>
          <w:p w:rsidR="00B02AF5" w:rsidRDefault="00B02AF5" w:rsidP="00B02AF5">
            <w:pPr>
              <w:pStyle w:val="ListParagraph"/>
              <w:kinsoku w:val="0"/>
              <w:overflowPunct w:val="0"/>
              <w:spacing w:before="96"/>
              <w:ind w:left="1559"/>
              <w:textAlignment w:val="baseline"/>
              <w:rPr>
                <w:rFonts w:ascii="Bell MT" w:hAnsi="Bell MT" w:cs="+mn-cs"/>
                <w:color w:val="000000"/>
                <w:kern w:val="24"/>
                <w:lang w:val="fr-FR" w:eastAsia="fr-FR"/>
              </w:rPr>
            </w:pPr>
          </w:p>
          <w:p w:rsidR="00C3562A" w:rsidRDefault="00C3562A" w:rsidP="00C3562A">
            <w:pPr>
              <w:pStyle w:val="ListParagraph"/>
              <w:numPr>
                <w:ilvl w:val="0"/>
                <w:numId w:val="14"/>
              </w:numPr>
              <w:kinsoku w:val="0"/>
              <w:overflowPunct w:val="0"/>
              <w:spacing w:before="96"/>
              <w:textAlignment w:val="baseline"/>
              <w:rPr>
                <w:rFonts w:ascii="Bell MT" w:hAnsi="Bell MT" w:cs="+mn-cs"/>
                <w:color w:val="000000"/>
                <w:kern w:val="24"/>
                <w:lang w:val="fr-FR" w:eastAsia="fr-FR"/>
              </w:rPr>
            </w:pPr>
            <w:r>
              <w:rPr>
                <w:rFonts w:ascii="Bell MT" w:hAnsi="Bell MT" w:cs="+mn-cs"/>
                <w:color w:val="000000"/>
                <w:kern w:val="24"/>
                <w:lang w:val="fr-FR" w:eastAsia="fr-FR"/>
              </w:rPr>
              <w:t>Animation de groupes sectoriels et participation au GIAC Régional</w:t>
            </w:r>
          </w:p>
          <w:p w:rsidR="00C3562A" w:rsidRPr="00C3562A" w:rsidRDefault="00C3562A" w:rsidP="00C3562A">
            <w:pPr>
              <w:pStyle w:val="ListParagraph"/>
              <w:kinsoku w:val="0"/>
              <w:overflowPunct w:val="0"/>
              <w:spacing w:before="96"/>
              <w:ind w:left="1559"/>
              <w:textAlignment w:val="baseline"/>
              <w:rPr>
                <w:rFonts w:ascii="Bell MT" w:hAnsi="Bell MT" w:cs="+mn-cs"/>
                <w:color w:val="000000"/>
                <w:kern w:val="24"/>
                <w:lang w:val="fr-FR" w:eastAsia="fr-FR"/>
              </w:rPr>
            </w:pPr>
            <w:r>
              <w:rPr>
                <w:rFonts w:ascii="Bell MT" w:hAnsi="Bell MT" w:cs="+mn-cs"/>
                <w:color w:val="000000"/>
                <w:kern w:val="24"/>
                <w:lang w:val="fr-FR" w:eastAsia="fr-FR"/>
              </w:rPr>
              <w:t>Points focaux désignés : UNHCR, IOM, IEDA Relief</w:t>
            </w:r>
          </w:p>
        </w:tc>
      </w:tr>
      <w:tr w:rsidR="00634915" w:rsidRPr="00634915" w:rsidTr="005A53F3">
        <w:trPr>
          <w:gridAfter w:val="2"/>
          <w:wAfter w:w="291" w:type="dxa"/>
          <w:trHeight w:val="289"/>
        </w:trPr>
        <w:tc>
          <w:tcPr>
            <w:cnfStyle w:val="001000000000" w:firstRow="0" w:lastRow="0" w:firstColumn="1" w:lastColumn="0" w:oddVBand="0" w:evenVBand="0" w:oddHBand="0" w:evenHBand="0" w:firstRowFirstColumn="0" w:firstRowLastColumn="0" w:lastRowFirstColumn="0" w:lastRowLastColumn="0"/>
            <w:tcW w:w="10774" w:type="dxa"/>
            <w:gridSpan w:val="3"/>
          </w:tcPr>
          <w:p w:rsidR="00634915" w:rsidRPr="00634915" w:rsidRDefault="00634915" w:rsidP="0060607F">
            <w:pPr>
              <w:rPr>
                <w:rFonts w:ascii="Bell MT" w:hAnsi="Bell MT" w:cs="Calibri"/>
                <w:color w:val="FFFFFF"/>
                <w:sz w:val="20"/>
                <w:szCs w:val="20"/>
                <w:lang w:val="fr-FR"/>
              </w:rPr>
            </w:pPr>
            <w:r w:rsidRPr="00634915">
              <w:rPr>
                <w:rFonts w:ascii="Bell MT" w:hAnsi="Bell MT" w:cs="Calibri"/>
                <w:b w:val="0"/>
                <w:color w:val="FFFFFF"/>
                <w:sz w:val="24"/>
                <w:szCs w:val="24"/>
                <w:lang w:val="fr-FR"/>
              </w:rPr>
              <w:t>II</w:t>
            </w:r>
            <w:r w:rsidRPr="00C3562A">
              <w:rPr>
                <w:rFonts w:ascii="Bell MT" w:hAnsi="Bell MT" w:cs="Calibri"/>
                <w:b w:val="0"/>
                <w:color w:val="4F81BD" w:themeColor="accent1"/>
                <w:sz w:val="24"/>
                <w:szCs w:val="24"/>
                <w:lang w:val="fr-FR"/>
              </w:rPr>
              <w:t xml:space="preserve">I – </w:t>
            </w:r>
            <w:r w:rsidR="00B02AF5">
              <w:rPr>
                <w:rFonts w:ascii="Bell MT" w:hAnsi="Bell MT" w:cs="Calibri"/>
                <w:b w:val="0"/>
                <w:color w:val="4F81BD" w:themeColor="accent1"/>
                <w:sz w:val="24"/>
                <w:szCs w:val="24"/>
                <w:lang w:val="fr-FR"/>
              </w:rPr>
              <w:t>PLANIFICATION HUMANITAIRE</w:t>
            </w:r>
            <w:r w:rsidRPr="00634915">
              <w:rPr>
                <w:rFonts w:ascii="Bell MT" w:hAnsi="Bell MT" w:cs="Calibri"/>
                <w:b w:val="0"/>
                <w:color w:val="FFFFFF"/>
                <w:sz w:val="24"/>
                <w:szCs w:val="24"/>
                <w:lang w:val="fr-FR"/>
              </w:rPr>
              <w:t>7</w:t>
            </w:r>
          </w:p>
        </w:tc>
      </w:tr>
      <w:tr w:rsidR="00634915" w:rsidRPr="00634915" w:rsidTr="005A53F3">
        <w:trPr>
          <w:gridAfter w:val="1"/>
          <w:cnfStyle w:val="000000100000" w:firstRow="0" w:lastRow="0" w:firstColumn="0" w:lastColumn="0" w:oddVBand="0" w:evenVBand="0" w:oddHBand="1" w:evenHBand="0" w:firstRowFirstColumn="0" w:firstRowLastColumn="0" w:lastRowFirstColumn="0" w:lastRowLastColumn="0"/>
          <w:wAfter w:w="17" w:type="dxa"/>
          <w:trHeight w:val="2896"/>
        </w:trPr>
        <w:tc>
          <w:tcPr>
            <w:cnfStyle w:val="001000000000" w:firstRow="0" w:lastRow="0" w:firstColumn="1" w:lastColumn="0" w:oddVBand="0" w:evenVBand="0" w:oddHBand="0" w:evenHBand="0" w:firstRowFirstColumn="0" w:firstRowLastColumn="0" w:lastRowFirstColumn="0" w:lastRowLastColumn="0"/>
            <w:tcW w:w="959" w:type="dxa"/>
          </w:tcPr>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b w:val="0"/>
                <w:sz w:val="20"/>
                <w:szCs w:val="20"/>
                <w:lang w:val="fr-FR"/>
              </w:rPr>
            </w:pPr>
          </w:p>
          <w:p w:rsidR="00634915" w:rsidRPr="00634915" w:rsidRDefault="00634915" w:rsidP="0060607F">
            <w:pPr>
              <w:rPr>
                <w:rFonts w:ascii="Bell MT" w:eastAsia="Times New Roman" w:hAnsi="Bell MT"/>
                <w:b w:val="0"/>
                <w:i/>
                <w:color w:val="000000"/>
                <w:kern w:val="24"/>
                <w:sz w:val="20"/>
                <w:szCs w:val="20"/>
                <w:lang w:val="fr-FR"/>
              </w:rPr>
            </w:pPr>
            <w:r w:rsidRPr="00634915">
              <w:rPr>
                <w:rFonts w:ascii="Bell MT" w:eastAsia="Times New Roman" w:hAnsi="Bell MT"/>
                <w:b w:val="0"/>
                <w:i/>
                <w:color w:val="000000"/>
                <w:kern w:val="24"/>
                <w:sz w:val="20"/>
                <w:szCs w:val="20"/>
                <w:lang w:val="fr-FR"/>
              </w:rPr>
              <w:t>Présentation / Discussions</w:t>
            </w: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p w:rsidR="00634915" w:rsidRPr="00634915" w:rsidRDefault="00634915" w:rsidP="0060607F">
            <w:pPr>
              <w:rPr>
                <w:rFonts w:ascii="Bell MT" w:hAnsi="Bell MT" w:cs="Calibri"/>
                <w:sz w:val="20"/>
                <w:szCs w:val="20"/>
                <w:lang w:val="fr-FR"/>
              </w:rPr>
            </w:pPr>
          </w:p>
        </w:tc>
        <w:tc>
          <w:tcPr>
            <w:cnfStyle w:val="000010000000" w:firstRow="0" w:lastRow="0" w:firstColumn="0" w:lastColumn="0" w:oddVBand="1" w:evenVBand="0" w:oddHBand="0" w:evenHBand="0" w:firstRowFirstColumn="0" w:firstRowLastColumn="0" w:lastRowFirstColumn="0" w:lastRowLastColumn="0"/>
            <w:tcW w:w="10089" w:type="dxa"/>
            <w:gridSpan w:val="3"/>
          </w:tcPr>
          <w:p w:rsidR="00B02AF5" w:rsidRDefault="00B02AF5" w:rsidP="0060607F">
            <w:pPr>
              <w:spacing w:before="100" w:beforeAutospacing="1" w:after="100" w:afterAutospacing="1"/>
              <w:rPr>
                <w:rFonts w:ascii="Bell MT" w:hAnsi="Bell MT" w:cs="+mn-cs"/>
                <w:color w:val="000000"/>
                <w:kern w:val="24"/>
                <w:lang w:val="fr-FR" w:eastAsia="fr-FR"/>
              </w:rPr>
            </w:pPr>
            <w:r>
              <w:rPr>
                <w:rFonts w:ascii="Bell MT" w:hAnsi="Bell MT" w:cs="+mn-cs"/>
                <w:color w:val="000000"/>
                <w:kern w:val="24"/>
                <w:lang w:val="fr-FR" w:eastAsia="fr-FR"/>
              </w:rPr>
              <w:t>Le point focal OCHA, a soulevé lors de la réunion, la situation humanitaire de la région de Ségou qui devient compliquée :</w:t>
            </w:r>
          </w:p>
          <w:p w:rsidR="00B02AF5" w:rsidRDefault="00B02AF5" w:rsidP="00B02AF5">
            <w:pPr>
              <w:pStyle w:val="ListParagraph"/>
              <w:numPr>
                <w:ilvl w:val="0"/>
                <w:numId w:val="15"/>
              </w:numPr>
              <w:spacing w:before="100" w:beforeAutospacing="1" w:after="100" w:afterAutospacing="1"/>
              <w:rPr>
                <w:rFonts w:ascii="Bell MT" w:hAnsi="Bell MT" w:cs="+mn-cs"/>
                <w:color w:val="000000"/>
                <w:kern w:val="24"/>
                <w:lang w:val="fr-FR" w:eastAsia="fr-FR"/>
              </w:rPr>
            </w:pPr>
            <w:r>
              <w:rPr>
                <w:rFonts w:ascii="Bell MT" w:hAnsi="Bell MT" w:cs="+mn-cs"/>
                <w:color w:val="000000"/>
                <w:kern w:val="24"/>
                <w:lang w:val="fr-FR" w:eastAsia="fr-FR"/>
              </w:rPr>
              <w:t xml:space="preserve">Sur les </w:t>
            </w:r>
            <w:r>
              <w:rPr>
                <w:rFonts w:ascii="Bell MT" w:hAnsi="Bell MT" w:cs="+mn-cs"/>
                <w:b/>
                <w:color w:val="000000"/>
                <w:kern w:val="24"/>
                <w:lang w:val="fr-FR" w:eastAsia="fr-FR"/>
              </w:rPr>
              <w:t xml:space="preserve">16,000 </w:t>
            </w:r>
            <w:proofErr w:type="spellStart"/>
            <w:r>
              <w:rPr>
                <w:rFonts w:ascii="Bell MT" w:hAnsi="Bell MT" w:cs="+mn-cs"/>
                <w:b/>
                <w:color w:val="000000"/>
                <w:kern w:val="24"/>
                <w:lang w:val="fr-FR" w:eastAsia="fr-FR"/>
              </w:rPr>
              <w:t>PDIs</w:t>
            </w:r>
            <w:proofErr w:type="spellEnd"/>
            <w:r>
              <w:rPr>
                <w:rFonts w:ascii="Bell MT" w:hAnsi="Bell MT" w:cs="+mn-cs"/>
                <w:b/>
                <w:color w:val="000000"/>
                <w:kern w:val="24"/>
                <w:lang w:val="fr-FR" w:eastAsia="fr-FR"/>
              </w:rPr>
              <w:t xml:space="preserve">, </w:t>
            </w:r>
            <w:r>
              <w:rPr>
                <w:rFonts w:ascii="Bell MT" w:hAnsi="Bell MT" w:cs="+mn-cs"/>
                <w:color w:val="000000"/>
                <w:kern w:val="24"/>
                <w:lang w:val="fr-FR" w:eastAsia="fr-FR"/>
              </w:rPr>
              <w:t>il n’</w:t>
            </w:r>
            <w:proofErr w:type="spellStart"/>
            <w:r>
              <w:rPr>
                <w:rFonts w:ascii="Bell MT" w:hAnsi="Bell MT" w:cs="+mn-cs"/>
                <w:color w:val="000000"/>
                <w:kern w:val="24"/>
                <w:lang w:val="fr-FR" w:eastAsia="fr-FR"/>
              </w:rPr>
              <w:t>ya</w:t>
            </w:r>
            <w:proofErr w:type="spellEnd"/>
            <w:r>
              <w:rPr>
                <w:rFonts w:ascii="Bell MT" w:hAnsi="Bell MT" w:cs="+mn-cs"/>
                <w:color w:val="000000"/>
                <w:kern w:val="24"/>
                <w:lang w:val="fr-FR" w:eastAsia="fr-FR"/>
              </w:rPr>
              <w:t xml:space="preserve"> pas eu de mouvement de geste ;</w:t>
            </w:r>
          </w:p>
          <w:p w:rsidR="00942071" w:rsidRDefault="00942071" w:rsidP="00942071">
            <w:pPr>
              <w:pStyle w:val="ListParagraph"/>
              <w:spacing w:before="100" w:beforeAutospacing="1" w:after="100" w:afterAutospacing="1"/>
              <w:rPr>
                <w:rFonts w:ascii="Bell MT" w:hAnsi="Bell MT" w:cs="+mn-cs"/>
                <w:color w:val="000000"/>
                <w:kern w:val="24"/>
                <w:lang w:val="fr-FR" w:eastAsia="fr-FR"/>
              </w:rPr>
            </w:pPr>
          </w:p>
          <w:p w:rsidR="00942071" w:rsidRDefault="00B02AF5" w:rsidP="00942071">
            <w:pPr>
              <w:pStyle w:val="ListParagraph"/>
              <w:numPr>
                <w:ilvl w:val="0"/>
                <w:numId w:val="15"/>
              </w:numPr>
              <w:spacing w:before="100" w:beforeAutospacing="1" w:after="100" w:afterAutospacing="1"/>
              <w:rPr>
                <w:rFonts w:ascii="Bell MT" w:hAnsi="Bell MT" w:cs="+mn-cs"/>
                <w:color w:val="000000"/>
                <w:kern w:val="24"/>
                <w:lang w:val="fr-FR" w:eastAsia="fr-FR"/>
              </w:rPr>
            </w:pPr>
            <w:r>
              <w:rPr>
                <w:rFonts w:ascii="Bell MT" w:hAnsi="Bell MT" w:cs="+mn-cs"/>
                <w:b/>
                <w:color w:val="000000"/>
                <w:kern w:val="24"/>
                <w:lang w:val="fr-FR" w:eastAsia="fr-FR"/>
              </w:rPr>
              <w:t xml:space="preserve">106 </w:t>
            </w:r>
            <w:proofErr w:type="spellStart"/>
            <w:r>
              <w:rPr>
                <w:rFonts w:ascii="Bell MT" w:hAnsi="Bell MT" w:cs="+mn-cs"/>
                <w:b/>
                <w:color w:val="000000"/>
                <w:kern w:val="24"/>
                <w:lang w:val="fr-FR" w:eastAsia="fr-FR"/>
              </w:rPr>
              <w:t>PDIs</w:t>
            </w:r>
            <w:proofErr w:type="spellEnd"/>
            <w:r>
              <w:rPr>
                <w:rFonts w:ascii="Bell MT" w:hAnsi="Bell MT" w:cs="+mn-cs"/>
                <w:b/>
                <w:color w:val="000000"/>
                <w:kern w:val="24"/>
                <w:lang w:val="fr-FR" w:eastAsia="fr-FR"/>
              </w:rPr>
              <w:t xml:space="preserve"> </w:t>
            </w:r>
            <w:r>
              <w:rPr>
                <w:rFonts w:ascii="Bell MT" w:hAnsi="Bell MT" w:cs="+mn-cs"/>
                <w:color w:val="000000"/>
                <w:kern w:val="24"/>
                <w:lang w:val="fr-FR" w:eastAsia="fr-FR"/>
              </w:rPr>
              <w:t>abrités sous un hangar de champ de poulaillers</w:t>
            </w:r>
            <w:r w:rsidR="00942071">
              <w:rPr>
                <w:rFonts w:ascii="Bell MT" w:hAnsi="Bell MT" w:cs="+mn-cs"/>
                <w:color w:val="000000"/>
                <w:kern w:val="24"/>
                <w:lang w:val="fr-FR" w:eastAsia="fr-FR"/>
              </w:rPr>
              <w:t xml:space="preserve"> depuis l’incident d’</w:t>
            </w:r>
            <w:proofErr w:type="spellStart"/>
            <w:r w:rsidR="00942071">
              <w:rPr>
                <w:rFonts w:ascii="Bell MT" w:hAnsi="Bell MT" w:cs="+mn-cs"/>
                <w:color w:val="000000"/>
                <w:kern w:val="24"/>
                <w:lang w:val="fr-FR" w:eastAsia="fr-FR"/>
              </w:rPr>
              <w:t>Ogossagou</w:t>
            </w:r>
            <w:proofErr w:type="spellEnd"/>
            <w:r w:rsidR="00942071">
              <w:rPr>
                <w:rFonts w:ascii="Bell MT" w:hAnsi="Bell MT" w:cs="+mn-cs"/>
                <w:color w:val="000000"/>
                <w:kern w:val="24"/>
                <w:lang w:val="fr-FR" w:eastAsia="fr-FR"/>
              </w:rPr>
              <w:t> ;</w:t>
            </w:r>
          </w:p>
          <w:p w:rsidR="00942071" w:rsidRPr="00942071" w:rsidRDefault="00942071" w:rsidP="00942071">
            <w:pPr>
              <w:pStyle w:val="ListParagraph"/>
              <w:rPr>
                <w:rFonts w:ascii="Bell MT" w:hAnsi="Bell MT" w:cs="+mn-cs"/>
                <w:color w:val="000000"/>
                <w:kern w:val="24"/>
                <w:lang w:val="fr-FR" w:eastAsia="fr-FR"/>
              </w:rPr>
            </w:pPr>
          </w:p>
          <w:p w:rsidR="00942071" w:rsidRPr="00942071" w:rsidRDefault="00942071" w:rsidP="00942071">
            <w:pPr>
              <w:pStyle w:val="ListParagraph"/>
              <w:spacing w:before="100" w:beforeAutospacing="1" w:after="100" w:afterAutospacing="1"/>
              <w:rPr>
                <w:rFonts w:ascii="Bell MT" w:hAnsi="Bell MT" w:cs="+mn-cs"/>
                <w:color w:val="000000"/>
                <w:kern w:val="24"/>
                <w:lang w:val="fr-FR" w:eastAsia="fr-FR"/>
              </w:rPr>
            </w:pPr>
          </w:p>
          <w:p w:rsidR="00942071" w:rsidRPr="00942071" w:rsidRDefault="00942071" w:rsidP="00B02AF5">
            <w:pPr>
              <w:pStyle w:val="ListParagraph"/>
              <w:numPr>
                <w:ilvl w:val="0"/>
                <w:numId w:val="15"/>
              </w:numPr>
              <w:spacing w:before="100" w:beforeAutospacing="1" w:after="100" w:afterAutospacing="1"/>
              <w:rPr>
                <w:rFonts w:ascii="Bell MT" w:hAnsi="Bell MT" w:cs="+mn-cs"/>
                <w:color w:val="000000"/>
                <w:kern w:val="24"/>
                <w:lang w:val="fr-FR" w:eastAsia="fr-FR"/>
              </w:rPr>
            </w:pPr>
            <w:r>
              <w:rPr>
                <w:rFonts w:ascii="Bell MT" w:hAnsi="Bell MT" w:cs="+mn-cs"/>
                <w:b/>
                <w:color w:val="000000"/>
                <w:kern w:val="24"/>
                <w:lang w:val="fr-FR" w:eastAsia="fr-FR"/>
              </w:rPr>
              <w:t xml:space="preserve">89 ménages </w:t>
            </w:r>
            <w:r>
              <w:rPr>
                <w:rFonts w:ascii="Bell MT" w:hAnsi="Bell MT" w:cs="+mn-cs"/>
                <w:color w:val="000000"/>
                <w:kern w:val="24"/>
                <w:lang w:val="fr-FR" w:eastAsia="fr-FR"/>
              </w:rPr>
              <w:t xml:space="preserve">de communes de </w:t>
            </w:r>
            <w:proofErr w:type="spellStart"/>
            <w:r>
              <w:rPr>
                <w:rFonts w:ascii="Bell MT" w:hAnsi="Bell MT" w:cs="+mn-cs"/>
                <w:b/>
                <w:color w:val="000000"/>
                <w:kern w:val="24"/>
                <w:lang w:val="fr-FR" w:eastAsia="fr-FR"/>
              </w:rPr>
              <w:t>Niono</w:t>
            </w:r>
            <w:proofErr w:type="spellEnd"/>
            <w:r>
              <w:rPr>
                <w:rFonts w:ascii="Bell MT" w:hAnsi="Bell MT" w:cs="+mn-cs"/>
                <w:b/>
                <w:color w:val="000000"/>
                <w:kern w:val="24"/>
                <w:lang w:val="fr-FR" w:eastAsia="fr-FR"/>
              </w:rPr>
              <w:t xml:space="preserve">, </w:t>
            </w:r>
            <w:proofErr w:type="spellStart"/>
            <w:r>
              <w:rPr>
                <w:rFonts w:ascii="Bell MT" w:hAnsi="Bell MT" w:cs="+mn-cs"/>
                <w:b/>
                <w:color w:val="000000"/>
                <w:kern w:val="24"/>
                <w:lang w:val="fr-FR" w:eastAsia="fr-FR"/>
              </w:rPr>
              <w:t>Yétoubou</w:t>
            </w:r>
            <w:proofErr w:type="spellEnd"/>
            <w:r>
              <w:rPr>
                <w:rFonts w:ascii="Bell MT" w:hAnsi="Bell MT" w:cs="+mn-cs"/>
                <w:b/>
                <w:color w:val="000000"/>
                <w:kern w:val="24"/>
                <w:lang w:val="fr-FR" w:eastAsia="fr-FR"/>
              </w:rPr>
              <w:t xml:space="preserve"> </w:t>
            </w:r>
            <w:proofErr w:type="spellStart"/>
            <w:r>
              <w:rPr>
                <w:rFonts w:ascii="Bell MT" w:hAnsi="Bell MT" w:cs="+mn-cs"/>
                <w:b/>
                <w:color w:val="000000"/>
                <w:kern w:val="24"/>
                <w:lang w:val="fr-FR" w:eastAsia="fr-FR"/>
              </w:rPr>
              <w:t>Sagnona</w:t>
            </w:r>
            <w:proofErr w:type="spellEnd"/>
            <w:r>
              <w:rPr>
                <w:rFonts w:ascii="Bell MT" w:hAnsi="Bell MT" w:cs="+mn-cs"/>
                <w:b/>
                <w:color w:val="000000"/>
                <w:kern w:val="24"/>
                <w:lang w:val="fr-FR" w:eastAsia="fr-FR"/>
              </w:rPr>
              <w:t xml:space="preserve">, </w:t>
            </w:r>
            <w:r>
              <w:rPr>
                <w:rFonts w:ascii="Bell MT" w:hAnsi="Bell MT" w:cs="+mn-cs"/>
                <w:color w:val="000000"/>
                <w:kern w:val="24"/>
                <w:lang w:val="fr-FR" w:eastAsia="fr-FR"/>
              </w:rPr>
              <w:t xml:space="preserve">identifiés par le </w:t>
            </w:r>
            <w:r>
              <w:rPr>
                <w:rFonts w:ascii="Bell MT" w:hAnsi="Bell MT" w:cs="+mn-cs"/>
                <w:b/>
                <w:color w:val="000000"/>
                <w:kern w:val="24"/>
                <w:lang w:val="fr-FR" w:eastAsia="fr-FR"/>
              </w:rPr>
              <w:t>RRM ;</w:t>
            </w:r>
          </w:p>
          <w:p w:rsidR="00942071" w:rsidRPr="00942071" w:rsidRDefault="00942071" w:rsidP="00942071">
            <w:pPr>
              <w:pStyle w:val="ListParagraph"/>
              <w:spacing w:before="100" w:beforeAutospacing="1" w:after="100" w:afterAutospacing="1"/>
              <w:rPr>
                <w:rFonts w:ascii="Bell MT" w:hAnsi="Bell MT" w:cs="+mn-cs"/>
                <w:color w:val="000000"/>
                <w:kern w:val="24"/>
                <w:lang w:val="fr-FR" w:eastAsia="fr-FR"/>
              </w:rPr>
            </w:pPr>
          </w:p>
          <w:p w:rsidR="00942071" w:rsidRPr="00942071" w:rsidRDefault="00942071" w:rsidP="00B02AF5">
            <w:pPr>
              <w:pStyle w:val="ListParagraph"/>
              <w:numPr>
                <w:ilvl w:val="0"/>
                <w:numId w:val="15"/>
              </w:numPr>
              <w:spacing w:before="100" w:beforeAutospacing="1" w:after="100" w:afterAutospacing="1"/>
              <w:rPr>
                <w:rFonts w:ascii="Bell MT" w:hAnsi="Bell MT" w:cs="+mn-cs"/>
                <w:color w:val="000000"/>
                <w:kern w:val="24"/>
                <w:lang w:val="fr-FR" w:eastAsia="fr-FR"/>
              </w:rPr>
            </w:pPr>
            <w:r>
              <w:rPr>
                <w:rFonts w:ascii="Bell MT" w:hAnsi="Bell MT" w:cs="+mn-cs"/>
                <w:color w:val="000000"/>
                <w:kern w:val="24"/>
                <w:lang w:val="fr-FR" w:eastAsia="fr-FR"/>
              </w:rPr>
              <w:t xml:space="preserve">Nécessité de mobilisation des partenaires pour se positionner à </w:t>
            </w:r>
            <w:r w:rsidRPr="00942071">
              <w:rPr>
                <w:rFonts w:ascii="Bell MT" w:hAnsi="Bell MT" w:cs="+mn-cs"/>
                <w:b/>
                <w:color w:val="000000"/>
                <w:kern w:val="24"/>
                <w:lang w:val="fr-FR" w:eastAsia="fr-FR"/>
              </w:rPr>
              <w:t>Ségou</w:t>
            </w:r>
            <w:r>
              <w:rPr>
                <w:rFonts w:ascii="Bell MT" w:hAnsi="Bell MT" w:cs="+mn-cs"/>
                <w:b/>
                <w:color w:val="000000"/>
                <w:kern w:val="24"/>
                <w:lang w:val="fr-FR" w:eastAsia="fr-FR"/>
              </w:rPr>
              <w:t> ;</w:t>
            </w:r>
          </w:p>
          <w:p w:rsidR="00942071" w:rsidRPr="00942071" w:rsidRDefault="00942071" w:rsidP="00942071">
            <w:pPr>
              <w:pStyle w:val="ListParagraph"/>
              <w:rPr>
                <w:rFonts w:ascii="Bell MT" w:hAnsi="Bell MT" w:cs="+mn-cs"/>
                <w:color w:val="000000"/>
                <w:kern w:val="24"/>
                <w:lang w:val="fr-FR" w:eastAsia="fr-FR"/>
              </w:rPr>
            </w:pPr>
          </w:p>
          <w:p w:rsidR="00942071" w:rsidRDefault="00942071" w:rsidP="00942071">
            <w:pPr>
              <w:pStyle w:val="ListParagraph"/>
              <w:spacing w:before="100" w:beforeAutospacing="1" w:after="100" w:afterAutospacing="1"/>
              <w:rPr>
                <w:rFonts w:ascii="Bell MT" w:hAnsi="Bell MT" w:cs="+mn-cs"/>
                <w:color w:val="000000"/>
                <w:kern w:val="24"/>
                <w:lang w:val="fr-FR" w:eastAsia="fr-FR"/>
              </w:rPr>
            </w:pPr>
          </w:p>
          <w:p w:rsidR="00942071" w:rsidRPr="00634915" w:rsidRDefault="00942071" w:rsidP="00942071">
            <w:pPr>
              <w:pStyle w:val="ListParagraph"/>
              <w:numPr>
                <w:ilvl w:val="0"/>
                <w:numId w:val="15"/>
              </w:numPr>
              <w:spacing w:before="100" w:beforeAutospacing="1" w:after="100" w:afterAutospacing="1"/>
              <w:rPr>
                <w:rFonts w:ascii="Bell MT" w:hAnsi="Bell MT" w:cs="+mn-cs"/>
                <w:color w:val="000000"/>
                <w:kern w:val="24"/>
                <w:lang w:val="fr-FR" w:eastAsia="fr-FR"/>
              </w:rPr>
            </w:pPr>
            <w:r>
              <w:rPr>
                <w:rFonts w:ascii="Bell MT" w:hAnsi="Bell MT" w:cs="+mn-cs"/>
                <w:color w:val="000000"/>
                <w:kern w:val="24"/>
                <w:lang w:val="fr-FR" w:eastAsia="fr-FR"/>
              </w:rPr>
              <w:t xml:space="preserve">Lancer un Plaidoyer aux humanitaires pour relancer les choses à </w:t>
            </w:r>
            <w:proofErr w:type="spellStart"/>
            <w:r>
              <w:rPr>
                <w:rFonts w:ascii="Bell MT" w:hAnsi="Bell MT" w:cs="+mn-cs"/>
                <w:color w:val="000000"/>
                <w:kern w:val="24"/>
                <w:lang w:val="fr-FR" w:eastAsia="fr-FR"/>
              </w:rPr>
              <w:t>Ogossagou</w:t>
            </w:r>
            <w:proofErr w:type="spellEnd"/>
            <w:r>
              <w:rPr>
                <w:rFonts w:ascii="Bell MT" w:hAnsi="Bell MT" w:cs="+mn-cs"/>
                <w:color w:val="000000"/>
                <w:kern w:val="24"/>
                <w:lang w:val="fr-FR" w:eastAsia="fr-FR"/>
              </w:rPr>
              <w:t> ;</w:t>
            </w:r>
            <w:r w:rsidR="00B02AF5">
              <w:rPr>
                <w:rFonts w:ascii="Bell MT" w:hAnsi="Bell MT" w:cs="+mn-cs"/>
                <w:color w:val="000000"/>
                <w:kern w:val="24"/>
                <w:lang w:val="fr-FR" w:eastAsia="fr-FR"/>
              </w:rPr>
              <w:t xml:space="preserve"> </w:t>
            </w:r>
          </w:p>
          <w:p w:rsidR="00634915" w:rsidRPr="00634915" w:rsidRDefault="00634915" w:rsidP="00942071">
            <w:pPr>
              <w:spacing w:before="100" w:beforeAutospacing="1" w:after="100" w:afterAutospacing="1"/>
              <w:ind w:left="720"/>
              <w:rPr>
                <w:rFonts w:ascii="Bell MT" w:hAnsi="Bell MT" w:cs="+mn-cs"/>
                <w:color w:val="000000"/>
                <w:kern w:val="24"/>
                <w:lang w:val="fr-FR" w:eastAsia="fr-FR"/>
              </w:rPr>
            </w:pPr>
          </w:p>
        </w:tc>
      </w:tr>
      <w:tr w:rsidR="00634915" w:rsidRPr="00634915" w:rsidTr="005A53F3">
        <w:tc>
          <w:tcPr>
            <w:cnfStyle w:val="001000000000" w:firstRow="0" w:lastRow="0" w:firstColumn="1" w:lastColumn="0" w:oddVBand="0" w:evenVBand="0" w:oddHBand="0" w:evenHBand="0" w:firstRowFirstColumn="0" w:firstRowLastColumn="0" w:lastRowFirstColumn="0" w:lastRowLastColumn="0"/>
            <w:tcW w:w="11065" w:type="dxa"/>
            <w:gridSpan w:val="5"/>
          </w:tcPr>
          <w:p w:rsidR="00634915" w:rsidRPr="00634915" w:rsidRDefault="00634915" w:rsidP="0060607F">
            <w:pPr>
              <w:rPr>
                <w:rFonts w:ascii="Bell MT" w:eastAsia="Calibri" w:hAnsi="Bell MT" w:cs="Calibri"/>
                <w:b w:val="0"/>
                <w:color w:val="FFFFFF"/>
                <w:lang w:val="fr-FR"/>
              </w:rPr>
            </w:pPr>
            <w:r w:rsidRPr="00634915">
              <w:rPr>
                <w:rFonts w:ascii="Bell MT" w:hAnsi="Bell MT" w:cs="Calibri"/>
                <w:b w:val="0"/>
                <w:color w:val="FFFFFF"/>
                <w:sz w:val="24"/>
                <w:szCs w:val="24"/>
                <w:lang w:val="fr-FR"/>
              </w:rPr>
              <w:t>IV. ETAT DE LA MISE EN ŒUVRE DES PROJETS : CERF</w:t>
            </w:r>
          </w:p>
        </w:tc>
      </w:tr>
      <w:tr w:rsidR="00634915" w:rsidRPr="00634915" w:rsidTr="005A53F3">
        <w:trPr>
          <w:cnfStyle w:val="000000100000" w:firstRow="0" w:lastRow="0" w:firstColumn="0" w:lastColumn="0" w:oddVBand="0" w:evenVBand="0" w:oddHBand="1" w:evenHBand="0" w:firstRowFirstColumn="0" w:firstRowLastColumn="0" w:lastRowFirstColumn="0" w:lastRowLastColumn="0"/>
          <w:trHeight w:val="4466"/>
        </w:trPr>
        <w:tc>
          <w:tcPr>
            <w:cnfStyle w:val="001000000000" w:firstRow="0" w:lastRow="0" w:firstColumn="1" w:lastColumn="0" w:oddVBand="0" w:evenVBand="0" w:oddHBand="0" w:evenHBand="0" w:firstRowFirstColumn="0" w:firstRowLastColumn="0" w:lastRowFirstColumn="0" w:lastRowLastColumn="0"/>
            <w:tcW w:w="2006" w:type="dxa"/>
            <w:gridSpan w:val="2"/>
          </w:tcPr>
          <w:p w:rsidR="00634915" w:rsidRPr="00634915" w:rsidRDefault="00634915" w:rsidP="0060607F">
            <w:pPr>
              <w:rPr>
                <w:rFonts w:ascii="Bell MT" w:hAnsi="Bell MT"/>
              </w:rPr>
            </w:pPr>
          </w:p>
          <w:p w:rsidR="00634915" w:rsidRPr="00634915" w:rsidRDefault="00634915" w:rsidP="0060607F">
            <w:pPr>
              <w:rPr>
                <w:rFonts w:ascii="Bell MT" w:hAnsi="Bell MT"/>
              </w:rPr>
            </w:pPr>
          </w:p>
          <w:p w:rsidR="00634915" w:rsidRPr="00634915" w:rsidRDefault="00634915" w:rsidP="0060607F">
            <w:pPr>
              <w:rPr>
                <w:rFonts w:ascii="Bell MT" w:hAnsi="Bell MT"/>
              </w:rPr>
            </w:pPr>
          </w:p>
          <w:p w:rsidR="00634915" w:rsidRPr="00634915" w:rsidRDefault="00634915" w:rsidP="0060607F">
            <w:pPr>
              <w:rPr>
                <w:rFonts w:ascii="Bell MT" w:hAnsi="Bell MT"/>
              </w:rPr>
            </w:pPr>
          </w:p>
          <w:p w:rsidR="00634915" w:rsidRPr="00634915" w:rsidRDefault="00634915" w:rsidP="0060607F">
            <w:pPr>
              <w:rPr>
                <w:rFonts w:ascii="Bell MT" w:hAnsi="Bell MT"/>
              </w:rPr>
            </w:pPr>
          </w:p>
          <w:p w:rsidR="00634915" w:rsidRPr="00634915" w:rsidRDefault="00634915" w:rsidP="0060607F">
            <w:pPr>
              <w:rPr>
                <w:rFonts w:ascii="Bell MT" w:hAnsi="Bell MT"/>
              </w:rPr>
            </w:pPr>
          </w:p>
          <w:p w:rsidR="00634915" w:rsidRPr="00634915" w:rsidRDefault="00634915" w:rsidP="0060607F">
            <w:pPr>
              <w:rPr>
                <w:rFonts w:ascii="Bell MT" w:hAnsi="Bell MT"/>
              </w:rPr>
            </w:pPr>
          </w:p>
          <w:p w:rsidR="00634915" w:rsidRPr="00634915" w:rsidRDefault="00634915" w:rsidP="0060607F">
            <w:pPr>
              <w:rPr>
                <w:rFonts w:ascii="Bell MT" w:eastAsia="Times New Roman" w:hAnsi="Bell MT"/>
                <w:b w:val="0"/>
                <w:i/>
                <w:color w:val="000000"/>
                <w:kern w:val="24"/>
                <w:sz w:val="20"/>
                <w:szCs w:val="20"/>
                <w:lang w:val="fr-FR"/>
              </w:rPr>
            </w:pPr>
            <w:r w:rsidRPr="00634915">
              <w:rPr>
                <w:rFonts w:ascii="Bell MT" w:eastAsia="Times New Roman" w:hAnsi="Bell MT"/>
                <w:b w:val="0"/>
                <w:i/>
                <w:color w:val="000000"/>
                <w:kern w:val="24"/>
                <w:sz w:val="20"/>
                <w:szCs w:val="20"/>
                <w:lang w:val="fr-FR"/>
              </w:rPr>
              <w:t>Discussions/</w:t>
            </w:r>
          </w:p>
          <w:p w:rsidR="00634915" w:rsidRPr="00634915" w:rsidRDefault="00634915" w:rsidP="0060607F">
            <w:pPr>
              <w:rPr>
                <w:rFonts w:ascii="Bell MT" w:eastAsia="Times New Roman" w:hAnsi="Bell MT"/>
                <w:b w:val="0"/>
                <w:i/>
                <w:color w:val="000000"/>
                <w:kern w:val="24"/>
                <w:sz w:val="20"/>
                <w:szCs w:val="20"/>
                <w:lang w:val="fr-FR"/>
              </w:rPr>
            </w:pPr>
            <w:r w:rsidRPr="00634915">
              <w:rPr>
                <w:rFonts w:ascii="Bell MT" w:eastAsia="Times New Roman" w:hAnsi="Bell MT"/>
                <w:b w:val="0"/>
                <w:i/>
                <w:color w:val="000000"/>
                <w:kern w:val="24"/>
                <w:sz w:val="20"/>
                <w:szCs w:val="20"/>
                <w:lang w:val="fr-FR"/>
              </w:rPr>
              <w:t>Présentation</w:t>
            </w:r>
          </w:p>
          <w:p w:rsidR="00634915" w:rsidRPr="00634915" w:rsidRDefault="00634915" w:rsidP="0060607F">
            <w:pPr>
              <w:rPr>
                <w:rFonts w:ascii="Bell MT" w:hAnsi="Bell MT"/>
              </w:rPr>
            </w:pPr>
          </w:p>
        </w:tc>
        <w:tc>
          <w:tcPr>
            <w:cnfStyle w:val="000010000000" w:firstRow="0" w:lastRow="0" w:firstColumn="0" w:lastColumn="0" w:oddVBand="1" w:evenVBand="0" w:oddHBand="0" w:evenHBand="0" w:firstRowFirstColumn="0" w:firstRowLastColumn="0" w:lastRowFirstColumn="0" w:lastRowLastColumn="0"/>
            <w:tcW w:w="9059" w:type="dxa"/>
            <w:gridSpan w:val="3"/>
          </w:tcPr>
          <w:p w:rsidR="00F64F8E" w:rsidRDefault="00634915" w:rsidP="0060607F">
            <w:pPr>
              <w:kinsoku w:val="0"/>
              <w:overflowPunct w:val="0"/>
              <w:spacing w:line="256" w:lineRule="auto"/>
              <w:contextualSpacing/>
              <w:textAlignment w:val="baseline"/>
              <w:rPr>
                <w:rFonts w:ascii="Bell MT" w:hAnsi="Bell MT"/>
              </w:rPr>
            </w:pPr>
            <w:r w:rsidRPr="00634915">
              <w:rPr>
                <w:rFonts w:ascii="Bell MT" w:hAnsi="Bell MT"/>
              </w:rPr>
              <w:t xml:space="preserve">a </w:t>
            </w:r>
            <w:proofErr w:type="spellStart"/>
            <w:r w:rsidRPr="00634915">
              <w:rPr>
                <w:rFonts w:ascii="Bell MT" w:hAnsi="Bell MT"/>
              </w:rPr>
              <w:t>CRLux</w:t>
            </w:r>
            <w:proofErr w:type="spellEnd"/>
            <w:r w:rsidRPr="00634915">
              <w:rPr>
                <w:rFonts w:ascii="Bell MT" w:hAnsi="Bell MT"/>
              </w:rPr>
              <w:t xml:space="preserve"> a fait une présentation sur son projet</w:t>
            </w:r>
            <w:r w:rsidR="00F64F8E">
              <w:rPr>
                <w:rFonts w:ascii="Bell MT" w:hAnsi="Bell MT"/>
              </w:rPr>
              <w:t xml:space="preserve"> pilote à Bamako portant sur l’accueil en milieu urbain, les besoins immédiats et à long terme.</w:t>
            </w:r>
          </w:p>
          <w:p w:rsidR="00F64F8E" w:rsidRDefault="00F64F8E" w:rsidP="0060607F">
            <w:pPr>
              <w:kinsoku w:val="0"/>
              <w:overflowPunct w:val="0"/>
              <w:spacing w:line="256" w:lineRule="auto"/>
              <w:contextualSpacing/>
              <w:textAlignment w:val="baseline"/>
              <w:rPr>
                <w:rFonts w:ascii="Bell MT" w:hAnsi="Bell MT"/>
              </w:rPr>
            </w:pPr>
            <w:r>
              <w:rPr>
                <w:rFonts w:ascii="Bell MT" w:hAnsi="Bell MT"/>
              </w:rPr>
              <w:t xml:space="preserve">A </w:t>
            </w:r>
            <w:r w:rsidRPr="00F64F8E">
              <w:rPr>
                <w:rFonts w:ascii="Bell MT" w:hAnsi="Bell MT"/>
                <w:b/>
              </w:rPr>
              <w:t>Tombouctou</w:t>
            </w:r>
            <w:r>
              <w:rPr>
                <w:rFonts w:ascii="Bell MT" w:hAnsi="Bell MT"/>
              </w:rPr>
              <w:t xml:space="preserve">, la </w:t>
            </w:r>
            <w:proofErr w:type="spellStart"/>
            <w:r>
              <w:rPr>
                <w:rFonts w:ascii="Bell MT" w:hAnsi="Bell MT"/>
              </w:rPr>
              <w:t>CRLux</w:t>
            </w:r>
            <w:proofErr w:type="spellEnd"/>
            <w:r>
              <w:rPr>
                <w:rFonts w:ascii="Bell MT" w:hAnsi="Bell MT"/>
              </w:rPr>
              <w:t xml:space="preserve"> appuie la CRM pour mettre en place de kits Abris :</w:t>
            </w:r>
          </w:p>
          <w:p w:rsidR="00F64F8E" w:rsidRPr="00F64F8E" w:rsidRDefault="00F64F8E" w:rsidP="00F64F8E">
            <w:pPr>
              <w:pStyle w:val="ListParagraph"/>
              <w:numPr>
                <w:ilvl w:val="0"/>
                <w:numId w:val="15"/>
              </w:numPr>
              <w:kinsoku w:val="0"/>
              <w:overflowPunct w:val="0"/>
              <w:spacing w:line="256" w:lineRule="auto"/>
              <w:textAlignment w:val="baseline"/>
              <w:rPr>
                <w:rFonts w:ascii="Bell MT" w:hAnsi="Bell MT"/>
              </w:rPr>
            </w:pPr>
            <w:r>
              <w:rPr>
                <w:rFonts w:ascii="Bell MT" w:hAnsi="Bell MT"/>
              </w:rPr>
              <w:t xml:space="preserve">100 kits Abris dont 50 implantés à </w:t>
            </w:r>
            <w:r w:rsidRPr="00F64F8E">
              <w:rPr>
                <w:rFonts w:ascii="Bell MT" w:hAnsi="Bell MT"/>
                <w:b/>
              </w:rPr>
              <w:t>Mopti</w:t>
            </w:r>
            <w:r>
              <w:rPr>
                <w:rFonts w:ascii="Bell MT" w:hAnsi="Bell MT"/>
                <w:b/>
              </w:rPr>
              <w:t> ;</w:t>
            </w:r>
          </w:p>
          <w:p w:rsidR="00F64F8E" w:rsidRDefault="00F64F8E" w:rsidP="00F64F8E">
            <w:pPr>
              <w:pStyle w:val="ListParagraph"/>
              <w:kinsoku w:val="0"/>
              <w:overflowPunct w:val="0"/>
              <w:spacing w:line="256" w:lineRule="auto"/>
              <w:textAlignment w:val="baseline"/>
              <w:rPr>
                <w:rFonts w:ascii="Bell MT" w:hAnsi="Bell MT"/>
              </w:rPr>
            </w:pPr>
          </w:p>
          <w:p w:rsidR="00634915" w:rsidRPr="00F64F8E" w:rsidRDefault="00F64F8E" w:rsidP="00F64F8E">
            <w:pPr>
              <w:pStyle w:val="ListParagraph"/>
              <w:numPr>
                <w:ilvl w:val="0"/>
                <w:numId w:val="15"/>
              </w:numPr>
              <w:kinsoku w:val="0"/>
              <w:overflowPunct w:val="0"/>
              <w:spacing w:line="256" w:lineRule="auto"/>
              <w:textAlignment w:val="baseline"/>
              <w:rPr>
                <w:rFonts w:ascii="Bell MT" w:hAnsi="Bell MT"/>
              </w:rPr>
            </w:pPr>
            <w:r>
              <w:rPr>
                <w:rFonts w:ascii="Bell MT" w:hAnsi="Bell MT"/>
              </w:rPr>
              <w:t xml:space="preserve">Envisage avec la CRM dans son plan de contingence à Sikasso via l’appui logistique du </w:t>
            </w:r>
            <w:r w:rsidRPr="00F64F8E">
              <w:rPr>
                <w:rFonts w:ascii="Bell MT" w:hAnsi="Bell MT"/>
                <w:b/>
              </w:rPr>
              <w:t>CICR</w:t>
            </w:r>
          </w:p>
          <w:p w:rsidR="00F64F8E" w:rsidRPr="00F64F8E" w:rsidRDefault="00F64F8E" w:rsidP="00F64F8E">
            <w:pPr>
              <w:pStyle w:val="ListParagraph"/>
              <w:rPr>
                <w:rFonts w:ascii="Bell MT" w:hAnsi="Bell MT"/>
              </w:rPr>
            </w:pPr>
          </w:p>
          <w:p w:rsidR="00F64F8E" w:rsidRDefault="00F64F8E" w:rsidP="00F64F8E">
            <w:pPr>
              <w:kinsoku w:val="0"/>
              <w:overflowPunct w:val="0"/>
              <w:spacing w:line="256" w:lineRule="auto"/>
              <w:textAlignment w:val="baseline"/>
              <w:rPr>
                <w:rFonts w:ascii="Bell MT" w:hAnsi="Bell MT"/>
              </w:rPr>
            </w:pPr>
            <w:r>
              <w:rPr>
                <w:rFonts w:ascii="Bell MT" w:hAnsi="Bell MT"/>
              </w:rPr>
              <w:t>Un deuxième volet de financement sur la résilience en termes des Abris dans les communautés à Tombouctou qui consiste à :</w:t>
            </w:r>
          </w:p>
          <w:p w:rsidR="00F64F8E" w:rsidRDefault="00F64F8E" w:rsidP="00F64F8E">
            <w:pPr>
              <w:pStyle w:val="ListParagraph"/>
              <w:numPr>
                <w:ilvl w:val="0"/>
                <w:numId w:val="15"/>
              </w:numPr>
              <w:kinsoku w:val="0"/>
              <w:overflowPunct w:val="0"/>
              <w:spacing w:line="256" w:lineRule="auto"/>
              <w:textAlignment w:val="baseline"/>
              <w:rPr>
                <w:rFonts w:ascii="Bell MT" w:hAnsi="Bell MT"/>
              </w:rPr>
            </w:pPr>
            <w:r>
              <w:rPr>
                <w:rFonts w:ascii="Bell MT" w:hAnsi="Bell MT"/>
              </w:rPr>
              <w:t>Adresser des besoins spontanés ;</w:t>
            </w:r>
          </w:p>
          <w:p w:rsidR="00F64F8E" w:rsidRDefault="00F64F8E" w:rsidP="00F64F8E">
            <w:pPr>
              <w:pStyle w:val="ListParagraph"/>
              <w:numPr>
                <w:ilvl w:val="0"/>
                <w:numId w:val="15"/>
              </w:numPr>
              <w:kinsoku w:val="0"/>
              <w:overflowPunct w:val="0"/>
              <w:spacing w:line="256" w:lineRule="auto"/>
              <w:textAlignment w:val="baseline"/>
              <w:rPr>
                <w:rFonts w:ascii="Bell MT" w:hAnsi="Bell MT"/>
              </w:rPr>
            </w:pPr>
            <w:r>
              <w:rPr>
                <w:rFonts w:ascii="Bell MT" w:hAnsi="Bell MT"/>
              </w:rPr>
              <w:t xml:space="preserve">Appuyer les Rapatriés par l’implantation de </w:t>
            </w:r>
            <w:r w:rsidR="00E21FDA">
              <w:rPr>
                <w:rFonts w:ascii="Bell MT" w:hAnsi="Bell MT"/>
              </w:rPr>
              <w:t>250</w:t>
            </w:r>
            <w:r>
              <w:rPr>
                <w:rFonts w:ascii="Bell MT" w:hAnsi="Bell MT"/>
              </w:rPr>
              <w:t xml:space="preserve"> maisons en bancos</w:t>
            </w:r>
            <w:r w:rsidR="00E21FDA">
              <w:rPr>
                <w:rFonts w:ascii="Bell MT" w:hAnsi="Bell MT"/>
              </w:rPr>
              <w:t xml:space="preserve"> à réhabiliter dont 140 sur le financement du HCR et 110 du Ministère de Coopération Luxembourgeoise ;</w:t>
            </w:r>
          </w:p>
          <w:p w:rsidR="00E21FDA" w:rsidRPr="00F64F8E" w:rsidRDefault="00E21FDA" w:rsidP="00F64F8E">
            <w:pPr>
              <w:pStyle w:val="ListParagraph"/>
              <w:numPr>
                <w:ilvl w:val="0"/>
                <w:numId w:val="15"/>
              </w:numPr>
              <w:kinsoku w:val="0"/>
              <w:overflowPunct w:val="0"/>
              <w:spacing w:line="256" w:lineRule="auto"/>
              <w:textAlignment w:val="baseline"/>
              <w:rPr>
                <w:rFonts w:ascii="Bell MT" w:hAnsi="Bell MT"/>
              </w:rPr>
            </w:pPr>
            <w:proofErr w:type="spellStart"/>
            <w:r>
              <w:rPr>
                <w:rFonts w:ascii="Bell MT" w:hAnsi="Bell MT"/>
              </w:rPr>
              <w:t>LuxDev</w:t>
            </w:r>
            <w:proofErr w:type="spellEnd"/>
            <w:r>
              <w:rPr>
                <w:rFonts w:ascii="Bell MT" w:hAnsi="Bell MT"/>
              </w:rPr>
              <w:t xml:space="preserve"> a financé l’Atelier sur la révision du plan de contingence.</w:t>
            </w:r>
          </w:p>
          <w:p w:rsidR="00634915" w:rsidRPr="00634915" w:rsidRDefault="00634915" w:rsidP="0060607F">
            <w:pPr>
              <w:kinsoku w:val="0"/>
              <w:overflowPunct w:val="0"/>
              <w:spacing w:line="256" w:lineRule="auto"/>
              <w:contextualSpacing/>
              <w:textAlignment w:val="baseline"/>
              <w:rPr>
                <w:rFonts w:ascii="Bell MT" w:hAnsi="Bell MT"/>
              </w:rPr>
            </w:pPr>
          </w:p>
          <w:p w:rsidR="00634915" w:rsidRPr="00634915" w:rsidRDefault="00E21FDA" w:rsidP="00634915">
            <w:pPr>
              <w:pStyle w:val="ListParagraph"/>
              <w:numPr>
                <w:ilvl w:val="0"/>
                <w:numId w:val="10"/>
              </w:numPr>
              <w:kinsoku w:val="0"/>
              <w:overflowPunct w:val="0"/>
              <w:textAlignment w:val="baseline"/>
              <w:rPr>
                <w:rFonts w:ascii="Bell MT" w:hAnsi="Bell MT"/>
              </w:rPr>
            </w:pPr>
            <w:r>
              <w:rPr>
                <w:rFonts w:ascii="Bell MT" w:hAnsi="Bell MT"/>
                <w:b/>
                <w:i/>
              </w:rPr>
              <w:t>Stratégie</w:t>
            </w:r>
            <w:r w:rsidR="00634915" w:rsidRPr="00634915">
              <w:rPr>
                <w:rFonts w:ascii="Bell MT" w:hAnsi="Bell MT"/>
                <w:b/>
                <w:i/>
              </w:rPr>
              <w:t xml:space="preserve"> d’interventio</w:t>
            </w:r>
            <w:r w:rsidR="00634915" w:rsidRPr="00634915">
              <w:rPr>
                <w:rFonts w:ascii="Bell MT" w:hAnsi="Bell MT"/>
              </w:rPr>
              <w:t xml:space="preserve">n : </w:t>
            </w:r>
          </w:p>
          <w:p w:rsidR="00634915" w:rsidRPr="00634915" w:rsidRDefault="00E21FDA" w:rsidP="0060607F">
            <w:pPr>
              <w:pStyle w:val="ListParagraph"/>
              <w:kinsoku w:val="0"/>
              <w:overflowPunct w:val="0"/>
              <w:ind w:left="0"/>
              <w:textAlignment w:val="baseline"/>
              <w:rPr>
                <w:rFonts w:ascii="Bell MT" w:hAnsi="Bell MT"/>
              </w:rPr>
            </w:pPr>
            <w:r>
              <w:rPr>
                <w:rFonts w:ascii="Bell MT" w:hAnsi="Bell MT"/>
              </w:rPr>
              <w:t>Méthodologie par</w:t>
            </w:r>
            <w:r w:rsidR="00634915" w:rsidRPr="00634915">
              <w:rPr>
                <w:rFonts w:ascii="Bell MT" w:hAnsi="Bell MT"/>
              </w:rPr>
              <w:t> :</w:t>
            </w:r>
          </w:p>
          <w:p w:rsidR="00634915" w:rsidRPr="00634915" w:rsidRDefault="00634915" w:rsidP="0060607F">
            <w:pPr>
              <w:pStyle w:val="ListParagraph"/>
              <w:kinsoku w:val="0"/>
              <w:overflowPunct w:val="0"/>
              <w:ind w:left="0"/>
              <w:textAlignment w:val="baseline"/>
              <w:rPr>
                <w:rFonts w:ascii="Bell MT" w:hAnsi="Bell MT"/>
              </w:rPr>
            </w:pPr>
            <w:r w:rsidRPr="00634915">
              <w:rPr>
                <w:rFonts w:ascii="Bell MT" w:hAnsi="Bell MT"/>
              </w:rPr>
              <w:t>1) Ciblage des ménages bénéficiaires sur base de vulnérabilités et mode de vie, 2) Évaluation des besoins en matériel et main d’œuvre, 3) Signature d’une Convention d’engagement par les bénéficiaires, 4) Achats et distribution des kits, 5) Apport en cash pour la prise en charge de la main d’œuvre spécialisée, 6) Appui technique et suivi des travaux. </w:t>
            </w:r>
          </w:p>
          <w:p w:rsidR="00634915" w:rsidRPr="00634915" w:rsidRDefault="00634915" w:rsidP="0060607F">
            <w:pPr>
              <w:kinsoku w:val="0"/>
              <w:overflowPunct w:val="0"/>
              <w:ind w:left="720"/>
              <w:contextualSpacing/>
              <w:textAlignment w:val="baseline"/>
              <w:rPr>
                <w:rFonts w:ascii="Bell MT" w:hAnsi="Bell MT"/>
              </w:rPr>
            </w:pPr>
          </w:p>
          <w:p w:rsidR="00634915" w:rsidRPr="00634915" w:rsidRDefault="00634915" w:rsidP="00E21FDA">
            <w:pPr>
              <w:kinsoku w:val="0"/>
              <w:overflowPunct w:val="0"/>
              <w:ind w:left="1068"/>
              <w:contextualSpacing/>
              <w:textAlignment w:val="baseline"/>
              <w:rPr>
                <w:rFonts w:ascii="Bell MT" w:hAnsi="Bell MT"/>
              </w:rPr>
            </w:pPr>
          </w:p>
        </w:tc>
      </w:tr>
    </w:tbl>
    <w:p w:rsidR="00634915" w:rsidRPr="00634915" w:rsidRDefault="00634915" w:rsidP="00634915">
      <w:pPr>
        <w:spacing w:after="0" w:line="240" w:lineRule="auto"/>
        <w:rPr>
          <w:rFonts w:ascii="Bell MT" w:hAnsi="Bell MT"/>
        </w:rPr>
      </w:pPr>
    </w:p>
    <w:tbl>
      <w:tblPr>
        <w:tblW w:w="11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3118"/>
        <w:gridCol w:w="2410"/>
      </w:tblGrid>
      <w:tr w:rsidR="00634915" w:rsidRPr="00634915" w:rsidTr="0060607F">
        <w:trPr>
          <w:trHeight w:val="289"/>
          <w:jc w:val="center"/>
        </w:trPr>
        <w:tc>
          <w:tcPr>
            <w:tcW w:w="11448" w:type="dxa"/>
            <w:gridSpan w:val="3"/>
            <w:shd w:val="clear" w:color="auto" w:fill="800000"/>
          </w:tcPr>
          <w:p w:rsidR="00634915" w:rsidRPr="00634915" w:rsidRDefault="00634915" w:rsidP="0060607F">
            <w:pPr>
              <w:autoSpaceDE w:val="0"/>
              <w:autoSpaceDN w:val="0"/>
              <w:adjustRightInd w:val="0"/>
              <w:spacing w:after="0" w:line="240" w:lineRule="auto"/>
              <w:ind w:left="810"/>
              <w:rPr>
                <w:rFonts w:ascii="Bell MT" w:hAnsi="Bell MT" w:cs="Calibri"/>
                <w:b/>
                <w:color w:val="FFFFFF"/>
                <w:sz w:val="24"/>
                <w:szCs w:val="24"/>
                <w:lang w:val="fr-FR"/>
              </w:rPr>
            </w:pPr>
            <w:r w:rsidRPr="00634915">
              <w:rPr>
                <w:rFonts w:ascii="Bell MT" w:hAnsi="Bell MT" w:cs="Calibri"/>
                <w:b/>
                <w:color w:val="FFFFFF"/>
                <w:sz w:val="24"/>
                <w:szCs w:val="24"/>
                <w:lang w:val="fr-FR"/>
              </w:rPr>
              <w:t>ACTIONS ET RECOMMENDATIONS</w:t>
            </w:r>
          </w:p>
        </w:tc>
      </w:tr>
      <w:tr w:rsidR="00634915" w:rsidRPr="00634915" w:rsidTr="0060607F">
        <w:trPr>
          <w:trHeight w:val="557"/>
          <w:jc w:val="center"/>
        </w:trPr>
        <w:tc>
          <w:tcPr>
            <w:tcW w:w="5920" w:type="dxa"/>
            <w:shd w:val="clear" w:color="auto" w:fill="F2F2F2"/>
          </w:tcPr>
          <w:p w:rsidR="00634915" w:rsidRPr="00634915" w:rsidRDefault="00634915" w:rsidP="0060607F">
            <w:pPr>
              <w:spacing w:after="0" w:line="240" w:lineRule="auto"/>
              <w:ind w:left="450"/>
              <w:rPr>
                <w:rFonts w:ascii="Bell MT" w:hAnsi="Bell MT" w:cs="Calibri"/>
                <w:b/>
                <w:sz w:val="24"/>
                <w:szCs w:val="24"/>
                <w:lang w:val="fr-FR"/>
              </w:rPr>
            </w:pPr>
            <w:r w:rsidRPr="00634915">
              <w:rPr>
                <w:rFonts w:ascii="Bell MT" w:hAnsi="Bell MT" w:cs="Calibri"/>
                <w:b/>
                <w:sz w:val="24"/>
                <w:szCs w:val="24"/>
                <w:lang w:val="fr-FR"/>
              </w:rPr>
              <w:t>Action</w:t>
            </w:r>
          </w:p>
        </w:tc>
        <w:tc>
          <w:tcPr>
            <w:tcW w:w="3118" w:type="dxa"/>
            <w:shd w:val="clear" w:color="auto" w:fill="F2F2F2"/>
          </w:tcPr>
          <w:p w:rsidR="00634915" w:rsidRPr="00634915" w:rsidRDefault="00634915" w:rsidP="0060607F">
            <w:pPr>
              <w:spacing w:after="0" w:line="240" w:lineRule="auto"/>
              <w:ind w:left="450"/>
              <w:rPr>
                <w:rFonts w:ascii="Bell MT" w:hAnsi="Bell MT" w:cs="Calibri"/>
                <w:b/>
                <w:sz w:val="24"/>
                <w:szCs w:val="24"/>
                <w:lang w:val="fr-FR"/>
              </w:rPr>
            </w:pPr>
            <w:r w:rsidRPr="00634915">
              <w:rPr>
                <w:rFonts w:ascii="Bell MT" w:hAnsi="Bell MT" w:cs="Calibri"/>
                <w:b/>
                <w:sz w:val="24"/>
                <w:szCs w:val="24"/>
                <w:lang w:val="fr-FR"/>
              </w:rPr>
              <w:t xml:space="preserve">Responsable </w:t>
            </w:r>
          </w:p>
        </w:tc>
        <w:tc>
          <w:tcPr>
            <w:tcW w:w="2410" w:type="dxa"/>
            <w:shd w:val="clear" w:color="auto" w:fill="F2F2F2"/>
          </w:tcPr>
          <w:p w:rsidR="00634915" w:rsidRPr="00634915" w:rsidRDefault="00634915" w:rsidP="0060607F">
            <w:pPr>
              <w:spacing w:after="0" w:line="240" w:lineRule="auto"/>
              <w:ind w:left="450"/>
              <w:rPr>
                <w:rFonts w:ascii="Bell MT" w:hAnsi="Bell MT" w:cs="Calibri"/>
                <w:b/>
                <w:sz w:val="24"/>
                <w:szCs w:val="24"/>
                <w:lang w:val="fr-FR"/>
              </w:rPr>
            </w:pPr>
            <w:r w:rsidRPr="00634915">
              <w:rPr>
                <w:rFonts w:ascii="Bell MT" w:hAnsi="Bell MT" w:cs="Calibri"/>
                <w:b/>
                <w:sz w:val="24"/>
                <w:szCs w:val="24"/>
                <w:lang w:val="fr-FR"/>
              </w:rPr>
              <w:t>Période d’exécution</w:t>
            </w:r>
          </w:p>
        </w:tc>
      </w:tr>
      <w:tr w:rsidR="00634915" w:rsidRPr="00634915" w:rsidTr="0060607F">
        <w:trPr>
          <w:trHeight w:val="561"/>
          <w:jc w:val="center"/>
        </w:trPr>
        <w:tc>
          <w:tcPr>
            <w:tcW w:w="5920" w:type="dxa"/>
            <w:shd w:val="clear" w:color="auto" w:fill="auto"/>
          </w:tcPr>
          <w:p w:rsidR="00634915" w:rsidRPr="00634915" w:rsidRDefault="00E21FDA" w:rsidP="0060607F">
            <w:pPr>
              <w:spacing w:after="0" w:line="240" w:lineRule="auto"/>
              <w:rPr>
                <w:rFonts w:ascii="Bell MT" w:hAnsi="Bell MT" w:cs="Arial"/>
                <w:lang w:val="fr-FR"/>
              </w:rPr>
            </w:pPr>
            <w:r>
              <w:rPr>
                <w:rFonts w:ascii="Bell MT" w:hAnsi="Bell MT" w:cs="Arial"/>
                <w:lang w:val="fr-FR"/>
              </w:rPr>
              <w:t>Coordonner les interventions du secteur abris à Tombouctou</w:t>
            </w:r>
          </w:p>
        </w:tc>
        <w:tc>
          <w:tcPr>
            <w:tcW w:w="3118" w:type="dxa"/>
            <w:shd w:val="clear" w:color="auto" w:fill="auto"/>
          </w:tcPr>
          <w:p w:rsidR="00634915" w:rsidRPr="00634915" w:rsidRDefault="00634915" w:rsidP="0060607F">
            <w:pPr>
              <w:spacing w:after="0" w:line="240" w:lineRule="auto"/>
              <w:ind w:left="450"/>
              <w:rPr>
                <w:rFonts w:ascii="Bell MT" w:hAnsi="Bell MT" w:cs="Arial"/>
                <w:lang w:val="fr-FR"/>
              </w:rPr>
            </w:pPr>
            <w:r w:rsidRPr="00634915">
              <w:rPr>
                <w:rFonts w:ascii="Bell MT" w:hAnsi="Bell MT" w:cs="Arial"/>
                <w:lang w:val="fr-FR"/>
              </w:rPr>
              <w:t xml:space="preserve">Coordination du cluster </w:t>
            </w:r>
          </w:p>
        </w:tc>
        <w:tc>
          <w:tcPr>
            <w:tcW w:w="2410" w:type="dxa"/>
            <w:shd w:val="clear" w:color="auto" w:fill="auto"/>
          </w:tcPr>
          <w:p w:rsidR="00634915" w:rsidRPr="00634915" w:rsidRDefault="00634915" w:rsidP="0060607F">
            <w:pPr>
              <w:spacing w:after="0" w:line="240" w:lineRule="auto"/>
              <w:ind w:left="450"/>
              <w:rPr>
                <w:rFonts w:ascii="Bell MT" w:hAnsi="Bell MT" w:cs="Arial"/>
                <w:lang w:val="fr-FR"/>
              </w:rPr>
            </w:pPr>
            <w:r w:rsidRPr="00634915">
              <w:rPr>
                <w:rFonts w:ascii="Bell MT" w:hAnsi="Bell MT" w:cs="Arial"/>
                <w:lang w:val="fr-FR"/>
              </w:rPr>
              <w:t>ASAP</w:t>
            </w:r>
          </w:p>
        </w:tc>
      </w:tr>
      <w:tr w:rsidR="00634915" w:rsidRPr="00634915" w:rsidTr="0060607F">
        <w:trPr>
          <w:trHeight w:val="561"/>
          <w:jc w:val="center"/>
        </w:trPr>
        <w:tc>
          <w:tcPr>
            <w:tcW w:w="5920" w:type="dxa"/>
            <w:shd w:val="clear" w:color="auto" w:fill="auto"/>
          </w:tcPr>
          <w:p w:rsidR="00634915" w:rsidRPr="00634915" w:rsidRDefault="00E21FDA" w:rsidP="00E21FDA">
            <w:pPr>
              <w:spacing w:after="0" w:line="240" w:lineRule="auto"/>
              <w:rPr>
                <w:rFonts w:ascii="Bell MT" w:hAnsi="Bell MT" w:cs="Arial"/>
                <w:lang w:val="fr-FR"/>
              </w:rPr>
            </w:pPr>
            <w:r>
              <w:rPr>
                <w:rFonts w:ascii="Bell MT" w:hAnsi="Bell MT" w:cs="Arial"/>
                <w:lang w:val="fr-FR"/>
              </w:rPr>
              <w:t>Partage d’évaluation de l’ICC</w:t>
            </w:r>
          </w:p>
        </w:tc>
        <w:tc>
          <w:tcPr>
            <w:tcW w:w="3118" w:type="dxa"/>
            <w:shd w:val="clear" w:color="auto" w:fill="auto"/>
          </w:tcPr>
          <w:p w:rsidR="00634915" w:rsidRPr="00634915" w:rsidRDefault="005A53F3" w:rsidP="0060607F">
            <w:pPr>
              <w:spacing w:after="0" w:line="240" w:lineRule="auto"/>
              <w:ind w:left="450"/>
              <w:rPr>
                <w:rFonts w:ascii="Bell MT" w:hAnsi="Bell MT" w:cs="Arial"/>
                <w:lang w:val="fr-FR"/>
              </w:rPr>
            </w:pPr>
            <w:r>
              <w:rPr>
                <w:rFonts w:ascii="Bell MT" w:hAnsi="Bell MT" w:cs="Arial"/>
                <w:lang w:val="fr-FR"/>
              </w:rPr>
              <w:t>ICC</w:t>
            </w:r>
          </w:p>
        </w:tc>
        <w:tc>
          <w:tcPr>
            <w:tcW w:w="2410" w:type="dxa"/>
            <w:shd w:val="clear" w:color="auto" w:fill="auto"/>
          </w:tcPr>
          <w:p w:rsidR="00634915" w:rsidRPr="00634915" w:rsidRDefault="00634915" w:rsidP="0060607F">
            <w:pPr>
              <w:spacing w:after="0" w:line="240" w:lineRule="auto"/>
              <w:ind w:left="450"/>
              <w:rPr>
                <w:rFonts w:ascii="Bell MT" w:hAnsi="Bell MT" w:cs="Arial"/>
                <w:lang w:val="fr-FR"/>
              </w:rPr>
            </w:pPr>
            <w:r w:rsidRPr="00634915">
              <w:rPr>
                <w:rFonts w:ascii="Bell MT" w:hAnsi="Bell MT" w:cs="Arial"/>
                <w:lang w:val="fr-FR"/>
              </w:rPr>
              <w:t>ASAP</w:t>
            </w:r>
          </w:p>
        </w:tc>
      </w:tr>
    </w:tbl>
    <w:p w:rsidR="00634915" w:rsidRDefault="00634915" w:rsidP="00634915">
      <w:pPr>
        <w:spacing w:after="0"/>
        <w:rPr>
          <w:rFonts w:ascii="Bell MT" w:hAnsi="Bell MT" w:cs="Calibri"/>
          <w:lang w:val="fr-FR"/>
        </w:rPr>
      </w:pPr>
    </w:p>
    <w:p w:rsidR="0090481F" w:rsidRDefault="0090481F" w:rsidP="00634915">
      <w:pPr>
        <w:spacing w:after="0"/>
        <w:rPr>
          <w:rFonts w:ascii="Bell MT" w:hAnsi="Bell MT" w:cs="Calibri"/>
          <w:lang w:val="fr-FR"/>
        </w:rPr>
      </w:pPr>
    </w:p>
    <w:p w:rsidR="0090481F" w:rsidRDefault="0090481F" w:rsidP="00634915">
      <w:pPr>
        <w:spacing w:after="0"/>
        <w:rPr>
          <w:rFonts w:ascii="Bell MT" w:hAnsi="Bell MT" w:cs="Calibri"/>
          <w:lang w:val="fr-FR"/>
        </w:rPr>
      </w:pPr>
    </w:p>
    <w:p w:rsidR="0090481F" w:rsidRDefault="0090481F" w:rsidP="00634915">
      <w:pPr>
        <w:spacing w:after="0"/>
        <w:rPr>
          <w:rFonts w:ascii="Bell MT" w:hAnsi="Bell MT" w:cs="Calibri"/>
          <w:lang w:val="fr-FR"/>
        </w:rPr>
      </w:pPr>
    </w:p>
    <w:p w:rsidR="005A53F3" w:rsidRDefault="005A53F3" w:rsidP="00634915">
      <w:pPr>
        <w:spacing w:after="0"/>
        <w:rPr>
          <w:rFonts w:ascii="Bell MT" w:hAnsi="Bell MT" w:cs="Calibri"/>
          <w:lang w:val="fr-FR"/>
        </w:rPr>
      </w:pPr>
    </w:p>
    <w:p w:rsidR="005A53F3" w:rsidRDefault="005A53F3" w:rsidP="00634915">
      <w:pPr>
        <w:spacing w:after="0"/>
        <w:rPr>
          <w:rFonts w:ascii="Bell MT" w:hAnsi="Bell MT" w:cs="Calibri"/>
          <w:lang w:val="fr-FR"/>
        </w:rPr>
      </w:pPr>
    </w:p>
    <w:p w:rsidR="005A53F3" w:rsidRDefault="005A53F3" w:rsidP="00634915">
      <w:pPr>
        <w:spacing w:after="0"/>
        <w:rPr>
          <w:rFonts w:ascii="Bell MT" w:hAnsi="Bell MT" w:cs="Calibri"/>
          <w:lang w:val="fr-FR"/>
        </w:rPr>
      </w:pPr>
    </w:p>
    <w:p w:rsidR="005A53F3" w:rsidRDefault="005A53F3" w:rsidP="00634915">
      <w:pPr>
        <w:spacing w:after="0"/>
        <w:rPr>
          <w:rFonts w:ascii="Bell MT" w:hAnsi="Bell MT" w:cs="Calibri"/>
          <w:lang w:val="fr-FR"/>
        </w:rPr>
      </w:pPr>
    </w:p>
    <w:p w:rsidR="005A53F3" w:rsidRDefault="005A53F3" w:rsidP="00634915">
      <w:pPr>
        <w:spacing w:after="0"/>
        <w:rPr>
          <w:rFonts w:ascii="Bell MT" w:hAnsi="Bell MT" w:cs="Calibri"/>
          <w:lang w:val="fr-FR"/>
        </w:rPr>
      </w:pPr>
    </w:p>
    <w:p w:rsidR="005A53F3" w:rsidRDefault="005A53F3" w:rsidP="00634915">
      <w:pPr>
        <w:spacing w:after="0"/>
        <w:rPr>
          <w:rFonts w:ascii="Bell MT" w:hAnsi="Bell MT" w:cs="Calibri"/>
          <w:lang w:val="fr-FR"/>
        </w:rPr>
      </w:pPr>
    </w:p>
    <w:p w:rsidR="005A53F3" w:rsidRDefault="005A53F3" w:rsidP="00634915">
      <w:pPr>
        <w:spacing w:after="0"/>
        <w:rPr>
          <w:rFonts w:ascii="Bell MT" w:hAnsi="Bell MT" w:cs="Calibri"/>
          <w:lang w:val="fr-FR"/>
        </w:rPr>
      </w:pPr>
    </w:p>
    <w:p w:rsidR="005A53F3" w:rsidRDefault="005A53F3" w:rsidP="00634915">
      <w:pPr>
        <w:spacing w:after="0"/>
        <w:rPr>
          <w:rFonts w:ascii="Bell MT" w:hAnsi="Bell MT" w:cs="Calibri"/>
          <w:lang w:val="fr-FR"/>
        </w:rPr>
      </w:pPr>
    </w:p>
    <w:p w:rsidR="005A53F3" w:rsidRDefault="005A53F3" w:rsidP="00634915">
      <w:pPr>
        <w:spacing w:after="0"/>
        <w:rPr>
          <w:rFonts w:ascii="Bell MT" w:hAnsi="Bell MT" w:cs="Calibri"/>
          <w:lang w:val="fr-FR"/>
        </w:rPr>
      </w:pPr>
    </w:p>
    <w:p w:rsidR="005A53F3" w:rsidRDefault="005A53F3" w:rsidP="00634915">
      <w:pPr>
        <w:spacing w:after="0"/>
        <w:rPr>
          <w:rFonts w:ascii="Bell MT" w:hAnsi="Bell MT" w:cs="Calibri"/>
          <w:lang w:val="fr-FR"/>
        </w:rPr>
      </w:pPr>
    </w:p>
    <w:p w:rsidR="005A53F3" w:rsidRDefault="005A53F3" w:rsidP="00634915">
      <w:pPr>
        <w:spacing w:after="0"/>
        <w:rPr>
          <w:rFonts w:ascii="Bell MT" w:hAnsi="Bell MT" w:cs="Calibri"/>
          <w:lang w:val="fr-FR"/>
        </w:rPr>
      </w:pPr>
    </w:p>
    <w:p w:rsidR="005A53F3" w:rsidRDefault="005A53F3" w:rsidP="00634915">
      <w:pPr>
        <w:spacing w:after="0"/>
        <w:rPr>
          <w:rFonts w:ascii="Bell MT" w:hAnsi="Bell MT" w:cs="Calibri"/>
          <w:lang w:val="fr-FR"/>
        </w:rPr>
      </w:pPr>
    </w:p>
    <w:p w:rsidR="005A53F3" w:rsidRDefault="005A53F3" w:rsidP="00634915">
      <w:pPr>
        <w:spacing w:after="0"/>
        <w:rPr>
          <w:rFonts w:ascii="Bell MT" w:hAnsi="Bell MT" w:cs="Calibri"/>
          <w:lang w:val="fr-FR"/>
        </w:rPr>
      </w:pPr>
    </w:p>
    <w:p w:rsidR="005A53F3" w:rsidRDefault="005A53F3" w:rsidP="00634915">
      <w:pPr>
        <w:spacing w:after="0"/>
        <w:rPr>
          <w:rFonts w:ascii="Bell MT" w:hAnsi="Bell MT" w:cs="Calibri"/>
          <w:lang w:val="fr-FR"/>
        </w:rPr>
      </w:pPr>
    </w:p>
    <w:p w:rsidR="005A53F3" w:rsidRDefault="005A53F3" w:rsidP="00634915">
      <w:pPr>
        <w:spacing w:after="0"/>
        <w:rPr>
          <w:rFonts w:ascii="Bell MT" w:hAnsi="Bell MT" w:cs="Calibri"/>
          <w:lang w:val="fr-FR"/>
        </w:rPr>
      </w:pPr>
    </w:p>
    <w:p w:rsidR="0090481F" w:rsidRPr="00634915" w:rsidRDefault="0090481F" w:rsidP="00634915">
      <w:pPr>
        <w:spacing w:after="0"/>
        <w:rPr>
          <w:rFonts w:ascii="Bell MT" w:hAnsi="Bell MT" w:cs="Calibri"/>
          <w:lang w:val="fr-FR"/>
        </w:rPr>
      </w:pPr>
    </w:p>
    <w:p w:rsidR="00634915" w:rsidRPr="00634915" w:rsidRDefault="0090481F" w:rsidP="00634915">
      <w:pPr>
        <w:spacing w:after="0"/>
        <w:jc w:val="center"/>
        <w:rPr>
          <w:rFonts w:ascii="Bell MT" w:hAnsi="Bell MT" w:cs="Calibri"/>
          <w:b/>
          <w:sz w:val="24"/>
          <w:szCs w:val="24"/>
          <w:lang w:val="fr-FR"/>
        </w:rPr>
      </w:pPr>
      <w:r>
        <w:rPr>
          <w:rFonts w:ascii="Bell MT" w:hAnsi="Bell MT" w:cs="Calibri"/>
          <w:b/>
          <w:sz w:val="24"/>
          <w:szCs w:val="24"/>
          <w:lang w:val="fr-FR"/>
        </w:rPr>
        <w:lastRenderedPageBreak/>
        <w:t>LISTE DE</w:t>
      </w:r>
      <w:r w:rsidR="00634915" w:rsidRPr="00634915">
        <w:rPr>
          <w:rFonts w:ascii="Bell MT" w:hAnsi="Bell MT" w:cs="Calibri"/>
          <w:b/>
          <w:sz w:val="24"/>
          <w:szCs w:val="24"/>
          <w:lang w:val="fr-FR"/>
        </w:rPr>
        <w:t xml:space="preserve"> PRESENCES</w:t>
      </w:r>
    </w:p>
    <w:tbl>
      <w:tblPr>
        <w:tblStyle w:val="ColorfulList-Accent5"/>
        <w:tblW w:w="10266" w:type="dxa"/>
        <w:tblLayout w:type="fixed"/>
        <w:tblLook w:val="00A0" w:firstRow="1" w:lastRow="0" w:firstColumn="1" w:lastColumn="0" w:noHBand="0" w:noVBand="0"/>
      </w:tblPr>
      <w:tblGrid>
        <w:gridCol w:w="2974"/>
        <w:gridCol w:w="2238"/>
        <w:gridCol w:w="3716"/>
        <w:gridCol w:w="1338"/>
      </w:tblGrid>
      <w:tr w:rsidR="0090481F" w:rsidRPr="00634915" w:rsidTr="0090481F">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74" w:type="dxa"/>
          </w:tcPr>
          <w:p w:rsidR="00634915" w:rsidRPr="00634915" w:rsidRDefault="00634915" w:rsidP="0060607F">
            <w:pPr>
              <w:jc w:val="center"/>
              <w:rPr>
                <w:rFonts w:ascii="Bell MT" w:hAnsi="Bell MT" w:cs="Calibri"/>
                <w:b w:val="0"/>
                <w:sz w:val="24"/>
                <w:szCs w:val="24"/>
                <w:lang w:val="fr-FR"/>
              </w:rPr>
            </w:pPr>
            <w:r w:rsidRPr="00634915">
              <w:rPr>
                <w:rFonts w:ascii="Bell MT" w:hAnsi="Bell MT" w:cs="Calibri"/>
                <w:b w:val="0"/>
                <w:sz w:val="24"/>
                <w:szCs w:val="24"/>
                <w:lang w:val="fr-FR"/>
              </w:rPr>
              <w:t>Prénom/Nom</w:t>
            </w:r>
          </w:p>
        </w:tc>
        <w:tc>
          <w:tcPr>
            <w:cnfStyle w:val="000010000000" w:firstRow="0" w:lastRow="0" w:firstColumn="0" w:lastColumn="0" w:oddVBand="1" w:evenVBand="0" w:oddHBand="0" w:evenHBand="0" w:firstRowFirstColumn="0" w:firstRowLastColumn="0" w:lastRowFirstColumn="0" w:lastRowLastColumn="0"/>
            <w:tcW w:w="2238" w:type="dxa"/>
          </w:tcPr>
          <w:p w:rsidR="00634915" w:rsidRPr="00634915" w:rsidRDefault="00634915" w:rsidP="0060607F">
            <w:pPr>
              <w:jc w:val="center"/>
              <w:rPr>
                <w:rFonts w:ascii="Bell MT" w:hAnsi="Bell MT" w:cs="Calibri"/>
                <w:b w:val="0"/>
                <w:sz w:val="24"/>
                <w:szCs w:val="24"/>
                <w:lang w:val="fr-FR"/>
              </w:rPr>
            </w:pPr>
            <w:r w:rsidRPr="00634915">
              <w:rPr>
                <w:rFonts w:ascii="Bell MT" w:hAnsi="Bell MT" w:cs="Calibri"/>
                <w:b w:val="0"/>
                <w:sz w:val="24"/>
                <w:szCs w:val="24"/>
                <w:lang w:val="fr-FR"/>
              </w:rPr>
              <w:t>Agence</w:t>
            </w:r>
          </w:p>
        </w:tc>
        <w:tc>
          <w:tcPr>
            <w:tcW w:w="3716" w:type="dxa"/>
          </w:tcPr>
          <w:p w:rsidR="00634915" w:rsidRPr="00634915" w:rsidRDefault="00634915" w:rsidP="0060607F">
            <w:pPr>
              <w:jc w:val="center"/>
              <w:cnfStyle w:val="100000000000" w:firstRow="1" w:lastRow="0" w:firstColumn="0" w:lastColumn="0" w:oddVBand="0" w:evenVBand="0" w:oddHBand="0" w:evenHBand="0" w:firstRowFirstColumn="0" w:firstRowLastColumn="0" w:lastRowFirstColumn="0" w:lastRowLastColumn="0"/>
              <w:rPr>
                <w:rFonts w:ascii="Bell MT" w:hAnsi="Bell MT" w:cs="Calibri"/>
                <w:b w:val="0"/>
                <w:sz w:val="24"/>
                <w:szCs w:val="24"/>
                <w:lang w:val="fr-FR"/>
              </w:rPr>
            </w:pPr>
            <w:r w:rsidRPr="00634915">
              <w:rPr>
                <w:rFonts w:ascii="Bell MT" w:hAnsi="Bell MT" w:cs="Calibri"/>
                <w:b w:val="0"/>
                <w:sz w:val="24"/>
                <w:szCs w:val="24"/>
                <w:lang w:val="fr-FR"/>
              </w:rPr>
              <w:t>Email</w:t>
            </w:r>
          </w:p>
        </w:tc>
        <w:tc>
          <w:tcPr>
            <w:cnfStyle w:val="000010000000" w:firstRow="0" w:lastRow="0" w:firstColumn="0" w:lastColumn="0" w:oddVBand="1" w:evenVBand="0" w:oddHBand="0" w:evenHBand="0" w:firstRowFirstColumn="0" w:firstRowLastColumn="0" w:lastRowFirstColumn="0" w:lastRowLastColumn="0"/>
            <w:tcW w:w="1338" w:type="dxa"/>
          </w:tcPr>
          <w:p w:rsidR="00634915" w:rsidRPr="00634915" w:rsidRDefault="00634915" w:rsidP="0060607F">
            <w:pPr>
              <w:jc w:val="center"/>
              <w:rPr>
                <w:rFonts w:ascii="Bell MT" w:hAnsi="Bell MT" w:cs="Calibri"/>
                <w:b w:val="0"/>
                <w:sz w:val="24"/>
                <w:szCs w:val="24"/>
                <w:lang w:val="fr-FR"/>
              </w:rPr>
            </w:pPr>
            <w:r w:rsidRPr="00634915">
              <w:rPr>
                <w:rFonts w:ascii="Bell MT" w:hAnsi="Bell MT" w:cs="Calibri"/>
                <w:b w:val="0"/>
                <w:sz w:val="24"/>
                <w:szCs w:val="24"/>
                <w:lang w:val="fr-FR"/>
              </w:rPr>
              <w:t>Tel</w:t>
            </w:r>
          </w:p>
          <w:p w:rsidR="00634915" w:rsidRPr="00634915" w:rsidRDefault="00634915" w:rsidP="0060607F">
            <w:pPr>
              <w:jc w:val="center"/>
              <w:rPr>
                <w:rFonts w:ascii="Bell MT" w:hAnsi="Bell MT" w:cs="Calibri"/>
                <w:b w:val="0"/>
                <w:sz w:val="24"/>
                <w:szCs w:val="24"/>
                <w:lang w:val="fr-FR"/>
              </w:rPr>
            </w:pPr>
          </w:p>
        </w:tc>
      </w:tr>
      <w:tr w:rsidR="0090481F" w:rsidRPr="00634915" w:rsidTr="0090481F">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974" w:type="dxa"/>
          </w:tcPr>
          <w:p w:rsidR="00634915" w:rsidRPr="00634915" w:rsidRDefault="00E21FDA" w:rsidP="0060607F">
            <w:pPr>
              <w:rPr>
                <w:rFonts w:ascii="Bell MT" w:hAnsi="Bell MT" w:cs="Calibri"/>
                <w:b w:val="0"/>
                <w:lang w:val="fr-FR"/>
              </w:rPr>
            </w:pPr>
            <w:r>
              <w:rPr>
                <w:rFonts w:ascii="Bell MT" w:hAnsi="Bell MT" w:cs="Calibri"/>
                <w:b w:val="0"/>
                <w:lang w:val="fr-FR"/>
              </w:rPr>
              <w:t xml:space="preserve">Oumar Ag </w:t>
            </w:r>
            <w:proofErr w:type="spellStart"/>
            <w:r>
              <w:rPr>
                <w:rFonts w:ascii="Bell MT" w:hAnsi="Bell MT" w:cs="Calibri"/>
                <w:b w:val="0"/>
                <w:lang w:val="fr-FR"/>
              </w:rPr>
              <w:t>Idbaly</w:t>
            </w:r>
            <w:proofErr w:type="spellEnd"/>
          </w:p>
        </w:tc>
        <w:tc>
          <w:tcPr>
            <w:cnfStyle w:val="000010000000" w:firstRow="0" w:lastRow="0" w:firstColumn="0" w:lastColumn="0" w:oddVBand="1" w:evenVBand="0" w:oddHBand="0" w:evenHBand="0" w:firstRowFirstColumn="0" w:firstRowLastColumn="0" w:lastRowFirstColumn="0" w:lastRowLastColumn="0"/>
            <w:tcW w:w="2238" w:type="dxa"/>
          </w:tcPr>
          <w:p w:rsidR="00634915" w:rsidRPr="00634915" w:rsidRDefault="00E16125" w:rsidP="0060607F">
            <w:pPr>
              <w:rPr>
                <w:rFonts w:ascii="Bell MT" w:hAnsi="Bell MT" w:cs="Calibri"/>
                <w:b/>
                <w:lang w:val="fr-FR"/>
              </w:rPr>
            </w:pPr>
            <w:proofErr w:type="spellStart"/>
            <w:r>
              <w:rPr>
                <w:rFonts w:ascii="Bell MT" w:hAnsi="Bell MT" w:cs="Calibri"/>
                <w:b/>
                <w:lang w:val="fr-FR"/>
              </w:rPr>
              <w:t>CRLux</w:t>
            </w:r>
            <w:proofErr w:type="spellEnd"/>
            <w:r>
              <w:rPr>
                <w:rFonts w:ascii="Bell MT" w:hAnsi="Bell MT" w:cs="Calibri"/>
                <w:b/>
                <w:lang w:val="fr-FR"/>
              </w:rPr>
              <w:t>/CRM</w:t>
            </w:r>
          </w:p>
        </w:tc>
        <w:tc>
          <w:tcPr>
            <w:tcW w:w="3716" w:type="dxa"/>
          </w:tcPr>
          <w:p w:rsidR="00634915" w:rsidRPr="00634915" w:rsidRDefault="00792D15" w:rsidP="00923087">
            <w:pPr>
              <w:cnfStyle w:val="000000100000" w:firstRow="0" w:lastRow="0" w:firstColumn="0" w:lastColumn="0" w:oddVBand="0" w:evenVBand="0" w:oddHBand="1" w:evenHBand="0" w:firstRowFirstColumn="0" w:firstRowLastColumn="0" w:lastRowFirstColumn="0" w:lastRowLastColumn="0"/>
              <w:rPr>
                <w:rFonts w:ascii="Bell MT" w:hAnsi="Bell MT" w:cs="Calibri"/>
                <w:b/>
                <w:lang w:val="fr-FR"/>
              </w:rPr>
            </w:pPr>
            <w:hyperlink r:id="rId7" w:history="1">
              <w:r w:rsidR="00923087" w:rsidRPr="002A71DE">
                <w:rPr>
                  <w:rStyle w:val="Hyperlink"/>
                  <w:rFonts w:ascii="Bell MT" w:hAnsi="Bell MT" w:cs="Calibri"/>
                  <w:b/>
                  <w:lang w:val="fr-FR"/>
                </w:rPr>
                <w:t>oumaridbaly@gmail.com</w:t>
              </w:r>
            </w:hyperlink>
            <w:r w:rsidR="00923087">
              <w:rPr>
                <w:rFonts w:ascii="Bell MT" w:hAnsi="Bell MT" w:cs="Calibri"/>
                <w:b/>
                <w:lang w:val="fr-FR"/>
              </w:rPr>
              <w:t xml:space="preserve"> </w:t>
            </w:r>
          </w:p>
        </w:tc>
        <w:tc>
          <w:tcPr>
            <w:cnfStyle w:val="000010000000" w:firstRow="0" w:lastRow="0" w:firstColumn="0" w:lastColumn="0" w:oddVBand="1" w:evenVBand="0" w:oddHBand="0" w:evenHBand="0" w:firstRowFirstColumn="0" w:firstRowLastColumn="0" w:lastRowFirstColumn="0" w:lastRowLastColumn="0"/>
            <w:tcW w:w="1338" w:type="dxa"/>
          </w:tcPr>
          <w:p w:rsidR="00634915" w:rsidRPr="00634915" w:rsidRDefault="00923087" w:rsidP="0060607F">
            <w:pPr>
              <w:rPr>
                <w:rFonts w:ascii="Bell MT" w:hAnsi="Bell MT" w:cs="Calibri"/>
                <w:b/>
                <w:lang w:val="fr-FR"/>
              </w:rPr>
            </w:pPr>
            <w:r>
              <w:rPr>
                <w:rFonts w:ascii="Bell MT" w:hAnsi="Bell MT" w:cs="Calibri"/>
                <w:b/>
                <w:lang w:val="fr-FR"/>
              </w:rPr>
              <w:t>74</w:t>
            </w:r>
            <w:r w:rsidR="00634915" w:rsidRPr="00634915">
              <w:rPr>
                <w:rFonts w:ascii="Bell MT" w:hAnsi="Bell MT" w:cs="Calibri"/>
                <w:b/>
                <w:lang w:val="fr-FR"/>
              </w:rPr>
              <w:t>-</w:t>
            </w:r>
            <w:r>
              <w:rPr>
                <w:rFonts w:ascii="Bell MT" w:hAnsi="Bell MT" w:cs="Calibri"/>
                <w:b/>
                <w:lang w:val="fr-FR"/>
              </w:rPr>
              <w:t>17</w:t>
            </w:r>
            <w:r w:rsidR="00634915" w:rsidRPr="00634915">
              <w:rPr>
                <w:rFonts w:ascii="Bell MT" w:hAnsi="Bell MT" w:cs="Calibri"/>
                <w:b/>
                <w:lang w:val="fr-FR"/>
              </w:rPr>
              <w:t>-</w:t>
            </w:r>
            <w:r>
              <w:rPr>
                <w:rFonts w:ascii="Bell MT" w:hAnsi="Bell MT" w:cs="Calibri"/>
                <w:b/>
                <w:lang w:val="fr-FR"/>
              </w:rPr>
              <w:t>97</w:t>
            </w:r>
            <w:r w:rsidR="00634915" w:rsidRPr="00634915">
              <w:rPr>
                <w:rFonts w:ascii="Bell MT" w:hAnsi="Bell MT" w:cs="Calibri"/>
                <w:b/>
                <w:lang w:val="fr-FR"/>
              </w:rPr>
              <w:t>-</w:t>
            </w:r>
            <w:r>
              <w:rPr>
                <w:rFonts w:ascii="Bell MT" w:hAnsi="Bell MT" w:cs="Calibri"/>
                <w:b/>
                <w:lang w:val="fr-FR"/>
              </w:rPr>
              <w:t>50</w:t>
            </w:r>
          </w:p>
        </w:tc>
      </w:tr>
      <w:tr w:rsidR="0090481F" w:rsidRPr="00E16125" w:rsidTr="0090481F">
        <w:trPr>
          <w:trHeight w:val="359"/>
        </w:trPr>
        <w:tc>
          <w:tcPr>
            <w:cnfStyle w:val="001000000000" w:firstRow="0" w:lastRow="0" w:firstColumn="1" w:lastColumn="0" w:oddVBand="0" w:evenVBand="0" w:oddHBand="0" w:evenHBand="0" w:firstRowFirstColumn="0" w:firstRowLastColumn="0" w:lastRowFirstColumn="0" w:lastRowLastColumn="0"/>
            <w:tcW w:w="2974" w:type="dxa"/>
          </w:tcPr>
          <w:p w:rsidR="00634915" w:rsidRPr="00634915" w:rsidRDefault="00E16125" w:rsidP="0060607F">
            <w:pPr>
              <w:rPr>
                <w:rFonts w:ascii="Bell MT" w:hAnsi="Bell MT" w:cs="Calibri"/>
                <w:b w:val="0"/>
                <w:lang w:val="fr-FR"/>
              </w:rPr>
            </w:pPr>
            <w:r>
              <w:rPr>
                <w:rFonts w:ascii="Bell MT" w:hAnsi="Bell MT" w:cs="Calibri"/>
                <w:b w:val="0"/>
                <w:lang w:val="fr-FR"/>
              </w:rPr>
              <w:t>Ntessani Francis</w:t>
            </w:r>
          </w:p>
        </w:tc>
        <w:tc>
          <w:tcPr>
            <w:cnfStyle w:val="000010000000" w:firstRow="0" w:lastRow="0" w:firstColumn="0" w:lastColumn="0" w:oddVBand="1" w:evenVBand="0" w:oddHBand="0" w:evenHBand="0" w:firstRowFirstColumn="0" w:firstRowLastColumn="0" w:lastRowFirstColumn="0" w:lastRowLastColumn="0"/>
            <w:tcW w:w="2238" w:type="dxa"/>
          </w:tcPr>
          <w:p w:rsidR="00634915" w:rsidRPr="00634915" w:rsidRDefault="00E16125" w:rsidP="0060607F">
            <w:pPr>
              <w:rPr>
                <w:rFonts w:ascii="Bell MT" w:hAnsi="Bell MT" w:cs="Calibri"/>
                <w:b/>
                <w:lang w:val="fr-FR"/>
              </w:rPr>
            </w:pPr>
            <w:proofErr w:type="spellStart"/>
            <w:r>
              <w:rPr>
                <w:rFonts w:ascii="Bell MT" w:hAnsi="Bell MT" w:cs="Calibri"/>
                <w:b/>
                <w:lang w:val="fr-FR"/>
              </w:rPr>
              <w:t>CRLux</w:t>
            </w:r>
            <w:proofErr w:type="spellEnd"/>
          </w:p>
        </w:tc>
        <w:tc>
          <w:tcPr>
            <w:tcW w:w="3716" w:type="dxa"/>
          </w:tcPr>
          <w:p w:rsidR="00634915" w:rsidRPr="00E16125" w:rsidRDefault="00E16125" w:rsidP="00E16125">
            <w:pPr>
              <w:cnfStyle w:val="000000000000" w:firstRow="0" w:lastRow="0" w:firstColumn="0" w:lastColumn="0" w:oddVBand="0" w:evenVBand="0" w:oddHBand="0" w:evenHBand="0" w:firstRowFirstColumn="0" w:firstRowLastColumn="0" w:lastRowFirstColumn="0" w:lastRowLastColumn="0"/>
              <w:rPr>
                <w:rFonts w:ascii="Bell MT" w:hAnsi="Bell MT" w:cs="Calibri"/>
                <w:b/>
                <w:lang w:val="fr-FR"/>
              </w:rPr>
            </w:pPr>
            <w:r w:rsidRPr="00E16125">
              <w:rPr>
                <w:rStyle w:val="Hyperlink"/>
                <w:rFonts w:ascii="Bell MT" w:hAnsi="Bell MT" w:cs="Calibri"/>
                <w:b/>
                <w:lang w:val="fr-FR"/>
              </w:rPr>
              <w:t>francis.ntessani</w:t>
            </w:r>
            <w:r w:rsidR="00634915" w:rsidRPr="00E16125">
              <w:rPr>
                <w:rStyle w:val="Hyperlink"/>
                <w:rFonts w:ascii="Bell MT" w:hAnsi="Bell MT" w:cs="Calibri"/>
                <w:b/>
                <w:lang w:val="fr-FR"/>
              </w:rPr>
              <w:t>@croix-rouge.lu</w:t>
            </w:r>
          </w:p>
        </w:tc>
        <w:tc>
          <w:tcPr>
            <w:cnfStyle w:val="000010000000" w:firstRow="0" w:lastRow="0" w:firstColumn="0" w:lastColumn="0" w:oddVBand="1" w:evenVBand="0" w:oddHBand="0" w:evenHBand="0" w:firstRowFirstColumn="0" w:firstRowLastColumn="0" w:lastRowFirstColumn="0" w:lastRowLastColumn="0"/>
            <w:tcW w:w="1338" w:type="dxa"/>
          </w:tcPr>
          <w:p w:rsidR="00634915" w:rsidRPr="00E16125" w:rsidRDefault="00E16125" w:rsidP="0060607F">
            <w:pPr>
              <w:rPr>
                <w:rFonts w:ascii="Bell MT" w:hAnsi="Bell MT" w:cs="Calibri"/>
                <w:b/>
                <w:lang w:val="en-GB"/>
              </w:rPr>
            </w:pPr>
            <w:r>
              <w:rPr>
                <w:rFonts w:ascii="Bell MT" w:hAnsi="Bell MT" w:cs="Calibri"/>
                <w:b/>
                <w:lang w:val="en-GB"/>
              </w:rPr>
              <w:t>92-89-66-47</w:t>
            </w:r>
          </w:p>
        </w:tc>
      </w:tr>
      <w:tr w:rsidR="0090481F" w:rsidRPr="00E16125" w:rsidTr="0090481F">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974" w:type="dxa"/>
          </w:tcPr>
          <w:p w:rsidR="00634915" w:rsidRPr="00E16125" w:rsidRDefault="0090481F" w:rsidP="0060607F">
            <w:pPr>
              <w:rPr>
                <w:rFonts w:ascii="Bell MT" w:hAnsi="Bell MT" w:cs="Calibri"/>
                <w:b w:val="0"/>
                <w:lang w:val="en-GB"/>
              </w:rPr>
            </w:pPr>
            <w:proofErr w:type="spellStart"/>
            <w:r>
              <w:rPr>
                <w:rFonts w:ascii="Bell MT" w:hAnsi="Bell MT" w:cs="Calibri"/>
                <w:b w:val="0"/>
                <w:lang w:val="en-GB"/>
              </w:rPr>
              <w:t>Odeto</w:t>
            </w:r>
            <w:r w:rsidR="00E16125">
              <w:rPr>
                <w:rFonts w:ascii="Bell MT" w:hAnsi="Bell MT" w:cs="Calibri"/>
                <w:b w:val="0"/>
                <w:lang w:val="en-GB"/>
              </w:rPr>
              <w:t>la</w:t>
            </w:r>
            <w:proofErr w:type="spellEnd"/>
            <w:r w:rsidR="00E16125">
              <w:rPr>
                <w:rFonts w:ascii="Bell MT" w:hAnsi="Bell MT" w:cs="Calibri"/>
                <w:b w:val="0"/>
                <w:lang w:val="en-GB"/>
              </w:rPr>
              <w:t xml:space="preserve"> Daniel</w:t>
            </w:r>
          </w:p>
        </w:tc>
        <w:tc>
          <w:tcPr>
            <w:cnfStyle w:val="000010000000" w:firstRow="0" w:lastRow="0" w:firstColumn="0" w:lastColumn="0" w:oddVBand="1" w:evenVBand="0" w:oddHBand="0" w:evenHBand="0" w:firstRowFirstColumn="0" w:firstRowLastColumn="0" w:lastRowFirstColumn="0" w:lastRowLastColumn="0"/>
            <w:tcW w:w="2238" w:type="dxa"/>
          </w:tcPr>
          <w:p w:rsidR="00634915" w:rsidRPr="00E16125" w:rsidRDefault="00E16125" w:rsidP="0060607F">
            <w:pPr>
              <w:rPr>
                <w:rFonts w:ascii="Bell MT" w:hAnsi="Bell MT" w:cs="Calibri"/>
                <w:b/>
                <w:lang w:val="en-GB"/>
              </w:rPr>
            </w:pPr>
            <w:r>
              <w:rPr>
                <w:rFonts w:ascii="Bell MT" w:hAnsi="Bell MT" w:cs="Calibri"/>
                <w:b/>
                <w:lang w:val="en-GB"/>
              </w:rPr>
              <w:t>Mercy Corps</w:t>
            </w:r>
          </w:p>
        </w:tc>
        <w:tc>
          <w:tcPr>
            <w:tcW w:w="3716" w:type="dxa"/>
          </w:tcPr>
          <w:p w:rsidR="00634915" w:rsidRPr="00E16125" w:rsidRDefault="0090481F" w:rsidP="0060607F">
            <w:pPr>
              <w:cnfStyle w:val="000000100000" w:firstRow="0" w:lastRow="0" w:firstColumn="0" w:lastColumn="0" w:oddVBand="0" w:evenVBand="0" w:oddHBand="1" w:evenHBand="0" w:firstRowFirstColumn="0" w:firstRowLastColumn="0" w:lastRowFirstColumn="0" w:lastRowLastColumn="0"/>
              <w:rPr>
                <w:rFonts w:ascii="Bell MT" w:hAnsi="Bell MT" w:cs="Calibri"/>
                <w:b/>
                <w:u w:val="single"/>
                <w:lang w:val="en-GB"/>
              </w:rPr>
            </w:pPr>
            <w:r>
              <w:rPr>
                <w:rStyle w:val="Hyperlink"/>
                <w:rFonts w:ascii="Bell MT" w:hAnsi="Bell MT" w:cs="Calibri"/>
                <w:b/>
                <w:lang w:val="en-GB"/>
              </w:rPr>
              <w:t>dodeto</w:t>
            </w:r>
            <w:r w:rsidR="00E16125">
              <w:rPr>
                <w:rStyle w:val="Hyperlink"/>
                <w:rFonts w:ascii="Bell MT" w:hAnsi="Bell MT" w:cs="Calibri"/>
                <w:b/>
                <w:lang w:val="en-GB"/>
              </w:rPr>
              <w:t>la</w:t>
            </w:r>
            <w:r w:rsidR="00634915" w:rsidRPr="00E16125">
              <w:rPr>
                <w:rStyle w:val="Hyperlink"/>
                <w:rFonts w:ascii="Bell MT" w:hAnsi="Bell MT" w:cs="Calibri"/>
                <w:b/>
                <w:lang w:val="en-GB"/>
              </w:rPr>
              <w:t>@</w:t>
            </w:r>
            <w:r w:rsidR="00E16125">
              <w:rPr>
                <w:rStyle w:val="Hyperlink"/>
                <w:rFonts w:ascii="Bell MT" w:hAnsi="Bell MT" w:cs="Calibri"/>
                <w:b/>
                <w:lang w:val="en-GB"/>
              </w:rPr>
              <w:t>mercycorps.org</w:t>
            </w:r>
          </w:p>
        </w:tc>
        <w:tc>
          <w:tcPr>
            <w:cnfStyle w:val="000010000000" w:firstRow="0" w:lastRow="0" w:firstColumn="0" w:lastColumn="0" w:oddVBand="1" w:evenVBand="0" w:oddHBand="0" w:evenHBand="0" w:firstRowFirstColumn="0" w:firstRowLastColumn="0" w:lastRowFirstColumn="0" w:lastRowLastColumn="0"/>
            <w:tcW w:w="1338" w:type="dxa"/>
          </w:tcPr>
          <w:p w:rsidR="00634915" w:rsidRPr="00E16125" w:rsidRDefault="0090481F" w:rsidP="0060607F">
            <w:pPr>
              <w:rPr>
                <w:rFonts w:ascii="Bell MT" w:hAnsi="Bell MT" w:cs="Calibri"/>
                <w:b/>
                <w:lang w:val="en-GB"/>
              </w:rPr>
            </w:pPr>
            <w:r>
              <w:rPr>
                <w:rFonts w:ascii="Bell MT" w:hAnsi="Bell MT" w:cs="Calibri"/>
                <w:b/>
                <w:lang w:val="en-GB"/>
              </w:rPr>
              <w:t>74-86-55-42</w:t>
            </w:r>
          </w:p>
        </w:tc>
      </w:tr>
      <w:tr w:rsidR="0090481F" w:rsidRPr="00634915" w:rsidTr="0090481F">
        <w:trPr>
          <w:trHeight w:val="522"/>
        </w:trPr>
        <w:tc>
          <w:tcPr>
            <w:cnfStyle w:val="001000000000" w:firstRow="0" w:lastRow="0" w:firstColumn="1" w:lastColumn="0" w:oddVBand="0" w:evenVBand="0" w:oddHBand="0" w:evenHBand="0" w:firstRowFirstColumn="0" w:firstRowLastColumn="0" w:lastRowFirstColumn="0" w:lastRowLastColumn="0"/>
            <w:tcW w:w="2974" w:type="dxa"/>
          </w:tcPr>
          <w:p w:rsidR="00634915" w:rsidRPr="00E16125" w:rsidRDefault="0090481F" w:rsidP="0060607F">
            <w:pPr>
              <w:rPr>
                <w:rFonts w:ascii="Bell MT" w:hAnsi="Bell MT" w:cs="Calibri"/>
                <w:b w:val="0"/>
                <w:lang w:val="en-GB"/>
              </w:rPr>
            </w:pPr>
            <w:r>
              <w:rPr>
                <w:rFonts w:ascii="Bell MT" w:hAnsi="Bell MT" w:cs="Calibri"/>
                <w:b w:val="0"/>
                <w:lang w:val="en-GB"/>
              </w:rPr>
              <w:t>N’Golo Diarra</w:t>
            </w:r>
          </w:p>
        </w:tc>
        <w:tc>
          <w:tcPr>
            <w:cnfStyle w:val="000010000000" w:firstRow="0" w:lastRow="0" w:firstColumn="0" w:lastColumn="0" w:oddVBand="1" w:evenVBand="0" w:oddHBand="0" w:evenHBand="0" w:firstRowFirstColumn="0" w:firstRowLastColumn="0" w:lastRowFirstColumn="0" w:lastRowLastColumn="0"/>
            <w:tcW w:w="2238" w:type="dxa"/>
          </w:tcPr>
          <w:p w:rsidR="00634915" w:rsidRPr="00E16125" w:rsidRDefault="0090481F" w:rsidP="0060607F">
            <w:pPr>
              <w:rPr>
                <w:rFonts w:ascii="Bell MT" w:hAnsi="Bell MT" w:cs="Calibri"/>
                <w:b/>
                <w:lang w:val="en-GB"/>
              </w:rPr>
            </w:pPr>
            <w:r>
              <w:rPr>
                <w:rFonts w:ascii="Bell MT" w:hAnsi="Bell MT" w:cs="Calibri"/>
                <w:b/>
                <w:lang w:val="en-GB"/>
              </w:rPr>
              <w:t>OCHA</w:t>
            </w:r>
          </w:p>
        </w:tc>
        <w:tc>
          <w:tcPr>
            <w:tcW w:w="3716" w:type="dxa"/>
          </w:tcPr>
          <w:p w:rsidR="00634915" w:rsidRPr="00634915" w:rsidRDefault="0090481F" w:rsidP="0090481F">
            <w:pPr>
              <w:cnfStyle w:val="000000000000" w:firstRow="0" w:lastRow="0" w:firstColumn="0" w:lastColumn="0" w:oddVBand="0" w:evenVBand="0" w:oddHBand="0" w:evenHBand="0" w:firstRowFirstColumn="0" w:firstRowLastColumn="0" w:lastRowFirstColumn="0" w:lastRowLastColumn="0"/>
              <w:rPr>
                <w:rFonts w:ascii="Bell MT" w:hAnsi="Bell MT" w:cs="Calibri"/>
                <w:b/>
                <w:u w:val="single"/>
                <w:lang w:val="en-US"/>
              </w:rPr>
            </w:pPr>
            <w:r>
              <w:rPr>
                <w:rStyle w:val="Hyperlink"/>
                <w:rFonts w:ascii="Bell MT" w:hAnsi="Bell MT" w:cs="Calibri"/>
                <w:b/>
                <w:lang w:val="en-GB"/>
              </w:rPr>
              <w:t>Diarra4</w:t>
            </w:r>
            <w:r w:rsidR="00634915" w:rsidRPr="00E16125">
              <w:rPr>
                <w:rStyle w:val="Hyperlink"/>
                <w:rFonts w:ascii="Bell MT" w:hAnsi="Bell MT" w:cs="Calibri"/>
                <w:b/>
                <w:lang w:val="en-GB"/>
              </w:rPr>
              <w:t>@</w:t>
            </w:r>
            <w:r>
              <w:rPr>
                <w:rStyle w:val="Hyperlink"/>
                <w:rFonts w:ascii="Bell MT" w:hAnsi="Bell MT" w:cs="Calibri"/>
                <w:b/>
                <w:lang w:val="en-GB"/>
              </w:rPr>
              <w:t>un.org</w:t>
            </w:r>
          </w:p>
        </w:tc>
        <w:tc>
          <w:tcPr>
            <w:cnfStyle w:val="000010000000" w:firstRow="0" w:lastRow="0" w:firstColumn="0" w:lastColumn="0" w:oddVBand="1" w:evenVBand="0" w:oddHBand="0" w:evenHBand="0" w:firstRowFirstColumn="0" w:firstRowLastColumn="0" w:lastRowFirstColumn="0" w:lastRowLastColumn="0"/>
            <w:tcW w:w="1338" w:type="dxa"/>
          </w:tcPr>
          <w:p w:rsidR="00634915" w:rsidRPr="00634915" w:rsidRDefault="0090481F" w:rsidP="0060607F">
            <w:pPr>
              <w:rPr>
                <w:rFonts w:ascii="Bell MT" w:hAnsi="Bell MT" w:cs="Calibri"/>
                <w:b/>
                <w:lang w:val="en-US"/>
              </w:rPr>
            </w:pPr>
            <w:r>
              <w:rPr>
                <w:rFonts w:ascii="Bell MT" w:hAnsi="Bell MT" w:cs="Calibri"/>
                <w:b/>
                <w:lang w:val="en-US"/>
              </w:rPr>
              <w:t>75</w:t>
            </w:r>
            <w:r w:rsidR="00634915" w:rsidRPr="00634915">
              <w:rPr>
                <w:rFonts w:ascii="Bell MT" w:hAnsi="Bell MT" w:cs="Calibri"/>
                <w:b/>
                <w:lang w:val="en-US"/>
              </w:rPr>
              <w:t>-</w:t>
            </w:r>
            <w:r>
              <w:rPr>
                <w:rFonts w:ascii="Bell MT" w:hAnsi="Bell MT" w:cs="Calibri"/>
                <w:b/>
                <w:lang w:val="en-US"/>
              </w:rPr>
              <w:t>99</w:t>
            </w:r>
            <w:r w:rsidR="00634915" w:rsidRPr="00634915">
              <w:rPr>
                <w:rFonts w:ascii="Bell MT" w:hAnsi="Bell MT" w:cs="Calibri"/>
                <w:b/>
                <w:lang w:val="en-US"/>
              </w:rPr>
              <w:t>-</w:t>
            </w:r>
            <w:r>
              <w:rPr>
                <w:rFonts w:ascii="Bell MT" w:hAnsi="Bell MT" w:cs="Calibri"/>
                <w:b/>
                <w:lang w:val="en-US"/>
              </w:rPr>
              <w:t>34</w:t>
            </w:r>
            <w:r w:rsidR="00634915" w:rsidRPr="00634915">
              <w:rPr>
                <w:rFonts w:ascii="Bell MT" w:hAnsi="Bell MT" w:cs="Calibri"/>
                <w:b/>
                <w:lang w:val="en-US"/>
              </w:rPr>
              <w:t>-</w:t>
            </w:r>
            <w:r>
              <w:rPr>
                <w:rFonts w:ascii="Bell MT" w:hAnsi="Bell MT" w:cs="Calibri"/>
                <w:b/>
                <w:lang w:val="en-US"/>
              </w:rPr>
              <w:t>96</w:t>
            </w:r>
          </w:p>
        </w:tc>
      </w:tr>
      <w:tr w:rsidR="0090481F" w:rsidRPr="00634915" w:rsidTr="0090481F">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974" w:type="dxa"/>
          </w:tcPr>
          <w:p w:rsidR="00634915" w:rsidRPr="00634915" w:rsidRDefault="0090481F" w:rsidP="0060607F">
            <w:pPr>
              <w:rPr>
                <w:rFonts w:ascii="Bell MT" w:hAnsi="Bell MT" w:cs="Calibri"/>
                <w:b w:val="0"/>
                <w:lang w:val="fr-FR"/>
              </w:rPr>
            </w:pPr>
            <w:r>
              <w:rPr>
                <w:rFonts w:ascii="Bell MT" w:hAnsi="Bell MT" w:cs="Calibri"/>
                <w:b w:val="0"/>
                <w:lang w:val="fr-FR"/>
              </w:rPr>
              <w:t>Daouda Diallo</w:t>
            </w:r>
          </w:p>
        </w:tc>
        <w:tc>
          <w:tcPr>
            <w:cnfStyle w:val="000010000000" w:firstRow="0" w:lastRow="0" w:firstColumn="0" w:lastColumn="0" w:oddVBand="1" w:evenVBand="0" w:oddHBand="0" w:evenHBand="0" w:firstRowFirstColumn="0" w:firstRowLastColumn="0" w:lastRowFirstColumn="0" w:lastRowLastColumn="0"/>
            <w:tcW w:w="2238" w:type="dxa"/>
          </w:tcPr>
          <w:p w:rsidR="00634915" w:rsidRPr="00634915" w:rsidRDefault="00634915" w:rsidP="0060607F">
            <w:pPr>
              <w:rPr>
                <w:rFonts w:ascii="Bell MT" w:hAnsi="Bell MT" w:cs="Calibri"/>
                <w:b/>
                <w:lang w:val="fr-FR"/>
              </w:rPr>
            </w:pPr>
            <w:r w:rsidRPr="00634915">
              <w:rPr>
                <w:rFonts w:ascii="Bell MT" w:hAnsi="Bell MT" w:cs="Calibri"/>
                <w:b/>
                <w:lang w:val="fr-FR"/>
              </w:rPr>
              <w:t>UNHCR</w:t>
            </w:r>
          </w:p>
        </w:tc>
        <w:tc>
          <w:tcPr>
            <w:tcW w:w="3716" w:type="dxa"/>
          </w:tcPr>
          <w:p w:rsidR="00634915" w:rsidRPr="00634915" w:rsidRDefault="0090481F" w:rsidP="0060607F">
            <w:pPr>
              <w:cnfStyle w:val="000000100000" w:firstRow="0" w:lastRow="0" w:firstColumn="0" w:lastColumn="0" w:oddVBand="0" w:evenVBand="0" w:oddHBand="1" w:evenHBand="0" w:firstRowFirstColumn="0" w:firstRowLastColumn="0" w:lastRowFirstColumn="0" w:lastRowLastColumn="0"/>
              <w:rPr>
                <w:rStyle w:val="Hyperlink"/>
                <w:rFonts w:ascii="Bell MT" w:hAnsi="Bell MT" w:cs="Calibri"/>
                <w:b/>
                <w:lang w:val="en-US"/>
              </w:rPr>
            </w:pPr>
            <w:r>
              <w:rPr>
                <w:rStyle w:val="Hyperlink"/>
                <w:rFonts w:ascii="Bell MT" w:hAnsi="Bell MT" w:cs="Calibri"/>
                <w:b/>
                <w:lang w:val="en-US"/>
              </w:rPr>
              <w:t>diallod</w:t>
            </w:r>
            <w:r w:rsidR="00634915" w:rsidRPr="00634915">
              <w:rPr>
                <w:rStyle w:val="Hyperlink"/>
                <w:rFonts w:ascii="Bell MT" w:hAnsi="Bell MT" w:cs="Calibri"/>
                <w:b/>
                <w:lang w:val="en-US"/>
              </w:rPr>
              <w:t>@unhcr.org</w:t>
            </w:r>
          </w:p>
        </w:tc>
        <w:tc>
          <w:tcPr>
            <w:cnfStyle w:val="000010000000" w:firstRow="0" w:lastRow="0" w:firstColumn="0" w:lastColumn="0" w:oddVBand="1" w:evenVBand="0" w:oddHBand="0" w:evenHBand="0" w:firstRowFirstColumn="0" w:firstRowLastColumn="0" w:lastRowFirstColumn="0" w:lastRowLastColumn="0"/>
            <w:tcW w:w="1338" w:type="dxa"/>
          </w:tcPr>
          <w:p w:rsidR="00634915" w:rsidRPr="00634915" w:rsidRDefault="0090481F" w:rsidP="0090481F">
            <w:pPr>
              <w:rPr>
                <w:rFonts w:ascii="Bell MT" w:hAnsi="Bell MT" w:cs="Calibri"/>
                <w:b/>
                <w:lang w:val="en-US"/>
              </w:rPr>
            </w:pPr>
            <w:r>
              <w:rPr>
                <w:rFonts w:ascii="Bell MT" w:hAnsi="Bell MT" w:cs="Calibri"/>
                <w:b/>
                <w:lang w:val="en-US"/>
              </w:rPr>
              <w:t>66</w:t>
            </w:r>
            <w:r w:rsidR="00634915" w:rsidRPr="00634915">
              <w:rPr>
                <w:rFonts w:ascii="Bell MT" w:hAnsi="Bell MT" w:cs="Calibri"/>
                <w:b/>
                <w:lang w:val="en-US"/>
              </w:rPr>
              <w:t>-</w:t>
            </w:r>
            <w:r>
              <w:rPr>
                <w:rFonts w:ascii="Bell MT" w:hAnsi="Bell MT" w:cs="Calibri"/>
                <w:b/>
                <w:lang w:val="en-US"/>
              </w:rPr>
              <w:t>81</w:t>
            </w:r>
            <w:r w:rsidR="00634915" w:rsidRPr="00634915">
              <w:rPr>
                <w:rFonts w:ascii="Bell MT" w:hAnsi="Bell MT" w:cs="Calibri"/>
                <w:b/>
                <w:lang w:val="en-US"/>
              </w:rPr>
              <w:t>-</w:t>
            </w:r>
            <w:r>
              <w:rPr>
                <w:rFonts w:ascii="Bell MT" w:hAnsi="Bell MT" w:cs="Calibri"/>
                <w:b/>
                <w:lang w:val="en-US"/>
              </w:rPr>
              <w:t>12</w:t>
            </w:r>
            <w:r w:rsidR="00634915" w:rsidRPr="00634915">
              <w:rPr>
                <w:rFonts w:ascii="Bell MT" w:hAnsi="Bell MT" w:cs="Calibri"/>
                <w:b/>
                <w:lang w:val="en-US"/>
              </w:rPr>
              <w:t>-</w:t>
            </w:r>
            <w:r>
              <w:rPr>
                <w:rFonts w:ascii="Bell MT" w:hAnsi="Bell MT" w:cs="Calibri"/>
                <w:b/>
                <w:lang w:val="en-US"/>
              </w:rPr>
              <w:t>19</w:t>
            </w:r>
          </w:p>
        </w:tc>
      </w:tr>
      <w:tr w:rsidR="0090481F" w:rsidRPr="00634915" w:rsidTr="0090481F">
        <w:trPr>
          <w:trHeight w:val="522"/>
        </w:trPr>
        <w:tc>
          <w:tcPr>
            <w:cnfStyle w:val="001000000000" w:firstRow="0" w:lastRow="0" w:firstColumn="1" w:lastColumn="0" w:oddVBand="0" w:evenVBand="0" w:oddHBand="0" w:evenHBand="0" w:firstRowFirstColumn="0" w:firstRowLastColumn="0" w:lastRowFirstColumn="0" w:lastRowLastColumn="0"/>
            <w:tcW w:w="2974" w:type="dxa"/>
          </w:tcPr>
          <w:p w:rsidR="0090481F" w:rsidRDefault="0090481F" w:rsidP="0060607F">
            <w:pPr>
              <w:rPr>
                <w:rFonts w:ascii="Bell MT" w:hAnsi="Bell MT" w:cs="Calibri"/>
                <w:b w:val="0"/>
                <w:lang w:val="fr-FR"/>
              </w:rPr>
            </w:pPr>
            <w:r>
              <w:rPr>
                <w:rFonts w:ascii="Bell MT" w:hAnsi="Bell MT" w:cs="Calibri"/>
                <w:b w:val="0"/>
                <w:lang w:val="fr-FR"/>
              </w:rPr>
              <w:t>Dembélé Salif</w:t>
            </w:r>
          </w:p>
        </w:tc>
        <w:tc>
          <w:tcPr>
            <w:cnfStyle w:val="000010000000" w:firstRow="0" w:lastRow="0" w:firstColumn="0" w:lastColumn="0" w:oddVBand="1" w:evenVBand="0" w:oddHBand="0" w:evenHBand="0" w:firstRowFirstColumn="0" w:firstRowLastColumn="0" w:lastRowFirstColumn="0" w:lastRowLastColumn="0"/>
            <w:tcW w:w="2238" w:type="dxa"/>
          </w:tcPr>
          <w:p w:rsidR="0090481F" w:rsidRPr="00634915" w:rsidRDefault="0090481F" w:rsidP="0060607F">
            <w:pPr>
              <w:rPr>
                <w:rFonts w:ascii="Bell MT" w:hAnsi="Bell MT" w:cs="Calibri"/>
                <w:b/>
                <w:lang w:val="fr-FR"/>
              </w:rPr>
            </w:pPr>
            <w:r>
              <w:rPr>
                <w:rFonts w:ascii="Bell MT" w:hAnsi="Bell MT" w:cs="Calibri"/>
                <w:b/>
                <w:lang w:val="fr-FR"/>
              </w:rPr>
              <w:t>CRS</w:t>
            </w:r>
          </w:p>
        </w:tc>
        <w:tc>
          <w:tcPr>
            <w:tcW w:w="3716" w:type="dxa"/>
          </w:tcPr>
          <w:p w:rsidR="0090481F" w:rsidRDefault="0090481F" w:rsidP="0060607F">
            <w:pPr>
              <w:cnfStyle w:val="000000000000" w:firstRow="0" w:lastRow="0" w:firstColumn="0" w:lastColumn="0" w:oddVBand="0" w:evenVBand="0" w:oddHBand="0" w:evenHBand="0" w:firstRowFirstColumn="0" w:firstRowLastColumn="0" w:lastRowFirstColumn="0" w:lastRowLastColumn="0"/>
              <w:rPr>
                <w:rStyle w:val="Hyperlink"/>
                <w:rFonts w:ascii="Bell MT" w:hAnsi="Bell MT" w:cs="Calibri"/>
                <w:b/>
                <w:lang w:val="en-US"/>
              </w:rPr>
            </w:pPr>
            <w:r>
              <w:rPr>
                <w:rStyle w:val="Hyperlink"/>
                <w:rFonts w:ascii="Bell MT" w:hAnsi="Bell MT" w:cs="Calibri"/>
                <w:b/>
                <w:lang w:val="en-US"/>
              </w:rPr>
              <w:t>Sali.dembele@crs.org</w:t>
            </w:r>
          </w:p>
        </w:tc>
        <w:tc>
          <w:tcPr>
            <w:cnfStyle w:val="000010000000" w:firstRow="0" w:lastRow="0" w:firstColumn="0" w:lastColumn="0" w:oddVBand="1" w:evenVBand="0" w:oddHBand="0" w:evenHBand="0" w:firstRowFirstColumn="0" w:firstRowLastColumn="0" w:lastRowFirstColumn="0" w:lastRowLastColumn="0"/>
            <w:tcW w:w="1338" w:type="dxa"/>
          </w:tcPr>
          <w:p w:rsidR="0090481F" w:rsidRDefault="0090481F" w:rsidP="0090481F">
            <w:pPr>
              <w:rPr>
                <w:rFonts w:ascii="Bell MT" w:hAnsi="Bell MT" w:cs="Calibri"/>
                <w:b/>
                <w:lang w:val="en-US"/>
              </w:rPr>
            </w:pPr>
            <w:r>
              <w:rPr>
                <w:rFonts w:ascii="Bell MT" w:hAnsi="Bell MT" w:cs="Calibri"/>
                <w:b/>
                <w:lang w:val="en-US"/>
              </w:rPr>
              <w:t>74-97-08-59</w:t>
            </w:r>
          </w:p>
        </w:tc>
      </w:tr>
      <w:tr w:rsidR="0090481F" w:rsidRPr="00634915" w:rsidTr="0090481F">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974" w:type="dxa"/>
          </w:tcPr>
          <w:p w:rsidR="0090481F" w:rsidRDefault="0090481F" w:rsidP="0060607F">
            <w:pPr>
              <w:rPr>
                <w:rFonts w:ascii="Bell MT" w:hAnsi="Bell MT" w:cs="Calibri"/>
                <w:b w:val="0"/>
                <w:lang w:val="fr-FR"/>
              </w:rPr>
            </w:pPr>
            <w:r>
              <w:rPr>
                <w:rFonts w:ascii="Bell MT" w:hAnsi="Bell MT" w:cs="Calibri"/>
                <w:b w:val="0"/>
                <w:lang w:val="fr-FR"/>
              </w:rPr>
              <w:t>Zakaria Bichara Haggar</w:t>
            </w:r>
          </w:p>
        </w:tc>
        <w:tc>
          <w:tcPr>
            <w:cnfStyle w:val="000010000000" w:firstRow="0" w:lastRow="0" w:firstColumn="0" w:lastColumn="0" w:oddVBand="1" w:evenVBand="0" w:oddHBand="0" w:evenHBand="0" w:firstRowFirstColumn="0" w:firstRowLastColumn="0" w:lastRowFirstColumn="0" w:lastRowLastColumn="0"/>
            <w:tcW w:w="2238" w:type="dxa"/>
          </w:tcPr>
          <w:p w:rsidR="0090481F" w:rsidRDefault="0090481F" w:rsidP="0060607F">
            <w:pPr>
              <w:rPr>
                <w:rFonts w:ascii="Bell MT" w:hAnsi="Bell MT" w:cs="Calibri"/>
                <w:b/>
                <w:lang w:val="fr-FR"/>
              </w:rPr>
            </w:pPr>
            <w:r>
              <w:rPr>
                <w:rFonts w:ascii="Bell MT" w:hAnsi="Bell MT" w:cs="Calibri"/>
                <w:b/>
                <w:lang w:val="fr-FR"/>
              </w:rPr>
              <w:t>UNHCR</w:t>
            </w:r>
          </w:p>
        </w:tc>
        <w:tc>
          <w:tcPr>
            <w:tcW w:w="3716" w:type="dxa"/>
          </w:tcPr>
          <w:p w:rsidR="0090481F" w:rsidRDefault="0090481F" w:rsidP="0060607F">
            <w:pPr>
              <w:cnfStyle w:val="000000100000" w:firstRow="0" w:lastRow="0" w:firstColumn="0" w:lastColumn="0" w:oddVBand="0" w:evenVBand="0" w:oddHBand="1" w:evenHBand="0" w:firstRowFirstColumn="0" w:firstRowLastColumn="0" w:lastRowFirstColumn="0" w:lastRowLastColumn="0"/>
              <w:rPr>
                <w:rStyle w:val="Hyperlink"/>
                <w:rFonts w:ascii="Bell MT" w:hAnsi="Bell MT" w:cs="Calibri"/>
                <w:b/>
                <w:lang w:val="en-US"/>
              </w:rPr>
            </w:pPr>
            <w:r>
              <w:rPr>
                <w:rStyle w:val="Hyperlink"/>
                <w:rFonts w:ascii="Bell MT" w:hAnsi="Bell MT" w:cs="Calibri"/>
                <w:b/>
                <w:lang w:val="en-US"/>
              </w:rPr>
              <w:t>zakariab@unhcr.org</w:t>
            </w:r>
          </w:p>
        </w:tc>
        <w:tc>
          <w:tcPr>
            <w:cnfStyle w:val="000010000000" w:firstRow="0" w:lastRow="0" w:firstColumn="0" w:lastColumn="0" w:oddVBand="1" w:evenVBand="0" w:oddHBand="0" w:evenHBand="0" w:firstRowFirstColumn="0" w:firstRowLastColumn="0" w:lastRowFirstColumn="0" w:lastRowLastColumn="0"/>
            <w:tcW w:w="1338" w:type="dxa"/>
          </w:tcPr>
          <w:p w:rsidR="0090481F" w:rsidRDefault="0090481F" w:rsidP="0090481F">
            <w:pPr>
              <w:rPr>
                <w:rFonts w:ascii="Bell MT" w:hAnsi="Bell MT" w:cs="Calibri"/>
                <w:b/>
                <w:lang w:val="en-US"/>
              </w:rPr>
            </w:pPr>
            <w:r>
              <w:rPr>
                <w:rFonts w:ascii="Bell MT" w:hAnsi="Bell MT" w:cs="Calibri"/>
                <w:b/>
                <w:lang w:val="en-US"/>
              </w:rPr>
              <w:t>75-99-72-50</w:t>
            </w:r>
          </w:p>
        </w:tc>
      </w:tr>
    </w:tbl>
    <w:p w:rsidR="00634915" w:rsidRPr="00634915" w:rsidRDefault="00634915" w:rsidP="00634915">
      <w:pPr>
        <w:spacing w:after="0"/>
        <w:rPr>
          <w:rFonts w:ascii="Bell MT" w:hAnsi="Bell MT" w:cs="Calibri"/>
          <w:lang w:val="fr-FR"/>
        </w:rPr>
      </w:pPr>
    </w:p>
    <w:p w:rsidR="00113CD7" w:rsidRPr="00634915" w:rsidRDefault="00113CD7">
      <w:pPr>
        <w:rPr>
          <w:rFonts w:ascii="Bell MT" w:hAnsi="Bell MT"/>
        </w:rPr>
      </w:pPr>
    </w:p>
    <w:sectPr w:rsidR="00113CD7" w:rsidRPr="00634915" w:rsidSect="002B18EA">
      <w:headerReference w:type="default" r:id="rId8"/>
      <w:footerReference w:type="default" r:id="rId9"/>
      <w:pgSz w:w="11906" w:h="16838"/>
      <w:pgMar w:top="1224" w:right="1022" w:bottom="446" w:left="102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D15" w:rsidRDefault="00792D15" w:rsidP="00634915">
      <w:pPr>
        <w:spacing w:after="0" w:line="240" w:lineRule="auto"/>
      </w:pPr>
      <w:r>
        <w:separator/>
      </w:r>
    </w:p>
  </w:endnote>
  <w:endnote w:type="continuationSeparator" w:id="0">
    <w:p w:rsidR="00792D15" w:rsidRDefault="00792D15" w:rsidP="0063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ell MT">
    <w:panose1 w:val="02020503060305020303"/>
    <w:charset w:val="00"/>
    <w:family w:val="roman"/>
    <w:pitch w:val="variable"/>
    <w:sig w:usb0="00000003" w:usb1="00000000" w:usb2="00000000" w:usb3="00000000" w:csb0="00000001" w:csb1="00000000"/>
  </w:font>
  <w:font w:name="+mn-c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A5A" w:rsidRDefault="00792D15" w:rsidP="004D00A5">
    <w:pPr>
      <w:pStyle w:val="Footer"/>
      <w:tabs>
        <w:tab w:val="clear" w:pos="4536"/>
        <w:tab w:val="clear" w:pos="9072"/>
      </w:tabs>
      <w:ind w:right="-488"/>
      <w:jc w:val="both"/>
      <w:rPr>
        <w:sz w:val="18"/>
        <w:szCs w:val="18"/>
        <w:lang w:val="fr-FR"/>
      </w:rPr>
    </w:pPr>
  </w:p>
  <w:p w:rsidR="00C33A5A" w:rsidRDefault="00634915" w:rsidP="004D00A5">
    <w:pPr>
      <w:pStyle w:val="Footer"/>
      <w:tabs>
        <w:tab w:val="clear" w:pos="4536"/>
        <w:tab w:val="clear" w:pos="9072"/>
      </w:tabs>
      <w:ind w:right="-488"/>
      <w:jc w:val="both"/>
      <w:rPr>
        <w:sz w:val="18"/>
        <w:szCs w:val="18"/>
        <w:lang w:val="fr-FR"/>
      </w:rPr>
    </w:pPr>
    <w:r>
      <w:rPr>
        <w:noProof/>
        <w:sz w:val="18"/>
        <w:szCs w:val="18"/>
        <w:lang w:val="en-GB" w:eastAsia="en-GB"/>
      </w:rPr>
      <mc:AlternateContent>
        <mc:Choice Requires="wps">
          <w:drawing>
            <wp:anchor distT="0" distB="0" distL="114300" distR="114300" simplePos="0" relativeHeight="251660288" behindDoc="0" locked="0" layoutInCell="1" allowOverlap="1" wp14:anchorId="12473AEA" wp14:editId="51ABD117">
              <wp:simplePos x="0" y="0"/>
              <wp:positionH relativeFrom="column">
                <wp:posOffset>0</wp:posOffset>
              </wp:positionH>
              <wp:positionV relativeFrom="paragraph">
                <wp:posOffset>94615</wp:posOffset>
              </wp:positionV>
              <wp:extent cx="6466840" cy="0"/>
              <wp:effectExtent l="9525" t="8890" r="10160" b="1016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6840" cy="0"/>
                      </a:xfrm>
                      <a:prstGeom prst="straightConnector1">
                        <a:avLst/>
                      </a:prstGeom>
                      <a:noFill/>
                      <a:ln w="12700">
                        <a:solidFill>
                          <a:srgbClr val="7F141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90D6C" id="_x0000_t32" coordsize="21600,21600" o:spt="32" o:oned="t" path="m,l21600,21600e" filled="f">
              <v:path arrowok="t" fillok="f" o:connecttype="none"/>
              <o:lock v:ext="edit" shapetype="t"/>
            </v:shapetype>
            <v:shape id="Connecteur droit avec flèche 5" o:spid="_x0000_s1026" type="#_x0000_t32" style="position:absolute;margin-left:0;margin-top:7.45pt;width:50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9/dNAIAAFAEAAAOAAAAZHJzL2Uyb0RvYy54bWysVM2O0zAQviPxDlbu3SQlzXajpiuUtFwW&#10;WGmXB3Btp7FwPJbtNq0Q78N78GKM3R/twgUhLs7Y4/nmm5nPWdwfBkX2wjoJuk7ymywhQjPgUm/r&#10;5MvzejJPiPNUc6pAizo5CpfcL9++WYymElPoQXFhCYJoV42mTnrvTZWmjvVioO4GjNDo7MAO1OPW&#10;blNu6Yjog0qnWVamI1huLDDhHJ62J2eyjPhdJ5j/3HVOeKLqBLn5uNq4bsKaLhe02lpqesnONOg/&#10;sBio1Jj0CtVST8nOyj+gBsksOOj8DYMhha6TTMQasJo8+62ap54aEWvB5jhzbZP7f7Ds0/7REsnr&#10;ZJYQTQccUQNaY9/EzhJuQXpC94KRTv38gUMhs9Cy0bgKIxv9aEPR7KCfzAOwr45oaHqqtyJSfz4a&#10;xMtDRPoqJGycwcSb8SNwvEN3HmL/Dp0dAiR2hhzimI7XMYmDJwwPy6Is5wVOk118Ka0ugcY6/0HA&#10;QIJRJ85bKre9PxcFNo9p6P7B+UCLVpeAkFXDWioVNaE0GZH79DbLYoQDJXnwhnvObjeNsmRPUVa3&#10;67zIy1gkel5es7DTPKL1gvLV2fZUqpON2ZUOeFgZ8jlbJ918u8vuVvPVvJgU03I1KbK2nbxfN8Wk&#10;XOe3s/Zd2zRt/j1Qy4uql5wLHdhdNJwXf6eR82s6qe+q4msf0tfosWFI9vKNpONowzRPutgAPz7a&#10;y8hRtvHy+YmFd/Fyj/bLH8HyFwAAAP//AwBQSwMEFAAGAAgAAAAhAEkPp+fdAAAABwEAAA8AAABk&#10;cnMvZG93bnJldi54bWxMj8FOwzAQRO9I/IO1lbhRO6iCEuJUCIFQJA600J7deElS4rVru23ar8cV&#10;BzjOzGrmbTEbTM/26ENnSUI2FsCQaqs7aiR8frxcT4GFqEir3hJKOGKAWXl5Uahc2wPNcb+IDUsl&#10;FHIloY3R5ZyHukWjwtg6pJR9WW9UTNI3XHt1SOWm5zdC3HKjOkoLrXL41GL9vdgZCdy9brar8L51&#10;y7fqJOq7Knv2lZRXo+HxAVjEIf4dwxk/oUOZmNZ2RzqwXkJ6JCZ3cg/snIpsOgG2/nV4WfD//OUP&#10;AAAA//8DAFBLAQItABQABgAIAAAAIQC2gziS/gAAAOEBAAATAAAAAAAAAAAAAAAAAAAAAABbQ29u&#10;dGVudF9UeXBlc10ueG1sUEsBAi0AFAAGAAgAAAAhADj9If/WAAAAlAEAAAsAAAAAAAAAAAAAAAAA&#10;LwEAAF9yZWxzLy5yZWxzUEsBAi0AFAAGAAgAAAAhAFo33900AgAAUAQAAA4AAAAAAAAAAAAAAAAA&#10;LgIAAGRycy9lMm9Eb2MueG1sUEsBAi0AFAAGAAgAAAAhAEkPp+fdAAAABwEAAA8AAAAAAAAAAAAA&#10;AAAAjgQAAGRycy9kb3ducmV2LnhtbFBLBQYAAAAABAAEAPMAAACYBQAAAAA=&#10;" strokecolor="#7f1416" strokeweight="1pt"/>
          </w:pict>
        </mc:Fallback>
      </mc:AlternateContent>
    </w:r>
  </w:p>
  <w:p w:rsidR="00C33A5A" w:rsidRPr="004D00A5" w:rsidRDefault="00792D15" w:rsidP="00942071">
    <w:pPr>
      <w:pStyle w:val="Footer"/>
      <w:tabs>
        <w:tab w:val="clear" w:pos="4536"/>
        <w:tab w:val="clear" w:pos="9072"/>
      </w:tabs>
      <w:ind w:right="-308"/>
      <w:jc w:val="center"/>
    </w:pPr>
    <w:hyperlink r:id="rId1" w:history="1">
      <w:r w:rsidR="00BF44F5" w:rsidRPr="004D00A5">
        <w:rPr>
          <w:rStyle w:val="Hyperlink"/>
          <w:color w:val="7F1416"/>
          <w:sz w:val="18"/>
          <w:szCs w:val="18"/>
        </w:rPr>
        <w:t>www.sheltercluster.org</w:t>
      </w:r>
    </w:hyperlink>
    <w:r w:rsidR="00BF44F5">
      <w:rPr>
        <w:color w:val="7F1416"/>
        <w:sz w:val="18"/>
        <w:szCs w:val="18"/>
        <w:lang w:val="fr-FR"/>
      </w:rPr>
      <w:t xml:space="preserve">                                                      </w:t>
    </w:r>
    <w:r w:rsidR="00BF44F5" w:rsidRPr="004D00A5">
      <w:rPr>
        <w:color w:val="7F1416"/>
        <w:sz w:val="18"/>
        <w:szCs w:val="18"/>
        <w:lang w:val="fr-FR"/>
      </w:rPr>
      <w:t xml:space="preserve">                                 </w:t>
    </w:r>
    <w:r w:rsidR="00BF44F5" w:rsidRPr="004D00A5">
      <w:rPr>
        <w:color w:val="7F1416"/>
        <w:sz w:val="18"/>
        <w:szCs w:val="18"/>
      </w:rPr>
      <w:fldChar w:fldCharType="begin"/>
    </w:r>
    <w:r w:rsidR="00BF44F5" w:rsidRPr="004D00A5">
      <w:rPr>
        <w:color w:val="7F1416"/>
        <w:sz w:val="18"/>
        <w:szCs w:val="18"/>
      </w:rPr>
      <w:instrText xml:space="preserve"> PAGE   \* MERGEFORMAT </w:instrText>
    </w:r>
    <w:r w:rsidR="00BF44F5" w:rsidRPr="004D00A5">
      <w:rPr>
        <w:color w:val="7F1416"/>
        <w:sz w:val="18"/>
        <w:szCs w:val="18"/>
      </w:rPr>
      <w:fldChar w:fldCharType="separate"/>
    </w:r>
    <w:r w:rsidR="001A0636">
      <w:rPr>
        <w:noProof/>
        <w:color w:val="7F1416"/>
        <w:sz w:val="18"/>
        <w:szCs w:val="18"/>
      </w:rPr>
      <w:t>3</w:t>
    </w:r>
    <w:r w:rsidR="00BF44F5" w:rsidRPr="004D00A5">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D15" w:rsidRDefault="00792D15" w:rsidP="00634915">
      <w:pPr>
        <w:spacing w:after="0" w:line="240" w:lineRule="auto"/>
      </w:pPr>
      <w:r>
        <w:separator/>
      </w:r>
    </w:p>
  </w:footnote>
  <w:footnote w:type="continuationSeparator" w:id="0">
    <w:p w:rsidR="00792D15" w:rsidRDefault="00792D15" w:rsidP="00634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A5A" w:rsidRPr="002B2298" w:rsidRDefault="00634915" w:rsidP="00A257A0">
    <w:pPr>
      <w:pStyle w:val="Header"/>
      <w:ind w:firstLine="567"/>
      <w:rPr>
        <w:rFonts w:ascii="Verdana" w:hAnsi="Verdana"/>
        <w:sz w:val="14"/>
        <w:szCs w:val="14"/>
        <w:lang w:val="fr-FR"/>
      </w:rPr>
    </w:pPr>
    <w:r>
      <w:rPr>
        <w:noProof/>
        <w:lang w:val="en-GB"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20320</wp:posOffset>
          </wp:positionV>
          <wp:extent cx="320040" cy="280670"/>
          <wp:effectExtent l="0" t="0" r="3810" b="5080"/>
          <wp:wrapSquare wrapText="right"/>
          <wp:docPr id="6" name="Image 6" descr="Description: 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44F5" w:rsidRPr="002B2298">
      <w:rPr>
        <w:rFonts w:ascii="Verdana" w:hAnsi="Verdana"/>
        <w:b/>
        <w:color w:val="7F1416"/>
        <w:sz w:val="16"/>
        <w:szCs w:val="16"/>
        <w:lang w:val="fr-FR"/>
      </w:rPr>
      <w:t>Cluster Abris Mali</w:t>
    </w:r>
  </w:p>
  <w:p w:rsidR="00C33A5A" w:rsidRPr="002B2298" w:rsidRDefault="00BF44F5" w:rsidP="00A257A0">
    <w:pPr>
      <w:pStyle w:val="Header"/>
      <w:ind w:firstLine="567"/>
      <w:rPr>
        <w:rFonts w:ascii="Verdana" w:hAnsi="Verdana"/>
        <w:color w:val="7F1416"/>
        <w:sz w:val="12"/>
        <w:szCs w:val="12"/>
        <w:lang w:val="fr-FR"/>
      </w:rPr>
    </w:pPr>
    <w:r w:rsidRPr="002B2298">
      <w:rPr>
        <w:rFonts w:ascii="Verdana" w:hAnsi="Verdana"/>
        <w:color w:val="7F1416"/>
        <w:sz w:val="12"/>
        <w:szCs w:val="12"/>
        <w:lang w:val="fr-FR"/>
      </w:rPr>
      <w:t>ShelterCluster.org</w:t>
    </w:r>
  </w:p>
  <w:p w:rsidR="00C33A5A" w:rsidRDefault="00BF44F5" w:rsidP="00A257A0">
    <w:pPr>
      <w:pStyle w:val="Header"/>
      <w:ind w:firstLine="567"/>
      <w:rPr>
        <w:rFonts w:ascii="Verdana" w:hAnsi="Verdana"/>
        <w:color w:val="595959"/>
        <w:sz w:val="12"/>
        <w:szCs w:val="12"/>
        <w:lang w:val="fr-FR"/>
      </w:rPr>
    </w:pPr>
    <w:r w:rsidRPr="002B2298">
      <w:rPr>
        <w:rFonts w:ascii="Verdana" w:hAnsi="Verdana"/>
        <w:color w:val="595959"/>
        <w:sz w:val="12"/>
        <w:szCs w:val="12"/>
        <w:lang w:val="fr-FR"/>
      </w:rPr>
      <w:t>Coordination des Abris Humanitaires</w:t>
    </w:r>
  </w:p>
  <w:p w:rsidR="00C33A5A" w:rsidRDefault="00792D15" w:rsidP="00A257A0">
    <w:pPr>
      <w:pStyle w:val="Header"/>
      <w:ind w:firstLine="567"/>
      <w:rPr>
        <w:rFonts w:ascii="Verdana" w:hAnsi="Verdana"/>
        <w:color w:val="595959"/>
        <w:sz w:val="12"/>
        <w:szCs w:val="12"/>
        <w:lang w:val="fr-FR"/>
      </w:rPr>
    </w:pPr>
  </w:p>
  <w:p w:rsidR="00C33A5A" w:rsidRPr="00A257A0" w:rsidRDefault="00792D15">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B04"/>
    <w:multiLevelType w:val="hybridMultilevel"/>
    <w:tmpl w:val="D71CDCCE"/>
    <w:lvl w:ilvl="0" w:tplc="44EC6EA2">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44573F5"/>
    <w:multiLevelType w:val="hybridMultilevel"/>
    <w:tmpl w:val="8DF2E0B2"/>
    <w:lvl w:ilvl="0" w:tplc="040C000B">
      <w:start w:val="1"/>
      <w:numFmt w:val="bullet"/>
      <w:lvlText w:val=""/>
      <w:lvlJc w:val="left"/>
      <w:pPr>
        <w:ind w:left="1559" w:hanging="360"/>
      </w:pPr>
      <w:rPr>
        <w:rFonts w:ascii="Wingdings" w:hAnsi="Wingdings" w:hint="default"/>
      </w:rPr>
    </w:lvl>
    <w:lvl w:ilvl="1" w:tplc="040C0003" w:tentative="1">
      <w:start w:val="1"/>
      <w:numFmt w:val="bullet"/>
      <w:lvlText w:val="o"/>
      <w:lvlJc w:val="left"/>
      <w:pPr>
        <w:ind w:left="2279" w:hanging="360"/>
      </w:pPr>
      <w:rPr>
        <w:rFonts w:ascii="Courier New" w:hAnsi="Courier New" w:cs="Courier New" w:hint="default"/>
      </w:rPr>
    </w:lvl>
    <w:lvl w:ilvl="2" w:tplc="040C0005" w:tentative="1">
      <w:start w:val="1"/>
      <w:numFmt w:val="bullet"/>
      <w:lvlText w:val=""/>
      <w:lvlJc w:val="left"/>
      <w:pPr>
        <w:ind w:left="2999" w:hanging="360"/>
      </w:pPr>
      <w:rPr>
        <w:rFonts w:ascii="Wingdings" w:hAnsi="Wingdings" w:hint="default"/>
      </w:rPr>
    </w:lvl>
    <w:lvl w:ilvl="3" w:tplc="040C0001" w:tentative="1">
      <w:start w:val="1"/>
      <w:numFmt w:val="bullet"/>
      <w:lvlText w:val=""/>
      <w:lvlJc w:val="left"/>
      <w:pPr>
        <w:ind w:left="3719" w:hanging="360"/>
      </w:pPr>
      <w:rPr>
        <w:rFonts w:ascii="Symbol" w:hAnsi="Symbol" w:hint="default"/>
      </w:rPr>
    </w:lvl>
    <w:lvl w:ilvl="4" w:tplc="040C0003" w:tentative="1">
      <w:start w:val="1"/>
      <w:numFmt w:val="bullet"/>
      <w:lvlText w:val="o"/>
      <w:lvlJc w:val="left"/>
      <w:pPr>
        <w:ind w:left="4439" w:hanging="360"/>
      </w:pPr>
      <w:rPr>
        <w:rFonts w:ascii="Courier New" w:hAnsi="Courier New" w:cs="Courier New" w:hint="default"/>
      </w:rPr>
    </w:lvl>
    <w:lvl w:ilvl="5" w:tplc="040C0005" w:tentative="1">
      <w:start w:val="1"/>
      <w:numFmt w:val="bullet"/>
      <w:lvlText w:val=""/>
      <w:lvlJc w:val="left"/>
      <w:pPr>
        <w:ind w:left="5159" w:hanging="360"/>
      </w:pPr>
      <w:rPr>
        <w:rFonts w:ascii="Wingdings" w:hAnsi="Wingdings" w:hint="default"/>
      </w:rPr>
    </w:lvl>
    <w:lvl w:ilvl="6" w:tplc="040C0001" w:tentative="1">
      <w:start w:val="1"/>
      <w:numFmt w:val="bullet"/>
      <w:lvlText w:val=""/>
      <w:lvlJc w:val="left"/>
      <w:pPr>
        <w:ind w:left="5879" w:hanging="360"/>
      </w:pPr>
      <w:rPr>
        <w:rFonts w:ascii="Symbol" w:hAnsi="Symbol" w:hint="default"/>
      </w:rPr>
    </w:lvl>
    <w:lvl w:ilvl="7" w:tplc="040C0003" w:tentative="1">
      <w:start w:val="1"/>
      <w:numFmt w:val="bullet"/>
      <w:lvlText w:val="o"/>
      <w:lvlJc w:val="left"/>
      <w:pPr>
        <w:ind w:left="6599" w:hanging="360"/>
      </w:pPr>
      <w:rPr>
        <w:rFonts w:ascii="Courier New" w:hAnsi="Courier New" w:cs="Courier New" w:hint="default"/>
      </w:rPr>
    </w:lvl>
    <w:lvl w:ilvl="8" w:tplc="040C0005" w:tentative="1">
      <w:start w:val="1"/>
      <w:numFmt w:val="bullet"/>
      <w:lvlText w:val=""/>
      <w:lvlJc w:val="left"/>
      <w:pPr>
        <w:ind w:left="7319" w:hanging="360"/>
      </w:pPr>
      <w:rPr>
        <w:rFonts w:ascii="Wingdings" w:hAnsi="Wingdings" w:hint="default"/>
      </w:rPr>
    </w:lvl>
  </w:abstractNum>
  <w:abstractNum w:abstractNumId="2" w15:restartNumberingAfterBreak="0">
    <w:nsid w:val="078764A7"/>
    <w:multiLevelType w:val="hybridMultilevel"/>
    <w:tmpl w:val="44B2B17A"/>
    <w:lvl w:ilvl="0" w:tplc="0624150C">
      <w:start w:val="1"/>
      <w:numFmt w:val="bullet"/>
      <w:lvlText w:val=""/>
      <w:lvlJc w:val="left"/>
      <w:pPr>
        <w:tabs>
          <w:tab w:val="num" w:pos="720"/>
        </w:tabs>
        <w:ind w:left="720" w:hanging="360"/>
      </w:pPr>
      <w:rPr>
        <w:rFonts w:ascii="Wingdings" w:hAnsi="Wingdings" w:hint="default"/>
      </w:rPr>
    </w:lvl>
    <w:lvl w:ilvl="1" w:tplc="BC6ADA70" w:tentative="1">
      <w:start w:val="1"/>
      <w:numFmt w:val="bullet"/>
      <w:lvlText w:val=""/>
      <w:lvlJc w:val="left"/>
      <w:pPr>
        <w:tabs>
          <w:tab w:val="num" w:pos="1440"/>
        </w:tabs>
        <w:ind w:left="1440" w:hanging="360"/>
      </w:pPr>
      <w:rPr>
        <w:rFonts w:ascii="Wingdings" w:hAnsi="Wingdings" w:hint="default"/>
      </w:rPr>
    </w:lvl>
    <w:lvl w:ilvl="2" w:tplc="7B6EB66E" w:tentative="1">
      <w:start w:val="1"/>
      <w:numFmt w:val="bullet"/>
      <w:lvlText w:val=""/>
      <w:lvlJc w:val="left"/>
      <w:pPr>
        <w:tabs>
          <w:tab w:val="num" w:pos="2160"/>
        </w:tabs>
        <w:ind w:left="2160" w:hanging="360"/>
      </w:pPr>
      <w:rPr>
        <w:rFonts w:ascii="Wingdings" w:hAnsi="Wingdings" w:hint="default"/>
      </w:rPr>
    </w:lvl>
    <w:lvl w:ilvl="3" w:tplc="4F50237E" w:tentative="1">
      <w:start w:val="1"/>
      <w:numFmt w:val="bullet"/>
      <w:lvlText w:val=""/>
      <w:lvlJc w:val="left"/>
      <w:pPr>
        <w:tabs>
          <w:tab w:val="num" w:pos="2880"/>
        </w:tabs>
        <w:ind w:left="2880" w:hanging="360"/>
      </w:pPr>
      <w:rPr>
        <w:rFonts w:ascii="Wingdings" w:hAnsi="Wingdings" w:hint="default"/>
      </w:rPr>
    </w:lvl>
    <w:lvl w:ilvl="4" w:tplc="0FD01502" w:tentative="1">
      <w:start w:val="1"/>
      <w:numFmt w:val="bullet"/>
      <w:lvlText w:val=""/>
      <w:lvlJc w:val="left"/>
      <w:pPr>
        <w:tabs>
          <w:tab w:val="num" w:pos="3600"/>
        </w:tabs>
        <w:ind w:left="3600" w:hanging="360"/>
      </w:pPr>
      <w:rPr>
        <w:rFonts w:ascii="Wingdings" w:hAnsi="Wingdings" w:hint="default"/>
      </w:rPr>
    </w:lvl>
    <w:lvl w:ilvl="5" w:tplc="75B4FB2C" w:tentative="1">
      <w:start w:val="1"/>
      <w:numFmt w:val="bullet"/>
      <w:lvlText w:val=""/>
      <w:lvlJc w:val="left"/>
      <w:pPr>
        <w:tabs>
          <w:tab w:val="num" w:pos="4320"/>
        </w:tabs>
        <w:ind w:left="4320" w:hanging="360"/>
      </w:pPr>
      <w:rPr>
        <w:rFonts w:ascii="Wingdings" w:hAnsi="Wingdings" w:hint="default"/>
      </w:rPr>
    </w:lvl>
    <w:lvl w:ilvl="6" w:tplc="79E4B70C" w:tentative="1">
      <w:start w:val="1"/>
      <w:numFmt w:val="bullet"/>
      <w:lvlText w:val=""/>
      <w:lvlJc w:val="left"/>
      <w:pPr>
        <w:tabs>
          <w:tab w:val="num" w:pos="5040"/>
        </w:tabs>
        <w:ind w:left="5040" w:hanging="360"/>
      </w:pPr>
      <w:rPr>
        <w:rFonts w:ascii="Wingdings" w:hAnsi="Wingdings" w:hint="default"/>
      </w:rPr>
    </w:lvl>
    <w:lvl w:ilvl="7" w:tplc="F2AC3D24" w:tentative="1">
      <w:start w:val="1"/>
      <w:numFmt w:val="bullet"/>
      <w:lvlText w:val=""/>
      <w:lvlJc w:val="left"/>
      <w:pPr>
        <w:tabs>
          <w:tab w:val="num" w:pos="5760"/>
        </w:tabs>
        <w:ind w:left="5760" w:hanging="360"/>
      </w:pPr>
      <w:rPr>
        <w:rFonts w:ascii="Wingdings" w:hAnsi="Wingdings" w:hint="default"/>
      </w:rPr>
    </w:lvl>
    <w:lvl w:ilvl="8" w:tplc="1EEE14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F025F"/>
    <w:multiLevelType w:val="hybridMultilevel"/>
    <w:tmpl w:val="519EA972"/>
    <w:lvl w:ilvl="0" w:tplc="08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B806C5"/>
    <w:multiLevelType w:val="hybridMultilevel"/>
    <w:tmpl w:val="E7C658AC"/>
    <w:lvl w:ilvl="0" w:tplc="08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061B9F"/>
    <w:multiLevelType w:val="hybridMultilevel"/>
    <w:tmpl w:val="C62AAAC6"/>
    <w:lvl w:ilvl="0" w:tplc="08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38429E"/>
    <w:multiLevelType w:val="hybridMultilevel"/>
    <w:tmpl w:val="D3504182"/>
    <w:lvl w:ilvl="0" w:tplc="6908B7E6">
      <w:start w:val="1"/>
      <w:numFmt w:val="bullet"/>
      <w:lvlText w:val=""/>
      <w:lvlJc w:val="left"/>
      <w:pPr>
        <w:tabs>
          <w:tab w:val="num" w:pos="720"/>
        </w:tabs>
        <w:ind w:left="720" w:hanging="360"/>
      </w:pPr>
      <w:rPr>
        <w:rFonts w:ascii="Wingdings" w:hAnsi="Wingdings" w:hint="default"/>
      </w:rPr>
    </w:lvl>
    <w:lvl w:ilvl="1" w:tplc="695C7A78" w:tentative="1">
      <w:start w:val="1"/>
      <w:numFmt w:val="bullet"/>
      <w:lvlText w:val=""/>
      <w:lvlJc w:val="left"/>
      <w:pPr>
        <w:tabs>
          <w:tab w:val="num" w:pos="1440"/>
        </w:tabs>
        <w:ind w:left="1440" w:hanging="360"/>
      </w:pPr>
      <w:rPr>
        <w:rFonts w:ascii="Wingdings" w:hAnsi="Wingdings" w:hint="default"/>
      </w:rPr>
    </w:lvl>
    <w:lvl w:ilvl="2" w:tplc="EC1EC490" w:tentative="1">
      <w:start w:val="1"/>
      <w:numFmt w:val="bullet"/>
      <w:lvlText w:val=""/>
      <w:lvlJc w:val="left"/>
      <w:pPr>
        <w:tabs>
          <w:tab w:val="num" w:pos="2160"/>
        </w:tabs>
        <w:ind w:left="2160" w:hanging="360"/>
      </w:pPr>
      <w:rPr>
        <w:rFonts w:ascii="Wingdings" w:hAnsi="Wingdings" w:hint="default"/>
      </w:rPr>
    </w:lvl>
    <w:lvl w:ilvl="3" w:tplc="5AD4D668" w:tentative="1">
      <w:start w:val="1"/>
      <w:numFmt w:val="bullet"/>
      <w:lvlText w:val=""/>
      <w:lvlJc w:val="left"/>
      <w:pPr>
        <w:tabs>
          <w:tab w:val="num" w:pos="2880"/>
        </w:tabs>
        <w:ind w:left="2880" w:hanging="360"/>
      </w:pPr>
      <w:rPr>
        <w:rFonts w:ascii="Wingdings" w:hAnsi="Wingdings" w:hint="default"/>
      </w:rPr>
    </w:lvl>
    <w:lvl w:ilvl="4" w:tplc="07580692" w:tentative="1">
      <w:start w:val="1"/>
      <w:numFmt w:val="bullet"/>
      <w:lvlText w:val=""/>
      <w:lvlJc w:val="left"/>
      <w:pPr>
        <w:tabs>
          <w:tab w:val="num" w:pos="3600"/>
        </w:tabs>
        <w:ind w:left="3600" w:hanging="360"/>
      </w:pPr>
      <w:rPr>
        <w:rFonts w:ascii="Wingdings" w:hAnsi="Wingdings" w:hint="default"/>
      </w:rPr>
    </w:lvl>
    <w:lvl w:ilvl="5" w:tplc="87EE456A" w:tentative="1">
      <w:start w:val="1"/>
      <w:numFmt w:val="bullet"/>
      <w:lvlText w:val=""/>
      <w:lvlJc w:val="left"/>
      <w:pPr>
        <w:tabs>
          <w:tab w:val="num" w:pos="4320"/>
        </w:tabs>
        <w:ind w:left="4320" w:hanging="360"/>
      </w:pPr>
      <w:rPr>
        <w:rFonts w:ascii="Wingdings" w:hAnsi="Wingdings" w:hint="default"/>
      </w:rPr>
    </w:lvl>
    <w:lvl w:ilvl="6" w:tplc="5DFAA424" w:tentative="1">
      <w:start w:val="1"/>
      <w:numFmt w:val="bullet"/>
      <w:lvlText w:val=""/>
      <w:lvlJc w:val="left"/>
      <w:pPr>
        <w:tabs>
          <w:tab w:val="num" w:pos="5040"/>
        </w:tabs>
        <w:ind w:left="5040" w:hanging="360"/>
      </w:pPr>
      <w:rPr>
        <w:rFonts w:ascii="Wingdings" w:hAnsi="Wingdings" w:hint="default"/>
      </w:rPr>
    </w:lvl>
    <w:lvl w:ilvl="7" w:tplc="8D44F6B8" w:tentative="1">
      <w:start w:val="1"/>
      <w:numFmt w:val="bullet"/>
      <w:lvlText w:val=""/>
      <w:lvlJc w:val="left"/>
      <w:pPr>
        <w:tabs>
          <w:tab w:val="num" w:pos="5760"/>
        </w:tabs>
        <w:ind w:left="5760" w:hanging="360"/>
      </w:pPr>
      <w:rPr>
        <w:rFonts w:ascii="Wingdings" w:hAnsi="Wingdings" w:hint="default"/>
      </w:rPr>
    </w:lvl>
    <w:lvl w:ilvl="8" w:tplc="86889CE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732CA9"/>
    <w:multiLevelType w:val="hybridMultilevel"/>
    <w:tmpl w:val="1CE036D2"/>
    <w:lvl w:ilvl="0" w:tplc="08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8321F7"/>
    <w:multiLevelType w:val="hybridMultilevel"/>
    <w:tmpl w:val="7D78FCE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49F4FA1"/>
    <w:multiLevelType w:val="hybridMultilevel"/>
    <w:tmpl w:val="453445DE"/>
    <w:lvl w:ilvl="0" w:tplc="C5B08324">
      <w:start w:val="1"/>
      <w:numFmt w:val="bullet"/>
      <w:lvlText w:val=""/>
      <w:lvlJc w:val="left"/>
      <w:pPr>
        <w:tabs>
          <w:tab w:val="num" w:pos="720"/>
        </w:tabs>
        <w:ind w:left="720" w:hanging="360"/>
      </w:pPr>
      <w:rPr>
        <w:rFonts w:ascii="Wingdings" w:hAnsi="Wingdings" w:hint="default"/>
      </w:rPr>
    </w:lvl>
    <w:lvl w:ilvl="1" w:tplc="66B48442" w:tentative="1">
      <w:start w:val="1"/>
      <w:numFmt w:val="bullet"/>
      <w:lvlText w:val=""/>
      <w:lvlJc w:val="left"/>
      <w:pPr>
        <w:tabs>
          <w:tab w:val="num" w:pos="1440"/>
        </w:tabs>
        <w:ind w:left="1440" w:hanging="360"/>
      </w:pPr>
      <w:rPr>
        <w:rFonts w:ascii="Wingdings" w:hAnsi="Wingdings" w:hint="default"/>
      </w:rPr>
    </w:lvl>
    <w:lvl w:ilvl="2" w:tplc="5D0C0698" w:tentative="1">
      <w:start w:val="1"/>
      <w:numFmt w:val="bullet"/>
      <w:lvlText w:val=""/>
      <w:lvlJc w:val="left"/>
      <w:pPr>
        <w:tabs>
          <w:tab w:val="num" w:pos="2160"/>
        </w:tabs>
        <w:ind w:left="2160" w:hanging="360"/>
      </w:pPr>
      <w:rPr>
        <w:rFonts w:ascii="Wingdings" w:hAnsi="Wingdings" w:hint="default"/>
      </w:rPr>
    </w:lvl>
    <w:lvl w:ilvl="3" w:tplc="5548FCE6" w:tentative="1">
      <w:start w:val="1"/>
      <w:numFmt w:val="bullet"/>
      <w:lvlText w:val=""/>
      <w:lvlJc w:val="left"/>
      <w:pPr>
        <w:tabs>
          <w:tab w:val="num" w:pos="2880"/>
        </w:tabs>
        <w:ind w:left="2880" w:hanging="360"/>
      </w:pPr>
      <w:rPr>
        <w:rFonts w:ascii="Wingdings" w:hAnsi="Wingdings" w:hint="default"/>
      </w:rPr>
    </w:lvl>
    <w:lvl w:ilvl="4" w:tplc="89D64C54" w:tentative="1">
      <w:start w:val="1"/>
      <w:numFmt w:val="bullet"/>
      <w:lvlText w:val=""/>
      <w:lvlJc w:val="left"/>
      <w:pPr>
        <w:tabs>
          <w:tab w:val="num" w:pos="3600"/>
        </w:tabs>
        <w:ind w:left="3600" w:hanging="360"/>
      </w:pPr>
      <w:rPr>
        <w:rFonts w:ascii="Wingdings" w:hAnsi="Wingdings" w:hint="default"/>
      </w:rPr>
    </w:lvl>
    <w:lvl w:ilvl="5" w:tplc="B8C88326" w:tentative="1">
      <w:start w:val="1"/>
      <w:numFmt w:val="bullet"/>
      <w:lvlText w:val=""/>
      <w:lvlJc w:val="left"/>
      <w:pPr>
        <w:tabs>
          <w:tab w:val="num" w:pos="4320"/>
        </w:tabs>
        <w:ind w:left="4320" w:hanging="360"/>
      </w:pPr>
      <w:rPr>
        <w:rFonts w:ascii="Wingdings" w:hAnsi="Wingdings" w:hint="default"/>
      </w:rPr>
    </w:lvl>
    <w:lvl w:ilvl="6" w:tplc="DEEC927A" w:tentative="1">
      <w:start w:val="1"/>
      <w:numFmt w:val="bullet"/>
      <w:lvlText w:val=""/>
      <w:lvlJc w:val="left"/>
      <w:pPr>
        <w:tabs>
          <w:tab w:val="num" w:pos="5040"/>
        </w:tabs>
        <w:ind w:left="5040" w:hanging="360"/>
      </w:pPr>
      <w:rPr>
        <w:rFonts w:ascii="Wingdings" w:hAnsi="Wingdings" w:hint="default"/>
      </w:rPr>
    </w:lvl>
    <w:lvl w:ilvl="7" w:tplc="C2D4BAA6" w:tentative="1">
      <w:start w:val="1"/>
      <w:numFmt w:val="bullet"/>
      <w:lvlText w:val=""/>
      <w:lvlJc w:val="left"/>
      <w:pPr>
        <w:tabs>
          <w:tab w:val="num" w:pos="5760"/>
        </w:tabs>
        <w:ind w:left="5760" w:hanging="360"/>
      </w:pPr>
      <w:rPr>
        <w:rFonts w:ascii="Wingdings" w:hAnsi="Wingdings" w:hint="default"/>
      </w:rPr>
    </w:lvl>
    <w:lvl w:ilvl="8" w:tplc="E286F08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62F2C"/>
    <w:multiLevelType w:val="hybridMultilevel"/>
    <w:tmpl w:val="03DAFE36"/>
    <w:lvl w:ilvl="0" w:tplc="74D21C96">
      <w:numFmt w:val="bullet"/>
      <w:lvlText w:val="-"/>
      <w:lvlJc w:val="left"/>
      <w:pPr>
        <w:ind w:left="1068" w:hanging="360"/>
      </w:pPr>
      <w:rPr>
        <w:rFonts w:ascii="Times New Roman" w:eastAsia="MS Mincho"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79E435E"/>
    <w:multiLevelType w:val="hybridMultilevel"/>
    <w:tmpl w:val="976EE690"/>
    <w:lvl w:ilvl="0" w:tplc="DBB09A98">
      <w:start w:val="1"/>
      <w:numFmt w:val="bullet"/>
      <w:lvlText w:val=""/>
      <w:lvlJc w:val="left"/>
      <w:pPr>
        <w:tabs>
          <w:tab w:val="num" w:pos="720"/>
        </w:tabs>
        <w:ind w:left="720" w:hanging="360"/>
      </w:pPr>
      <w:rPr>
        <w:rFonts w:ascii="Wingdings" w:hAnsi="Wingdings" w:hint="default"/>
        <w:color w:val="auto"/>
      </w:rPr>
    </w:lvl>
    <w:lvl w:ilvl="1" w:tplc="0658D1BA" w:tentative="1">
      <w:start w:val="1"/>
      <w:numFmt w:val="bullet"/>
      <w:lvlText w:val=""/>
      <w:lvlJc w:val="left"/>
      <w:pPr>
        <w:tabs>
          <w:tab w:val="num" w:pos="1440"/>
        </w:tabs>
        <w:ind w:left="1440" w:hanging="360"/>
      </w:pPr>
      <w:rPr>
        <w:rFonts w:ascii="Wingdings" w:hAnsi="Wingdings" w:hint="default"/>
      </w:rPr>
    </w:lvl>
    <w:lvl w:ilvl="2" w:tplc="5E0A0248" w:tentative="1">
      <w:start w:val="1"/>
      <w:numFmt w:val="bullet"/>
      <w:lvlText w:val=""/>
      <w:lvlJc w:val="left"/>
      <w:pPr>
        <w:tabs>
          <w:tab w:val="num" w:pos="2160"/>
        </w:tabs>
        <w:ind w:left="2160" w:hanging="360"/>
      </w:pPr>
      <w:rPr>
        <w:rFonts w:ascii="Wingdings" w:hAnsi="Wingdings" w:hint="default"/>
      </w:rPr>
    </w:lvl>
    <w:lvl w:ilvl="3" w:tplc="DC6A83D8" w:tentative="1">
      <w:start w:val="1"/>
      <w:numFmt w:val="bullet"/>
      <w:lvlText w:val=""/>
      <w:lvlJc w:val="left"/>
      <w:pPr>
        <w:tabs>
          <w:tab w:val="num" w:pos="2880"/>
        </w:tabs>
        <w:ind w:left="2880" w:hanging="360"/>
      </w:pPr>
      <w:rPr>
        <w:rFonts w:ascii="Wingdings" w:hAnsi="Wingdings" w:hint="default"/>
      </w:rPr>
    </w:lvl>
    <w:lvl w:ilvl="4" w:tplc="613465A0" w:tentative="1">
      <w:start w:val="1"/>
      <w:numFmt w:val="bullet"/>
      <w:lvlText w:val=""/>
      <w:lvlJc w:val="left"/>
      <w:pPr>
        <w:tabs>
          <w:tab w:val="num" w:pos="3600"/>
        </w:tabs>
        <w:ind w:left="3600" w:hanging="360"/>
      </w:pPr>
      <w:rPr>
        <w:rFonts w:ascii="Wingdings" w:hAnsi="Wingdings" w:hint="default"/>
      </w:rPr>
    </w:lvl>
    <w:lvl w:ilvl="5" w:tplc="42260EA8" w:tentative="1">
      <w:start w:val="1"/>
      <w:numFmt w:val="bullet"/>
      <w:lvlText w:val=""/>
      <w:lvlJc w:val="left"/>
      <w:pPr>
        <w:tabs>
          <w:tab w:val="num" w:pos="4320"/>
        </w:tabs>
        <w:ind w:left="4320" w:hanging="360"/>
      </w:pPr>
      <w:rPr>
        <w:rFonts w:ascii="Wingdings" w:hAnsi="Wingdings" w:hint="default"/>
      </w:rPr>
    </w:lvl>
    <w:lvl w:ilvl="6" w:tplc="85463B44" w:tentative="1">
      <w:start w:val="1"/>
      <w:numFmt w:val="bullet"/>
      <w:lvlText w:val=""/>
      <w:lvlJc w:val="left"/>
      <w:pPr>
        <w:tabs>
          <w:tab w:val="num" w:pos="5040"/>
        </w:tabs>
        <w:ind w:left="5040" w:hanging="360"/>
      </w:pPr>
      <w:rPr>
        <w:rFonts w:ascii="Wingdings" w:hAnsi="Wingdings" w:hint="default"/>
      </w:rPr>
    </w:lvl>
    <w:lvl w:ilvl="7" w:tplc="30B29582" w:tentative="1">
      <w:start w:val="1"/>
      <w:numFmt w:val="bullet"/>
      <w:lvlText w:val=""/>
      <w:lvlJc w:val="left"/>
      <w:pPr>
        <w:tabs>
          <w:tab w:val="num" w:pos="5760"/>
        </w:tabs>
        <w:ind w:left="5760" w:hanging="360"/>
      </w:pPr>
      <w:rPr>
        <w:rFonts w:ascii="Wingdings" w:hAnsi="Wingdings" w:hint="default"/>
      </w:rPr>
    </w:lvl>
    <w:lvl w:ilvl="8" w:tplc="02CE062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DA07E9"/>
    <w:multiLevelType w:val="hybridMultilevel"/>
    <w:tmpl w:val="EF7E6C50"/>
    <w:lvl w:ilvl="0" w:tplc="0809000B">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3" w15:restartNumberingAfterBreak="0">
    <w:nsid w:val="61B23F64"/>
    <w:multiLevelType w:val="hybridMultilevel"/>
    <w:tmpl w:val="02B89650"/>
    <w:lvl w:ilvl="0" w:tplc="0C30DB8C">
      <w:start w:val="2"/>
      <w:numFmt w:val="bullet"/>
      <w:lvlText w:val="-"/>
      <w:lvlJc w:val="left"/>
      <w:pPr>
        <w:ind w:left="720" w:hanging="360"/>
      </w:pPr>
      <w:rPr>
        <w:rFonts w:ascii="Bell MT" w:eastAsia="MS Mincho" w:hAnsi="Bell MT" w:cs="+mn-c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BB17FF"/>
    <w:multiLevelType w:val="hybridMultilevel"/>
    <w:tmpl w:val="7F9855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7"/>
  </w:num>
  <w:num w:numId="5">
    <w:abstractNumId w:val="4"/>
  </w:num>
  <w:num w:numId="6">
    <w:abstractNumId w:val="11"/>
  </w:num>
  <w:num w:numId="7">
    <w:abstractNumId w:val="9"/>
  </w:num>
  <w:num w:numId="8">
    <w:abstractNumId w:val="2"/>
  </w:num>
  <w:num w:numId="9">
    <w:abstractNumId w:val="6"/>
  </w:num>
  <w:num w:numId="10">
    <w:abstractNumId w:val="5"/>
  </w:num>
  <w:num w:numId="11">
    <w:abstractNumId w:val="10"/>
  </w:num>
  <w:num w:numId="12">
    <w:abstractNumId w:val="12"/>
  </w:num>
  <w:num w:numId="13">
    <w:abstractNumId w:val="1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15"/>
    <w:rsid w:val="00106093"/>
    <w:rsid w:val="00113CD7"/>
    <w:rsid w:val="00133DAF"/>
    <w:rsid w:val="001A0636"/>
    <w:rsid w:val="001C420C"/>
    <w:rsid w:val="00370FD4"/>
    <w:rsid w:val="005A53F3"/>
    <w:rsid w:val="00634915"/>
    <w:rsid w:val="00636A71"/>
    <w:rsid w:val="00792D15"/>
    <w:rsid w:val="00794F79"/>
    <w:rsid w:val="0090481F"/>
    <w:rsid w:val="00923087"/>
    <w:rsid w:val="00942071"/>
    <w:rsid w:val="00B02AF5"/>
    <w:rsid w:val="00BF44F5"/>
    <w:rsid w:val="00C3562A"/>
    <w:rsid w:val="00E16125"/>
    <w:rsid w:val="00E21FDA"/>
    <w:rsid w:val="00F64F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8A2EC2-BD1E-4810-948B-5B685F3C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915"/>
    <w:rPr>
      <w:rFonts w:ascii="Calibri" w:eastAsia="MS Mincho" w:hAnsi="Calibri" w:cs="Times New Roman"/>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915"/>
    <w:pPr>
      <w:ind w:left="720"/>
      <w:contextualSpacing/>
    </w:pPr>
  </w:style>
  <w:style w:type="character" w:styleId="Hyperlink">
    <w:name w:val="Hyperlink"/>
    <w:uiPriority w:val="99"/>
    <w:semiHidden/>
    <w:rsid w:val="00634915"/>
    <w:rPr>
      <w:rFonts w:cs="Times New Roman"/>
      <w:color w:val="0000FF"/>
      <w:u w:val="single"/>
    </w:rPr>
  </w:style>
  <w:style w:type="paragraph" w:styleId="Header">
    <w:name w:val="header"/>
    <w:basedOn w:val="Normal"/>
    <w:link w:val="HeaderChar"/>
    <w:uiPriority w:val="99"/>
    <w:rsid w:val="00634915"/>
    <w:pPr>
      <w:tabs>
        <w:tab w:val="center" w:pos="4536"/>
        <w:tab w:val="right" w:pos="9072"/>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634915"/>
    <w:rPr>
      <w:rFonts w:ascii="Calibri" w:eastAsia="MS Mincho" w:hAnsi="Calibri" w:cs="Times New Roman"/>
      <w:sz w:val="20"/>
      <w:szCs w:val="20"/>
      <w:lang w:val="x-none" w:eastAsia="x-none"/>
    </w:rPr>
  </w:style>
  <w:style w:type="paragraph" w:styleId="Footer">
    <w:name w:val="footer"/>
    <w:basedOn w:val="Normal"/>
    <w:link w:val="FooterChar"/>
    <w:uiPriority w:val="99"/>
    <w:rsid w:val="00634915"/>
    <w:pPr>
      <w:tabs>
        <w:tab w:val="center" w:pos="4536"/>
        <w:tab w:val="right" w:pos="9072"/>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634915"/>
    <w:rPr>
      <w:rFonts w:ascii="Calibri" w:eastAsia="MS Mincho" w:hAnsi="Calibri" w:cs="Times New Roman"/>
      <w:sz w:val="20"/>
      <w:szCs w:val="20"/>
      <w:lang w:val="x-none" w:eastAsia="x-none"/>
    </w:rPr>
  </w:style>
  <w:style w:type="paragraph" w:styleId="NormalWeb">
    <w:name w:val="Normal (Web)"/>
    <w:basedOn w:val="Normal"/>
    <w:uiPriority w:val="99"/>
    <w:unhideWhenUsed/>
    <w:rsid w:val="00634915"/>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634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915"/>
    <w:rPr>
      <w:rFonts w:ascii="Tahoma" w:eastAsia="MS Mincho" w:hAnsi="Tahoma" w:cs="Tahoma"/>
      <w:sz w:val="16"/>
      <w:szCs w:val="16"/>
      <w:lang w:val="fr-CH"/>
    </w:rPr>
  </w:style>
  <w:style w:type="table" w:styleId="LightList-Accent1">
    <w:name w:val="Light List Accent 1"/>
    <w:basedOn w:val="TableNormal"/>
    <w:uiPriority w:val="61"/>
    <w:rsid w:val="00C3562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9048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Shading-Accent4">
    <w:name w:val="Colorful Shading Accent 4"/>
    <w:basedOn w:val="TableNormal"/>
    <w:uiPriority w:val="71"/>
    <w:rsid w:val="0090481F"/>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rsid w:val="0090481F"/>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ghtList-Accent4">
    <w:name w:val="Light List Accent 4"/>
    <w:basedOn w:val="TableNormal"/>
    <w:uiPriority w:val="61"/>
    <w:rsid w:val="005A53F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A53F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umaridbal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helterclus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3145</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Haggar Zakaria Bichara</cp:lastModifiedBy>
  <cp:revision>2</cp:revision>
  <cp:lastPrinted>2019-07-18T10:31:00Z</cp:lastPrinted>
  <dcterms:created xsi:type="dcterms:W3CDTF">2019-07-18T12:42:00Z</dcterms:created>
  <dcterms:modified xsi:type="dcterms:W3CDTF">2019-07-18T12:42:00Z</dcterms:modified>
</cp:coreProperties>
</file>