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D1" w:rsidRPr="00FB469B" w:rsidRDefault="00CD6CD1" w:rsidP="00CD6CD1">
      <w:pPr>
        <w:spacing w:after="0" w:line="240" w:lineRule="auto"/>
        <w:jc w:val="center"/>
        <w:rPr>
          <w:rFonts w:ascii="Times New Roman" w:eastAsia="Calibri" w:hAnsi="Times New Roman" w:cs="Times New Roman"/>
          <w:b/>
          <w:bCs/>
          <w:sz w:val="24"/>
          <w:szCs w:val="24"/>
        </w:rPr>
      </w:pPr>
      <w:r w:rsidRPr="00FB469B">
        <w:rPr>
          <w:rFonts w:ascii="Times New Roman" w:eastAsia="Calibri" w:hAnsi="Times New Roman" w:cs="Times New Roman"/>
          <w:b/>
          <w:bCs/>
          <w:sz w:val="24"/>
          <w:szCs w:val="24"/>
        </w:rPr>
        <w:t>Cluster Leads Meeting Minutes</w:t>
      </w:r>
    </w:p>
    <w:p w:rsidR="00961578" w:rsidRDefault="00876FAD" w:rsidP="00CD6CD1">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r w:rsidR="001C3D0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September</w:t>
      </w:r>
      <w:r w:rsidR="001770C5">
        <w:rPr>
          <w:rFonts w:ascii="Times New Roman" w:eastAsia="Calibri" w:hAnsi="Times New Roman" w:cs="Times New Roman"/>
          <w:b/>
          <w:bCs/>
          <w:sz w:val="24"/>
          <w:szCs w:val="24"/>
        </w:rPr>
        <w:t xml:space="preserve"> </w:t>
      </w:r>
      <w:r w:rsidR="00CD6CD1" w:rsidRPr="00FB469B">
        <w:rPr>
          <w:rFonts w:ascii="Times New Roman" w:eastAsia="Calibri" w:hAnsi="Times New Roman" w:cs="Times New Roman"/>
          <w:b/>
          <w:bCs/>
          <w:sz w:val="24"/>
          <w:szCs w:val="24"/>
        </w:rPr>
        <w:t>2014</w:t>
      </w:r>
      <w:r w:rsidR="00961578">
        <w:rPr>
          <w:rFonts w:ascii="Times New Roman" w:eastAsia="Calibri" w:hAnsi="Times New Roman" w:cs="Times New Roman"/>
          <w:b/>
          <w:bCs/>
          <w:sz w:val="24"/>
          <w:szCs w:val="24"/>
        </w:rPr>
        <w:t xml:space="preserve"> </w:t>
      </w:r>
    </w:p>
    <w:p w:rsidR="00CD6CD1" w:rsidRPr="00FB469B" w:rsidRDefault="00CD6CD1" w:rsidP="00CD6CD1">
      <w:pPr>
        <w:pBdr>
          <w:bottom w:val="single" w:sz="12" w:space="0" w:color="auto"/>
        </w:pBdr>
        <w:spacing w:after="0" w:line="240" w:lineRule="auto"/>
        <w:jc w:val="center"/>
        <w:rPr>
          <w:rFonts w:ascii="Times New Roman" w:eastAsia="Calibri" w:hAnsi="Times New Roman" w:cs="Times New Roman"/>
          <w:b/>
          <w:bCs/>
          <w:sz w:val="24"/>
          <w:szCs w:val="24"/>
        </w:rPr>
      </w:pPr>
      <w:r w:rsidRPr="00FB469B">
        <w:rPr>
          <w:rFonts w:ascii="Times New Roman" w:eastAsia="Calibri" w:hAnsi="Times New Roman" w:cs="Times New Roman"/>
          <w:b/>
          <w:bCs/>
          <w:sz w:val="24"/>
          <w:szCs w:val="24"/>
        </w:rPr>
        <w:t>OCHA Conference Room</w:t>
      </w:r>
    </w:p>
    <w:p w:rsidR="00CD6CD1" w:rsidRPr="00FB469B" w:rsidRDefault="00CD6CD1" w:rsidP="00CD6CD1">
      <w:pPr>
        <w:pBdr>
          <w:bottom w:val="single" w:sz="12" w:space="0" w:color="auto"/>
        </w:pBdr>
        <w:spacing w:after="0" w:line="240" w:lineRule="auto"/>
        <w:rPr>
          <w:rFonts w:ascii="Times New Roman" w:eastAsia="Calibri" w:hAnsi="Times New Roman" w:cs="Times New Roman"/>
          <w:b/>
          <w:bCs/>
          <w:sz w:val="24"/>
          <w:szCs w:val="24"/>
        </w:rPr>
      </w:pPr>
    </w:p>
    <w:p w:rsidR="00E318F7" w:rsidRDefault="00CD6CD1" w:rsidP="00E318F7">
      <w:pPr>
        <w:spacing w:after="0" w:line="240" w:lineRule="auto"/>
        <w:jc w:val="both"/>
        <w:rPr>
          <w:rFonts w:ascii="Times New Roman" w:eastAsia="Calibri" w:hAnsi="Times New Roman" w:cs="Times New Roman"/>
          <w:bCs/>
          <w:i/>
          <w:iCs/>
          <w:sz w:val="24"/>
          <w:szCs w:val="24"/>
        </w:rPr>
      </w:pPr>
      <w:r w:rsidRPr="00FB469B">
        <w:rPr>
          <w:rFonts w:ascii="Times New Roman" w:eastAsia="Calibri" w:hAnsi="Times New Roman" w:cs="Times New Roman"/>
          <w:b/>
          <w:bCs/>
          <w:iCs/>
          <w:sz w:val="24"/>
          <w:szCs w:val="24"/>
        </w:rPr>
        <w:t>Participants:</w:t>
      </w:r>
      <w:r w:rsidRPr="00CC38D7">
        <w:rPr>
          <w:rFonts w:ascii="Times New Roman" w:eastAsia="Calibri" w:hAnsi="Times New Roman" w:cs="Times New Roman"/>
          <w:bCs/>
          <w:i/>
          <w:iCs/>
          <w:sz w:val="24"/>
          <w:szCs w:val="24"/>
        </w:rPr>
        <w:t xml:space="preserve"> WA</w:t>
      </w:r>
      <w:r w:rsidR="00B305F7">
        <w:rPr>
          <w:rFonts w:ascii="Times New Roman" w:eastAsia="Calibri" w:hAnsi="Times New Roman" w:cs="Times New Roman"/>
          <w:bCs/>
          <w:i/>
          <w:iCs/>
          <w:sz w:val="24"/>
          <w:szCs w:val="24"/>
        </w:rPr>
        <w:t>SH (UNICEF); Education (UNICEF);</w:t>
      </w:r>
      <w:r w:rsidR="00DC37D0">
        <w:rPr>
          <w:rFonts w:ascii="Times New Roman" w:eastAsia="Calibri" w:hAnsi="Times New Roman" w:cs="Times New Roman"/>
          <w:bCs/>
          <w:i/>
          <w:iCs/>
          <w:sz w:val="24"/>
          <w:szCs w:val="24"/>
        </w:rPr>
        <w:t xml:space="preserve"> </w:t>
      </w:r>
      <w:r w:rsidR="00EC01C1">
        <w:rPr>
          <w:rFonts w:ascii="Times New Roman" w:eastAsia="Calibri" w:hAnsi="Times New Roman" w:cs="Times New Roman"/>
          <w:bCs/>
          <w:i/>
          <w:iCs/>
          <w:sz w:val="24"/>
          <w:szCs w:val="24"/>
        </w:rPr>
        <w:t>Nutrition</w:t>
      </w:r>
      <w:r w:rsidR="00876FAD">
        <w:rPr>
          <w:rFonts w:ascii="Times New Roman" w:eastAsia="Calibri" w:hAnsi="Times New Roman" w:cs="Times New Roman"/>
          <w:bCs/>
          <w:i/>
          <w:iCs/>
          <w:sz w:val="24"/>
          <w:szCs w:val="24"/>
        </w:rPr>
        <w:t xml:space="preserve"> </w:t>
      </w:r>
      <w:r w:rsidR="00EC01C1">
        <w:rPr>
          <w:rFonts w:ascii="Times New Roman" w:eastAsia="Calibri" w:hAnsi="Times New Roman" w:cs="Times New Roman"/>
          <w:bCs/>
          <w:i/>
          <w:iCs/>
          <w:sz w:val="24"/>
          <w:szCs w:val="24"/>
        </w:rPr>
        <w:t>(</w:t>
      </w:r>
      <w:r w:rsidR="008C1D1C">
        <w:rPr>
          <w:rFonts w:ascii="Times New Roman" w:eastAsia="Calibri" w:hAnsi="Times New Roman" w:cs="Times New Roman"/>
          <w:bCs/>
          <w:i/>
          <w:iCs/>
          <w:sz w:val="24"/>
          <w:szCs w:val="24"/>
        </w:rPr>
        <w:t>ENCU</w:t>
      </w:r>
      <w:r w:rsidR="00EC01C1">
        <w:rPr>
          <w:rFonts w:ascii="Times New Roman" w:eastAsia="Calibri" w:hAnsi="Times New Roman" w:cs="Times New Roman"/>
          <w:bCs/>
          <w:i/>
          <w:iCs/>
          <w:sz w:val="24"/>
          <w:szCs w:val="24"/>
        </w:rPr>
        <w:t>)</w:t>
      </w:r>
      <w:r w:rsidR="008C1D1C">
        <w:rPr>
          <w:rFonts w:ascii="Times New Roman" w:eastAsia="Calibri" w:hAnsi="Times New Roman" w:cs="Times New Roman"/>
          <w:bCs/>
          <w:i/>
          <w:iCs/>
          <w:sz w:val="24"/>
          <w:szCs w:val="24"/>
        </w:rPr>
        <w:t xml:space="preserve">; </w:t>
      </w:r>
      <w:r w:rsidR="000A512E">
        <w:rPr>
          <w:rFonts w:ascii="Times New Roman" w:eastAsia="Calibri" w:hAnsi="Times New Roman" w:cs="Times New Roman"/>
          <w:bCs/>
          <w:i/>
          <w:iCs/>
          <w:sz w:val="24"/>
          <w:szCs w:val="24"/>
        </w:rPr>
        <w:t xml:space="preserve">NFI (IOM); </w:t>
      </w:r>
      <w:r w:rsidR="00876FAD">
        <w:rPr>
          <w:rFonts w:ascii="Times New Roman" w:eastAsia="Calibri" w:hAnsi="Times New Roman" w:cs="Times New Roman"/>
          <w:bCs/>
          <w:i/>
          <w:iCs/>
          <w:sz w:val="24"/>
          <w:szCs w:val="24"/>
        </w:rPr>
        <w:t>Agriculture (FAO), OCHA</w:t>
      </w:r>
      <w:r w:rsidR="000A512E">
        <w:rPr>
          <w:rFonts w:ascii="Times New Roman" w:eastAsia="Calibri" w:hAnsi="Times New Roman" w:cs="Times New Roman"/>
          <w:bCs/>
          <w:i/>
          <w:iCs/>
          <w:sz w:val="24"/>
          <w:szCs w:val="24"/>
        </w:rPr>
        <w:t>.</w:t>
      </w:r>
    </w:p>
    <w:p w:rsidR="000A512E" w:rsidRDefault="000A512E" w:rsidP="00E318F7">
      <w:pPr>
        <w:spacing w:after="0" w:line="240" w:lineRule="auto"/>
        <w:jc w:val="both"/>
        <w:rPr>
          <w:rFonts w:ascii="Times New Roman" w:eastAsia="Calibri" w:hAnsi="Times New Roman" w:cs="Times New Roman"/>
          <w:b/>
          <w:bCs/>
          <w:i/>
          <w:iCs/>
          <w:sz w:val="24"/>
          <w:szCs w:val="24"/>
        </w:rPr>
      </w:pPr>
    </w:p>
    <w:p w:rsidR="00E318F7" w:rsidRPr="00D452EA" w:rsidRDefault="00E318F7" w:rsidP="00E318F7">
      <w:pPr>
        <w:spacing w:after="0" w:line="240" w:lineRule="auto"/>
        <w:jc w:val="both"/>
        <w:rPr>
          <w:rFonts w:ascii="Times New Roman" w:eastAsia="Times New Roman" w:hAnsi="Times New Roman" w:cs="Times New Roman"/>
          <w:b/>
          <w:bCs/>
          <w:i/>
          <w:iCs/>
          <w:sz w:val="24"/>
          <w:szCs w:val="24"/>
          <w:lang w:val="en-US"/>
        </w:rPr>
      </w:pPr>
      <w:r w:rsidRPr="00D452EA">
        <w:rPr>
          <w:rFonts w:ascii="Times New Roman" w:eastAsia="Times New Roman" w:hAnsi="Times New Roman" w:cs="Times New Roman"/>
          <w:b/>
          <w:bCs/>
          <w:i/>
          <w:iCs/>
          <w:sz w:val="24"/>
          <w:szCs w:val="24"/>
          <w:lang w:val="en-US"/>
        </w:rPr>
        <w:t>Agenda:</w:t>
      </w:r>
    </w:p>
    <w:p w:rsidR="00C03A51" w:rsidRPr="00D452EA" w:rsidRDefault="00C03A51" w:rsidP="00C03A51">
      <w:pPr>
        <w:autoSpaceDE w:val="0"/>
        <w:autoSpaceDN w:val="0"/>
        <w:adjustRightInd w:val="0"/>
        <w:spacing w:after="0" w:line="240" w:lineRule="auto"/>
        <w:ind w:left="360" w:hanging="360"/>
        <w:rPr>
          <w:rFonts w:ascii="Times New Roman" w:eastAsia="Times New Roman" w:hAnsi="Times New Roman" w:cs="Times New Roman"/>
          <w:color w:val="000000"/>
          <w:sz w:val="24"/>
          <w:szCs w:val="24"/>
          <w:lang w:val="en-US"/>
        </w:rPr>
      </w:pPr>
      <w:r w:rsidRPr="00D452EA">
        <w:rPr>
          <w:rFonts w:ascii="Times New Roman" w:eastAsia="Times New Roman" w:hAnsi="Times New Roman" w:cs="Times New Roman"/>
          <w:color w:val="000000"/>
          <w:sz w:val="24"/>
          <w:szCs w:val="24"/>
          <w:lang w:val="en-US"/>
        </w:rPr>
        <w:t xml:space="preserve">1.   Review of </w:t>
      </w:r>
      <w:r w:rsidR="0064160D" w:rsidRPr="00D452EA">
        <w:rPr>
          <w:rFonts w:ascii="Times New Roman" w:eastAsia="Times New Roman" w:hAnsi="Times New Roman" w:cs="Times New Roman"/>
          <w:color w:val="000000"/>
          <w:sz w:val="24"/>
          <w:szCs w:val="24"/>
          <w:lang w:val="en-US"/>
        </w:rPr>
        <w:t>previous</w:t>
      </w:r>
      <w:r w:rsidRPr="00D452EA">
        <w:rPr>
          <w:rFonts w:ascii="Times New Roman" w:eastAsia="Times New Roman" w:hAnsi="Times New Roman" w:cs="Times New Roman"/>
          <w:color w:val="000000"/>
          <w:sz w:val="24"/>
          <w:szCs w:val="24"/>
          <w:lang w:val="en-US"/>
        </w:rPr>
        <w:t xml:space="preserve"> meeting</w:t>
      </w:r>
      <w:r w:rsidR="0064160D" w:rsidRPr="00D452EA">
        <w:rPr>
          <w:rFonts w:ascii="Times New Roman" w:eastAsia="Times New Roman" w:hAnsi="Times New Roman" w:cs="Times New Roman"/>
          <w:color w:val="000000"/>
          <w:sz w:val="24"/>
          <w:szCs w:val="24"/>
          <w:lang w:val="en-US"/>
        </w:rPr>
        <w:t xml:space="preserve"> minutes and action points</w:t>
      </w:r>
    </w:p>
    <w:p w:rsidR="00D452EA" w:rsidRPr="00D452EA" w:rsidRDefault="00C03A51" w:rsidP="00314C11">
      <w:pPr>
        <w:autoSpaceDE w:val="0"/>
        <w:autoSpaceDN w:val="0"/>
        <w:adjustRightInd w:val="0"/>
        <w:spacing w:after="0" w:line="240" w:lineRule="auto"/>
        <w:ind w:left="360" w:hanging="360"/>
        <w:rPr>
          <w:rFonts w:ascii="Times New Roman" w:hAnsi="Times New Roman" w:cs="Times New Roman"/>
          <w:color w:val="000000"/>
          <w:sz w:val="24"/>
          <w:szCs w:val="24"/>
        </w:rPr>
      </w:pPr>
      <w:r w:rsidRPr="00D452EA">
        <w:rPr>
          <w:rFonts w:ascii="Times New Roman" w:eastAsia="Times New Roman" w:hAnsi="Times New Roman" w:cs="Times New Roman"/>
          <w:color w:val="000000"/>
          <w:sz w:val="24"/>
          <w:szCs w:val="24"/>
          <w:lang w:val="en-US"/>
        </w:rPr>
        <w:t xml:space="preserve">2.   </w:t>
      </w:r>
      <w:r w:rsidR="00D452EA" w:rsidRPr="00D452EA">
        <w:rPr>
          <w:rFonts w:ascii="Times New Roman" w:hAnsi="Times New Roman" w:cs="Times New Roman"/>
          <w:color w:val="000000"/>
          <w:sz w:val="24"/>
          <w:szCs w:val="24"/>
        </w:rPr>
        <w:t>Key issu</w:t>
      </w:r>
      <w:r w:rsidR="00ED6910">
        <w:rPr>
          <w:rFonts w:ascii="Times New Roman" w:hAnsi="Times New Roman" w:cs="Times New Roman"/>
          <w:color w:val="000000"/>
          <w:sz w:val="24"/>
          <w:szCs w:val="24"/>
        </w:rPr>
        <w:t>es to the EHCT</w:t>
      </w:r>
    </w:p>
    <w:p w:rsidR="00D452EA" w:rsidRPr="00D452EA" w:rsidRDefault="009C0C99" w:rsidP="00314C11">
      <w:pPr>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Food/TSF</w:t>
      </w:r>
    </w:p>
    <w:p w:rsidR="00D452EA" w:rsidRPr="00D452EA" w:rsidRDefault="009C0C99" w:rsidP="00D452EA">
      <w:pPr>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Health </w:t>
      </w:r>
    </w:p>
    <w:p w:rsidR="00D452EA" w:rsidRPr="00D452EA" w:rsidRDefault="009C0C99" w:rsidP="00D452EA">
      <w:pPr>
        <w:numPr>
          <w:ilvl w:val="0"/>
          <w:numId w:val="8"/>
        </w:num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WaSH</w:t>
      </w:r>
      <w:proofErr w:type="spellEnd"/>
    </w:p>
    <w:p w:rsidR="00D452EA" w:rsidRPr="00D452EA" w:rsidRDefault="009C0C99" w:rsidP="00D452EA">
      <w:pPr>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Nutrition</w:t>
      </w:r>
    </w:p>
    <w:p w:rsidR="00D452EA" w:rsidRPr="00D452EA" w:rsidRDefault="009C0C99" w:rsidP="00D452EA">
      <w:pPr>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Refugee </w:t>
      </w:r>
    </w:p>
    <w:p w:rsidR="00D452EA" w:rsidRPr="00D452EA" w:rsidRDefault="00D452EA" w:rsidP="00D452EA">
      <w:pPr>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452EA">
        <w:rPr>
          <w:rFonts w:ascii="Times New Roman" w:hAnsi="Times New Roman" w:cs="Times New Roman"/>
          <w:color w:val="000000"/>
          <w:sz w:val="24"/>
          <w:szCs w:val="24"/>
        </w:rPr>
        <w:t>Flood TF/NFI cluster</w:t>
      </w:r>
    </w:p>
    <w:p w:rsidR="00D452EA" w:rsidRPr="00D452EA" w:rsidRDefault="005C4C85" w:rsidP="00D452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D452EA" w:rsidRPr="00D452EA">
        <w:rPr>
          <w:rFonts w:ascii="Times New Roman" w:hAnsi="Times New Roman" w:cs="Times New Roman"/>
          <w:color w:val="000000"/>
          <w:sz w:val="24"/>
          <w:szCs w:val="24"/>
        </w:rPr>
        <w:t xml:space="preserve">.   A.O.B </w:t>
      </w:r>
    </w:p>
    <w:p w:rsidR="00D452EA" w:rsidRPr="00D452EA" w:rsidRDefault="00E23911" w:rsidP="00D452EA">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452EA" w:rsidRPr="00D452EA">
        <w:rPr>
          <w:rFonts w:ascii="Times New Roman" w:hAnsi="Times New Roman" w:cs="Times New Roman"/>
          <w:color w:val="000000"/>
          <w:sz w:val="24"/>
          <w:szCs w:val="24"/>
        </w:rPr>
        <w:t>HRD update</w:t>
      </w:r>
    </w:p>
    <w:p w:rsidR="00D452EA" w:rsidRPr="00D452EA" w:rsidRDefault="00D452EA" w:rsidP="00D452EA">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rPr>
      </w:pPr>
    </w:p>
    <w:p w:rsidR="002D193B" w:rsidRDefault="002D193B" w:rsidP="002D193B">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2D193B" w:rsidRPr="00FB469B" w:rsidRDefault="002D193B" w:rsidP="002D193B">
      <w:pPr>
        <w:autoSpaceDE w:val="0"/>
        <w:autoSpaceDN w:val="0"/>
        <w:adjustRightInd w:val="0"/>
        <w:spacing w:after="0" w:line="240" w:lineRule="auto"/>
        <w:rPr>
          <w:rFonts w:ascii="Helv" w:eastAsia="Calibri" w:hAnsi="Helv" w:cs="Helv"/>
          <w:color w:val="000000"/>
          <w:sz w:val="20"/>
          <w:szCs w:val="20"/>
          <w:lang w:val="en-US"/>
        </w:rPr>
      </w:pPr>
    </w:p>
    <w:p w:rsidR="000849E4" w:rsidRDefault="007C460C" w:rsidP="00FF3F17">
      <w:pPr>
        <w:spacing w:after="0" w:line="240" w:lineRule="auto"/>
        <w:jc w:val="both"/>
        <w:rPr>
          <w:rFonts w:ascii="Times New Roman" w:eastAsia="Times New Roman" w:hAnsi="Times New Roman" w:cs="Times New Roman"/>
          <w:color w:val="000000"/>
          <w:sz w:val="24"/>
          <w:szCs w:val="24"/>
          <w:lang w:val="en-US"/>
        </w:rPr>
      </w:pPr>
      <w:r w:rsidRPr="008D5471">
        <w:rPr>
          <w:rFonts w:ascii="Times New Roman" w:eastAsia="Times New Roman" w:hAnsi="Times New Roman" w:cs="Times New Roman"/>
          <w:b/>
          <w:color w:val="000000"/>
          <w:sz w:val="24"/>
          <w:szCs w:val="24"/>
          <w:lang w:val="en-US"/>
        </w:rPr>
        <w:t>1.   Review of previous meeting minutes and action points:</w:t>
      </w:r>
      <w:r>
        <w:rPr>
          <w:rFonts w:ascii="Times New Roman" w:eastAsia="Times New Roman" w:hAnsi="Times New Roman" w:cs="Times New Roman"/>
          <w:color w:val="000000"/>
          <w:sz w:val="24"/>
          <w:szCs w:val="24"/>
          <w:lang w:val="en-US"/>
        </w:rPr>
        <w:t xml:space="preserve"> </w:t>
      </w:r>
      <w:r w:rsidR="008742DE">
        <w:rPr>
          <w:rFonts w:ascii="Times New Roman" w:eastAsia="Times New Roman" w:hAnsi="Times New Roman" w:cs="Times New Roman"/>
          <w:color w:val="000000"/>
          <w:sz w:val="24"/>
          <w:szCs w:val="24"/>
          <w:lang w:val="en-US"/>
        </w:rPr>
        <w:t>In review of t</w:t>
      </w:r>
      <w:r w:rsidR="00FF3F17">
        <w:rPr>
          <w:rFonts w:ascii="Times New Roman" w:eastAsia="Times New Roman" w:hAnsi="Times New Roman" w:cs="Times New Roman"/>
          <w:color w:val="000000"/>
          <w:sz w:val="24"/>
          <w:szCs w:val="24"/>
          <w:lang w:val="en-US"/>
        </w:rPr>
        <w:t>he minutes</w:t>
      </w:r>
      <w:r w:rsidR="008742DE">
        <w:rPr>
          <w:rFonts w:ascii="Times New Roman" w:eastAsia="Times New Roman" w:hAnsi="Times New Roman" w:cs="Times New Roman"/>
          <w:color w:val="000000"/>
          <w:sz w:val="24"/>
          <w:szCs w:val="24"/>
          <w:lang w:val="en-US"/>
        </w:rPr>
        <w:t>,</w:t>
      </w:r>
      <w:r w:rsidR="00FF3F17">
        <w:rPr>
          <w:rFonts w:ascii="Times New Roman" w:eastAsia="Times New Roman" w:hAnsi="Times New Roman" w:cs="Times New Roman"/>
          <w:color w:val="000000"/>
          <w:sz w:val="24"/>
          <w:szCs w:val="24"/>
          <w:lang w:val="en-US"/>
        </w:rPr>
        <w:t xml:space="preserve"> </w:t>
      </w:r>
      <w:r w:rsidR="008742DE">
        <w:rPr>
          <w:rFonts w:ascii="Times New Roman" w:eastAsia="Times New Roman" w:hAnsi="Times New Roman" w:cs="Times New Roman"/>
          <w:color w:val="000000"/>
          <w:sz w:val="24"/>
          <w:szCs w:val="24"/>
          <w:lang w:val="en-US"/>
        </w:rPr>
        <w:t>c</w:t>
      </w:r>
      <w:r w:rsidR="004F477E">
        <w:rPr>
          <w:rFonts w:ascii="Times New Roman" w:eastAsia="Times New Roman" w:hAnsi="Times New Roman" w:cs="Times New Roman"/>
          <w:color w:val="000000"/>
          <w:sz w:val="24"/>
          <w:szCs w:val="24"/>
          <w:lang w:val="en-US"/>
        </w:rPr>
        <w:t xml:space="preserve">orrections were given in the nutrition and refugee sections. </w:t>
      </w:r>
      <w:r w:rsidR="00DA2422">
        <w:rPr>
          <w:rFonts w:ascii="Times New Roman" w:eastAsia="Times New Roman" w:hAnsi="Times New Roman" w:cs="Times New Roman"/>
          <w:color w:val="000000"/>
          <w:sz w:val="24"/>
          <w:szCs w:val="24"/>
          <w:lang w:val="en-US"/>
        </w:rPr>
        <w:t>ENCU re</w:t>
      </w:r>
      <w:r w:rsidR="00B8547E">
        <w:rPr>
          <w:rFonts w:ascii="Times New Roman" w:eastAsia="Times New Roman" w:hAnsi="Times New Roman" w:cs="Times New Roman"/>
          <w:color w:val="000000"/>
          <w:sz w:val="24"/>
          <w:szCs w:val="24"/>
          <w:lang w:val="en-US"/>
        </w:rPr>
        <w:t>quested for the minutes to specify</w:t>
      </w:r>
      <w:r w:rsidR="00DA2422">
        <w:rPr>
          <w:rFonts w:ascii="Times New Roman" w:eastAsia="Times New Roman" w:hAnsi="Times New Roman" w:cs="Times New Roman"/>
          <w:color w:val="000000"/>
          <w:sz w:val="24"/>
          <w:szCs w:val="24"/>
          <w:lang w:val="en-US"/>
        </w:rPr>
        <w:t xml:space="preserve"> that absence of OTPs </w:t>
      </w:r>
      <w:r w:rsidR="00431F76">
        <w:rPr>
          <w:rFonts w:ascii="Times New Roman" w:eastAsia="Times New Roman" w:hAnsi="Times New Roman" w:cs="Times New Roman"/>
          <w:color w:val="000000"/>
          <w:sz w:val="24"/>
          <w:szCs w:val="24"/>
          <w:lang w:val="en-US"/>
        </w:rPr>
        <w:t xml:space="preserve">is </w:t>
      </w:r>
      <w:proofErr w:type="spellStart"/>
      <w:r w:rsidR="00431F76">
        <w:rPr>
          <w:rFonts w:ascii="Times New Roman" w:eastAsia="Times New Roman" w:hAnsi="Times New Roman" w:cs="Times New Roman"/>
          <w:color w:val="000000"/>
          <w:sz w:val="24"/>
          <w:szCs w:val="24"/>
          <w:lang w:val="en-US"/>
        </w:rPr>
        <w:t>Afdera</w:t>
      </w:r>
      <w:proofErr w:type="spellEnd"/>
      <w:r w:rsidR="00431F76">
        <w:rPr>
          <w:rFonts w:ascii="Times New Roman" w:eastAsia="Times New Roman" w:hAnsi="Times New Roman" w:cs="Times New Roman"/>
          <w:color w:val="000000"/>
          <w:sz w:val="24"/>
          <w:szCs w:val="24"/>
          <w:lang w:val="en-US"/>
        </w:rPr>
        <w:t xml:space="preserve"> (Afar) is in the affected four </w:t>
      </w:r>
      <w:proofErr w:type="spellStart"/>
      <w:r w:rsidR="00431F76" w:rsidRPr="00431F76">
        <w:rPr>
          <w:rFonts w:ascii="Times New Roman" w:eastAsia="Times New Roman" w:hAnsi="Times New Roman" w:cs="Times New Roman"/>
          <w:i/>
          <w:color w:val="000000"/>
          <w:sz w:val="24"/>
          <w:szCs w:val="24"/>
          <w:lang w:val="en-US"/>
        </w:rPr>
        <w:t>kebeles</w:t>
      </w:r>
      <w:proofErr w:type="spellEnd"/>
      <w:r w:rsidR="00431F76">
        <w:rPr>
          <w:rFonts w:ascii="Times New Roman" w:eastAsia="Times New Roman" w:hAnsi="Times New Roman" w:cs="Times New Roman"/>
          <w:color w:val="000000"/>
          <w:sz w:val="24"/>
          <w:szCs w:val="24"/>
          <w:lang w:val="en-US"/>
        </w:rPr>
        <w:t xml:space="preserve"> and not in the entire </w:t>
      </w:r>
      <w:proofErr w:type="spellStart"/>
      <w:r w:rsidR="00431F76">
        <w:rPr>
          <w:rFonts w:ascii="Times New Roman" w:eastAsia="Times New Roman" w:hAnsi="Times New Roman" w:cs="Times New Roman"/>
          <w:color w:val="000000"/>
          <w:sz w:val="24"/>
          <w:szCs w:val="24"/>
          <w:lang w:val="en-US"/>
        </w:rPr>
        <w:t>Afdera</w:t>
      </w:r>
      <w:proofErr w:type="spellEnd"/>
      <w:r w:rsidR="00431F76">
        <w:rPr>
          <w:rFonts w:ascii="Times New Roman" w:eastAsia="Times New Roman" w:hAnsi="Times New Roman" w:cs="Times New Roman"/>
          <w:color w:val="000000"/>
          <w:sz w:val="24"/>
          <w:szCs w:val="24"/>
          <w:lang w:val="en-US"/>
        </w:rPr>
        <w:t xml:space="preserve"> </w:t>
      </w:r>
      <w:proofErr w:type="spellStart"/>
      <w:r w:rsidR="00431F76">
        <w:rPr>
          <w:rFonts w:ascii="Times New Roman" w:eastAsia="Times New Roman" w:hAnsi="Times New Roman" w:cs="Times New Roman"/>
          <w:color w:val="000000"/>
          <w:sz w:val="24"/>
          <w:szCs w:val="24"/>
          <w:lang w:val="en-US"/>
        </w:rPr>
        <w:t>woreda</w:t>
      </w:r>
      <w:proofErr w:type="spellEnd"/>
      <w:r w:rsidR="00431F76">
        <w:rPr>
          <w:rFonts w:ascii="Times New Roman" w:eastAsia="Times New Roman" w:hAnsi="Times New Roman" w:cs="Times New Roman"/>
          <w:color w:val="000000"/>
          <w:sz w:val="24"/>
          <w:szCs w:val="24"/>
          <w:lang w:val="en-US"/>
        </w:rPr>
        <w:t xml:space="preserve">. In addition, correction was made to reflect 35 per cent admission rates in West </w:t>
      </w:r>
      <w:proofErr w:type="spellStart"/>
      <w:r w:rsidR="00431F76">
        <w:rPr>
          <w:rFonts w:ascii="Times New Roman" w:eastAsia="Times New Roman" w:hAnsi="Times New Roman" w:cs="Times New Roman"/>
          <w:color w:val="000000"/>
          <w:sz w:val="24"/>
          <w:szCs w:val="24"/>
          <w:lang w:val="en-US"/>
        </w:rPr>
        <w:t>Arsi</w:t>
      </w:r>
      <w:proofErr w:type="spellEnd"/>
      <w:r w:rsidR="00431F76">
        <w:rPr>
          <w:rFonts w:ascii="Times New Roman" w:eastAsia="Times New Roman" w:hAnsi="Times New Roman" w:cs="Times New Roman"/>
          <w:color w:val="000000"/>
          <w:sz w:val="24"/>
          <w:szCs w:val="24"/>
          <w:lang w:val="en-US"/>
        </w:rPr>
        <w:t xml:space="preserve"> (Oromia) during the reporting period, and the survey conducted in </w:t>
      </w:r>
      <w:proofErr w:type="spellStart"/>
      <w:r w:rsidR="00431F76">
        <w:rPr>
          <w:rFonts w:ascii="Times New Roman" w:eastAsia="Times New Roman" w:hAnsi="Times New Roman" w:cs="Times New Roman"/>
          <w:color w:val="000000"/>
          <w:sz w:val="24"/>
          <w:szCs w:val="24"/>
          <w:lang w:val="en-US"/>
        </w:rPr>
        <w:t>Dolo</w:t>
      </w:r>
      <w:proofErr w:type="spellEnd"/>
      <w:r w:rsidR="00431F76">
        <w:rPr>
          <w:rFonts w:ascii="Times New Roman" w:eastAsia="Times New Roman" w:hAnsi="Times New Roman" w:cs="Times New Roman"/>
          <w:color w:val="000000"/>
          <w:sz w:val="24"/>
          <w:szCs w:val="24"/>
          <w:lang w:val="en-US"/>
        </w:rPr>
        <w:t xml:space="preserve"> Ado was by SC and not CARE. </w:t>
      </w:r>
      <w:r w:rsidR="00214BA1">
        <w:rPr>
          <w:rFonts w:ascii="Times New Roman" w:eastAsia="Times New Roman" w:hAnsi="Times New Roman" w:cs="Times New Roman"/>
          <w:color w:val="000000"/>
          <w:sz w:val="24"/>
          <w:szCs w:val="24"/>
          <w:lang w:val="en-US"/>
        </w:rPr>
        <w:t xml:space="preserve">Regarding education intervention for refugee </w:t>
      </w:r>
      <w:proofErr w:type="spellStart"/>
      <w:r w:rsidR="00214BA1">
        <w:rPr>
          <w:rFonts w:ascii="Times New Roman" w:eastAsia="Times New Roman" w:hAnsi="Times New Roman" w:cs="Times New Roman"/>
          <w:color w:val="000000"/>
          <w:sz w:val="24"/>
          <w:szCs w:val="24"/>
          <w:lang w:val="en-US"/>
        </w:rPr>
        <w:t>programmes</w:t>
      </w:r>
      <w:proofErr w:type="spellEnd"/>
      <w:r w:rsidR="00431F76">
        <w:rPr>
          <w:rFonts w:ascii="Times New Roman" w:eastAsia="Times New Roman" w:hAnsi="Times New Roman" w:cs="Times New Roman"/>
          <w:color w:val="000000"/>
          <w:sz w:val="24"/>
          <w:szCs w:val="24"/>
          <w:lang w:val="en-US"/>
        </w:rPr>
        <w:t xml:space="preserve">, </w:t>
      </w:r>
      <w:r w:rsidR="00214BA1">
        <w:rPr>
          <w:rFonts w:ascii="Times New Roman" w:eastAsia="Times New Roman" w:hAnsi="Times New Roman" w:cs="Times New Roman"/>
          <w:color w:val="000000"/>
          <w:sz w:val="24"/>
          <w:szCs w:val="24"/>
          <w:lang w:val="en-US"/>
        </w:rPr>
        <w:t xml:space="preserve">it was corrected that the allocated USD 305,000 will be used for 1,400 (rather than 1,100) Eritrean refugee children in Shire. </w:t>
      </w:r>
      <w:r w:rsidR="00FD3EE8">
        <w:rPr>
          <w:rFonts w:ascii="Times New Roman" w:eastAsia="Times New Roman" w:hAnsi="Times New Roman" w:cs="Times New Roman"/>
          <w:color w:val="000000"/>
          <w:sz w:val="24"/>
          <w:szCs w:val="24"/>
          <w:lang w:val="en-US"/>
        </w:rPr>
        <w:t>Education Cluster updated that a</w:t>
      </w:r>
      <w:r w:rsidR="00214BA1">
        <w:rPr>
          <w:rFonts w:ascii="Times New Roman" w:eastAsia="Times New Roman" w:hAnsi="Times New Roman" w:cs="Times New Roman"/>
          <w:color w:val="000000"/>
          <w:sz w:val="24"/>
          <w:szCs w:val="24"/>
          <w:lang w:val="en-US"/>
        </w:rPr>
        <w:t xml:space="preserve">greement is reached </w:t>
      </w:r>
      <w:r w:rsidR="00FD3EE8">
        <w:rPr>
          <w:rFonts w:ascii="Times New Roman" w:eastAsia="Times New Roman" w:hAnsi="Times New Roman" w:cs="Times New Roman"/>
          <w:color w:val="000000"/>
          <w:sz w:val="24"/>
          <w:szCs w:val="24"/>
          <w:lang w:val="en-US"/>
        </w:rPr>
        <w:t>between UNICEF and</w:t>
      </w:r>
      <w:r w:rsidR="00214BA1">
        <w:rPr>
          <w:rFonts w:ascii="Times New Roman" w:eastAsia="Times New Roman" w:hAnsi="Times New Roman" w:cs="Times New Roman"/>
          <w:color w:val="000000"/>
          <w:sz w:val="24"/>
          <w:szCs w:val="24"/>
          <w:lang w:val="en-US"/>
        </w:rPr>
        <w:t xml:space="preserve"> the implementing partner (NRC) to </w:t>
      </w:r>
      <w:r w:rsidR="00FD3EE8">
        <w:rPr>
          <w:rFonts w:ascii="Times New Roman" w:eastAsia="Times New Roman" w:hAnsi="Times New Roman" w:cs="Times New Roman"/>
          <w:color w:val="000000"/>
          <w:sz w:val="24"/>
          <w:szCs w:val="24"/>
          <w:lang w:val="en-US"/>
        </w:rPr>
        <w:t>undertake the project</w:t>
      </w:r>
      <w:r w:rsidR="00214BA1">
        <w:rPr>
          <w:rFonts w:ascii="Times New Roman" w:eastAsia="Times New Roman" w:hAnsi="Times New Roman" w:cs="Times New Roman"/>
          <w:color w:val="000000"/>
          <w:sz w:val="24"/>
          <w:szCs w:val="24"/>
          <w:lang w:val="en-US"/>
        </w:rPr>
        <w:t>.</w:t>
      </w:r>
      <w:r w:rsidR="007861B1">
        <w:rPr>
          <w:rFonts w:ascii="Times New Roman" w:eastAsia="Times New Roman" w:hAnsi="Times New Roman" w:cs="Times New Roman"/>
          <w:color w:val="000000"/>
          <w:sz w:val="24"/>
          <w:szCs w:val="24"/>
          <w:lang w:val="en-US"/>
        </w:rPr>
        <w:t xml:space="preserve"> ARRA and UNHCR are to verify the status of registered and unregistered children. </w:t>
      </w:r>
      <w:r w:rsidR="00FF3F17">
        <w:rPr>
          <w:rFonts w:ascii="Times New Roman" w:eastAsia="Times New Roman" w:hAnsi="Times New Roman" w:cs="Times New Roman"/>
          <w:color w:val="000000"/>
          <w:sz w:val="24"/>
          <w:szCs w:val="24"/>
          <w:lang w:val="en-US"/>
        </w:rPr>
        <w:t xml:space="preserve"> </w:t>
      </w:r>
      <w:r w:rsidR="001B681E">
        <w:rPr>
          <w:rFonts w:ascii="Times New Roman" w:eastAsia="Times New Roman" w:hAnsi="Times New Roman" w:cs="Times New Roman"/>
          <w:color w:val="000000"/>
          <w:sz w:val="24"/>
          <w:szCs w:val="24"/>
          <w:lang w:val="en-US"/>
        </w:rPr>
        <w:t xml:space="preserve"> </w:t>
      </w:r>
      <w:r w:rsidR="00505823">
        <w:rPr>
          <w:rFonts w:ascii="Times New Roman" w:eastAsia="Times New Roman" w:hAnsi="Times New Roman" w:cs="Times New Roman"/>
          <w:color w:val="000000"/>
          <w:sz w:val="24"/>
          <w:szCs w:val="24"/>
          <w:lang w:val="en-US"/>
        </w:rPr>
        <w:t xml:space="preserve"> </w:t>
      </w:r>
    </w:p>
    <w:p w:rsidR="00FF3F17" w:rsidRDefault="00FF3F17" w:rsidP="0037628C">
      <w:pPr>
        <w:spacing w:after="0" w:line="240" w:lineRule="auto"/>
        <w:jc w:val="both"/>
        <w:rPr>
          <w:rFonts w:ascii="Times New Roman" w:eastAsia="Times New Roman" w:hAnsi="Times New Roman" w:cs="Times New Roman"/>
          <w:color w:val="000000"/>
          <w:sz w:val="24"/>
          <w:szCs w:val="24"/>
          <w:lang w:val="en-US"/>
        </w:rPr>
      </w:pPr>
    </w:p>
    <w:p w:rsidR="0003238E" w:rsidRDefault="000849E4" w:rsidP="0037628C">
      <w:pPr>
        <w:spacing w:after="0" w:line="240" w:lineRule="auto"/>
        <w:jc w:val="both"/>
        <w:rPr>
          <w:rFonts w:ascii="Times New Roman" w:eastAsia="Times New Roman" w:hAnsi="Times New Roman" w:cs="Times New Roman"/>
          <w:b/>
          <w:color w:val="000000"/>
          <w:sz w:val="24"/>
          <w:szCs w:val="24"/>
          <w:lang w:val="en-US"/>
        </w:rPr>
      </w:pPr>
      <w:r w:rsidRPr="000849E4">
        <w:rPr>
          <w:rFonts w:ascii="Times New Roman" w:eastAsia="Times New Roman" w:hAnsi="Times New Roman" w:cs="Times New Roman"/>
          <w:b/>
          <w:color w:val="000000"/>
          <w:sz w:val="24"/>
          <w:szCs w:val="24"/>
          <w:lang w:val="en-US"/>
        </w:rPr>
        <w:t xml:space="preserve">2. </w:t>
      </w:r>
      <w:r w:rsidR="001164D2" w:rsidRPr="000849E4">
        <w:rPr>
          <w:rFonts w:ascii="Times New Roman" w:eastAsia="Times New Roman" w:hAnsi="Times New Roman" w:cs="Times New Roman"/>
          <w:b/>
          <w:color w:val="000000"/>
          <w:sz w:val="24"/>
          <w:szCs w:val="24"/>
          <w:lang w:val="en-US"/>
        </w:rPr>
        <w:t xml:space="preserve"> </w:t>
      </w:r>
      <w:r w:rsidR="00DB42E2">
        <w:rPr>
          <w:rFonts w:ascii="Times New Roman" w:eastAsia="Times New Roman" w:hAnsi="Times New Roman" w:cs="Times New Roman"/>
          <w:b/>
          <w:color w:val="000000"/>
          <w:sz w:val="24"/>
          <w:szCs w:val="24"/>
          <w:lang w:val="en-US"/>
        </w:rPr>
        <w:t xml:space="preserve">  </w:t>
      </w:r>
      <w:r w:rsidR="00FF3F17" w:rsidRPr="002F6441">
        <w:rPr>
          <w:rFonts w:ascii="Times New Roman" w:hAnsi="Times New Roman" w:cs="Times New Roman"/>
          <w:b/>
          <w:color w:val="000000"/>
          <w:sz w:val="24"/>
          <w:szCs w:val="24"/>
        </w:rPr>
        <w:t>Key issues to the EHCT</w:t>
      </w:r>
      <w:r w:rsidRPr="009774D7">
        <w:rPr>
          <w:rFonts w:ascii="Times New Roman" w:eastAsia="Times New Roman" w:hAnsi="Times New Roman" w:cs="Times New Roman"/>
          <w:b/>
          <w:color w:val="000000"/>
          <w:sz w:val="24"/>
          <w:szCs w:val="24"/>
          <w:lang w:val="en-US"/>
        </w:rPr>
        <w:t>:</w:t>
      </w:r>
      <w:r>
        <w:rPr>
          <w:rFonts w:ascii="Times New Roman" w:eastAsia="Times New Roman" w:hAnsi="Times New Roman" w:cs="Times New Roman"/>
          <w:b/>
          <w:color w:val="000000"/>
          <w:sz w:val="24"/>
          <w:szCs w:val="24"/>
          <w:lang w:val="en-US"/>
        </w:rPr>
        <w:t xml:space="preserve"> </w:t>
      </w:r>
    </w:p>
    <w:p w:rsidR="00B62899" w:rsidRPr="00C75824" w:rsidRDefault="00E23911" w:rsidP="0037628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OCHA informed that the EHCT retreat will take place on Thursday, September 18 at the Intercontinental Hotel. The morning session of the retreat will engage discussion/activities mainly on reviewing the 2014 performance of humanitarian operations in all the sectors with special focus on the areas requiring improvement </w:t>
      </w:r>
      <w:r w:rsidR="008962FE">
        <w:rPr>
          <w:rFonts w:ascii="Times New Roman" w:eastAsia="Times New Roman" w:hAnsi="Times New Roman" w:cs="Times New Roman"/>
          <w:color w:val="000000"/>
          <w:sz w:val="24"/>
          <w:szCs w:val="24"/>
          <w:lang w:val="en-US"/>
        </w:rPr>
        <w:t>for a better humanitarian planning and response</w:t>
      </w:r>
      <w:r>
        <w:rPr>
          <w:rFonts w:ascii="Times New Roman" w:eastAsia="Times New Roman" w:hAnsi="Times New Roman" w:cs="Times New Roman"/>
          <w:color w:val="000000"/>
          <w:sz w:val="24"/>
          <w:szCs w:val="24"/>
          <w:lang w:val="en-US"/>
        </w:rPr>
        <w:t xml:space="preserve"> in 2015. The afternoo</w:t>
      </w:r>
      <w:r w:rsidR="00C75824">
        <w:rPr>
          <w:rFonts w:ascii="Times New Roman" w:eastAsia="Times New Roman" w:hAnsi="Times New Roman" w:cs="Times New Roman"/>
          <w:color w:val="000000"/>
          <w:sz w:val="24"/>
          <w:szCs w:val="24"/>
          <w:lang w:val="en-US"/>
        </w:rPr>
        <w:t xml:space="preserve">n discussions will focus on </w:t>
      </w:r>
      <w:r w:rsidR="00C75824" w:rsidRPr="00C75824">
        <w:rPr>
          <w:rFonts w:ascii="Times New Roman" w:hAnsi="Times New Roman" w:cs="Times New Roman"/>
          <w:color w:val="000000"/>
          <w:sz w:val="24"/>
          <w:szCs w:val="24"/>
          <w:lang w:val="en-US"/>
        </w:rPr>
        <w:t>creating stronger links between the humanitarian and development</w:t>
      </w:r>
      <w:r w:rsidR="001379D6">
        <w:rPr>
          <w:rFonts w:ascii="Times New Roman" w:hAnsi="Times New Roman" w:cs="Times New Roman"/>
          <w:color w:val="000000"/>
          <w:sz w:val="24"/>
          <w:szCs w:val="24"/>
          <w:lang w:val="en-US"/>
        </w:rPr>
        <w:t xml:space="preserve"> arenas</w:t>
      </w:r>
      <w:r w:rsidR="00BC38D0">
        <w:rPr>
          <w:rFonts w:ascii="Times New Roman" w:hAnsi="Times New Roman" w:cs="Times New Roman"/>
          <w:color w:val="000000"/>
          <w:sz w:val="24"/>
          <w:szCs w:val="24"/>
          <w:lang w:val="en-US"/>
        </w:rPr>
        <w:t xml:space="preserve"> including better linkages with national plans such as the GTP. OCHA indicated that </w:t>
      </w:r>
      <w:r w:rsidR="00901EA9">
        <w:rPr>
          <w:rFonts w:ascii="Times New Roman" w:hAnsi="Times New Roman" w:cs="Times New Roman"/>
          <w:color w:val="000000"/>
          <w:sz w:val="24"/>
          <w:szCs w:val="24"/>
          <w:lang w:val="en-US"/>
        </w:rPr>
        <w:t xml:space="preserve">expert comment/advise </w:t>
      </w:r>
      <w:r w:rsidR="00B26DA5">
        <w:rPr>
          <w:rFonts w:ascii="Times New Roman" w:hAnsi="Times New Roman" w:cs="Times New Roman"/>
          <w:color w:val="000000"/>
          <w:sz w:val="24"/>
          <w:szCs w:val="24"/>
          <w:lang w:val="en-US"/>
        </w:rPr>
        <w:t xml:space="preserve">from </w:t>
      </w:r>
      <w:r w:rsidR="00B26DA5">
        <w:rPr>
          <w:rFonts w:ascii="Times New Roman" w:hAnsi="Times New Roman" w:cs="Times New Roman"/>
          <w:color w:val="000000"/>
          <w:sz w:val="24"/>
          <w:szCs w:val="24"/>
          <w:lang w:val="en-US"/>
        </w:rPr>
        <w:t>Clusters</w:t>
      </w:r>
      <w:r w:rsidR="00B26DA5">
        <w:rPr>
          <w:rFonts w:ascii="Times New Roman" w:hAnsi="Times New Roman" w:cs="Times New Roman"/>
          <w:color w:val="000000"/>
          <w:sz w:val="24"/>
          <w:szCs w:val="24"/>
          <w:lang w:val="en-US"/>
        </w:rPr>
        <w:t xml:space="preserve"> Leads </w:t>
      </w:r>
      <w:r w:rsidR="00901EA9">
        <w:rPr>
          <w:rFonts w:ascii="Times New Roman" w:hAnsi="Times New Roman" w:cs="Times New Roman"/>
          <w:color w:val="000000"/>
          <w:sz w:val="24"/>
          <w:szCs w:val="24"/>
          <w:lang w:val="en-US"/>
        </w:rPr>
        <w:t>is sought</w:t>
      </w:r>
      <w:r w:rsidR="00BC38D0">
        <w:rPr>
          <w:rFonts w:ascii="Times New Roman" w:hAnsi="Times New Roman" w:cs="Times New Roman"/>
          <w:color w:val="000000"/>
          <w:sz w:val="24"/>
          <w:szCs w:val="24"/>
          <w:lang w:val="en-US"/>
        </w:rPr>
        <w:t xml:space="preserve"> </w:t>
      </w:r>
      <w:r w:rsidR="00901EA9">
        <w:rPr>
          <w:rFonts w:ascii="Times New Roman" w:hAnsi="Times New Roman" w:cs="Times New Roman"/>
          <w:color w:val="000000"/>
          <w:sz w:val="24"/>
          <w:szCs w:val="24"/>
          <w:lang w:val="en-US"/>
        </w:rPr>
        <w:t xml:space="preserve">to guide the strategy level deliberations </w:t>
      </w:r>
      <w:r w:rsidR="0036113B">
        <w:rPr>
          <w:rFonts w:ascii="Times New Roman" w:hAnsi="Times New Roman" w:cs="Times New Roman"/>
          <w:color w:val="000000"/>
          <w:sz w:val="24"/>
          <w:szCs w:val="24"/>
          <w:lang w:val="en-US"/>
        </w:rPr>
        <w:t xml:space="preserve">and donor information </w:t>
      </w:r>
      <w:r w:rsidR="00901EA9">
        <w:rPr>
          <w:rFonts w:ascii="Times New Roman" w:hAnsi="Times New Roman" w:cs="Times New Roman"/>
          <w:color w:val="000000"/>
          <w:sz w:val="24"/>
          <w:szCs w:val="24"/>
          <w:lang w:val="en-US"/>
        </w:rPr>
        <w:t>during</w:t>
      </w:r>
      <w:r w:rsidR="00BC38D0">
        <w:rPr>
          <w:rFonts w:ascii="Times New Roman" w:hAnsi="Times New Roman" w:cs="Times New Roman"/>
          <w:color w:val="000000"/>
          <w:sz w:val="24"/>
          <w:szCs w:val="24"/>
          <w:lang w:val="en-US"/>
        </w:rPr>
        <w:t xml:space="preserve"> the retreat.  </w:t>
      </w:r>
      <w:r w:rsidRPr="00C75824">
        <w:rPr>
          <w:rFonts w:ascii="Times New Roman" w:eastAsia="Times New Roman" w:hAnsi="Times New Roman" w:cs="Times New Roman"/>
          <w:color w:val="000000"/>
          <w:sz w:val="24"/>
          <w:szCs w:val="24"/>
          <w:lang w:val="en-US"/>
        </w:rPr>
        <w:t xml:space="preserve"> </w:t>
      </w:r>
    </w:p>
    <w:p w:rsidR="00B854F2" w:rsidRDefault="00B854F2" w:rsidP="0037628C">
      <w:pPr>
        <w:spacing w:after="0" w:line="240" w:lineRule="auto"/>
        <w:jc w:val="both"/>
        <w:rPr>
          <w:rFonts w:ascii="Times New Roman" w:hAnsi="Times New Roman" w:cs="Times New Roman"/>
          <w:b/>
          <w:color w:val="000000"/>
          <w:sz w:val="24"/>
          <w:szCs w:val="24"/>
        </w:rPr>
      </w:pPr>
    </w:p>
    <w:p w:rsidR="00FF3F17" w:rsidRDefault="00BC38D0"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Education cluster noted that on the draft agenda of the retreat, education is not reflected as part of the sectors for discussion and stressed that in light of the foreseen requirements for education in emergency in the coming months, it is important to give it more attention. OCHA suggested </w:t>
      </w:r>
      <w:r w:rsidR="002B50BB">
        <w:rPr>
          <w:rFonts w:ascii="Times New Roman" w:hAnsi="Times New Roman" w:cs="Times New Roman"/>
          <w:color w:val="000000"/>
          <w:sz w:val="24"/>
          <w:szCs w:val="24"/>
        </w:rPr>
        <w:lastRenderedPageBreak/>
        <w:t xml:space="preserve">for </w:t>
      </w:r>
      <w:r>
        <w:rPr>
          <w:rFonts w:ascii="Times New Roman" w:hAnsi="Times New Roman" w:cs="Times New Roman"/>
          <w:color w:val="000000"/>
          <w:sz w:val="24"/>
          <w:szCs w:val="24"/>
        </w:rPr>
        <w:t xml:space="preserve">the cluster to discuss with UNICEF Emergency Section for the inclusion of education as part of their presentation at the retreat. </w:t>
      </w:r>
    </w:p>
    <w:p w:rsidR="00F62BA4" w:rsidRDefault="00F62BA4" w:rsidP="0037628C">
      <w:pPr>
        <w:spacing w:after="0" w:line="240" w:lineRule="auto"/>
        <w:jc w:val="both"/>
        <w:rPr>
          <w:rFonts w:ascii="Times New Roman" w:hAnsi="Times New Roman" w:cs="Times New Roman"/>
          <w:color w:val="000000"/>
          <w:sz w:val="24"/>
          <w:szCs w:val="24"/>
        </w:rPr>
      </w:pPr>
    </w:p>
    <w:p w:rsidR="00333A5F" w:rsidRDefault="004B7E26" w:rsidP="0037628C">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b/>
          <w:color w:val="000000"/>
          <w:sz w:val="24"/>
          <w:szCs w:val="24"/>
        </w:rPr>
        <w:t>WaSH</w:t>
      </w:r>
      <w:proofErr w:type="spellEnd"/>
      <w:r>
        <w:rPr>
          <w:rFonts w:ascii="Times New Roman" w:hAnsi="Times New Roman" w:cs="Times New Roman"/>
          <w:b/>
          <w:color w:val="000000"/>
          <w:sz w:val="24"/>
          <w:szCs w:val="24"/>
        </w:rPr>
        <w:t xml:space="preserve">: </w:t>
      </w:r>
      <w:r w:rsidR="00A717F6">
        <w:rPr>
          <w:rFonts w:ascii="Times New Roman" w:hAnsi="Times New Roman" w:cs="Times New Roman"/>
          <w:color w:val="000000"/>
          <w:sz w:val="24"/>
          <w:szCs w:val="24"/>
        </w:rPr>
        <w:t xml:space="preserve">UNICEF reported that </w:t>
      </w:r>
      <w:r w:rsidR="002343CD">
        <w:rPr>
          <w:rFonts w:ascii="Times New Roman" w:hAnsi="Times New Roman" w:cs="Times New Roman"/>
          <w:color w:val="000000"/>
          <w:sz w:val="24"/>
          <w:szCs w:val="24"/>
        </w:rPr>
        <w:t xml:space="preserve">due to persisting dry conditions in </w:t>
      </w:r>
      <w:proofErr w:type="spellStart"/>
      <w:r w:rsidR="002343CD">
        <w:rPr>
          <w:rFonts w:ascii="Times New Roman" w:hAnsi="Times New Roman" w:cs="Times New Roman"/>
          <w:color w:val="000000"/>
          <w:sz w:val="24"/>
          <w:szCs w:val="24"/>
        </w:rPr>
        <w:t>Borena</w:t>
      </w:r>
      <w:proofErr w:type="spellEnd"/>
      <w:r w:rsidR="002343CD">
        <w:rPr>
          <w:rFonts w:ascii="Times New Roman" w:hAnsi="Times New Roman" w:cs="Times New Roman"/>
          <w:color w:val="000000"/>
          <w:sz w:val="24"/>
          <w:szCs w:val="24"/>
        </w:rPr>
        <w:t xml:space="preserve">, West </w:t>
      </w:r>
      <w:proofErr w:type="spellStart"/>
      <w:r w:rsidR="002343CD">
        <w:rPr>
          <w:rFonts w:ascii="Times New Roman" w:hAnsi="Times New Roman" w:cs="Times New Roman"/>
          <w:color w:val="000000"/>
          <w:sz w:val="24"/>
          <w:szCs w:val="24"/>
        </w:rPr>
        <w:t>Hararge</w:t>
      </w:r>
      <w:proofErr w:type="spellEnd"/>
      <w:r w:rsidR="002343CD">
        <w:rPr>
          <w:rFonts w:ascii="Times New Roman" w:hAnsi="Times New Roman" w:cs="Times New Roman"/>
          <w:color w:val="000000"/>
          <w:sz w:val="24"/>
          <w:szCs w:val="24"/>
        </w:rPr>
        <w:t xml:space="preserve"> and Bale zones in Oromia, water trucking requirements for the region increased to 32. Currently 19 trucks are deployed leaving a gap of 13 trucks. The major gap is in </w:t>
      </w:r>
      <w:proofErr w:type="spellStart"/>
      <w:r w:rsidR="002343CD">
        <w:rPr>
          <w:rFonts w:ascii="Times New Roman" w:hAnsi="Times New Roman" w:cs="Times New Roman"/>
          <w:color w:val="000000"/>
          <w:sz w:val="24"/>
          <w:szCs w:val="24"/>
        </w:rPr>
        <w:t>Borena</w:t>
      </w:r>
      <w:proofErr w:type="spellEnd"/>
      <w:r w:rsidR="002343CD">
        <w:rPr>
          <w:rFonts w:ascii="Times New Roman" w:hAnsi="Times New Roman" w:cs="Times New Roman"/>
          <w:color w:val="000000"/>
          <w:sz w:val="24"/>
          <w:szCs w:val="24"/>
        </w:rPr>
        <w:t xml:space="preserve"> (10) where 18 trucks are required to address water requirements in the zone. </w:t>
      </w:r>
      <w:r w:rsidR="00657A3C">
        <w:rPr>
          <w:rFonts w:ascii="Times New Roman" w:hAnsi="Times New Roman" w:cs="Times New Roman"/>
          <w:color w:val="000000"/>
          <w:sz w:val="24"/>
          <w:szCs w:val="24"/>
        </w:rPr>
        <w:t xml:space="preserve">The situation in lowland areas looks concerning until the start of the pastoral rains in one month time. </w:t>
      </w:r>
    </w:p>
    <w:p w:rsidR="00333A5F" w:rsidRDefault="00333A5F" w:rsidP="0037628C">
      <w:pPr>
        <w:spacing w:after="0" w:line="240" w:lineRule="auto"/>
        <w:jc w:val="both"/>
        <w:rPr>
          <w:rFonts w:ascii="Times New Roman" w:hAnsi="Times New Roman" w:cs="Times New Roman"/>
          <w:color w:val="000000"/>
          <w:sz w:val="24"/>
          <w:szCs w:val="24"/>
        </w:rPr>
      </w:pPr>
    </w:p>
    <w:p w:rsidR="004B7E26" w:rsidRPr="009C1CF4" w:rsidRDefault="00333A5F"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northern and north eastern parts of Afar including </w:t>
      </w:r>
      <w:proofErr w:type="spellStart"/>
      <w:r>
        <w:rPr>
          <w:rFonts w:ascii="Times New Roman" w:hAnsi="Times New Roman" w:cs="Times New Roman"/>
          <w:color w:val="000000"/>
          <w:sz w:val="24"/>
          <w:szCs w:val="24"/>
        </w:rPr>
        <w:t>Afdera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Erepti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Abaala</w:t>
      </w:r>
      <w:proofErr w:type="spellEnd"/>
      <w:r>
        <w:rPr>
          <w:rFonts w:ascii="Times New Roman" w:hAnsi="Times New Roman" w:cs="Times New Roman"/>
          <w:color w:val="000000"/>
          <w:sz w:val="24"/>
          <w:szCs w:val="24"/>
        </w:rPr>
        <w:t xml:space="preserve">, Kori and </w:t>
      </w:r>
      <w:proofErr w:type="spellStart"/>
      <w:r>
        <w:rPr>
          <w:rFonts w:ascii="Times New Roman" w:hAnsi="Times New Roman" w:cs="Times New Roman"/>
          <w:color w:val="000000"/>
          <w:sz w:val="24"/>
          <w:szCs w:val="24"/>
        </w:rPr>
        <w:t>Bidu</w:t>
      </w:r>
      <w:proofErr w:type="spellEnd"/>
      <w:r>
        <w:rPr>
          <w:rFonts w:ascii="Times New Roman" w:hAnsi="Times New Roman" w:cs="Times New Roman"/>
          <w:color w:val="000000"/>
          <w:sz w:val="24"/>
          <w:szCs w:val="24"/>
        </w:rPr>
        <w:t xml:space="preserve"> received 2 to 3 days of rain which greatly supported in water availability. The region, however did not revise the previously stated requirement for water trucking in the region (14); UNICEF is requesting </w:t>
      </w:r>
      <w:r w:rsidR="007D375A">
        <w:rPr>
          <w:rFonts w:ascii="Times New Roman" w:hAnsi="Times New Roman" w:cs="Times New Roman"/>
          <w:color w:val="000000"/>
          <w:sz w:val="24"/>
          <w:szCs w:val="24"/>
        </w:rPr>
        <w:t xml:space="preserve">the regional water bureau </w:t>
      </w:r>
      <w:r w:rsidR="00E43EE1">
        <w:rPr>
          <w:rFonts w:ascii="Times New Roman" w:hAnsi="Times New Roman" w:cs="Times New Roman"/>
          <w:color w:val="000000"/>
          <w:sz w:val="24"/>
          <w:szCs w:val="24"/>
        </w:rPr>
        <w:t xml:space="preserve">to revise the need reflecting the </w:t>
      </w:r>
      <w:r w:rsidR="003C5357">
        <w:rPr>
          <w:rFonts w:ascii="Times New Roman" w:hAnsi="Times New Roman" w:cs="Times New Roman"/>
          <w:color w:val="000000"/>
          <w:sz w:val="24"/>
          <w:szCs w:val="24"/>
        </w:rPr>
        <w:t>current situation</w:t>
      </w:r>
      <w:r w:rsidR="00E43EE1">
        <w:rPr>
          <w:rFonts w:ascii="Times New Roman" w:hAnsi="Times New Roman" w:cs="Times New Roman"/>
          <w:color w:val="000000"/>
          <w:sz w:val="24"/>
          <w:szCs w:val="24"/>
        </w:rPr>
        <w:t>.</w:t>
      </w:r>
      <w:r w:rsidR="009F0580">
        <w:rPr>
          <w:rFonts w:ascii="Times New Roman" w:hAnsi="Times New Roman" w:cs="Times New Roman"/>
          <w:color w:val="000000"/>
          <w:sz w:val="24"/>
          <w:szCs w:val="24"/>
        </w:rPr>
        <w:t xml:space="preserve"> On the other hand, </w:t>
      </w:r>
      <w:r w:rsidR="008B36E2">
        <w:rPr>
          <w:rFonts w:ascii="Times New Roman" w:hAnsi="Times New Roman" w:cs="Times New Roman"/>
          <w:color w:val="000000"/>
          <w:sz w:val="24"/>
          <w:szCs w:val="24"/>
        </w:rPr>
        <w:t>normally</w:t>
      </w:r>
      <w:r w:rsidR="009F0580">
        <w:rPr>
          <w:rFonts w:ascii="Times New Roman" w:hAnsi="Times New Roman" w:cs="Times New Roman"/>
          <w:color w:val="000000"/>
          <w:sz w:val="24"/>
          <w:szCs w:val="24"/>
        </w:rPr>
        <w:t xml:space="preserve"> better rain receiving parts of Zone 3 such as Awash </w:t>
      </w:r>
      <w:proofErr w:type="spellStart"/>
      <w:r w:rsidR="009F0580">
        <w:rPr>
          <w:rFonts w:ascii="Times New Roman" w:hAnsi="Times New Roman" w:cs="Times New Roman"/>
          <w:color w:val="000000"/>
          <w:sz w:val="24"/>
          <w:szCs w:val="24"/>
        </w:rPr>
        <w:t>Fentale</w:t>
      </w:r>
      <w:proofErr w:type="spellEnd"/>
      <w:r w:rsidR="009F0580">
        <w:rPr>
          <w:rFonts w:ascii="Times New Roman" w:hAnsi="Times New Roman" w:cs="Times New Roman"/>
          <w:color w:val="000000"/>
          <w:sz w:val="24"/>
          <w:szCs w:val="24"/>
        </w:rPr>
        <w:t xml:space="preserve">, </w:t>
      </w:r>
      <w:proofErr w:type="spellStart"/>
      <w:r w:rsidR="009F0580">
        <w:rPr>
          <w:rFonts w:ascii="Times New Roman" w:hAnsi="Times New Roman" w:cs="Times New Roman"/>
          <w:color w:val="000000"/>
          <w:sz w:val="24"/>
          <w:szCs w:val="24"/>
        </w:rPr>
        <w:t>Gewane</w:t>
      </w:r>
      <w:proofErr w:type="spellEnd"/>
      <w:r w:rsidR="009F0580">
        <w:rPr>
          <w:rFonts w:ascii="Times New Roman" w:hAnsi="Times New Roman" w:cs="Times New Roman"/>
          <w:color w:val="000000"/>
          <w:sz w:val="24"/>
          <w:szCs w:val="24"/>
        </w:rPr>
        <w:t xml:space="preserve">, and </w:t>
      </w:r>
      <w:proofErr w:type="spellStart"/>
      <w:r w:rsidR="009F0580">
        <w:rPr>
          <w:rFonts w:ascii="Times New Roman" w:hAnsi="Times New Roman" w:cs="Times New Roman"/>
          <w:color w:val="000000"/>
          <w:sz w:val="24"/>
          <w:szCs w:val="24"/>
        </w:rPr>
        <w:t>Bure</w:t>
      </w:r>
      <w:proofErr w:type="spellEnd"/>
      <w:r w:rsidR="009F0580">
        <w:rPr>
          <w:rFonts w:ascii="Times New Roman" w:hAnsi="Times New Roman" w:cs="Times New Roman"/>
          <w:color w:val="000000"/>
          <w:sz w:val="24"/>
          <w:szCs w:val="24"/>
        </w:rPr>
        <w:t xml:space="preserve"> </w:t>
      </w:r>
      <w:proofErr w:type="spellStart"/>
      <w:r w:rsidR="009F0580">
        <w:rPr>
          <w:rFonts w:ascii="Times New Roman" w:hAnsi="Times New Roman" w:cs="Times New Roman"/>
          <w:color w:val="000000"/>
          <w:sz w:val="24"/>
          <w:szCs w:val="24"/>
        </w:rPr>
        <w:t>Mudaitu</w:t>
      </w:r>
      <w:proofErr w:type="spellEnd"/>
      <w:r w:rsidR="009F0580">
        <w:rPr>
          <w:rFonts w:ascii="Times New Roman" w:hAnsi="Times New Roman" w:cs="Times New Roman"/>
          <w:color w:val="000000"/>
          <w:sz w:val="24"/>
          <w:szCs w:val="24"/>
        </w:rPr>
        <w:t xml:space="preserve"> are receiving reduced rainfall coupled with incidences of flooding and poor nutritional situations. It is also reported that the number of operational partners </w:t>
      </w:r>
      <w:r w:rsidR="00AD205E">
        <w:rPr>
          <w:rFonts w:ascii="Times New Roman" w:hAnsi="Times New Roman" w:cs="Times New Roman"/>
          <w:color w:val="000000"/>
          <w:sz w:val="24"/>
          <w:szCs w:val="24"/>
        </w:rPr>
        <w:t>in the areas remains</w:t>
      </w:r>
      <w:r w:rsidR="009F0580">
        <w:rPr>
          <w:rFonts w:ascii="Times New Roman" w:hAnsi="Times New Roman" w:cs="Times New Roman"/>
          <w:color w:val="000000"/>
          <w:sz w:val="24"/>
          <w:szCs w:val="24"/>
        </w:rPr>
        <w:t xml:space="preserve"> low.  </w:t>
      </w:r>
      <w:r w:rsidR="007D37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2343CD">
        <w:rPr>
          <w:rFonts w:ascii="Times New Roman" w:hAnsi="Times New Roman" w:cs="Times New Roman"/>
          <w:color w:val="000000"/>
          <w:sz w:val="24"/>
          <w:szCs w:val="24"/>
        </w:rPr>
        <w:t xml:space="preserve"> </w:t>
      </w:r>
    </w:p>
    <w:p w:rsidR="00FF3F17" w:rsidRDefault="00FF3F17" w:rsidP="0037628C">
      <w:pPr>
        <w:spacing w:after="0" w:line="240" w:lineRule="auto"/>
        <w:jc w:val="both"/>
        <w:rPr>
          <w:rFonts w:ascii="Times New Roman" w:hAnsi="Times New Roman" w:cs="Times New Roman"/>
          <w:b/>
          <w:color w:val="000000"/>
          <w:sz w:val="24"/>
          <w:szCs w:val="24"/>
        </w:rPr>
      </w:pPr>
    </w:p>
    <w:p w:rsidR="002753A4" w:rsidRDefault="00960F86"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Somali region, </w:t>
      </w:r>
      <w:r w:rsidR="004D579C">
        <w:rPr>
          <w:rFonts w:ascii="Times New Roman" w:hAnsi="Times New Roman" w:cs="Times New Roman"/>
          <w:color w:val="000000"/>
          <w:sz w:val="24"/>
          <w:szCs w:val="24"/>
        </w:rPr>
        <w:t xml:space="preserve">despite water shortages in parts of the region, confirmed number of water trucking needs is still not provided </w:t>
      </w:r>
      <w:r w:rsidR="00A01D44">
        <w:rPr>
          <w:rFonts w:ascii="Times New Roman" w:hAnsi="Times New Roman" w:cs="Times New Roman"/>
          <w:color w:val="000000"/>
          <w:sz w:val="24"/>
          <w:szCs w:val="24"/>
        </w:rPr>
        <w:t>by</w:t>
      </w:r>
      <w:r w:rsidR="004D579C">
        <w:rPr>
          <w:rFonts w:ascii="Times New Roman" w:hAnsi="Times New Roman" w:cs="Times New Roman"/>
          <w:color w:val="000000"/>
          <w:sz w:val="24"/>
          <w:szCs w:val="24"/>
        </w:rPr>
        <w:t xml:space="preserve"> the region.</w:t>
      </w:r>
      <w:r w:rsidR="00A01D44">
        <w:rPr>
          <w:rFonts w:ascii="Times New Roman" w:hAnsi="Times New Roman" w:cs="Times New Roman"/>
          <w:color w:val="000000"/>
          <w:sz w:val="24"/>
          <w:szCs w:val="24"/>
        </w:rPr>
        <w:t xml:space="preserve"> </w:t>
      </w:r>
      <w:r w:rsidR="00006A39">
        <w:rPr>
          <w:rFonts w:ascii="Times New Roman" w:hAnsi="Times New Roman" w:cs="Times New Roman"/>
          <w:color w:val="000000"/>
          <w:sz w:val="24"/>
          <w:szCs w:val="24"/>
        </w:rPr>
        <w:t xml:space="preserve">Currently, SC are conducting water intervention in </w:t>
      </w:r>
      <w:proofErr w:type="spellStart"/>
      <w:r w:rsidR="00006A39">
        <w:rPr>
          <w:rFonts w:ascii="Times New Roman" w:hAnsi="Times New Roman" w:cs="Times New Roman"/>
          <w:color w:val="000000"/>
          <w:sz w:val="24"/>
          <w:szCs w:val="24"/>
        </w:rPr>
        <w:t>Adadle</w:t>
      </w:r>
      <w:proofErr w:type="spellEnd"/>
      <w:r w:rsidR="00006A39">
        <w:rPr>
          <w:rFonts w:ascii="Times New Roman" w:hAnsi="Times New Roman" w:cs="Times New Roman"/>
          <w:color w:val="000000"/>
          <w:sz w:val="24"/>
          <w:szCs w:val="24"/>
        </w:rPr>
        <w:t xml:space="preserve"> and East </w:t>
      </w:r>
      <w:proofErr w:type="spellStart"/>
      <w:r w:rsidR="00006A39">
        <w:rPr>
          <w:rFonts w:ascii="Times New Roman" w:hAnsi="Times New Roman" w:cs="Times New Roman"/>
          <w:color w:val="000000"/>
          <w:sz w:val="24"/>
          <w:szCs w:val="24"/>
        </w:rPr>
        <w:t>Imi</w:t>
      </w:r>
      <w:proofErr w:type="spellEnd"/>
      <w:r w:rsidR="00006A39">
        <w:rPr>
          <w:rFonts w:ascii="Times New Roman" w:hAnsi="Times New Roman" w:cs="Times New Roman"/>
          <w:color w:val="000000"/>
          <w:sz w:val="24"/>
          <w:szCs w:val="24"/>
        </w:rPr>
        <w:t xml:space="preserve"> </w:t>
      </w:r>
      <w:proofErr w:type="spellStart"/>
      <w:r w:rsidR="00006A39" w:rsidRPr="000709D0">
        <w:rPr>
          <w:rFonts w:ascii="Times New Roman" w:hAnsi="Times New Roman" w:cs="Times New Roman"/>
          <w:i/>
          <w:color w:val="000000"/>
          <w:sz w:val="24"/>
          <w:szCs w:val="24"/>
        </w:rPr>
        <w:t>woredas</w:t>
      </w:r>
      <w:proofErr w:type="spellEnd"/>
      <w:r w:rsidR="00006A39">
        <w:rPr>
          <w:rFonts w:ascii="Times New Roman" w:hAnsi="Times New Roman" w:cs="Times New Roman"/>
          <w:color w:val="000000"/>
          <w:sz w:val="24"/>
          <w:szCs w:val="24"/>
        </w:rPr>
        <w:t xml:space="preserve"> while partners including VSF, AWDA, DRC and SSD submitted proposal for HRF funding. </w:t>
      </w:r>
      <w:r w:rsidR="003A3B2E">
        <w:rPr>
          <w:rFonts w:ascii="Times New Roman" w:hAnsi="Times New Roman" w:cs="Times New Roman"/>
          <w:color w:val="000000"/>
          <w:sz w:val="24"/>
          <w:szCs w:val="24"/>
        </w:rPr>
        <w:t xml:space="preserve">The cluster continues to urge the region for information on the prioritized need for water trucking. The cluster informed that a newly hired </w:t>
      </w:r>
      <w:r w:rsidR="00094385">
        <w:rPr>
          <w:rFonts w:ascii="Times New Roman" w:hAnsi="Times New Roman" w:cs="Times New Roman"/>
          <w:color w:val="000000"/>
          <w:sz w:val="24"/>
          <w:szCs w:val="24"/>
        </w:rPr>
        <w:t xml:space="preserve">consultant for </w:t>
      </w:r>
      <w:proofErr w:type="spellStart"/>
      <w:r w:rsidR="00094385">
        <w:rPr>
          <w:rFonts w:ascii="Times New Roman" w:hAnsi="Times New Roman" w:cs="Times New Roman"/>
          <w:color w:val="000000"/>
          <w:sz w:val="24"/>
          <w:szCs w:val="24"/>
        </w:rPr>
        <w:t>Jijiga</w:t>
      </w:r>
      <w:proofErr w:type="spellEnd"/>
      <w:r w:rsidR="00094385">
        <w:rPr>
          <w:rFonts w:ascii="Times New Roman" w:hAnsi="Times New Roman" w:cs="Times New Roman"/>
          <w:color w:val="000000"/>
          <w:sz w:val="24"/>
          <w:szCs w:val="24"/>
        </w:rPr>
        <w:t xml:space="preserve"> will start work on Monday 15 September</w:t>
      </w:r>
      <w:r w:rsidR="0035583F">
        <w:rPr>
          <w:rFonts w:ascii="Times New Roman" w:hAnsi="Times New Roman" w:cs="Times New Roman"/>
          <w:color w:val="000000"/>
          <w:sz w:val="24"/>
          <w:szCs w:val="24"/>
        </w:rPr>
        <w:t>,</w:t>
      </w:r>
      <w:r w:rsidR="00094385">
        <w:rPr>
          <w:rFonts w:ascii="Times New Roman" w:hAnsi="Times New Roman" w:cs="Times New Roman"/>
          <w:color w:val="000000"/>
          <w:sz w:val="24"/>
          <w:szCs w:val="24"/>
        </w:rPr>
        <w:t xml:space="preserve"> which will help follow-up of such issues closely. </w:t>
      </w:r>
    </w:p>
    <w:p w:rsidR="002753A4" w:rsidRDefault="002753A4" w:rsidP="0037628C">
      <w:pPr>
        <w:spacing w:after="0" w:line="240" w:lineRule="auto"/>
        <w:jc w:val="both"/>
        <w:rPr>
          <w:rFonts w:ascii="Times New Roman" w:hAnsi="Times New Roman" w:cs="Times New Roman"/>
          <w:color w:val="000000"/>
          <w:sz w:val="24"/>
          <w:szCs w:val="24"/>
        </w:rPr>
      </w:pPr>
    </w:p>
    <w:p w:rsidR="00422FDD" w:rsidRDefault="002753A4"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Nutrition: </w:t>
      </w:r>
      <w:r w:rsidR="00422FDD">
        <w:rPr>
          <w:rFonts w:ascii="Times New Roman" w:hAnsi="Times New Roman" w:cs="Times New Roman"/>
          <w:color w:val="000000"/>
          <w:sz w:val="24"/>
          <w:szCs w:val="24"/>
        </w:rPr>
        <w:t xml:space="preserve">ENCU reported that </w:t>
      </w:r>
      <w:r w:rsidR="00AA4E4B">
        <w:rPr>
          <w:rFonts w:ascii="Times New Roman" w:hAnsi="Times New Roman" w:cs="Times New Roman"/>
          <w:color w:val="000000"/>
          <w:sz w:val="24"/>
          <w:szCs w:val="24"/>
        </w:rPr>
        <w:t xml:space="preserve">general </w:t>
      </w:r>
      <w:r w:rsidR="00422FDD">
        <w:rPr>
          <w:rFonts w:ascii="Times New Roman" w:hAnsi="Times New Roman" w:cs="Times New Roman"/>
          <w:color w:val="000000"/>
          <w:sz w:val="24"/>
          <w:szCs w:val="24"/>
        </w:rPr>
        <w:t>admission rate for Amhara dropped by 29 per cent from the figures in June</w:t>
      </w:r>
      <w:r w:rsidR="00AA4E4B">
        <w:rPr>
          <w:rFonts w:ascii="Times New Roman" w:hAnsi="Times New Roman" w:cs="Times New Roman"/>
          <w:color w:val="000000"/>
          <w:sz w:val="24"/>
          <w:szCs w:val="24"/>
        </w:rPr>
        <w:t xml:space="preserve"> apart from</w:t>
      </w:r>
      <w:r w:rsidR="00422FDD">
        <w:rPr>
          <w:rFonts w:ascii="Times New Roman" w:hAnsi="Times New Roman" w:cs="Times New Roman"/>
          <w:color w:val="000000"/>
          <w:sz w:val="24"/>
          <w:szCs w:val="24"/>
        </w:rPr>
        <w:t xml:space="preserve"> </w:t>
      </w:r>
      <w:r w:rsidR="0027377D">
        <w:rPr>
          <w:rFonts w:ascii="Times New Roman" w:hAnsi="Times New Roman" w:cs="Times New Roman"/>
          <w:color w:val="000000"/>
          <w:sz w:val="24"/>
          <w:szCs w:val="24"/>
        </w:rPr>
        <w:t xml:space="preserve">Wag </w:t>
      </w:r>
      <w:proofErr w:type="spellStart"/>
      <w:r w:rsidR="0027377D">
        <w:rPr>
          <w:rFonts w:ascii="Times New Roman" w:hAnsi="Times New Roman" w:cs="Times New Roman"/>
          <w:color w:val="000000"/>
          <w:sz w:val="24"/>
          <w:szCs w:val="24"/>
        </w:rPr>
        <w:t>Hemra</w:t>
      </w:r>
      <w:proofErr w:type="spellEnd"/>
      <w:r w:rsidR="00422FDD">
        <w:rPr>
          <w:rFonts w:ascii="Times New Roman" w:hAnsi="Times New Roman" w:cs="Times New Roman"/>
          <w:color w:val="000000"/>
          <w:sz w:val="24"/>
          <w:szCs w:val="24"/>
        </w:rPr>
        <w:t xml:space="preserve"> zone </w:t>
      </w:r>
      <w:r w:rsidR="00AA4E4B">
        <w:rPr>
          <w:rFonts w:ascii="Times New Roman" w:hAnsi="Times New Roman" w:cs="Times New Roman"/>
          <w:color w:val="000000"/>
          <w:sz w:val="24"/>
          <w:szCs w:val="24"/>
        </w:rPr>
        <w:t xml:space="preserve">which </w:t>
      </w:r>
      <w:r w:rsidR="00422FDD">
        <w:rPr>
          <w:rFonts w:ascii="Times New Roman" w:hAnsi="Times New Roman" w:cs="Times New Roman"/>
          <w:color w:val="000000"/>
          <w:sz w:val="24"/>
          <w:szCs w:val="24"/>
        </w:rPr>
        <w:t xml:space="preserve">showed increase by 16.4 per cent. The general nutrition situation of the region can be rated relatively better when compared to last year. Plan International, with HRF funds, is implementing nutrition support in </w:t>
      </w:r>
      <w:proofErr w:type="spellStart"/>
      <w:r w:rsidR="00422FDD">
        <w:rPr>
          <w:rFonts w:ascii="Times New Roman" w:hAnsi="Times New Roman" w:cs="Times New Roman"/>
          <w:color w:val="000000"/>
          <w:sz w:val="24"/>
          <w:szCs w:val="24"/>
        </w:rPr>
        <w:t>Delanta</w:t>
      </w:r>
      <w:proofErr w:type="spellEnd"/>
      <w:r w:rsidR="00422FDD">
        <w:rPr>
          <w:rFonts w:ascii="Times New Roman" w:hAnsi="Times New Roman" w:cs="Times New Roman"/>
          <w:color w:val="000000"/>
          <w:sz w:val="24"/>
          <w:szCs w:val="24"/>
        </w:rPr>
        <w:t xml:space="preserve"> and </w:t>
      </w:r>
      <w:proofErr w:type="spellStart"/>
      <w:r w:rsidR="00422FDD">
        <w:rPr>
          <w:rFonts w:ascii="Times New Roman" w:hAnsi="Times New Roman" w:cs="Times New Roman"/>
          <w:color w:val="000000"/>
          <w:sz w:val="24"/>
          <w:szCs w:val="24"/>
        </w:rPr>
        <w:t>Dehana</w:t>
      </w:r>
      <w:proofErr w:type="spellEnd"/>
      <w:r w:rsidR="00422FDD">
        <w:rPr>
          <w:rFonts w:ascii="Times New Roman" w:hAnsi="Times New Roman" w:cs="Times New Roman"/>
          <w:color w:val="000000"/>
          <w:sz w:val="24"/>
          <w:szCs w:val="24"/>
        </w:rPr>
        <w:t xml:space="preserve"> </w:t>
      </w:r>
      <w:proofErr w:type="spellStart"/>
      <w:r w:rsidR="00422FDD">
        <w:rPr>
          <w:rFonts w:ascii="Times New Roman" w:hAnsi="Times New Roman" w:cs="Times New Roman"/>
          <w:i/>
          <w:color w:val="000000"/>
          <w:sz w:val="24"/>
          <w:szCs w:val="24"/>
        </w:rPr>
        <w:t>woredas</w:t>
      </w:r>
      <w:proofErr w:type="spellEnd"/>
      <w:r w:rsidR="00422FDD">
        <w:rPr>
          <w:rFonts w:ascii="Times New Roman" w:hAnsi="Times New Roman" w:cs="Times New Roman"/>
          <w:i/>
          <w:color w:val="000000"/>
          <w:sz w:val="24"/>
          <w:szCs w:val="24"/>
        </w:rPr>
        <w:t xml:space="preserve">. </w:t>
      </w:r>
    </w:p>
    <w:p w:rsidR="009F2C76" w:rsidRDefault="00422FDD"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Oromia, the current caseload is 8,415 with a reporting rate of 76.9 per cent. The situation in the region is currently stable (at a higher rate) while under normal conditions it should have been declining. </w:t>
      </w:r>
    </w:p>
    <w:p w:rsidR="00E9551B" w:rsidRDefault="009F2C76"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UNICEF and WFP are under discussion with the Government and ENCU for the immediate start of screening in the hotspot priority 1 </w:t>
      </w:r>
      <w:proofErr w:type="spellStart"/>
      <w:r w:rsidRPr="009F2C76">
        <w:rPr>
          <w:rFonts w:ascii="Times New Roman" w:hAnsi="Times New Roman" w:cs="Times New Roman"/>
          <w:i/>
          <w:color w:val="000000"/>
          <w:sz w:val="24"/>
          <w:szCs w:val="24"/>
        </w:rPr>
        <w:t>woredas</w:t>
      </w:r>
      <w:proofErr w:type="spellEnd"/>
      <w:r>
        <w:rPr>
          <w:rFonts w:ascii="Times New Roman" w:hAnsi="Times New Roman" w:cs="Times New Roman"/>
          <w:i/>
          <w:color w:val="000000"/>
          <w:sz w:val="24"/>
          <w:szCs w:val="24"/>
        </w:rPr>
        <w:t xml:space="preserve">. </w:t>
      </w:r>
      <w:r w:rsidR="003F459C">
        <w:rPr>
          <w:rFonts w:ascii="Times New Roman" w:hAnsi="Times New Roman" w:cs="Times New Roman"/>
          <w:color w:val="000000"/>
          <w:sz w:val="24"/>
          <w:szCs w:val="24"/>
        </w:rPr>
        <w:t>ECHO funds amounting 1mln Euro</w:t>
      </w:r>
      <w:r w:rsidR="00215642">
        <w:rPr>
          <w:rFonts w:ascii="Times New Roman" w:hAnsi="Times New Roman" w:cs="Times New Roman"/>
          <w:color w:val="000000"/>
          <w:sz w:val="24"/>
          <w:szCs w:val="24"/>
        </w:rPr>
        <w:t>s</w:t>
      </w:r>
      <w:r w:rsidR="003F459C">
        <w:rPr>
          <w:rFonts w:ascii="Times New Roman" w:hAnsi="Times New Roman" w:cs="Times New Roman"/>
          <w:color w:val="000000"/>
          <w:sz w:val="24"/>
          <w:szCs w:val="24"/>
        </w:rPr>
        <w:t xml:space="preserve"> is received to support WFP’s TSF response gap. </w:t>
      </w:r>
    </w:p>
    <w:p w:rsidR="00E9551B" w:rsidRDefault="00E9551B" w:rsidP="0037628C">
      <w:pPr>
        <w:spacing w:after="0" w:line="240" w:lineRule="auto"/>
        <w:jc w:val="both"/>
        <w:rPr>
          <w:rFonts w:ascii="Times New Roman" w:hAnsi="Times New Roman" w:cs="Times New Roman"/>
          <w:color w:val="000000"/>
          <w:sz w:val="24"/>
          <w:szCs w:val="24"/>
        </w:rPr>
      </w:pPr>
    </w:p>
    <w:p w:rsidR="00D049E8" w:rsidRDefault="002D674D"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Additional surveys are requested in Oromia and Somali regions to supplement the information gap</w:t>
      </w:r>
      <w:r w:rsidR="00E955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Surveys, with UNICEF support, are planned in </w:t>
      </w:r>
      <w:proofErr w:type="spellStart"/>
      <w:r>
        <w:rPr>
          <w:rFonts w:ascii="Times New Roman" w:hAnsi="Times New Roman" w:cs="Times New Roman"/>
          <w:color w:val="000000"/>
          <w:sz w:val="24"/>
          <w:szCs w:val="24"/>
        </w:rPr>
        <w:t>Dasenech</w:t>
      </w:r>
      <w:proofErr w:type="spellEnd"/>
      <w:r>
        <w:rPr>
          <w:rFonts w:ascii="Times New Roman" w:hAnsi="Times New Roman" w:cs="Times New Roman"/>
          <w:color w:val="000000"/>
          <w:sz w:val="24"/>
          <w:szCs w:val="24"/>
        </w:rPr>
        <w:t xml:space="preserve"> (SNNPR) and </w:t>
      </w:r>
      <w:proofErr w:type="spellStart"/>
      <w:r>
        <w:rPr>
          <w:rFonts w:ascii="Times New Roman" w:hAnsi="Times New Roman" w:cs="Times New Roman"/>
          <w:color w:val="000000"/>
          <w:sz w:val="24"/>
          <w:szCs w:val="24"/>
        </w:rPr>
        <w:t>Dolo</w:t>
      </w:r>
      <w:proofErr w:type="spellEnd"/>
      <w:r>
        <w:rPr>
          <w:rFonts w:ascii="Times New Roman" w:hAnsi="Times New Roman" w:cs="Times New Roman"/>
          <w:color w:val="000000"/>
          <w:sz w:val="24"/>
          <w:szCs w:val="24"/>
        </w:rPr>
        <w:t xml:space="preserve"> Ado (Somali) to clearly understand the situation in the areas. </w:t>
      </w:r>
      <w:r w:rsidR="00173496">
        <w:rPr>
          <w:rFonts w:ascii="Times New Roman" w:hAnsi="Times New Roman" w:cs="Times New Roman"/>
          <w:color w:val="000000"/>
          <w:sz w:val="24"/>
          <w:szCs w:val="24"/>
        </w:rPr>
        <w:t xml:space="preserve">GOAL will </w:t>
      </w:r>
      <w:r w:rsidR="008D244E">
        <w:rPr>
          <w:rFonts w:ascii="Times New Roman" w:hAnsi="Times New Roman" w:cs="Times New Roman"/>
          <w:color w:val="000000"/>
          <w:sz w:val="24"/>
          <w:szCs w:val="24"/>
        </w:rPr>
        <w:t xml:space="preserve">likely conduct a survey in </w:t>
      </w:r>
      <w:proofErr w:type="spellStart"/>
      <w:r w:rsidR="008D244E">
        <w:rPr>
          <w:rFonts w:ascii="Times New Roman" w:hAnsi="Times New Roman" w:cs="Times New Roman"/>
          <w:color w:val="000000"/>
          <w:sz w:val="24"/>
          <w:szCs w:val="24"/>
        </w:rPr>
        <w:t>Dilo</w:t>
      </w:r>
      <w:proofErr w:type="spellEnd"/>
      <w:r w:rsidR="008D244E">
        <w:rPr>
          <w:rFonts w:ascii="Times New Roman" w:hAnsi="Times New Roman" w:cs="Times New Roman"/>
          <w:color w:val="000000"/>
          <w:sz w:val="24"/>
          <w:szCs w:val="24"/>
        </w:rPr>
        <w:t xml:space="preserve">, </w:t>
      </w:r>
      <w:proofErr w:type="spellStart"/>
      <w:r w:rsidR="008D244E">
        <w:rPr>
          <w:rFonts w:ascii="Times New Roman" w:hAnsi="Times New Roman" w:cs="Times New Roman"/>
          <w:color w:val="000000"/>
          <w:sz w:val="24"/>
          <w:szCs w:val="24"/>
        </w:rPr>
        <w:t>Borena</w:t>
      </w:r>
      <w:proofErr w:type="spellEnd"/>
      <w:r w:rsidR="008D244E">
        <w:rPr>
          <w:rFonts w:ascii="Times New Roman" w:hAnsi="Times New Roman" w:cs="Times New Roman"/>
          <w:color w:val="000000"/>
          <w:sz w:val="24"/>
          <w:szCs w:val="24"/>
        </w:rPr>
        <w:t xml:space="preserve"> zone (Oromia). </w:t>
      </w:r>
      <w:r w:rsidR="00E9551B">
        <w:rPr>
          <w:rFonts w:ascii="Times New Roman" w:hAnsi="Times New Roman" w:cs="Times New Roman"/>
          <w:color w:val="000000"/>
          <w:sz w:val="24"/>
          <w:szCs w:val="24"/>
        </w:rPr>
        <w:t xml:space="preserve"> </w:t>
      </w:r>
    </w:p>
    <w:p w:rsidR="00960F86" w:rsidRPr="00960F86" w:rsidRDefault="009D3255"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Partners noted that </w:t>
      </w:r>
      <w:r w:rsidR="00D049E8">
        <w:rPr>
          <w:rFonts w:ascii="Times New Roman" w:hAnsi="Times New Roman" w:cs="Times New Roman"/>
          <w:color w:val="000000"/>
          <w:sz w:val="24"/>
          <w:szCs w:val="24"/>
        </w:rPr>
        <w:t>areas of information exchange between the government at the federal and national levels</w:t>
      </w:r>
      <w:r w:rsidR="008E2115">
        <w:rPr>
          <w:rFonts w:ascii="Times New Roman" w:hAnsi="Times New Roman" w:cs="Times New Roman"/>
          <w:color w:val="000000"/>
          <w:sz w:val="24"/>
          <w:szCs w:val="24"/>
        </w:rPr>
        <w:t>,</w:t>
      </w:r>
      <w:r w:rsidR="00D049E8">
        <w:rPr>
          <w:rFonts w:ascii="Times New Roman" w:hAnsi="Times New Roman" w:cs="Times New Roman"/>
          <w:color w:val="000000"/>
          <w:sz w:val="24"/>
          <w:szCs w:val="24"/>
        </w:rPr>
        <w:t xml:space="preserve"> an</w:t>
      </w:r>
      <w:r>
        <w:rPr>
          <w:rFonts w:ascii="Times New Roman" w:hAnsi="Times New Roman" w:cs="Times New Roman"/>
          <w:color w:val="000000"/>
          <w:sz w:val="24"/>
          <w:szCs w:val="24"/>
        </w:rPr>
        <w:t xml:space="preserve">d partners need to be improved in order to minimize the time wasted in the </w:t>
      </w:r>
      <w:r w:rsidR="00954BE6">
        <w:rPr>
          <w:rFonts w:ascii="Times New Roman" w:hAnsi="Times New Roman" w:cs="Times New Roman"/>
          <w:color w:val="000000"/>
          <w:sz w:val="24"/>
          <w:szCs w:val="24"/>
        </w:rPr>
        <w:t>process</w:t>
      </w:r>
      <w:r>
        <w:rPr>
          <w:rFonts w:ascii="Times New Roman" w:hAnsi="Times New Roman" w:cs="Times New Roman"/>
          <w:color w:val="000000"/>
          <w:sz w:val="24"/>
          <w:szCs w:val="24"/>
        </w:rPr>
        <w:t xml:space="preserve">.  </w:t>
      </w:r>
      <w:r w:rsidR="00E9551B">
        <w:rPr>
          <w:rFonts w:ascii="Times New Roman" w:hAnsi="Times New Roman" w:cs="Times New Roman"/>
          <w:color w:val="000000"/>
          <w:sz w:val="24"/>
          <w:szCs w:val="24"/>
        </w:rPr>
        <w:t xml:space="preserve"> </w:t>
      </w:r>
      <w:r w:rsidR="009F2C76">
        <w:rPr>
          <w:rFonts w:ascii="Times New Roman" w:hAnsi="Times New Roman" w:cs="Times New Roman"/>
          <w:color w:val="000000"/>
          <w:sz w:val="24"/>
          <w:szCs w:val="24"/>
        </w:rPr>
        <w:t xml:space="preserve"> </w:t>
      </w:r>
      <w:r w:rsidR="00422FDD">
        <w:rPr>
          <w:rFonts w:ascii="Times New Roman" w:hAnsi="Times New Roman" w:cs="Times New Roman"/>
          <w:color w:val="000000"/>
          <w:sz w:val="24"/>
          <w:szCs w:val="24"/>
        </w:rPr>
        <w:t xml:space="preserve"> </w:t>
      </w:r>
      <w:r w:rsidR="004D579C">
        <w:rPr>
          <w:rFonts w:ascii="Times New Roman" w:hAnsi="Times New Roman" w:cs="Times New Roman"/>
          <w:color w:val="000000"/>
          <w:sz w:val="24"/>
          <w:szCs w:val="24"/>
        </w:rPr>
        <w:t xml:space="preserve">  </w:t>
      </w:r>
    </w:p>
    <w:p w:rsidR="00FF3F17" w:rsidRDefault="00FF3F17" w:rsidP="0037628C">
      <w:pPr>
        <w:spacing w:after="0" w:line="240" w:lineRule="auto"/>
        <w:jc w:val="both"/>
        <w:rPr>
          <w:rFonts w:ascii="Times New Roman" w:hAnsi="Times New Roman" w:cs="Times New Roman"/>
          <w:b/>
          <w:color w:val="000000"/>
          <w:sz w:val="24"/>
          <w:szCs w:val="24"/>
        </w:rPr>
      </w:pPr>
    </w:p>
    <w:p w:rsidR="00987469" w:rsidRDefault="00987469"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Agriculture/Livelihoods: </w:t>
      </w:r>
      <w:r w:rsidR="003453C9">
        <w:rPr>
          <w:rFonts w:ascii="Times New Roman" w:hAnsi="Times New Roman" w:cs="Times New Roman"/>
          <w:color w:val="000000"/>
          <w:sz w:val="24"/>
          <w:szCs w:val="24"/>
        </w:rPr>
        <w:t xml:space="preserve">FAO updated </w:t>
      </w:r>
      <w:r w:rsidR="00F022B7">
        <w:rPr>
          <w:rFonts w:ascii="Times New Roman" w:hAnsi="Times New Roman" w:cs="Times New Roman"/>
          <w:color w:val="000000"/>
          <w:sz w:val="24"/>
          <w:szCs w:val="24"/>
        </w:rPr>
        <w:t xml:space="preserve">that response to drought situations in </w:t>
      </w:r>
      <w:proofErr w:type="spellStart"/>
      <w:r w:rsidR="00C775B1">
        <w:rPr>
          <w:rFonts w:ascii="Times New Roman" w:hAnsi="Times New Roman" w:cs="Times New Roman"/>
          <w:color w:val="000000"/>
          <w:sz w:val="24"/>
          <w:szCs w:val="24"/>
        </w:rPr>
        <w:t>Tulo</w:t>
      </w:r>
      <w:proofErr w:type="spellEnd"/>
      <w:r w:rsidR="00C775B1">
        <w:rPr>
          <w:rFonts w:ascii="Times New Roman" w:hAnsi="Times New Roman" w:cs="Times New Roman"/>
          <w:color w:val="000000"/>
          <w:sz w:val="24"/>
          <w:szCs w:val="24"/>
        </w:rPr>
        <w:t xml:space="preserve"> and </w:t>
      </w:r>
      <w:proofErr w:type="spellStart"/>
      <w:r w:rsidR="00C775B1">
        <w:rPr>
          <w:rFonts w:ascii="Times New Roman" w:hAnsi="Times New Roman" w:cs="Times New Roman"/>
          <w:color w:val="000000"/>
          <w:sz w:val="24"/>
          <w:szCs w:val="24"/>
        </w:rPr>
        <w:t>Habru</w:t>
      </w:r>
      <w:proofErr w:type="spellEnd"/>
      <w:r w:rsidR="00C775B1">
        <w:rPr>
          <w:rFonts w:ascii="Times New Roman" w:hAnsi="Times New Roman" w:cs="Times New Roman"/>
          <w:color w:val="000000"/>
          <w:sz w:val="24"/>
          <w:szCs w:val="24"/>
        </w:rPr>
        <w:t xml:space="preserve"> </w:t>
      </w:r>
      <w:proofErr w:type="spellStart"/>
      <w:r w:rsidR="00C775B1">
        <w:rPr>
          <w:rFonts w:ascii="Times New Roman" w:hAnsi="Times New Roman" w:cs="Times New Roman"/>
          <w:i/>
          <w:color w:val="000000"/>
          <w:sz w:val="24"/>
          <w:szCs w:val="24"/>
        </w:rPr>
        <w:t>woredas</w:t>
      </w:r>
      <w:proofErr w:type="spellEnd"/>
      <w:r w:rsidR="00C775B1">
        <w:rPr>
          <w:rFonts w:ascii="Times New Roman" w:hAnsi="Times New Roman" w:cs="Times New Roman"/>
          <w:i/>
          <w:color w:val="000000"/>
          <w:sz w:val="24"/>
          <w:szCs w:val="24"/>
        </w:rPr>
        <w:t xml:space="preserve"> </w:t>
      </w:r>
      <w:r w:rsidR="00C775B1">
        <w:rPr>
          <w:rFonts w:ascii="Times New Roman" w:hAnsi="Times New Roman" w:cs="Times New Roman"/>
          <w:color w:val="000000"/>
          <w:sz w:val="24"/>
          <w:szCs w:val="24"/>
        </w:rPr>
        <w:t xml:space="preserve">in </w:t>
      </w:r>
      <w:proofErr w:type="spellStart"/>
      <w:r w:rsidR="00F022B7">
        <w:rPr>
          <w:rFonts w:ascii="Times New Roman" w:hAnsi="Times New Roman" w:cs="Times New Roman"/>
          <w:color w:val="000000"/>
          <w:sz w:val="24"/>
          <w:szCs w:val="24"/>
        </w:rPr>
        <w:t>Arsi</w:t>
      </w:r>
      <w:proofErr w:type="spellEnd"/>
      <w:r w:rsidR="00F022B7">
        <w:rPr>
          <w:rFonts w:ascii="Times New Roman" w:hAnsi="Times New Roman" w:cs="Times New Roman"/>
          <w:color w:val="000000"/>
          <w:sz w:val="24"/>
          <w:szCs w:val="24"/>
        </w:rPr>
        <w:t xml:space="preserve"> </w:t>
      </w:r>
      <w:r w:rsidR="00C775B1">
        <w:rPr>
          <w:rFonts w:ascii="Times New Roman" w:hAnsi="Times New Roman" w:cs="Times New Roman"/>
          <w:color w:val="000000"/>
          <w:sz w:val="24"/>
          <w:szCs w:val="24"/>
        </w:rPr>
        <w:t xml:space="preserve">zone (Oromia) </w:t>
      </w:r>
      <w:r w:rsidR="00F022B7">
        <w:rPr>
          <w:rFonts w:ascii="Times New Roman" w:hAnsi="Times New Roman" w:cs="Times New Roman"/>
          <w:color w:val="000000"/>
          <w:sz w:val="24"/>
          <w:szCs w:val="24"/>
        </w:rPr>
        <w:t xml:space="preserve">continues with seed support by World Vision. </w:t>
      </w:r>
      <w:r w:rsidR="001D0903">
        <w:rPr>
          <w:rFonts w:ascii="Times New Roman" w:hAnsi="Times New Roman" w:cs="Times New Roman"/>
          <w:color w:val="000000"/>
          <w:sz w:val="24"/>
          <w:szCs w:val="24"/>
        </w:rPr>
        <w:t xml:space="preserve">SC requested ECHO funding for emergency seed support in </w:t>
      </w:r>
      <w:proofErr w:type="spellStart"/>
      <w:r w:rsidR="001D0903">
        <w:rPr>
          <w:rFonts w:ascii="Times New Roman" w:hAnsi="Times New Roman" w:cs="Times New Roman"/>
          <w:color w:val="000000"/>
          <w:sz w:val="24"/>
          <w:szCs w:val="24"/>
        </w:rPr>
        <w:t>Sekota</w:t>
      </w:r>
      <w:proofErr w:type="spellEnd"/>
      <w:r w:rsidR="001D0903">
        <w:rPr>
          <w:rFonts w:ascii="Times New Roman" w:hAnsi="Times New Roman" w:cs="Times New Roman"/>
          <w:color w:val="000000"/>
          <w:sz w:val="24"/>
          <w:szCs w:val="24"/>
        </w:rPr>
        <w:t xml:space="preserve"> and Wag </w:t>
      </w:r>
      <w:proofErr w:type="spellStart"/>
      <w:r w:rsidR="001D0903">
        <w:rPr>
          <w:rFonts w:ascii="Times New Roman" w:hAnsi="Times New Roman" w:cs="Times New Roman"/>
          <w:color w:val="000000"/>
          <w:sz w:val="24"/>
          <w:szCs w:val="24"/>
        </w:rPr>
        <w:t>Hemra</w:t>
      </w:r>
      <w:proofErr w:type="spellEnd"/>
      <w:r w:rsidR="001D0903">
        <w:rPr>
          <w:rFonts w:ascii="Times New Roman" w:hAnsi="Times New Roman" w:cs="Times New Roman"/>
          <w:color w:val="000000"/>
          <w:sz w:val="24"/>
          <w:szCs w:val="24"/>
        </w:rPr>
        <w:t xml:space="preserve"> in Amhara. </w:t>
      </w:r>
      <w:r w:rsidR="002C3CC8">
        <w:rPr>
          <w:rFonts w:ascii="Times New Roman" w:hAnsi="Times New Roman" w:cs="Times New Roman"/>
          <w:color w:val="000000"/>
          <w:sz w:val="24"/>
          <w:szCs w:val="24"/>
        </w:rPr>
        <w:t>CRS funded purchase of short-cycle seeds (chickpea</w:t>
      </w:r>
      <w:r w:rsidR="00122961">
        <w:rPr>
          <w:rFonts w:ascii="Times New Roman" w:hAnsi="Times New Roman" w:cs="Times New Roman"/>
          <w:color w:val="000000"/>
          <w:sz w:val="24"/>
          <w:szCs w:val="24"/>
        </w:rPr>
        <w:t>s</w:t>
      </w:r>
      <w:r w:rsidR="002C3CC8">
        <w:rPr>
          <w:rFonts w:ascii="Times New Roman" w:hAnsi="Times New Roman" w:cs="Times New Roman"/>
          <w:color w:val="000000"/>
          <w:sz w:val="24"/>
          <w:szCs w:val="24"/>
        </w:rPr>
        <w:t xml:space="preserve">) for response in </w:t>
      </w:r>
      <w:proofErr w:type="spellStart"/>
      <w:r w:rsidR="001D13FD">
        <w:rPr>
          <w:rFonts w:ascii="Times New Roman" w:hAnsi="Times New Roman" w:cs="Times New Roman"/>
          <w:color w:val="000000"/>
          <w:sz w:val="24"/>
          <w:szCs w:val="24"/>
        </w:rPr>
        <w:t>Kersa</w:t>
      </w:r>
      <w:proofErr w:type="spellEnd"/>
      <w:r w:rsidR="001D13FD">
        <w:rPr>
          <w:rFonts w:ascii="Times New Roman" w:hAnsi="Times New Roman" w:cs="Times New Roman"/>
          <w:color w:val="000000"/>
          <w:sz w:val="24"/>
          <w:szCs w:val="24"/>
        </w:rPr>
        <w:t xml:space="preserve">, Meta, </w:t>
      </w:r>
      <w:proofErr w:type="spellStart"/>
      <w:proofErr w:type="gramStart"/>
      <w:r w:rsidR="001D13FD">
        <w:rPr>
          <w:rFonts w:ascii="Times New Roman" w:hAnsi="Times New Roman" w:cs="Times New Roman"/>
          <w:color w:val="000000"/>
          <w:sz w:val="24"/>
          <w:szCs w:val="24"/>
        </w:rPr>
        <w:t>Gorogutu</w:t>
      </w:r>
      <w:proofErr w:type="spellEnd"/>
      <w:proofErr w:type="gramEnd"/>
      <w:r w:rsidR="001D13FD">
        <w:rPr>
          <w:rFonts w:ascii="Times New Roman" w:hAnsi="Times New Roman" w:cs="Times New Roman"/>
          <w:color w:val="000000"/>
          <w:sz w:val="24"/>
          <w:szCs w:val="24"/>
        </w:rPr>
        <w:t xml:space="preserve"> and </w:t>
      </w:r>
      <w:proofErr w:type="spellStart"/>
      <w:r w:rsidR="001D13FD">
        <w:rPr>
          <w:rFonts w:ascii="Times New Roman" w:hAnsi="Times New Roman" w:cs="Times New Roman"/>
          <w:color w:val="000000"/>
          <w:sz w:val="24"/>
          <w:szCs w:val="24"/>
        </w:rPr>
        <w:t>Melkabelo</w:t>
      </w:r>
      <w:proofErr w:type="spellEnd"/>
      <w:r w:rsidR="001D13FD">
        <w:rPr>
          <w:rFonts w:ascii="Times New Roman" w:hAnsi="Times New Roman" w:cs="Times New Roman"/>
          <w:color w:val="000000"/>
          <w:sz w:val="24"/>
          <w:szCs w:val="24"/>
        </w:rPr>
        <w:t xml:space="preserve"> </w:t>
      </w:r>
      <w:proofErr w:type="spellStart"/>
      <w:r w:rsidR="001D13FD">
        <w:rPr>
          <w:rFonts w:ascii="Times New Roman" w:hAnsi="Times New Roman" w:cs="Times New Roman"/>
          <w:i/>
          <w:color w:val="000000"/>
          <w:sz w:val="24"/>
          <w:szCs w:val="24"/>
        </w:rPr>
        <w:t>woredas</w:t>
      </w:r>
      <w:proofErr w:type="spellEnd"/>
      <w:r w:rsidR="001D13FD">
        <w:rPr>
          <w:rFonts w:ascii="Times New Roman" w:hAnsi="Times New Roman" w:cs="Times New Roman"/>
          <w:i/>
          <w:color w:val="000000"/>
          <w:sz w:val="24"/>
          <w:szCs w:val="24"/>
        </w:rPr>
        <w:t>.</w:t>
      </w:r>
      <w:r w:rsidR="001D13FD">
        <w:rPr>
          <w:rFonts w:ascii="Times New Roman" w:hAnsi="Times New Roman" w:cs="Times New Roman"/>
          <w:color w:val="000000"/>
          <w:sz w:val="24"/>
          <w:szCs w:val="24"/>
        </w:rPr>
        <w:t xml:space="preserve"> </w:t>
      </w:r>
      <w:r w:rsidR="00965361">
        <w:rPr>
          <w:rFonts w:ascii="Times New Roman" w:hAnsi="Times New Roman" w:cs="Times New Roman"/>
          <w:color w:val="000000"/>
          <w:sz w:val="24"/>
          <w:szCs w:val="24"/>
        </w:rPr>
        <w:t xml:space="preserve">The cluster, with DRMFSS, is preparing a roadmap for response planning in the coming months; the plan will be shared to partners in the next ATF meeting. </w:t>
      </w:r>
    </w:p>
    <w:p w:rsidR="00DF1571" w:rsidRDefault="00DF1571" w:rsidP="0037628C">
      <w:pPr>
        <w:spacing w:after="0" w:line="240" w:lineRule="auto"/>
        <w:jc w:val="both"/>
        <w:rPr>
          <w:rFonts w:ascii="Times New Roman" w:hAnsi="Times New Roman" w:cs="Times New Roman"/>
          <w:color w:val="000000"/>
          <w:sz w:val="24"/>
          <w:szCs w:val="24"/>
        </w:rPr>
      </w:pPr>
    </w:p>
    <w:p w:rsidR="00DF1571" w:rsidRDefault="00DF1571"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relation to Desert Locus</w:t>
      </w:r>
      <w:r w:rsidR="00303EFE">
        <w:rPr>
          <w:rFonts w:ascii="Times New Roman" w:hAnsi="Times New Roman" w:cs="Times New Roman"/>
          <w:color w:val="000000"/>
          <w:sz w:val="24"/>
          <w:szCs w:val="24"/>
        </w:rPr>
        <w:t>t, the Ministry of Agriculture continues</w:t>
      </w:r>
      <w:r>
        <w:rPr>
          <w:rFonts w:ascii="Times New Roman" w:hAnsi="Times New Roman" w:cs="Times New Roman"/>
          <w:color w:val="000000"/>
          <w:sz w:val="24"/>
          <w:szCs w:val="24"/>
        </w:rPr>
        <w:t xml:space="preserve"> investigating the situatio</w:t>
      </w:r>
      <w:r w:rsidR="009C2017">
        <w:rPr>
          <w:rFonts w:ascii="Times New Roman" w:hAnsi="Times New Roman" w:cs="Times New Roman"/>
          <w:color w:val="000000"/>
          <w:sz w:val="24"/>
          <w:szCs w:val="24"/>
        </w:rPr>
        <w:t xml:space="preserve">n in Afar and Amhara regions as part of the </w:t>
      </w:r>
      <w:r>
        <w:rPr>
          <w:rFonts w:ascii="Times New Roman" w:hAnsi="Times New Roman" w:cs="Times New Roman"/>
          <w:color w:val="000000"/>
          <w:sz w:val="24"/>
          <w:szCs w:val="24"/>
        </w:rPr>
        <w:t xml:space="preserve">control </w:t>
      </w:r>
      <w:r w:rsidR="009C2017">
        <w:rPr>
          <w:rFonts w:ascii="Times New Roman" w:hAnsi="Times New Roman" w:cs="Times New Roman"/>
          <w:color w:val="000000"/>
          <w:sz w:val="24"/>
          <w:szCs w:val="24"/>
        </w:rPr>
        <w:t>measures</w:t>
      </w:r>
      <w:r>
        <w:rPr>
          <w:rFonts w:ascii="Times New Roman" w:hAnsi="Times New Roman" w:cs="Times New Roman"/>
          <w:color w:val="000000"/>
          <w:sz w:val="24"/>
          <w:szCs w:val="24"/>
        </w:rPr>
        <w:t>.</w:t>
      </w:r>
      <w:r w:rsidR="009C20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3F72A0" w:rsidRDefault="00654684"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Afar, FAO is preparing projects to address expected needs in the coming long dry season.  </w:t>
      </w:r>
    </w:p>
    <w:p w:rsidR="006D4ABF" w:rsidRDefault="006D4ABF" w:rsidP="0037628C">
      <w:pPr>
        <w:spacing w:after="0" w:line="240" w:lineRule="auto"/>
        <w:jc w:val="both"/>
        <w:rPr>
          <w:rFonts w:ascii="Times New Roman" w:hAnsi="Times New Roman" w:cs="Times New Roman"/>
          <w:color w:val="000000"/>
          <w:sz w:val="24"/>
          <w:szCs w:val="24"/>
        </w:rPr>
      </w:pPr>
    </w:p>
    <w:p w:rsidR="006D4ABF" w:rsidRDefault="006D4ABF"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Flood/NFI: </w:t>
      </w:r>
      <w:r w:rsidR="00D5516B">
        <w:rPr>
          <w:rFonts w:ascii="Times New Roman" w:hAnsi="Times New Roman" w:cs="Times New Roman"/>
          <w:color w:val="000000"/>
          <w:sz w:val="24"/>
          <w:szCs w:val="24"/>
        </w:rPr>
        <w:t xml:space="preserve">IOM reported that floods affected 21 </w:t>
      </w:r>
      <w:proofErr w:type="spellStart"/>
      <w:r w:rsidR="00D5516B">
        <w:rPr>
          <w:rFonts w:ascii="Times New Roman" w:hAnsi="Times New Roman" w:cs="Times New Roman"/>
          <w:i/>
          <w:color w:val="000000"/>
          <w:sz w:val="24"/>
          <w:szCs w:val="24"/>
        </w:rPr>
        <w:t>kebeles</w:t>
      </w:r>
      <w:proofErr w:type="spellEnd"/>
      <w:r w:rsidR="000C5BF2">
        <w:rPr>
          <w:rFonts w:ascii="Times New Roman" w:hAnsi="Times New Roman" w:cs="Times New Roman"/>
          <w:color w:val="000000"/>
          <w:sz w:val="24"/>
          <w:szCs w:val="24"/>
        </w:rPr>
        <w:t xml:space="preserve"> in </w:t>
      </w:r>
      <w:proofErr w:type="spellStart"/>
      <w:r w:rsidR="000C5BF2">
        <w:rPr>
          <w:rFonts w:ascii="Times New Roman" w:hAnsi="Times New Roman" w:cs="Times New Roman"/>
          <w:color w:val="000000"/>
          <w:sz w:val="24"/>
          <w:szCs w:val="24"/>
        </w:rPr>
        <w:t>Hadiya</w:t>
      </w:r>
      <w:proofErr w:type="spellEnd"/>
      <w:r w:rsidR="000C5BF2">
        <w:rPr>
          <w:rFonts w:ascii="Times New Roman" w:hAnsi="Times New Roman" w:cs="Times New Roman"/>
          <w:color w:val="000000"/>
          <w:sz w:val="24"/>
          <w:szCs w:val="24"/>
        </w:rPr>
        <w:t xml:space="preserve"> zone while f</w:t>
      </w:r>
      <w:r w:rsidR="00D5516B">
        <w:rPr>
          <w:rFonts w:ascii="Times New Roman" w:hAnsi="Times New Roman" w:cs="Times New Roman"/>
          <w:color w:val="000000"/>
          <w:sz w:val="24"/>
          <w:szCs w:val="24"/>
        </w:rPr>
        <w:t xml:space="preserve">lood affected people in </w:t>
      </w:r>
      <w:proofErr w:type="gramStart"/>
      <w:r w:rsidR="00D5516B">
        <w:rPr>
          <w:rFonts w:ascii="Times New Roman" w:hAnsi="Times New Roman" w:cs="Times New Roman"/>
          <w:color w:val="000000"/>
          <w:sz w:val="24"/>
          <w:szCs w:val="24"/>
        </w:rPr>
        <w:t>Afar</w:t>
      </w:r>
      <w:proofErr w:type="gramEnd"/>
      <w:r w:rsidR="00D5516B">
        <w:rPr>
          <w:rFonts w:ascii="Times New Roman" w:hAnsi="Times New Roman" w:cs="Times New Roman"/>
          <w:color w:val="000000"/>
          <w:sz w:val="24"/>
          <w:szCs w:val="24"/>
        </w:rPr>
        <w:t xml:space="preserve"> received food and non-food assistance; </w:t>
      </w:r>
      <w:r w:rsidR="005579B9">
        <w:rPr>
          <w:rFonts w:ascii="Times New Roman" w:hAnsi="Times New Roman" w:cs="Times New Roman"/>
          <w:color w:val="000000"/>
          <w:sz w:val="24"/>
          <w:szCs w:val="24"/>
        </w:rPr>
        <w:t xml:space="preserve">a </w:t>
      </w:r>
      <w:r w:rsidR="00D5516B">
        <w:rPr>
          <w:rFonts w:ascii="Times New Roman" w:hAnsi="Times New Roman" w:cs="Times New Roman"/>
          <w:color w:val="000000"/>
          <w:sz w:val="24"/>
          <w:szCs w:val="24"/>
        </w:rPr>
        <w:t xml:space="preserve">joint </w:t>
      </w:r>
      <w:r w:rsidR="005579B9">
        <w:rPr>
          <w:rFonts w:ascii="Times New Roman" w:hAnsi="Times New Roman" w:cs="Times New Roman"/>
          <w:color w:val="000000"/>
          <w:sz w:val="24"/>
          <w:szCs w:val="24"/>
        </w:rPr>
        <w:t xml:space="preserve">(government and IOM) </w:t>
      </w:r>
      <w:r w:rsidR="00D5516B">
        <w:rPr>
          <w:rFonts w:ascii="Times New Roman" w:hAnsi="Times New Roman" w:cs="Times New Roman"/>
          <w:color w:val="000000"/>
          <w:sz w:val="24"/>
          <w:szCs w:val="24"/>
        </w:rPr>
        <w:t xml:space="preserve">assessment is ongoing to identify response gaps. </w:t>
      </w:r>
      <w:r w:rsidR="00686B29">
        <w:rPr>
          <w:rFonts w:ascii="Times New Roman" w:hAnsi="Times New Roman" w:cs="Times New Roman"/>
          <w:color w:val="000000"/>
          <w:sz w:val="24"/>
          <w:szCs w:val="24"/>
        </w:rPr>
        <w:t xml:space="preserve">In addition, parts of </w:t>
      </w:r>
      <w:proofErr w:type="spellStart"/>
      <w:r w:rsidR="00686B29">
        <w:rPr>
          <w:rFonts w:ascii="Times New Roman" w:hAnsi="Times New Roman" w:cs="Times New Roman"/>
          <w:color w:val="000000"/>
          <w:sz w:val="24"/>
          <w:szCs w:val="24"/>
        </w:rPr>
        <w:t>Gambella</w:t>
      </w:r>
      <w:proofErr w:type="spellEnd"/>
      <w:r w:rsidR="00686B29">
        <w:rPr>
          <w:rFonts w:ascii="Times New Roman" w:hAnsi="Times New Roman" w:cs="Times New Roman"/>
          <w:color w:val="000000"/>
          <w:sz w:val="24"/>
          <w:szCs w:val="24"/>
        </w:rPr>
        <w:t xml:space="preserve"> and </w:t>
      </w:r>
      <w:proofErr w:type="spellStart"/>
      <w:r w:rsidR="00686B29">
        <w:rPr>
          <w:rFonts w:ascii="Times New Roman" w:hAnsi="Times New Roman" w:cs="Times New Roman"/>
          <w:color w:val="000000"/>
          <w:sz w:val="24"/>
          <w:szCs w:val="24"/>
        </w:rPr>
        <w:t>Artuma</w:t>
      </w:r>
      <w:proofErr w:type="spellEnd"/>
      <w:r w:rsidR="00686B29">
        <w:rPr>
          <w:rFonts w:ascii="Times New Roman" w:hAnsi="Times New Roman" w:cs="Times New Roman"/>
          <w:color w:val="000000"/>
          <w:sz w:val="24"/>
          <w:szCs w:val="24"/>
        </w:rPr>
        <w:t xml:space="preserve"> </w:t>
      </w:r>
      <w:proofErr w:type="spellStart"/>
      <w:r w:rsidR="00686B29">
        <w:rPr>
          <w:rFonts w:ascii="Times New Roman" w:hAnsi="Times New Roman" w:cs="Times New Roman"/>
          <w:color w:val="000000"/>
          <w:sz w:val="24"/>
          <w:szCs w:val="24"/>
        </w:rPr>
        <w:t>Fursi</w:t>
      </w:r>
      <w:proofErr w:type="spellEnd"/>
      <w:r w:rsidR="00686B29">
        <w:rPr>
          <w:rFonts w:ascii="Times New Roman" w:hAnsi="Times New Roman" w:cs="Times New Roman"/>
          <w:color w:val="000000"/>
          <w:sz w:val="24"/>
          <w:szCs w:val="24"/>
        </w:rPr>
        <w:t xml:space="preserve"> </w:t>
      </w:r>
      <w:proofErr w:type="spellStart"/>
      <w:r w:rsidR="00686B29">
        <w:rPr>
          <w:rFonts w:ascii="Times New Roman" w:hAnsi="Times New Roman" w:cs="Times New Roman"/>
          <w:i/>
          <w:color w:val="000000"/>
          <w:sz w:val="24"/>
          <w:szCs w:val="24"/>
        </w:rPr>
        <w:t>woreda</w:t>
      </w:r>
      <w:proofErr w:type="spellEnd"/>
      <w:r w:rsidR="00686B29">
        <w:rPr>
          <w:rFonts w:ascii="Times New Roman" w:hAnsi="Times New Roman" w:cs="Times New Roman"/>
          <w:color w:val="000000"/>
          <w:sz w:val="24"/>
          <w:szCs w:val="24"/>
        </w:rPr>
        <w:t xml:space="preserve"> in Amhara</w:t>
      </w:r>
      <w:r w:rsidR="00686B29">
        <w:rPr>
          <w:rFonts w:ascii="Times New Roman" w:hAnsi="Times New Roman" w:cs="Times New Roman"/>
          <w:i/>
          <w:color w:val="000000"/>
          <w:sz w:val="24"/>
          <w:szCs w:val="24"/>
        </w:rPr>
        <w:t xml:space="preserve"> </w:t>
      </w:r>
      <w:r w:rsidR="00686B29">
        <w:rPr>
          <w:rFonts w:ascii="Times New Roman" w:hAnsi="Times New Roman" w:cs="Times New Roman"/>
          <w:color w:val="000000"/>
          <w:sz w:val="24"/>
          <w:szCs w:val="24"/>
        </w:rPr>
        <w:t xml:space="preserve">are affected by recent flooding. </w:t>
      </w:r>
    </w:p>
    <w:p w:rsidR="00E36C45" w:rsidRDefault="00E36C45" w:rsidP="0037628C">
      <w:pPr>
        <w:spacing w:after="0" w:line="240" w:lineRule="auto"/>
        <w:jc w:val="both"/>
        <w:rPr>
          <w:rFonts w:ascii="Times New Roman" w:hAnsi="Times New Roman" w:cs="Times New Roman"/>
          <w:color w:val="000000"/>
          <w:sz w:val="24"/>
          <w:szCs w:val="24"/>
        </w:rPr>
      </w:pPr>
    </w:p>
    <w:p w:rsidR="00E36C45" w:rsidRDefault="00E36C45"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IOM reporte</w:t>
      </w:r>
      <w:r w:rsidR="00121C11">
        <w:rPr>
          <w:rFonts w:ascii="Times New Roman" w:hAnsi="Times New Roman" w:cs="Times New Roman"/>
          <w:color w:val="000000"/>
          <w:sz w:val="24"/>
          <w:szCs w:val="24"/>
        </w:rPr>
        <w:t xml:space="preserve">d that the current stock level </w:t>
      </w:r>
      <w:r>
        <w:rPr>
          <w:rFonts w:ascii="Times New Roman" w:hAnsi="Times New Roman" w:cs="Times New Roman"/>
          <w:color w:val="000000"/>
          <w:sz w:val="24"/>
          <w:szCs w:val="24"/>
        </w:rPr>
        <w:t>o</w:t>
      </w:r>
      <w:r w:rsidR="00121C11">
        <w:rPr>
          <w:rFonts w:ascii="Times New Roman" w:hAnsi="Times New Roman" w:cs="Times New Roman"/>
          <w:color w:val="000000"/>
          <w:sz w:val="24"/>
          <w:szCs w:val="24"/>
        </w:rPr>
        <w:t>f</w:t>
      </w:r>
      <w:r>
        <w:rPr>
          <w:rFonts w:ascii="Times New Roman" w:hAnsi="Times New Roman" w:cs="Times New Roman"/>
          <w:color w:val="000000"/>
          <w:sz w:val="24"/>
          <w:szCs w:val="24"/>
        </w:rPr>
        <w:t xml:space="preserve"> NFI for flood response is as follows.</w:t>
      </w:r>
    </w:p>
    <w:p w:rsidR="00E36C45" w:rsidRDefault="00E36C45"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Prepositioned stock – 2,445 kits</w:t>
      </w:r>
    </w:p>
    <w:p w:rsidR="00E36C45" w:rsidRDefault="00E36C45"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Items in pipeline – 9,408 kits</w:t>
      </w:r>
    </w:p>
    <w:p w:rsidR="00A773EB" w:rsidRDefault="00A773EB"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Total available is 11,853 kits</w:t>
      </w:r>
    </w:p>
    <w:p w:rsidR="00E36C45" w:rsidRDefault="00E36C45"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gap of 5,196 kits is reported. </w:t>
      </w:r>
    </w:p>
    <w:p w:rsidR="00AE295F" w:rsidRDefault="00AE295F" w:rsidP="0037628C">
      <w:pPr>
        <w:spacing w:after="0" w:line="240" w:lineRule="auto"/>
        <w:jc w:val="both"/>
        <w:rPr>
          <w:rFonts w:ascii="Times New Roman" w:hAnsi="Times New Roman" w:cs="Times New Roman"/>
          <w:color w:val="000000"/>
          <w:sz w:val="24"/>
          <w:szCs w:val="24"/>
        </w:rPr>
      </w:pPr>
    </w:p>
    <w:p w:rsidR="00AE295F" w:rsidRDefault="00AE295F"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OCHA, on behalf of the Flood Task Force, updated that </w:t>
      </w:r>
      <w:r w:rsidR="00EB41B2">
        <w:rPr>
          <w:rFonts w:ascii="Times New Roman" w:hAnsi="Times New Roman" w:cs="Times New Roman"/>
          <w:color w:val="000000"/>
          <w:sz w:val="24"/>
          <w:szCs w:val="24"/>
        </w:rPr>
        <w:t xml:space="preserve">with the shift of the rainfall pattern from eastern to western half of the country more flooding is expected in September in western and south western parts of the country particularly in </w:t>
      </w:r>
      <w:proofErr w:type="spellStart"/>
      <w:r w:rsidR="00EB41B2">
        <w:rPr>
          <w:rFonts w:ascii="Times New Roman" w:hAnsi="Times New Roman" w:cs="Times New Roman"/>
          <w:color w:val="000000"/>
          <w:sz w:val="24"/>
          <w:szCs w:val="24"/>
        </w:rPr>
        <w:t>Gambella</w:t>
      </w:r>
      <w:proofErr w:type="spellEnd"/>
      <w:r w:rsidR="00EB41B2">
        <w:rPr>
          <w:rFonts w:ascii="Times New Roman" w:hAnsi="Times New Roman" w:cs="Times New Roman"/>
          <w:color w:val="000000"/>
          <w:sz w:val="24"/>
          <w:szCs w:val="24"/>
        </w:rPr>
        <w:t xml:space="preserve"> and SNNP regions. Currently serious flooding is reported in </w:t>
      </w:r>
      <w:proofErr w:type="spellStart"/>
      <w:r w:rsidR="00EB41B2">
        <w:rPr>
          <w:rFonts w:ascii="Times New Roman" w:hAnsi="Times New Roman" w:cs="Times New Roman"/>
          <w:color w:val="000000"/>
          <w:sz w:val="24"/>
          <w:szCs w:val="24"/>
        </w:rPr>
        <w:t>Gambella</w:t>
      </w:r>
      <w:proofErr w:type="spellEnd"/>
      <w:r w:rsidR="00EB41B2">
        <w:rPr>
          <w:rFonts w:ascii="Times New Roman" w:hAnsi="Times New Roman" w:cs="Times New Roman"/>
          <w:color w:val="000000"/>
          <w:sz w:val="24"/>
          <w:szCs w:val="24"/>
        </w:rPr>
        <w:t xml:space="preserve"> – </w:t>
      </w:r>
      <w:proofErr w:type="spellStart"/>
      <w:r w:rsidR="00EB41B2">
        <w:rPr>
          <w:rFonts w:ascii="Times New Roman" w:hAnsi="Times New Roman" w:cs="Times New Roman"/>
          <w:color w:val="000000"/>
          <w:sz w:val="24"/>
          <w:szCs w:val="24"/>
        </w:rPr>
        <w:t>Leitchor</w:t>
      </w:r>
      <w:proofErr w:type="spellEnd"/>
      <w:r w:rsidR="00EB41B2">
        <w:rPr>
          <w:rFonts w:ascii="Times New Roman" w:hAnsi="Times New Roman" w:cs="Times New Roman"/>
          <w:color w:val="000000"/>
          <w:sz w:val="24"/>
          <w:szCs w:val="24"/>
        </w:rPr>
        <w:t xml:space="preserve"> and Nip </w:t>
      </w:r>
      <w:proofErr w:type="spellStart"/>
      <w:r w:rsidR="00EB41B2">
        <w:rPr>
          <w:rFonts w:ascii="Times New Roman" w:hAnsi="Times New Roman" w:cs="Times New Roman"/>
          <w:color w:val="000000"/>
          <w:sz w:val="24"/>
          <w:szCs w:val="24"/>
        </w:rPr>
        <w:t>Nip</w:t>
      </w:r>
      <w:proofErr w:type="spellEnd"/>
      <w:r w:rsidR="00EB41B2">
        <w:rPr>
          <w:rFonts w:ascii="Times New Roman" w:hAnsi="Times New Roman" w:cs="Times New Roman"/>
          <w:color w:val="000000"/>
          <w:sz w:val="24"/>
          <w:szCs w:val="24"/>
        </w:rPr>
        <w:t xml:space="preserve"> re</w:t>
      </w:r>
      <w:r w:rsidR="0001537F">
        <w:rPr>
          <w:rFonts w:ascii="Times New Roman" w:hAnsi="Times New Roman" w:cs="Times New Roman"/>
          <w:color w:val="000000"/>
          <w:sz w:val="24"/>
          <w:szCs w:val="24"/>
        </w:rPr>
        <w:t>f</w:t>
      </w:r>
      <w:r w:rsidR="00AB5B7E">
        <w:rPr>
          <w:rFonts w:ascii="Times New Roman" w:hAnsi="Times New Roman" w:cs="Times New Roman"/>
          <w:color w:val="000000"/>
          <w:sz w:val="24"/>
          <w:szCs w:val="24"/>
        </w:rPr>
        <w:t xml:space="preserve">ugee camps and </w:t>
      </w:r>
      <w:proofErr w:type="spellStart"/>
      <w:r w:rsidR="00AB5B7E">
        <w:rPr>
          <w:rFonts w:ascii="Times New Roman" w:hAnsi="Times New Roman" w:cs="Times New Roman"/>
          <w:color w:val="000000"/>
          <w:sz w:val="24"/>
          <w:szCs w:val="24"/>
        </w:rPr>
        <w:t>Dasenech</w:t>
      </w:r>
      <w:proofErr w:type="spellEnd"/>
      <w:r w:rsidR="00AB5B7E">
        <w:rPr>
          <w:rFonts w:ascii="Times New Roman" w:hAnsi="Times New Roman" w:cs="Times New Roman"/>
          <w:color w:val="000000"/>
          <w:sz w:val="24"/>
          <w:szCs w:val="24"/>
        </w:rPr>
        <w:t xml:space="preserve"> and </w:t>
      </w:r>
      <w:proofErr w:type="spellStart"/>
      <w:r w:rsidR="00AB5B7E">
        <w:rPr>
          <w:rFonts w:ascii="Times New Roman" w:hAnsi="Times New Roman" w:cs="Times New Roman"/>
          <w:color w:val="000000"/>
          <w:sz w:val="24"/>
          <w:szCs w:val="24"/>
        </w:rPr>
        <w:t>N</w:t>
      </w:r>
      <w:r w:rsidR="00EB41B2">
        <w:rPr>
          <w:rFonts w:ascii="Times New Roman" w:hAnsi="Times New Roman" w:cs="Times New Roman"/>
          <w:color w:val="000000"/>
          <w:sz w:val="24"/>
          <w:szCs w:val="24"/>
        </w:rPr>
        <w:t>yangatom</w:t>
      </w:r>
      <w:proofErr w:type="spellEnd"/>
      <w:r w:rsidR="00EB41B2">
        <w:rPr>
          <w:rFonts w:ascii="Times New Roman" w:hAnsi="Times New Roman" w:cs="Times New Roman"/>
          <w:color w:val="000000"/>
          <w:sz w:val="24"/>
          <w:szCs w:val="24"/>
        </w:rPr>
        <w:t xml:space="preserve"> </w:t>
      </w:r>
      <w:proofErr w:type="spellStart"/>
      <w:r w:rsidR="00EB41B2" w:rsidRPr="00ED7D2B">
        <w:rPr>
          <w:rFonts w:ascii="Times New Roman" w:hAnsi="Times New Roman" w:cs="Times New Roman"/>
          <w:i/>
          <w:color w:val="000000"/>
          <w:sz w:val="24"/>
          <w:szCs w:val="24"/>
        </w:rPr>
        <w:t>woredas</w:t>
      </w:r>
      <w:proofErr w:type="spellEnd"/>
      <w:r w:rsidR="00EB41B2">
        <w:rPr>
          <w:rFonts w:ascii="Times New Roman" w:hAnsi="Times New Roman" w:cs="Times New Roman"/>
          <w:color w:val="000000"/>
          <w:sz w:val="24"/>
          <w:szCs w:val="24"/>
        </w:rPr>
        <w:t xml:space="preserve"> in SNNPR. In </w:t>
      </w:r>
      <w:proofErr w:type="spellStart"/>
      <w:r w:rsidR="00EB41B2">
        <w:rPr>
          <w:rFonts w:ascii="Times New Roman" w:hAnsi="Times New Roman" w:cs="Times New Roman"/>
          <w:color w:val="000000"/>
          <w:sz w:val="24"/>
          <w:szCs w:val="24"/>
        </w:rPr>
        <w:t>Dasenech</w:t>
      </w:r>
      <w:proofErr w:type="spellEnd"/>
      <w:r w:rsidR="00EB41B2">
        <w:rPr>
          <w:rFonts w:ascii="Times New Roman" w:hAnsi="Times New Roman" w:cs="Times New Roman"/>
          <w:color w:val="000000"/>
          <w:sz w:val="24"/>
          <w:szCs w:val="24"/>
        </w:rPr>
        <w:t xml:space="preserve"> some 990 people are reportedly engulfed by flood waters from the overflow of </w:t>
      </w:r>
      <w:proofErr w:type="spellStart"/>
      <w:r w:rsidR="00EB41B2">
        <w:rPr>
          <w:rFonts w:ascii="Times New Roman" w:hAnsi="Times New Roman" w:cs="Times New Roman"/>
          <w:color w:val="000000"/>
          <w:sz w:val="24"/>
          <w:szCs w:val="24"/>
        </w:rPr>
        <w:t>Omo</w:t>
      </w:r>
      <w:proofErr w:type="spellEnd"/>
      <w:r w:rsidR="00EB41B2">
        <w:rPr>
          <w:rFonts w:ascii="Times New Roman" w:hAnsi="Times New Roman" w:cs="Times New Roman"/>
          <w:color w:val="000000"/>
          <w:sz w:val="24"/>
          <w:szCs w:val="24"/>
        </w:rPr>
        <w:t xml:space="preserve"> River. Evacuation of the surrounded people started by the regional government </w:t>
      </w:r>
      <w:r w:rsidR="00D822F1">
        <w:rPr>
          <w:rFonts w:ascii="Times New Roman" w:hAnsi="Times New Roman" w:cs="Times New Roman"/>
          <w:color w:val="000000"/>
          <w:sz w:val="24"/>
          <w:szCs w:val="24"/>
        </w:rPr>
        <w:t>however the region is</w:t>
      </w:r>
      <w:r w:rsidR="00EB41B2">
        <w:rPr>
          <w:rFonts w:ascii="Times New Roman" w:hAnsi="Times New Roman" w:cs="Times New Roman"/>
          <w:color w:val="000000"/>
          <w:sz w:val="24"/>
          <w:szCs w:val="24"/>
        </w:rPr>
        <w:t xml:space="preserve"> reporting funding gap for boat operations. </w:t>
      </w:r>
    </w:p>
    <w:p w:rsidR="00760B58" w:rsidRDefault="00760B58" w:rsidP="0037628C">
      <w:pPr>
        <w:spacing w:after="0" w:line="240" w:lineRule="auto"/>
        <w:jc w:val="both"/>
        <w:rPr>
          <w:rFonts w:ascii="Times New Roman" w:hAnsi="Times New Roman" w:cs="Times New Roman"/>
          <w:color w:val="000000"/>
          <w:sz w:val="24"/>
          <w:szCs w:val="24"/>
        </w:rPr>
      </w:pPr>
    </w:p>
    <w:p w:rsidR="00760B58" w:rsidRDefault="00760B58"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Flood Task Force revised the existing Flood Alert (prepared in August 2014) to reflect the projected risks of more flooding with suggestions of preparedness activities and food and non-food items to be prepositioned. The draft revised document is submitted to DRMFSS for endorsement and release. </w:t>
      </w:r>
    </w:p>
    <w:p w:rsidR="00B662AB" w:rsidRPr="00686B29" w:rsidRDefault="00B662AB" w:rsidP="003762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OCHA noted that </w:t>
      </w:r>
      <w:r w:rsidR="00F94B33">
        <w:rPr>
          <w:rFonts w:ascii="Times New Roman" w:hAnsi="Times New Roman" w:cs="Times New Roman"/>
          <w:color w:val="000000"/>
          <w:sz w:val="24"/>
          <w:szCs w:val="24"/>
        </w:rPr>
        <w:t>responsibility to</w:t>
      </w:r>
      <w:r>
        <w:rPr>
          <w:rFonts w:ascii="Times New Roman" w:hAnsi="Times New Roman" w:cs="Times New Roman"/>
          <w:color w:val="000000"/>
          <w:sz w:val="24"/>
          <w:szCs w:val="24"/>
        </w:rPr>
        <w:t xml:space="preserve"> coordinate and respond to flood situation around the refugee camps </w:t>
      </w:r>
      <w:r w:rsidR="00F94B33">
        <w:rPr>
          <w:rFonts w:ascii="Times New Roman" w:hAnsi="Times New Roman" w:cs="Times New Roman"/>
          <w:color w:val="000000"/>
          <w:sz w:val="24"/>
          <w:szCs w:val="24"/>
        </w:rPr>
        <w:t>rests on ARRA and UNHCR as mandated to refugee operations in the country. I</w:t>
      </w:r>
      <w:r>
        <w:rPr>
          <w:rFonts w:ascii="Times New Roman" w:hAnsi="Times New Roman" w:cs="Times New Roman"/>
          <w:color w:val="000000"/>
          <w:sz w:val="24"/>
          <w:szCs w:val="24"/>
        </w:rPr>
        <w:t xml:space="preserve">ssue </w:t>
      </w:r>
      <w:r w:rsidR="00F94B33">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the host communities will be addressed through the Flood Task Force.  </w:t>
      </w:r>
    </w:p>
    <w:p w:rsidR="00FF3F17" w:rsidRDefault="00FF3F17" w:rsidP="0037628C">
      <w:pPr>
        <w:spacing w:after="0" w:line="240" w:lineRule="auto"/>
        <w:jc w:val="both"/>
        <w:rPr>
          <w:rFonts w:ascii="Times New Roman" w:hAnsi="Times New Roman" w:cs="Times New Roman"/>
          <w:b/>
          <w:color w:val="000000"/>
          <w:sz w:val="24"/>
          <w:szCs w:val="24"/>
        </w:rPr>
      </w:pPr>
    </w:p>
    <w:p w:rsidR="002F6441" w:rsidRDefault="00FF3F17" w:rsidP="0037628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2F6441">
        <w:rPr>
          <w:rFonts w:ascii="Times New Roman" w:hAnsi="Times New Roman" w:cs="Times New Roman"/>
          <w:b/>
          <w:color w:val="000000"/>
          <w:sz w:val="24"/>
          <w:szCs w:val="24"/>
        </w:rPr>
        <w:t xml:space="preserve">. </w:t>
      </w:r>
      <w:r w:rsidR="00663B3A">
        <w:rPr>
          <w:rFonts w:ascii="Times New Roman" w:hAnsi="Times New Roman" w:cs="Times New Roman"/>
          <w:b/>
          <w:color w:val="000000"/>
          <w:sz w:val="24"/>
          <w:szCs w:val="24"/>
        </w:rPr>
        <w:t xml:space="preserve"> </w:t>
      </w:r>
      <w:r w:rsidR="002F6441">
        <w:rPr>
          <w:rFonts w:ascii="Times New Roman" w:hAnsi="Times New Roman" w:cs="Times New Roman"/>
          <w:b/>
          <w:color w:val="000000"/>
          <w:sz w:val="24"/>
          <w:szCs w:val="24"/>
        </w:rPr>
        <w:t>A.O.B.</w:t>
      </w:r>
    </w:p>
    <w:p w:rsidR="002F6441" w:rsidRPr="00EE2982" w:rsidRDefault="002F6441" w:rsidP="00FF3F1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HRD</w:t>
      </w:r>
      <w:r w:rsidR="00FF3F17">
        <w:rPr>
          <w:rFonts w:ascii="Times New Roman" w:hAnsi="Times New Roman" w:cs="Times New Roman"/>
          <w:b/>
          <w:color w:val="000000"/>
          <w:sz w:val="24"/>
          <w:szCs w:val="24"/>
        </w:rPr>
        <w:t xml:space="preserve"> update</w:t>
      </w:r>
      <w:r>
        <w:rPr>
          <w:rFonts w:ascii="Times New Roman" w:hAnsi="Times New Roman" w:cs="Times New Roman"/>
          <w:b/>
          <w:color w:val="000000"/>
          <w:sz w:val="24"/>
          <w:szCs w:val="24"/>
        </w:rPr>
        <w:t>:</w:t>
      </w:r>
      <w:r w:rsidR="00B52E10">
        <w:rPr>
          <w:rFonts w:ascii="Times New Roman" w:hAnsi="Times New Roman" w:cs="Times New Roman"/>
          <w:b/>
          <w:color w:val="000000"/>
          <w:sz w:val="24"/>
          <w:szCs w:val="24"/>
        </w:rPr>
        <w:t xml:space="preserve"> </w:t>
      </w:r>
      <w:r w:rsidR="005616A9">
        <w:rPr>
          <w:rFonts w:ascii="Times New Roman" w:hAnsi="Times New Roman" w:cs="Times New Roman"/>
          <w:color w:val="000000"/>
          <w:sz w:val="24"/>
          <w:szCs w:val="24"/>
        </w:rPr>
        <w:t xml:space="preserve">It was updated that the draft HRD is with DRMFSS </w:t>
      </w:r>
      <w:r w:rsidR="006E0F46">
        <w:rPr>
          <w:rFonts w:ascii="Times New Roman" w:hAnsi="Times New Roman" w:cs="Times New Roman"/>
          <w:color w:val="000000"/>
          <w:sz w:val="24"/>
          <w:szCs w:val="24"/>
        </w:rPr>
        <w:t>pending endorsement and release</w:t>
      </w:r>
      <w:r w:rsidR="005616A9">
        <w:rPr>
          <w:rFonts w:ascii="Times New Roman" w:hAnsi="Times New Roman" w:cs="Times New Roman"/>
          <w:color w:val="000000"/>
          <w:sz w:val="24"/>
          <w:szCs w:val="24"/>
        </w:rPr>
        <w:t>. It is envisaged that the launch will take place in the 3</w:t>
      </w:r>
      <w:r w:rsidR="005616A9" w:rsidRPr="005616A9">
        <w:rPr>
          <w:rFonts w:ascii="Times New Roman" w:hAnsi="Times New Roman" w:cs="Times New Roman"/>
          <w:color w:val="000000"/>
          <w:sz w:val="24"/>
          <w:szCs w:val="24"/>
          <w:vertAlign w:val="superscript"/>
        </w:rPr>
        <w:t>rd</w:t>
      </w:r>
      <w:r w:rsidR="005616A9">
        <w:rPr>
          <w:rFonts w:ascii="Times New Roman" w:hAnsi="Times New Roman" w:cs="Times New Roman"/>
          <w:color w:val="000000"/>
          <w:sz w:val="24"/>
          <w:szCs w:val="24"/>
        </w:rPr>
        <w:t xml:space="preserve"> week of September. </w:t>
      </w:r>
    </w:p>
    <w:p w:rsidR="002F6441" w:rsidRDefault="002F6441" w:rsidP="0037628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bookmarkStart w:id="0" w:name="_GoBack"/>
      <w:bookmarkEnd w:id="0"/>
    </w:p>
    <w:sectPr w:rsidR="002F64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18" w:rsidRDefault="003B4318" w:rsidP="003217F0">
      <w:pPr>
        <w:spacing w:after="0" w:line="240" w:lineRule="auto"/>
      </w:pPr>
      <w:r>
        <w:separator/>
      </w:r>
    </w:p>
  </w:endnote>
  <w:endnote w:type="continuationSeparator" w:id="0">
    <w:p w:rsidR="003B4318" w:rsidRDefault="003B4318" w:rsidP="0032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952030"/>
      <w:docPartObj>
        <w:docPartGallery w:val="Page Numbers (Bottom of Page)"/>
        <w:docPartUnique/>
      </w:docPartObj>
    </w:sdtPr>
    <w:sdtEndPr>
      <w:rPr>
        <w:noProof/>
      </w:rPr>
    </w:sdtEndPr>
    <w:sdtContent>
      <w:p w:rsidR="003217F0" w:rsidRDefault="003217F0">
        <w:pPr>
          <w:pStyle w:val="Footer"/>
          <w:jc w:val="right"/>
        </w:pPr>
        <w:r>
          <w:fldChar w:fldCharType="begin"/>
        </w:r>
        <w:r>
          <w:instrText xml:space="preserve"> PAGE   \* MERGEFORMAT </w:instrText>
        </w:r>
        <w:r>
          <w:fldChar w:fldCharType="separate"/>
        </w:r>
        <w:r w:rsidR="006E0F46">
          <w:rPr>
            <w:noProof/>
          </w:rPr>
          <w:t>3</w:t>
        </w:r>
        <w:r>
          <w:rPr>
            <w:noProof/>
          </w:rPr>
          <w:fldChar w:fldCharType="end"/>
        </w:r>
      </w:p>
    </w:sdtContent>
  </w:sdt>
  <w:p w:rsidR="003217F0" w:rsidRDefault="00321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18" w:rsidRDefault="003B4318" w:rsidP="003217F0">
      <w:pPr>
        <w:spacing w:after="0" w:line="240" w:lineRule="auto"/>
      </w:pPr>
      <w:r>
        <w:separator/>
      </w:r>
    </w:p>
  </w:footnote>
  <w:footnote w:type="continuationSeparator" w:id="0">
    <w:p w:rsidR="003B4318" w:rsidRDefault="003B4318" w:rsidP="00321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DFC"/>
    <w:multiLevelType w:val="hybridMultilevel"/>
    <w:tmpl w:val="E35287B0"/>
    <w:lvl w:ilvl="0" w:tplc="9C20EB08">
      <w:start w:val="2014"/>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184B0F"/>
    <w:multiLevelType w:val="hybridMultilevel"/>
    <w:tmpl w:val="23D64F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761603"/>
    <w:multiLevelType w:val="hybridMultilevel"/>
    <w:tmpl w:val="F5DEC918"/>
    <w:lvl w:ilvl="0" w:tplc="F522D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571EAD"/>
    <w:multiLevelType w:val="hybridMultilevel"/>
    <w:tmpl w:val="F71EE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776C5D"/>
    <w:multiLevelType w:val="hybridMultilevel"/>
    <w:tmpl w:val="209A2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52830"/>
    <w:multiLevelType w:val="hybridMultilevel"/>
    <w:tmpl w:val="C9BAA3D4"/>
    <w:lvl w:ilvl="0" w:tplc="E834BFBC">
      <w:start w:val="4"/>
      <w:numFmt w:val="bullet"/>
      <w:lvlText w:val="-"/>
      <w:lvlJc w:val="left"/>
      <w:pPr>
        <w:ind w:left="1440" w:hanging="360"/>
      </w:pPr>
      <w:rPr>
        <w:rFonts w:ascii="Arial" w:eastAsia="Times New Roman"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1A0D2D"/>
    <w:multiLevelType w:val="hybridMultilevel"/>
    <w:tmpl w:val="57409F9A"/>
    <w:lvl w:ilvl="0" w:tplc="9C20EB08">
      <w:start w:val="201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F81300"/>
    <w:multiLevelType w:val="hybridMultilevel"/>
    <w:tmpl w:val="419ED48E"/>
    <w:lvl w:ilvl="0" w:tplc="9C20EB08">
      <w:start w:val="201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7F4266"/>
    <w:multiLevelType w:val="hybridMultilevel"/>
    <w:tmpl w:val="1FBA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A3307B"/>
    <w:multiLevelType w:val="hybridMultilevel"/>
    <w:tmpl w:val="291C833E"/>
    <w:lvl w:ilvl="0" w:tplc="E834BFBC">
      <w:start w:val="4"/>
      <w:numFmt w:val="bullet"/>
      <w:lvlText w:val="-"/>
      <w:lvlJc w:val="left"/>
      <w:pPr>
        <w:ind w:left="1440" w:hanging="360"/>
      </w:pPr>
      <w:rPr>
        <w:rFonts w:ascii="Arial" w:eastAsia="Times New Roman"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A42052"/>
    <w:multiLevelType w:val="hybridMultilevel"/>
    <w:tmpl w:val="30C68F3A"/>
    <w:lvl w:ilvl="0" w:tplc="9C20EB08">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4924C3"/>
    <w:multiLevelType w:val="hybridMultilevel"/>
    <w:tmpl w:val="30E04AA4"/>
    <w:lvl w:ilvl="0" w:tplc="9C20EB08">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E058F2"/>
    <w:multiLevelType w:val="hybridMultilevel"/>
    <w:tmpl w:val="23F26BAA"/>
    <w:lvl w:ilvl="0" w:tplc="9C20EB08">
      <w:start w:val="201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962B7A"/>
    <w:multiLevelType w:val="hybridMultilevel"/>
    <w:tmpl w:val="5A421214"/>
    <w:lvl w:ilvl="0" w:tplc="E834BFBC">
      <w:start w:val="4"/>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76600"/>
    <w:multiLevelType w:val="hybridMultilevel"/>
    <w:tmpl w:val="BBB49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8"/>
  </w:num>
  <w:num w:numId="5">
    <w:abstractNumId w:val="5"/>
  </w:num>
  <w:num w:numId="6">
    <w:abstractNumId w:val="2"/>
  </w:num>
  <w:num w:numId="7">
    <w:abstractNumId w:val="9"/>
  </w:num>
  <w:num w:numId="8">
    <w:abstractNumId w:val="13"/>
  </w:num>
  <w:num w:numId="9">
    <w:abstractNumId w:val="12"/>
  </w:num>
  <w:num w:numId="10">
    <w:abstractNumId w:val="0"/>
  </w:num>
  <w:num w:numId="11">
    <w:abstractNumId w:val="10"/>
  </w:num>
  <w:num w:numId="12">
    <w:abstractNumId w:val="3"/>
  </w:num>
  <w:num w:numId="13">
    <w:abstractNumId w:val="6"/>
  </w:num>
  <w:num w:numId="14">
    <w:abstractNumId w:val="7"/>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5A"/>
    <w:rsid w:val="00002222"/>
    <w:rsid w:val="00006A39"/>
    <w:rsid w:val="00007CF9"/>
    <w:rsid w:val="00010D05"/>
    <w:rsid w:val="000124FF"/>
    <w:rsid w:val="0001278C"/>
    <w:rsid w:val="0001537F"/>
    <w:rsid w:val="00027B1C"/>
    <w:rsid w:val="0003238E"/>
    <w:rsid w:val="00032456"/>
    <w:rsid w:val="00035AD1"/>
    <w:rsid w:val="00036B8F"/>
    <w:rsid w:val="000423F2"/>
    <w:rsid w:val="00042478"/>
    <w:rsid w:val="00043CF8"/>
    <w:rsid w:val="00045B2B"/>
    <w:rsid w:val="00047A41"/>
    <w:rsid w:val="0005278D"/>
    <w:rsid w:val="000534D1"/>
    <w:rsid w:val="00053863"/>
    <w:rsid w:val="000554FB"/>
    <w:rsid w:val="00055868"/>
    <w:rsid w:val="00056757"/>
    <w:rsid w:val="00057E4D"/>
    <w:rsid w:val="0006135C"/>
    <w:rsid w:val="00062507"/>
    <w:rsid w:val="00067FB9"/>
    <w:rsid w:val="000709D0"/>
    <w:rsid w:val="00072196"/>
    <w:rsid w:val="000755D0"/>
    <w:rsid w:val="00082730"/>
    <w:rsid w:val="0008332A"/>
    <w:rsid w:val="00083C48"/>
    <w:rsid w:val="00084965"/>
    <w:rsid w:val="000849E4"/>
    <w:rsid w:val="00085614"/>
    <w:rsid w:val="00094385"/>
    <w:rsid w:val="00097DFF"/>
    <w:rsid w:val="000A212C"/>
    <w:rsid w:val="000A512E"/>
    <w:rsid w:val="000A5178"/>
    <w:rsid w:val="000A5C39"/>
    <w:rsid w:val="000A74CB"/>
    <w:rsid w:val="000B4018"/>
    <w:rsid w:val="000B5175"/>
    <w:rsid w:val="000B7AE5"/>
    <w:rsid w:val="000C5BF2"/>
    <w:rsid w:val="000C6DE0"/>
    <w:rsid w:val="000D2585"/>
    <w:rsid w:val="000E35CD"/>
    <w:rsid w:val="000E3E5B"/>
    <w:rsid w:val="000E4AD0"/>
    <w:rsid w:val="000F3746"/>
    <w:rsid w:val="001013A0"/>
    <w:rsid w:val="001036B3"/>
    <w:rsid w:val="00112A7F"/>
    <w:rsid w:val="001164D2"/>
    <w:rsid w:val="00117EE6"/>
    <w:rsid w:val="00121C11"/>
    <w:rsid w:val="00122961"/>
    <w:rsid w:val="00123C39"/>
    <w:rsid w:val="00124973"/>
    <w:rsid w:val="001277D0"/>
    <w:rsid w:val="001379D6"/>
    <w:rsid w:val="001446C8"/>
    <w:rsid w:val="00146633"/>
    <w:rsid w:val="00147370"/>
    <w:rsid w:val="001507CF"/>
    <w:rsid w:val="00156C1B"/>
    <w:rsid w:val="00162C7D"/>
    <w:rsid w:val="00165D3B"/>
    <w:rsid w:val="0017197C"/>
    <w:rsid w:val="00173496"/>
    <w:rsid w:val="00175852"/>
    <w:rsid w:val="00175A79"/>
    <w:rsid w:val="00176FCD"/>
    <w:rsid w:val="001770C5"/>
    <w:rsid w:val="00180541"/>
    <w:rsid w:val="00196485"/>
    <w:rsid w:val="00196FF6"/>
    <w:rsid w:val="001A12DE"/>
    <w:rsid w:val="001A57C1"/>
    <w:rsid w:val="001B3BB9"/>
    <w:rsid w:val="001B4D5D"/>
    <w:rsid w:val="001B681E"/>
    <w:rsid w:val="001C388D"/>
    <w:rsid w:val="001C3D03"/>
    <w:rsid w:val="001D0903"/>
    <w:rsid w:val="001D13FD"/>
    <w:rsid w:val="001D747D"/>
    <w:rsid w:val="001E1CCE"/>
    <w:rsid w:val="001E3609"/>
    <w:rsid w:val="001E4270"/>
    <w:rsid w:val="001E5C49"/>
    <w:rsid w:val="001F0F49"/>
    <w:rsid w:val="001F223D"/>
    <w:rsid w:val="001F4BBF"/>
    <w:rsid w:val="00200462"/>
    <w:rsid w:val="00205556"/>
    <w:rsid w:val="00214BA1"/>
    <w:rsid w:val="00215642"/>
    <w:rsid w:val="00215DEA"/>
    <w:rsid w:val="0021638C"/>
    <w:rsid w:val="00220793"/>
    <w:rsid w:val="00223F9A"/>
    <w:rsid w:val="00224CED"/>
    <w:rsid w:val="0022679A"/>
    <w:rsid w:val="00226CD3"/>
    <w:rsid w:val="002343CD"/>
    <w:rsid w:val="00234688"/>
    <w:rsid w:val="00234C5D"/>
    <w:rsid w:val="0023515F"/>
    <w:rsid w:val="002352AA"/>
    <w:rsid w:val="002455E2"/>
    <w:rsid w:val="0024612D"/>
    <w:rsid w:val="00250170"/>
    <w:rsid w:val="00253DD6"/>
    <w:rsid w:val="002561B9"/>
    <w:rsid w:val="00256C9D"/>
    <w:rsid w:val="00257B2C"/>
    <w:rsid w:val="0026638C"/>
    <w:rsid w:val="00270DDE"/>
    <w:rsid w:val="00271302"/>
    <w:rsid w:val="0027377D"/>
    <w:rsid w:val="00273BEC"/>
    <w:rsid w:val="002753A4"/>
    <w:rsid w:val="002769A0"/>
    <w:rsid w:val="00277CD5"/>
    <w:rsid w:val="002806E3"/>
    <w:rsid w:val="00284203"/>
    <w:rsid w:val="00285C55"/>
    <w:rsid w:val="002869FF"/>
    <w:rsid w:val="002901A0"/>
    <w:rsid w:val="00295D90"/>
    <w:rsid w:val="002A23AB"/>
    <w:rsid w:val="002A4741"/>
    <w:rsid w:val="002B50BB"/>
    <w:rsid w:val="002B7B78"/>
    <w:rsid w:val="002C1806"/>
    <w:rsid w:val="002C2082"/>
    <w:rsid w:val="002C3CC8"/>
    <w:rsid w:val="002C4A19"/>
    <w:rsid w:val="002C5AC0"/>
    <w:rsid w:val="002D0948"/>
    <w:rsid w:val="002D193B"/>
    <w:rsid w:val="002D3641"/>
    <w:rsid w:val="002D3DB0"/>
    <w:rsid w:val="002D674D"/>
    <w:rsid w:val="002D69FD"/>
    <w:rsid w:val="002E3764"/>
    <w:rsid w:val="002F06ED"/>
    <w:rsid w:val="002F492B"/>
    <w:rsid w:val="002F6441"/>
    <w:rsid w:val="003025EE"/>
    <w:rsid w:val="0030339E"/>
    <w:rsid w:val="00303EFE"/>
    <w:rsid w:val="00303FB2"/>
    <w:rsid w:val="00306E12"/>
    <w:rsid w:val="00314A84"/>
    <w:rsid w:val="00314C11"/>
    <w:rsid w:val="00317723"/>
    <w:rsid w:val="00320930"/>
    <w:rsid w:val="003210DC"/>
    <w:rsid w:val="00321121"/>
    <w:rsid w:val="003217F0"/>
    <w:rsid w:val="00330577"/>
    <w:rsid w:val="00332D86"/>
    <w:rsid w:val="00333A5F"/>
    <w:rsid w:val="00335AA9"/>
    <w:rsid w:val="00337014"/>
    <w:rsid w:val="00341EF6"/>
    <w:rsid w:val="003453C9"/>
    <w:rsid w:val="003550F4"/>
    <w:rsid w:val="0035583F"/>
    <w:rsid w:val="00360327"/>
    <w:rsid w:val="0036113B"/>
    <w:rsid w:val="00364477"/>
    <w:rsid w:val="00371E9F"/>
    <w:rsid w:val="00373233"/>
    <w:rsid w:val="00373960"/>
    <w:rsid w:val="00373DE5"/>
    <w:rsid w:val="0037628C"/>
    <w:rsid w:val="00377B56"/>
    <w:rsid w:val="003812BA"/>
    <w:rsid w:val="00390A4A"/>
    <w:rsid w:val="0039158E"/>
    <w:rsid w:val="003A3B2E"/>
    <w:rsid w:val="003A5AE2"/>
    <w:rsid w:val="003A67FB"/>
    <w:rsid w:val="003B1855"/>
    <w:rsid w:val="003B261D"/>
    <w:rsid w:val="003B4318"/>
    <w:rsid w:val="003B56FD"/>
    <w:rsid w:val="003B5A2F"/>
    <w:rsid w:val="003B73E0"/>
    <w:rsid w:val="003B7D58"/>
    <w:rsid w:val="003C1537"/>
    <w:rsid w:val="003C5357"/>
    <w:rsid w:val="003C649C"/>
    <w:rsid w:val="003C7A86"/>
    <w:rsid w:val="003D457A"/>
    <w:rsid w:val="003D4C33"/>
    <w:rsid w:val="003E671F"/>
    <w:rsid w:val="003F459C"/>
    <w:rsid w:val="003F72A0"/>
    <w:rsid w:val="00401653"/>
    <w:rsid w:val="0040443D"/>
    <w:rsid w:val="00405BA1"/>
    <w:rsid w:val="0041152E"/>
    <w:rsid w:val="00412587"/>
    <w:rsid w:val="00422FDD"/>
    <w:rsid w:val="00424AC8"/>
    <w:rsid w:val="0042556B"/>
    <w:rsid w:val="00431F76"/>
    <w:rsid w:val="004352D6"/>
    <w:rsid w:val="00436480"/>
    <w:rsid w:val="00445891"/>
    <w:rsid w:val="00447594"/>
    <w:rsid w:val="004500E3"/>
    <w:rsid w:val="00450949"/>
    <w:rsid w:val="0045443F"/>
    <w:rsid w:val="0045585A"/>
    <w:rsid w:val="00456381"/>
    <w:rsid w:val="00464626"/>
    <w:rsid w:val="004668C2"/>
    <w:rsid w:val="00467486"/>
    <w:rsid w:val="00471725"/>
    <w:rsid w:val="00476157"/>
    <w:rsid w:val="004A4705"/>
    <w:rsid w:val="004B5824"/>
    <w:rsid w:val="004B6A7D"/>
    <w:rsid w:val="004B7E26"/>
    <w:rsid w:val="004C1EE2"/>
    <w:rsid w:val="004C54CF"/>
    <w:rsid w:val="004D37A5"/>
    <w:rsid w:val="004D5455"/>
    <w:rsid w:val="004D579C"/>
    <w:rsid w:val="004E17FE"/>
    <w:rsid w:val="004E238E"/>
    <w:rsid w:val="004E79B5"/>
    <w:rsid w:val="004E7F02"/>
    <w:rsid w:val="004F0B91"/>
    <w:rsid w:val="004F4411"/>
    <w:rsid w:val="004F477E"/>
    <w:rsid w:val="0050085E"/>
    <w:rsid w:val="00501829"/>
    <w:rsid w:val="00505823"/>
    <w:rsid w:val="005114D2"/>
    <w:rsid w:val="00513785"/>
    <w:rsid w:val="0051442C"/>
    <w:rsid w:val="00521BA5"/>
    <w:rsid w:val="00522CBF"/>
    <w:rsid w:val="005239F7"/>
    <w:rsid w:val="00523F61"/>
    <w:rsid w:val="00524C17"/>
    <w:rsid w:val="005267F0"/>
    <w:rsid w:val="00531EC4"/>
    <w:rsid w:val="00544D80"/>
    <w:rsid w:val="005460F4"/>
    <w:rsid w:val="0054651B"/>
    <w:rsid w:val="00547551"/>
    <w:rsid w:val="00552AA7"/>
    <w:rsid w:val="005579B9"/>
    <w:rsid w:val="00560109"/>
    <w:rsid w:val="005616A9"/>
    <w:rsid w:val="00564189"/>
    <w:rsid w:val="00565D15"/>
    <w:rsid w:val="005726E8"/>
    <w:rsid w:val="00576C41"/>
    <w:rsid w:val="00581DD8"/>
    <w:rsid w:val="005822C8"/>
    <w:rsid w:val="00585545"/>
    <w:rsid w:val="00587A37"/>
    <w:rsid w:val="0059262B"/>
    <w:rsid w:val="005940C9"/>
    <w:rsid w:val="00594DA7"/>
    <w:rsid w:val="00594F59"/>
    <w:rsid w:val="00596311"/>
    <w:rsid w:val="005B2859"/>
    <w:rsid w:val="005B4447"/>
    <w:rsid w:val="005B6498"/>
    <w:rsid w:val="005C1022"/>
    <w:rsid w:val="005C4C85"/>
    <w:rsid w:val="005D4D33"/>
    <w:rsid w:val="005D5A63"/>
    <w:rsid w:val="005D5CE0"/>
    <w:rsid w:val="005D6980"/>
    <w:rsid w:val="005E0069"/>
    <w:rsid w:val="005E0ACE"/>
    <w:rsid w:val="005E3B9F"/>
    <w:rsid w:val="005F1AB3"/>
    <w:rsid w:val="005F78C4"/>
    <w:rsid w:val="0060676F"/>
    <w:rsid w:val="00612BCF"/>
    <w:rsid w:val="006147E0"/>
    <w:rsid w:val="0062720E"/>
    <w:rsid w:val="00632FF2"/>
    <w:rsid w:val="0063709F"/>
    <w:rsid w:val="00637A23"/>
    <w:rsid w:val="0064160D"/>
    <w:rsid w:val="00646BDA"/>
    <w:rsid w:val="00654684"/>
    <w:rsid w:val="00657A3C"/>
    <w:rsid w:val="00660FAB"/>
    <w:rsid w:val="006627A8"/>
    <w:rsid w:val="00663B3A"/>
    <w:rsid w:val="00667231"/>
    <w:rsid w:val="006740DC"/>
    <w:rsid w:val="006815A0"/>
    <w:rsid w:val="00686B29"/>
    <w:rsid w:val="00692BB2"/>
    <w:rsid w:val="006941B4"/>
    <w:rsid w:val="0069769C"/>
    <w:rsid w:val="006A7D69"/>
    <w:rsid w:val="006B3D35"/>
    <w:rsid w:val="006C1521"/>
    <w:rsid w:val="006C70DB"/>
    <w:rsid w:val="006D3F74"/>
    <w:rsid w:val="006D4ABF"/>
    <w:rsid w:val="006D4E28"/>
    <w:rsid w:val="006D4F36"/>
    <w:rsid w:val="006D65AE"/>
    <w:rsid w:val="006E0F46"/>
    <w:rsid w:val="006E5283"/>
    <w:rsid w:val="006E5496"/>
    <w:rsid w:val="006F15DC"/>
    <w:rsid w:val="006F2198"/>
    <w:rsid w:val="006F3421"/>
    <w:rsid w:val="006F401C"/>
    <w:rsid w:val="0070135E"/>
    <w:rsid w:val="00703A56"/>
    <w:rsid w:val="00707D8F"/>
    <w:rsid w:val="00715F85"/>
    <w:rsid w:val="0072474B"/>
    <w:rsid w:val="007325CC"/>
    <w:rsid w:val="00737AFA"/>
    <w:rsid w:val="00742063"/>
    <w:rsid w:val="00747AAD"/>
    <w:rsid w:val="00760240"/>
    <w:rsid w:val="007608C9"/>
    <w:rsid w:val="00760B58"/>
    <w:rsid w:val="00764930"/>
    <w:rsid w:val="007655DF"/>
    <w:rsid w:val="00765D89"/>
    <w:rsid w:val="00777281"/>
    <w:rsid w:val="007861B1"/>
    <w:rsid w:val="00793DDE"/>
    <w:rsid w:val="007A2B95"/>
    <w:rsid w:val="007A3D9B"/>
    <w:rsid w:val="007A620A"/>
    <w:rsid w:val="007B25A8"/>
    <w:rsid w:val="007B3501"/>
    <w:rsid w:val="007C2ABE"/>
    <w:rsid w:val="007C460C"/>
    <w:rsid w:val="007C7DBF"/>
    <w:rsid w:val="007D375A"/>
    <w:rsid w:val="007D5BB8"/>
    <w:rsid w:val="007D7D1C"/>
    <w:rsid w:val="007F30A0"/>
    <w:rsid w:val="007F3C5B"/>
    <w:rsid w:val="007F4C9B"/>
    <w:rsid w:val="00800EF1"/>
    <w:rsid w:val="008026E8"/>
    <w:rsid w:val="00803589"/>
    <w:rsid w:val="00807796"/>
    <w:rsid w:val="00810FEA"/>
    <w:rsid w:val="00812D6A"/>
    <w:rsid w:val="008208B2"/>
    <w:rsid w:val="00820B15"/>
    <w:rsid w:val="00822364"/>
    <w:rsid w:val="00822899"/>
    <w:rsid w:val="0082371D"/>
    <w:rsid w:val="008244FE"/>
    <w:rsid w:val="008274C8"/>
    <w:rsid w:val="00833A4C"/>
    <w:rsid w:val="00845972"/>
    <w:rsid w:val="008475ED"/>
    <w:rsid w:val="00854EB6"/>
    <w:rsid w:val="00857D4E"/>
    <w:rsid w:val="008742DE"/>
    <w:rsid w:val="00876FAD"/>
    <w:rsid w:val="00880036"/>
    <w:rsid w:val="0088617A"/>
    <w:rsid w:val="008955FB"/>
    <w:rsid w:val="008962FE"/>
    <w:rsid w:val="00897D5C"/>
    <w:rsid w:val="008B1EC4"/>
    <w:rsid w:val="008B36E2"/>
    <w:rsid w:val="008B3BC9"/>
    <w:rsid w:val="008B74BE"/>
    <w:rsid w:val="008B7C7B"/>
    <w:rsid w:val="008C1D1C"/>
    <w:rsid w:val="008C7830"/>
    <w:rsid w:val="008D0A49"/>
    <w:rsid w:val="008D244E"/>
    <w:rsid w:val="008D5471"/>
    <w:rsid w:val="008D6ECA"/>
    <w:rsid w:val="008E2115"/>
    <w:rsid w:val="008E2C2E"/>
    <w:rsid w:val="008E53D7"/>
    <w:rsid w:val="008E570B"/>
    <w:rsid w:val="008E6A84"/>
    <w:rsid w:val="008E6A9B"/>
    <w:rsid w:val="00901EA9"/>
    <w:rsid w:val="0090274C"/>
    <w:rsid w:val="00926817"/>
    <w:rsid w:val="00931F78"/>
    <w:rsid w:val="009326DD"/>
    <w:rsid w:val="0093534D"/>
    <w:rsid w:val="00937BBC"/>
    <w:rsid w:val="009400FC"/>
    <w:rsid w:val="00945819"/>
    <w:rsid w:val="00946980"/>
    <w:rsid w:val="00947F3A"/>
    <w:rsid w:val="00954BE6"/>
    <w:rsid w:val="00960F86"/>
    <w:rsid w:val="00961578"/>
    <w:rsid w:val="009644DC"/>
    <w:rsid w:val="00964CEA"/>
    <w:rsid w:val="00965361"/>
    <w:rsid w:val="00967542"/>
    <w:rsid w:val="00967BCF"/>
    <w:rsid w:val="00973C92"/>
    <w:rsid w:val="009774D7"/>
    <w:rsid w:val="00987469"/>
    <w:rsid w:val="009A0547"/>
    <w:rsid w:val="009A237E"/>
    <w:rsid w:val="009A3D99"/>
    <w:rsid w:val="009A3E0C"/>
    <w:rsid w:val="009A5D1C"/>
    <w:rsid w:val="009B145E"/>
    <w:rsid w:val="009B386A"/>
    <w:rsid w:val="009B7FE6"/>
    <w:rsid w:val="009C0C99"/>
    <w:rsid w:val="009C1CF4"/>
    <w:rsid w:val="009C2017"/>
    <w:rsid w:val="009C44B3"/>
    <w:rsid w:val="009C558B"/>
    <w:rsid w:val="009D2BF8"/>
    <w:rsid w:val="009D3255"/>
    <w:rsid w:val="009D326A"/>
    <w:rsid w:val="009E4DAD"/>
    <w:rsid w:val="009F0580"/>
    <w:rsid w:val="009F1674"/>
    <w:rsid w:val="009F2C76"/>
    <w:rsid w:val="009F650B"/>
    <w:rsid w:val="00A00ECA"/>
    <w:rsid w:val="00A01D44"/>
    <w:rsid w:val="00A03218"/>
    <w:rsid w:val="00A034B5"/>
    <w:rsid w:val="00A05462"/>
    <w:rsid w:val="00A06CAB"/>
    <w:rsid w:val="00A13D19"/>
    <w:rsid w:val="00A1421A"/>
    <w:rsid w:val="00A14D43"/>
    <w:rsid w:val="00A26F46"/>
    <w:rsid w:val="00A30B12"/>
    <w:rsid w:val="00A34B0E"/>
    <w:rsid w:val="00A36831"/>
    <w:rsid w:val="00A434C9"/>
    <w:rsid w:val="00A44FDA"/>
    <w:rsid w:val="00A452CA"/>
    <w:rsid w:val="00A46261"/>
    <w:rsid w:val="00A47239"/>
    <w:rsid w:val="00A53570"/>
    <w:rsid w:val="00A53BA5"/>
    <w:rsid w:val="00A54D94"/>
    <w:rsid w:val="00A56241"/>
    <w:rsid w:val="00A67059"/>
    <w:rsid w:val="00A70E87"/>
    <w:rsid w:val="00A717F6"/>
    <w:rsid w:val="00A74D95"/>
    <w:rsid w:val="00A773EB"/>
    <w:rsid w:val="00A8600F"/>
    <w:rsid w:val="00A94C02"/>
    <w:rsid w:val="00A97F57"/>
    <w:rsid w:val="00AA29AA"/>
    <w:rsid w:val="00AA3B4D"/>
    <w:rsid w:val="00AA4E4B"/>
    <w:rsid w:val="00AB1CD5"/>
    <w:rsid w:val="00AB5B7E"/>
    <w:rsid w:val="00AB7FBE"/>
    <w:rsid w:val="00AC5DB1"/>
    <w:rsid w:val="00AC6E78"/>
    <w:rsid w:val="00AD0849"/>
    <w:rsid w:val="00AD15E9"/>
    <w:rsid w:val="00AD1DB0"/>
    <w:rsid w:val="00AD205E"/>
    <w:rsid w:val="00AD22FD"/>
    <w:rsid w:val="00AD232F"/>
    <w:rsid w:val="00AD4CB1"/>
    <w:rsid w:val="00AD53B2"/>
    <w:rsid w:val="00AE295F"/>
    <w:rsid w:val="00AE716C"/>
    <w:rsid w:val="00AF56E3"/>
    <w:rsid w:val="00B01AA9"/>
    <w:rsid w:val="00B034DD"/>
    <w:rsid w:val="00B04E8F"/>
    <w:rsid w:val="00B101CC"/>
    <w:rsid w:val="00B16AF7"/>
    <w:rsid w:val="00B205F9"/>
    <w:rsid w:val="00B2204E"/>
    <w:rsid w:val="00B22D3B"/>
    <w:rsid w:val="00B23240"/>
    <w:rsid w:val="00B257BD"/>
    <w:rsid w:val="00B26DA5"/>
    <w:rsid w:val="00B305F7"/>
    <w:rsid w:val="00B32146"/>
    <w:rsid w:val="00B43381"/>
    <w:rsid w:val="00B47B85"/>
    <w:rsid w:val="00B52E10"/>
    <w:rsid w:val="00B6041F"/>
    <w:rsid w:val="00B62899"/>
    <w:rsid w:val="00B63179"/>
    <w:rsid w:val="00B662AB"/>
    <w:rsid w:val="00B71C3E"/>
    <w:rsid w:val="00B750C0"/>
    <w:rsid w:val="00B77650"/>
    <w:rsid w:val="00B7771D"/>
    <w:rsid w:val="00B82693"/>
    <w:rsid w:val="00B82FCB"/>
    <w:rsid w:val="00B8547E"/>
    <w:rsid w:val="00B854F2"/>
    <w:rsid w:val="00B94F56"/>
    <w:rsid w:val="00BA34B0"/>
    <w:rsid w:val="00BC27DB"/>
    <w:rsid w:val="00BC38D0"/>
    <w:rsid w:val="00BC4AD7"/>
    <w:rsid w:val="00BC59B4"/>
    <w:rsid w:val="00BD01C8"/>
    <w:rsid w:val="00BD02EB"/>
    <w:rsid w:val="00BD0710"/>
    <w:rsid w:val="00BD377F"/>
    <w:rsid w:val="00BD435B"/>
    <w:rsid w:val="00BD4AD8"/>
    <w:rsid w:val="00BE2434"/>
    <w:rsid w:val="00BE4527"/>
    <w:rsid w:val="00BE56AC"/>
    <w:rsid w:val="00BE5889"/>
    <w:rsid w:val="00BE5D84"/>
    <w:rsid w:val="00BF1424"/>
    <w:rsid w:val="00C01305"/>
    <w:rsid w:val="00C03A51"/>
    <w:rsid w:val="00C10099"/>
    <w:rsid w:val="00C243D5"/>
    <w:rsid w:val="00C30866"/>
    <w:rsid w:val="00C313B5"/>
    <w:rsid w:val="00C32EED"/>
    <w:rsid w:val="00C41C47"/>
    <w:rsid w:val="00C446A9"/>
    <w:rsid w:val="00C46870"/>
    <w:rsid w:val="00C50BDD"/>
    <w:rsid w:val="00C52932"/>
    <w:rsid w:val="00C542AE"/>
    <w:rsid w:val="00C54402"/>
    <w:rsid w:val="00C54841"/>
    <w:rsid w:val="00C64100"/>
    <w:rsid w:val="00C6794A"/>
    <w:rsid w:val="00C67E76"/>
    <w:rsid w:val="00C70883"/>
    <w:rsid w:val="00C737D8"/>
    <w:rsid w:val="00C75655"/>
    <w:rsid w:val="00C75824"/>
    <w:rsid w:val="00C775B1"/>
    <w:rsid w:val="00C80EE9"/>
    <w:rsid w:val="00C864E8"/>
    <w:rsid w:val="00C912F2"/>
    <w:rsid w:val="00C93E18"/>
    <w:rsid w:val="00CA0B62"/>
    <w:rsid w:val="00CA37EA"/>
    <w:rsid w:val="00CC35B3"/>
    <w:rsid w:val="00CC38D7"/>
    <w:rsid w:val="00CD64D2"/>
    <w:rsid w:val="00CD6CD1"/>
    <w:rsid w:val="00CD7CD1"/>
    <w:rsid w:val="00CE2108"/>
    <w:rsid w:val="00CF17CA"/>
    <w:rsid w:val="00D03E66"/>
    <w:rsid w:val="00D049E8"/>
    <w:rsid w:val="00D10175"/>
    <w:rsid w:val="00D120A0"/>
    <w:rsid w:val="00D12F8E"/>
    <w:rsid w:val="00D166FA"/>
    <w:rsid w:val="00D16744"/>
    <w:rsid w:val="00D27CD2"/>
    <w:rsid w:val="00D31A05"/>
    <w:rsid w:val="00D452EA"/>
    <w:rsid w:val="00D47984"/>
    <w:rsid w:val="00D5179B"/>
    <w:rsid w:val="00D539BE"/>
    <w:rsid w:val="00D5516B"/>
    <w:rsid w:val="00D61A2E"/>
    <w:rsid w:val="00D62B2E"/>
    <w:rsid w:val="00D75C1C"/>
    <w:rsid w:val="00D805F9"/>
    <w:rsid w:val="00D80BB3"/>
    <w:rsid w:val="00D822F1"/>
    <w:rsid w:val="00D8310D"/>
    <w:rsid w:val="00D85EC9"/>
    <w:rsid w:val="00D9078C"/>
    <w:rsid w:val="00D929B2"/>
    <w:rsid w:val="00D97B06"/>
    <w:rsid w:val="00DA1787"/>
    <w:rsid w:val="00DA2422"/>
    <w:rsid w:val="00DA274D"/>
    <w:rsid w:val="00DA6AEC"/>
    <w:rsid w:val="00DB296F"/>
    <w:rsid w:val="00DB42E2"/>
    <w:rsid w:val="00DB5660"/>
    <w:rsid w:val="00DC37D0"/>
    <w:rsid w:val="00DD1E28"/>
    <w:rsid w:val="00DD30A5"/>
    <w:rsid w:val="00DE3696"/>
    <w:rsid w:val="00DE4C7F"/>
    <w:rsid w:val="00DE4DFE"/>
    <w:rsid w:val="00DE72C8"/>
    <w:rsid w:val="00DF1571"/>
    <w:rsid w:val="00E177EB"/>
    <w:rsid w:val="00E23911"/>
    <w:rsid w:val="00E2567A"/>
    <w:rsid w:val="00E318F7"/>
    <w:rsid w:val="00E3380F"/>
    <w:rsid w:val="00E3600E"/>
    <w:rsid w:val="00E3617F"/>
    <w:rsid w:val="00E36C45"/>
    <w:rsid w:val="00E42978"/>
    <w:rsid w:val="00E43EE1"/>
    <w:rsid w:val="00E456D4"/>
    <w:rsid w:val="00E50D08"/>
    <w:rsid w:val="00E54DE0"/>
    <w:rsid w:val="00E61618"/>
    <w:rsid w:val="00E63D0B"/>
    <w:rsid w:val="00E70A8C"/>
    <w:rsid w:val="00E7226F"/>
    <w:rsid w:val="00E75D04"/>
    <w:rsid w:val="00E77E26"/>
    <w:rsid w:val="00E8032C"/>
    <w:rsid w:val="00E822B4"/>
    <w:rsid w:val="00E914F0"/>
    <w:rsid w:val="00E91660"/>
    <w:rsid w:val="00E91C28"/>
    <w:rsid w:val="00E926D7"/>
    <w:rsid w:val="00E9551B"/>
    <w:rsid w:val="00E968CA"/>
    <w:rsid w:val="00EA1215"/>
    <w:rsid w:val="00EA6B57"/>
    <w:rsid w:val="00EB01D7"/>
    <w:rsid w:val="00EB149A"/>
    <w:rsid w:val="00EB2023"/>
    <w:rsid w:val="00EB41B2"/>
    <w:rsid w:val="00EB516D"/>
    <w:rsid w:val="00EC01C1"/>
    <w:rsid w:val="00EC07C2"/>
    <w:rsid w:val="00EC0D7B"/>
    <w:rsid w:val="00EC3BA9"/>
    <w:rsid w:val="00EC786C"/>
    <w:rsid w:val="00ED034D"/>
    <w:rsid w:val="00ED079A"/>
    <w:rsid w:val="00ED2F2B"/>
    <w:rsid w:val="00ED6910"/>
    <w:rsid w:val="00ED7D2B"/>
    <w:rsid w:val="00EE2982"/>
    <w:rsid w:val="00EF3067"/>
    <w:rsid w:val="00EF627F"/>
    <w:rsid w:val="00F022B7"/>
    <w:rsid w:val="00F04A6F"/>
    <w:rsid w:val="00F04C1F"/>
    <w:rsid w:val="00F24990"/>
    <w:rsid w:val="00F35826"/>
    <w:rsid w:val="00F35B99"/>
    <w:rsid w:val="00F4568A"/>
    <w:rsid w:val="00F52779"/>
    <w:rsid w:val="00F53F31"/>
    <w:rsid w:val="00F56AA1"/>
    <w:rsid w:val="00F61A5D"/>
    <w:rsid w:val="00F62BA4"/>
    <w:rsid w:val="00F7121F"/>
    <w:rsid w:val="00F807B3"/>
    <w:rsid w:val="00F904BF"/>
    <w:rsid w:val="00F9455C"/>
    <w:rsid w:val="00F94B33"/>
    <w:rsid w:val="00F96BE8"/>
    <w:rsid w:val="00FA7F95"/>
    <w:rsid w:val="00FB0989"/>
    <w:rsid w:val="00FB5E28"/>
    <w:rsid w:val="00FC1184"/>
    <w:rsid w:val="00FD25AC"/>
    <w:rsid w:val="00FD3EE8"/>
    <w:rsid w:val="00FD7AED"/>
    <w:rsid w:val="00FE0737"/>
    <w:rsid w:val="00FE4E34"/>
    <w:rsid w:val="00FE70B2"/>
    <w:rsid w:val="00FF1610"/>
    <w:rsid w:val="00FF1708"/>
    <w:rsid w:val="00FF176C"/>
    <w:rsid w:val="00F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styleId="NormalWeb">
    <w:name w:val="Normal (Web)"/>
    <w:basedOn w:val="Normal"/>
    <w:uiPriority w:val="99"/>
    <w:semiHidden/>
    <w:unhideWhenUsed/>
    <w:rsid w:val="00055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7F0"/>
    <w:rPr>
      <w:lang w:val="en-GB"/>
    </w:rPr>
  </w:style>
  <w:style w:type="paragraph" w:styleId="Footer">
    <w:name w:val="footer"/>
    <w:basedOn w:val="Normal"/>
    <w:link w:val="FooterChar"/>
    <w:uiPriority w:val="99"/>
    <w:unhideWhenUsed/>
    <w:rsid w:val="0032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F0"/>
    <w:rPr>
      <w:lang w:val="en-GB"/>
    </w:rPr>
  </w:style>
  <w:style w:type="paragraph" w:customStyle="1" w:styleId="Default">
    <w:name w:val="Default"/>
    <w:rsid w:val="009400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D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BE"/>
    <w:rPr>
      <w:rFonts w:ascii="Tahoma" w:hAnsi="Tahoma" w:cs="Tahoma"/>
      <w:sz w:val="16"/>
      <w:szCs w:val="16"/>
      <w:lang w:val="en-GB"/>
    </w:rPr>
  </w:style>
  <w:style w:type="paragraph" w:styleId="FootnoteText">
    <w:name w:val="footnote text"/>
    <w:basedOn w:val="Normal"/>
    <w:link w:val="FootnoteTextChar"/>
    <w:uiPriority w:val="99"/>
    <w:semiHidden/>
    <w:unhideWhenUsed/>
    <w:rsid w:val="006147E0"/>
    <w:pPr>
      <w:spacing w:after="0" w:line="240" w:lineRule="auto"/>
    </w:pPr>
    <w:rPr>
      <w:sz w:val="20"/>
      <w:szCs w:val="20"/>
      <w:lang w:val="am-ET"/>
    </w:rPr>
  </w:style>
  <w:style w:type="character" w:customStyle="1" w:styleId="FootnoteTextChar">
    <w:name w:val="Footnote Text Char"/>
    <w:basedOn w:val="DefaultParagraphFont"/>
    <w:link w:val="FootnoteText"/>
    <w:uiPriority w:val="99"/>
    <w:semiHidden/>
    <w:rsid w:val="006147E0"/>
    <w:rPr>
      <w:sz w:val="20"/>
      <w:szCs w:val="20"/>
      <w:lang w:val="am-ET"/>
    </w:rPr>
  </w:style>
  <w:style w:type="character" w:styleId="FootnoteReference">
    <w:name w:val="footnote reference"/>
    <w:basedOn w:val="DefaultParagraphFont"/>
    <w:uiPriority w:val="99"/>
    <w:semiHidden/>
    <w:unhideWhenUsed/>
    <w:rsid w:val="006147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styleId="NormalWeb">
    <w:name w:val="Normal (Web)"/>
    <w:basedOn w:val="Normal"/>
    <w:uiPriority w:val="99"/>
    <w:semiHidden/>
    <w:unhideWhenUsed/>
    <w:rsid w:val="00055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7F0"/>
    <w:rPr>
      <w:lang w:val="en-GB"/>
    </w:rPr>
  </w:style>
  <w:style w:type="paragraph" w:styleId="Footer">
    <w:name w:val="footer"/>
    <w:basedOn w:val="Normal"/>
    <w:link w:val="FooterChar"/>
    <w:uiPriority w:val="99"/>
    <w:unhideWhenUsed/>
    <w:rsid w:val="0032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F0"/>
    <w:rPr>
      <w:lang w:val="en-GB"/>
    </w:rPr>
  </w:style>
  <w:style w:type="paragraph" w:customStyle="1" w:styleId="Default">
    <w:name w:val="Default"/>
    <w:rsid w:val="009400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D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BE"/>
    <w:rPr>
      <w:rFonts w:ascii="Tahoma" w:hAnsi="Tahoma" w:cs="Tahoma"/>
      <w:sz w:val="16"/>
      <w:szCs w:val="16"/>
      <w:lang w:val="en-GB"/>
    </w:rPr>
  </w:style>
  <w:style w:type="paragraph" w:styleId="FootnoteText">
    <w:name w:val="footnote text"/>
    <w:basedOn w:val="Normal"/>
    <w:link w:val="FootnoteTextChar"/>
    <w:uiPriority w:val="99"/>
    <w:semiHidden/>
    <w:unhideWhenUsed/>
    <w:rsid w:val="006147E0"/>
    <w:pPr>
      <w:spacing w:after="0" w:line="240" w:lineRule="auto"/>
    </w:pPr>
    <w:rPr>
      <w:sz w:val="20"/>
      <w:szCs w:val="20"/>
      <w:lang w:val="am-ET"/>
    </w:rPr>
  </w:style>
  <w:style w:type="character" w:customStyle="1" w:styleId="FootnoteTextChar">
    <w:name w:val="Footnote Text Char"/>
    <w:basedOn w:val="DefaultParagraphFont"/>
    <w:link w:val="FootnoteText"/>
    <w:uiPriority w:val="99"/>
    <w:semiHidden/>
    <w:rsid w:val="006147E0"/>
    <w:rPr>
      <w:sz w:val="20"/>
      <w:szCs w:val="20"/>
      <w:lang w:val="am-ET"/>
    </w:rPr>
  </w:style>
  <w:style w:type="character" w:styleId="FootnoteReference">
    <w:name w:val="footnote reference"/>
    <w:basedOn w:val="DefaultParagraphFont"/>
    <w:uiPriority w:val="99"/>
    <w:semiHidden/>
    <w:unhideWhenUsed/>
    <w:rsid w:val="00614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1187">
      <w:bodyDiv w:val="1"/>
      <w:marLeft w:val="0"/>
      <w:marRight w:val="0"/>
      <w:marTop w:val="0"/>
      <w:marBottom w:val="0"/>
      <w:divBdr>
        <w:top w:val="none" w:sz="0" w:space="0" w:color="auto"/>
        <w:left w:val="none" w:sz="0" w:space="0" w:color="auto"/>
        <w:bottom w:val="none" w:sz="0" w:space="0" w:color="auto"/>
        <w:right w:val="none" w:sz="0" w:space="0" w:color="auto"/>
      </w:divBdr>
    </w:div>
    <w:div w:id="478497567">
      <w:bodyDiv w:val="1"/>
      <w:marLeft w:val="0"/>
      <w:marRight w:val="0"/>
      <w:marTop w:val="0"/>
      <w:marBottom w:val="0"/>
      <w:divBdr>
        <w:top w:val="none" w:sz="0" w:space="0" w:color="auto"/>
        <w:left w:val="none" w:sz="0" w:space="0" w:color="auto"/>
        <w:bottom w:val="none" w:sz="0" w:space="0" w:color="auto"/>
        <w:right w:val="none" w:sz="0" w:space="0" w:color="auto"/>
      </w:divBdr>
      <w:divsChild>
        <w:div w:id="126749063">
          <w:marLeft w:val="547"/>
          <w:marRight w:val="0"/>
          <w:marTop w:val="160"/>
          <w:marBottom w:val="0"/>
          <w:divBdr>
            <w:top w:val="none" w:sz="0" w:space="0" w:color="auto"/>
            <w:left w:val="none" w:sz="0" w:space="0" w:color="auto"/>
            <w:bottom w:val="none" w:sz="0" w:space="0" w:color="auto"/>
            <w:right w:val="none" w:sz="0" w:space="0" w:color="auto"/>
          </w:divBdr>
        </w:div>
      </w:divsChild>
    </w:div>
    <w:div w:id="612174632">
      <w:bodyDiv w:val="1"/>
      <w:marLeft w:val="0"/>
      <w:marRight w:val="0"/>
      <w:marTop w:val="0"/>
      <w:marBottom w:val="0"/>
      <w:divBdr>
        <w:top w:val="none" w:sz="0" w:space="0" w:color="auto"/>
        <w:left w:val="none" w:sz="0" w:space="0" w:color="auto"/>
        <w:bottom w:val="none" w:sz="0" w:space="0" w:color="auto"/>
        <w:right w:val="none" w:sz="0" w:space="0" w:color="auto"/>
      </w:divBdr>
      <w:divsChild>
        <w:div w:id="972783532">
          <w:marLeft w:val="994"/>
          <w:marRight w:val="0"/>
          <w:marTop w:val="0"/>
          <w:marBottom w:val="0"/>
          <w:divBdr>
            <w:top w:val="none" w:sz="0" w:space="0" w:color="auto"/>
            <w:left w:val="none" w:sz="0" w:space="0" w:color="auto"/>
            <w:bottom w:val="none" w:sz="0" w:space="0" w:color="auto"/>
            <w:right w:val="none" w:sz="0" w:space="0" w:color="auto"/>
          </w:divBdr>
        </w:div>
      </w:divsChild>
    </w:div>
    <w:div w:id="663166760">
      <w:bodyDiv w:val="1"/>
      <w:marLeft w:val="0"/>
      <w:marRight w:val="0"/>
      <w:marTop w:val="0"/>
      <w:marBottom w:val="0"/>
      <w:divBdr>
        <w:top w:val="none" w:sz="0" w:space="0" w:color="auto"/>
        <w:left w:val="none" w:sz="0" w:space="0" w:color="auto"/>
        <w:bottom w:val="none" w:sz="0" w:space="0" w:color="auto"/>
        <w:right w:val="none" w:sz="0" w:space="0" w:color="auto"/>
      </w:divBdr>
      <w:divsChild>
        <w:div w:id="1558084907">
          <w:marLeft w:val="446"/>
          <w:marRight w:val="0"/>
          <w:marTop w:val="0"/>
          <w:marBottom w:val="0"/>
          <w:divBdr>
            <w:top w:val="none" w:sz="0" w:space="0" w:color="auto"/>
            <w:left w:val="none" w:sz="0" w:space="0" w:color="auto"/>
            <w:bottom w:val="none" w:sz="0" w:space="0" w:color="auto"/>
            <w:right w:val="none" w:sz="0" w:space="0" w:color="auto"/>
          </w:divBdr>
        </w:div>
        <w:div w:id="1829395597">
          <w:marLeft w:val="446"/>
          <w:marRight w:val="0"/>
          <w:marTop w:val="0"/>
          <w:marBottom w:val="0"/>
          <w:divBdr>
            <w:top w:val="none" w:sz="0" w:space="0" w:color="auto"/>
            <w:left w:val="none" w:sz="0" w:space="0" w:color="auto"/>
            <w:bottom w:val="none" w:sz="0" w:space="0" w:color="auto"/>
            <w:right w:val="none" w:sz="0" w:space="0" w:color="auto"/>
          </w:divBdr>
        </w:div>
      </w:divsChild>
    </w:div>
    <w:div w:id="1199708907">
      <w:bodyDiv w:val="1"/>
      <w:marLeft w:val="0"/>
      <w:marRight w:val="0"/>
      <w:marTop w:val="0"/>
      <w:marBottom w:val="0"/>
      <w:divBdr>
        <w:top w:val="none" w:sz="0" w:space="0" w:color="auto"/>
        <w:left w:val="none" w:sz="0" w:space="0" w:color="auto"/>
        <w:bottom w:val="none" w:sz="0" w:space="0" w:color="auto"/>
        <w:right w:val="none" w:sz="0" w:space="0" w:color="auto"/>
      </w:divBdr>
      <w:divsChild>
        <w:div w:id="769473512">
          <w:marLeft w:val="274"/>
          <w:marRight w:val="0"/>
          <w:marTop w:val="150"/>
          <w:marBottom w:val="0"/>
          <w:divBdr>
            <w:top w:val="none" w:sz="0" w:space="0" w:color="auto"/>
            <w:left w:val="none" w:sz="0" w:space="0" w:color="auto"/>
            <w:bottom w:val="none" w:sz="0" w:space="0" w:color="auto"/>
            <w:right w:val="none" w:sz="0" w:space="0" w:color="auto"/>
          </w:divBdr>
        </w:div>
        <w:div w:id="1483883799">
          <w:marLeft w:val="274"/>
          <w:marRight w:val="0"/>
          <w:marTop w:val="150"/>
          <w:marBottom w:val="0"/>
          <w:divBdr>
            <w:top w:val="none" w:sz="0" w:space="0" w:color="auto"/>
            <w:left w:val="none" w:sz="0" w:space="0" w:color="auto"/>
            <w:bottom w:val="none" w:sz="0" w:space="0" w:color="auto"/>
            <w:right w:val="none" w:sz="0" w:space="0" w:color="auto"/>
          </w:divBdr>
        </w:div>
      </w:divsChild>
    </w:div>
    <w:div w:id="1221598503">
      <w:bodyDiv w:val="1"/>
      <w:marLeft w:val="0"/>
      <w:marRight w:val="0"/>
      <w:marTop w:val="0"/>
      <w:marBottom w:val="0"/>
      <w:divBdr>
        <w:top w:val="none" w:sz="0" w:space="0" w:color="auto"/>
        <w:left w:val="none" w:sz="0" w:space="0" w:color="auto"/>
        <w:bottom w:val="none" w:sz="0" w:space="0" w:color="auto"/>
        <w:right w:val="none" w:sz="0" w:space="0" w:color="auto"/>
      </w:divBdr>
    </w:div>
    <w:div w:id="1227062206">
      <w:bodyDiv w:val="1"/>
      <w:marLeft w:val="0"/>
      <w:marRight w:val="0"/>
      <w:marTop w:val="0"/>
      <w:marBottom w:val="0"/>
      <w:divBdr>
        <w:top w:val="none" w:sz="0" w:space="0" w:color="auto"/>
        <w:left w:val="none" w:sz="0" w:space="0" w:color="auto"/>
        <w:bottom w:val="none" w:sz="0" w:space="0" w:color="auto"/>
        <w:right w:val="none" w:sz="0" w:space="0" w:color="auto"/>
      </w:divBdr>
    </w:div>
    <w:div w:id="1264723832">
      <w:bodyDiv w:val="1"/>
      <w:marLeft w:val="0"/>
      <w:marRight w:val="0"/>
      <w:marTop w:val="0"/>
      <w:marBottom w:val="0"/>
      <w:divBdr>
        <w:top w:val="none" w:sz="0" w:space="0" w:color="auto"/>
        <w:left w:val="none" w:sz="0" w:space="0" w:color="auto"/>
        <w:bottom w:val="none" w:sz="0" w:space="0" w:color="auto"/>
        <w:right w:val="none" w:sz="0" w:space="0" w:color="auto"/>
      </w:divBdr>
      <w:divsChild>
        <w:div w:id="1843619395">
          <w:marLeft w:val="0"/>
          <w:marRight w:val="0"/>
          <w:marTop w:val="134"/>
          <w:marBottom w:val="0"/>
          <w:divBdr>
            <w:top w:val="none" w:sz="0" w:space="0" w:color="auto"/>
            <w:left w:val="none" w:sz="0" w:space="0" w:color="auto"/>
            <w:bottom w:val="none" w:sz="0" w:space="0" w:color="auto"/>
            <w:right w:val="none" w:sz="0" w:space="0" w:color="auto"/>
          </w:divBdr>
        </w:div>
      </w:divsChild>
    </w:div>
    <w:div w:id="1309166416">
      <w:bodyDiv w:val="1"/>
      <w:marLeft w:val="0"/>
      <w:marRight w:val="0"/>
      <w:marTop w:val="0"/>
      <w:marBottom w:val="0"/>
      <w:divBdr>
        <w:top w:val="none" w:sz="0" w:space="0" w:color="auto"/>
        <w:left w:val="none" w:sz="0" w:space="0" w:color="auto"/>
        <w:bottom w:val="none" w:sz="0" w:space="0" w:color="auto"/>
        <w:right w:val="none" w:sz="0" w:space="0" w:color="auto"/>
      </w:divBdr>
    </w:div>
    <w:div w:id="1690839843">
      <w:bodyDiv w:val="1"/>
      <w:marLeft w:val="0"/>
      <w:marRight w:val="0"/>
      <w:marTop w:val="0"/>
      <w:marBottom w:val="0"/>
      <w:divBdr>
        <w:top w:val="none" w:sz="0" w:space="0" w:color="auto"/>
        <w:left w:val="none" w:sz="0" w:space="0" w:color="auto"/>
        <w:bottom w:val="none" w:sz="0" w:space="0" w:color="auto"/>
        <w:right w:val="none" w:sz="0" w:space="0" w:color="auto"/>
      </w:divBdr>
      <w:divsChild>
        <w:div w:id="1684476808">
          <w:marLeft w:val="4046"/>
          <w:marRight w:val="0"/>
          <w:marTop w:val="75"/>
          <w:marBottom w:val="0"/>
          <w:divBdr>
            <w:top w:val="none" w:sz="0" w:space="0" w:color="auto"/>
            <w:left w:val="none" w:sz="0" w:space="0" w:color="auto"/>
            <w:bottom w:val="none" w:sz="0" w:space="0" w:color="auto"/>
            <w:right w:val="none" w:sz="0" w:space="0" w:color="auto"/>
          </w:divBdr>
        </w:div>
      </w:divsChild>
    </w:div>
    <w:div w:id="1692221123">
      <w:bodyDiv w:val="1"/>
      <w:marLeft w:val="0"/>
      <w:marRight w:val="0"/>
      <w:marTop w:val="0"/>
      <w:marBottom w:val="0"/>
      <w:divBdr>
        <w:top w:val="none" w:sz="0" w:space="0" w:color="auto"/>
        <w:left w:val="none" w:sz="0" w:space="0" w:color="auto"/>
        <w:bottom w:val="none" w:sz="0" w:space="0" w:color="auto"/>
        <w:right w:val="none" w:sz="0" w:space="0" w:color="auto"/>
      </w:divBdr>
      <w:divsChild>
        <w:div w:id="485170301">
          <w:marLeft w:val="1166"/>
          <w:marRight w:val="0"/>
          <w:marTop w:val="0"/>
          <w:marBottom w:val="0"/>
          <w:divBdr>
            <w:top w:val="none" w:sz="0" w:space="0" w:color="auto"/>
            <w:left w:val="none" w:sz="0" w:space="0" w:color="auto"/>
            <w:bottom w:val="none" w:sz="0" w:space="0" w:color="auto"/>
            <w:right w:val="none" w:sz="0" w:space="0" w:color="auto"/>
          </w:divBdr>
        </w:div>
        <w:div w:id="1214006067">
          <w:marLeft w:val="446"/>
          <w:marRight w:val="0"/>
          <w:marTop w:val="0"/>
          <w:marBottom w:val="0"/>
          <w:divBdr>
            <w:top w:val="none" w:sz="0" w:space="0" w:color="auto"/>
            <w:left w:val="none" w:sz="0" w:space="0" w:color="auto"/>
            <w:bottom w:val="none" w:sz="0" w:space="0" w:color="auto"/>
            <w:right w:val="none" w:sz="0" w:space="0" w:color="auto"/>
          </w:divBdr>
        </w:div>
        <w:div w:id="1654873530">
          <w:marLeft w:val="1166"/>
          <w:marRight w:val="0"/>
          <w:marTop w:val="0"/>
          <w:marBottom w:val="0"/>
          <w:divBdr>
            <w:top w:val="none" w:sz="0" w:space="0" w:color="auto"/>
            <w:left w:val="none" w:sz="0" w:space="0" w:color="auto"/>
            <w:bottom w:val="none" w:sz="0" w:space="0" w:color="auto"/>
            <w:right w:val="none" w:sz="0" w:space="0" w:color="auto"/>
          </w:divBdr>
        </w:div>
        <w:div w:id="1851482268">
          <w:marLeft w:val="1166"/>
          <w:marRight w:val="0"/>
          <w:marTop w:val="0"/>
          <w:marBottom w:val="0"/>
          <w:divBdr>
            <w:top w:val="none" w:sz="0" w:space="0" w:color="auto"/>
            <w:left w:val="none" w:sz="0" w:space="0" w:color="auto"/>
            <w:bottom w:val="none" w:sz="0" w:space="0" w:color="auto"/>
            <w:right w:val="none" w:sz="0" w:space="0" w:color="auto"/>
          </w:divBdr>
        </w:div>
      </w:divsChild>
    </w:div>
    <w:div w:id="1745256038">
      <w:bodyDiv w:val="1"/>
      <w:marLeft w:val="0"/>
      <w:marRight w:val="0"/>
      <w:marTop w:val="0"/>
      <w:marBottom w:val="0"/>
      <w:divBdr>
        <w:top w:val="none" w:sz="0" w:space="0" w:color="auto"/>
        <w:left w:val="none" w:sz="0" w:space="0" w:color="auto"/>
        <w:bottom w:val="none" w:sz="0" w:space="0" w:color="auto"/>
        <w:right w:val="none" w:sz="0" w:space="0" w:color="auto"/>
      </w:divBdr>
      <w:divsChild>
        <w:div w:id="61953791">
          <w:marLeft w:val="547"/>
          <w:marRight w:val="0"/>
          <w:marTop w:val="160"/>
          <w:marBottom w:val="0"/>
          <w:divBdr>
            <w:top w:val="none" w:sz="0" w:space="0" w:color="auto"/>
            <w:left w:val="none" w:sz="0" w:space="0" w:color="auto"/>
            <w:bottom w:val="none" w:sz="0" w:space="0" w:color="auto"/>
            <w:right w:val="none" w:sz="0" w:space="0" w:color="auto"/>
          </w:divBdr>
        </w:div>
        <w:div w:id="1249921799">
          <w:marLeft w:val="547"/>
          <w:marRight w:val="0"/>
          <w:marTop w:val="160"/>
          <w:marBottom w:val="0"/>
          <w:divBdr>
            <w:top w:val="none" w:sz="0" w:space="0" w:color="auto"/>
            <w:left w:val="none" w:sz="0" w:space="0" w:color="auto"/>
            <w:bottom w:val="none" w:sz="0" w:space="0" w:color="auto"/>
            <w:right w:val="none" w:sz="0" w:space="0" w:color="auto"/>
          </w:divBdr>
        </w:div>
        <w:div w:id="1424255393">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EF33-5C74-4028-B9B0-46E4E347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Tsigemariam Yohannes</cp:lastModifiedBy>
  <cp:revision>149</cp:revision>
  <cp:lastPrinted>2014-08-11T13:20:00Z</cp:lastPrinted>
  <dcterms:created xsi:type="dcterms:W3CDTF">2014-09-10T08:00:00Z</dcterms:created>
  <dcterms:modified xsi:type="dcterms:W3CDTF">2014-09-12T07:02:00Z</dcterms:modified>
</cp:coreProperties>
</file>