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CD1" w:rsidRPr="00FB469B" w:rsidRDefault="00CD6CD1" w:rsidP="00CD6CD1">
      <w:pPr>
        <w:spacing w:after="0" w:line="240" w:lineRule="auto"/>
        <w:jc w:val="center"/>
        <w:rPr>
          <w:rFonts w:ascii="Times New Roman" w:eastAsia="Calibri" w:hAnsi="Times New Roman" w:cs="Times New Roman"/>
          <w:b/>
          <w:bCs/>
          <w:sz w:val="24"/>
          <w:szCs w:val="24"/>
        </w:rPr>
      </w:pPr>
      <w:r w:rsidRPr="00FB469B">
        <w:rPr>
          <w:rFonts w:ascii="Times New Roman" w:eastAsia="Calibri" w:hAnsi="Times New Roman" w:cs="Times New Roman"/>
          <w:b/>
          <w:bCs/>
          <w:sz w:val="24"/>
          <w:szCs w:val="24"/>
        </w:rPr>
        <w:t>Cluster Leads Meeting Minutes</w:t>
      </w:r>
    </w:p>
    <w:p w:rsidR="00961578" w:rsidRDefault="001C3D03" w:rsidP="00CD6CD1">
      <w:pPr>
        <w:pBdr>
          <w:bottom w:val="single" w:sz="12" w:space="0" w:color="auto"/>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13 August</w:t>
      </w:r>
      <w:r w:rsidR="001770C5">
        <w:rPr>
          <w:rFonts w:ascii="Times New Roman" w:eastAsia="Calibri" w:hAnsi="Times New Roman" w:cs="Times New Roman"/>
          <w:b/>
          <w:bCs/>
          <w:sz w:val="24"/>
          <w:szCs w:val="24"/>
        </w:rPr>
        <w:t xml:space="preserve"> </w:t>
      </w:r>
      <w:r w:rsidR="00CD6CD1" w:rsidRPr="00FB469B">
        <w:rPr>
          <w:rFonts w:ascii="Times New Roman" w:eastAsia="Calibri" w:hAnsi="Times New Roman" w:cs="Times New Roman"/>
          <w:b/>
          <w:bCs/>
          <w:sz w:val="24"/>
          <w:szCs w:val="24"/>
        </w:rPr>
        <w:t>2014</w:t>
      </w:r>
      <w:r w:rsidR="00961578">
        <w:rPr>
          <w:rFonts w:ascii="Times New Roman" w:eastAsia="Calibri" w:hAnsi="Times New Roman" w:cs="Times New Roman"/>
          <w:b/>
          <w:bCs/>
          <w:sz w:val="24"/>
          <w:szCs w:val="24"/>
        </w:rPr>
        <w:t xml:space="preserve"> </w:t>
      </w:r>
    </w:p>
    <w:p w:rsidR="00CD6CD1" w:rsidRPr="00FB469B" w:rsidRDefault="00CD6CD1" w:rsidP="00CD6CD1">
      <w:pPr>
        <w:pBdr>
          <w:bottom w:val="single" w:sz="12" w:space="0" w:color="auto"/>
        </w:pBdr>
        <w:spacing w:after="0" w:line="240" w:lineRule="auto"/>
        <w:jc w:val="center"/>
        <w:rPr>
          <w:rFonts w:ascii="Times New Roman" w:eastAsia="Calibri" w:hAnsi="Times New Roman" w:cs="Times New Roman"/>
          <w:b/>
          <w:bCs/>
          <w:sz w:val="24"/>
          <w:szCs w:val="24"/>
        </w:rPr>
      </w:pPr>
      <w:r w:rsidRPr="00FB469B">
        <w:rPr>
          <w:rFonts w:ascii="Times New Roman" w:eastAsia="Calibri" w:hAnsi="Times New Roman" w:cs="Times New Roman"/>
          <w:b/>
          <w:bCs/>
          <w:sz w:val="24"/>
          <w:szCs w:val="24"/>
        </w:rPr>
        <w:t>OCHA Conference Room</w:t>
      </w:r>
    </w:p>
    <w:p w:rsidR="00CD6CD1" w:rsidRPr="00FB469B" w:rsidRDefault="00CD6CD1" w:rsidP="00CD6CD1">
      <w:pPr>
        <w:pBdr>
          <w:bottom w:val="single" w:sz="12" w:space="0" w:color="auto"/>
        </w:pBdr>
        <w:spacing w:after="0" w:line="240" w:lineRule="auto"/>
        <w:rPr>
          <w:rFonts w:ascii="Times New Roman" w:eastAsia="Calibri" w:hAnsi="Times New Roman" w:cs="Times New Roman"/>
          <w:b/>
          <w:bCs/>
          <w:sz w:val="24"/>
          <w:szCs w:val="24"/>
        </w:rPr>
      </w:pPr>
    </w:p>
    <w:p w:rsidR="00CD6CD1" w:rsidRDefault="00CD6CD1" w:rsidP="00CD6CD1">
      <w:pPr>
        <w:spacing w:after="0" w:line="240" w:lineRule="auto"/>
        <w:jc w:val="both"/>
        <w:rPr>
          <w:rFonts w:ascii="Times New Roman" w:eastAsia="Calibri" w:hAnsi="Times New Roman" w:cs="Times New Roman"/>
          <w:bCs/>
          <w:i/>
          <w:iCs/>
          <w:sz w:val="24"/>
          <w:szCs w:val="24"/>
        </w:rPr>
      </w:pPr>
      <w:r w:rsidRPr="00FB469B">
        <w:rPr>
          <w:rFonts w:ascii="Times New Roman" w:eastAsia="Calibri" w:hAnsi="Times New Roman" w:cs="Times New Roman"/>
          <w:b/>
          <w:bCs/>
          <w:iCs/>
          <w:sz w:val="24"/>
          <w:szCs w:val="24"/>
        </w:rPr>
        <w:t>Participants:</w:t>
      </w:r>
      <w:r w:rsidRPr="00CC38D7">
        <w:rPr>
          <w:rFonts w:ascii="Times New Roman" w:eastAsia="Calibri" w:hAnsi="Times New Roman" w:cs="Times New Roman"/>
          <w:bCs/>
          <w:i/>
          <w:iCs/>
          <w:sz w:val="24"/>
          <w:szCs w:val="24"/>
        </w:rPr>
        <w:t xml:space="preserve"> Food/TSF (WFP), OCHA; WA</w:t>
      </w:r>
      <w:r w:rsidR="00B305F7">
        <w:rPr>
          <w:rFonts w:ascii="Times New Roman" w:eastAsia="Calibri" w:hAnsi="Times New Roman" w:cs="Times New Roman"/>
          <w:bCs/>
          <w:i/>
          <w:iCs/>
          <w:sz w:val="24"/>
          <w:szCs w:val="24"/>
        </w:rPr>
        <w:t>SH (UNICEF); Education (UNICEF);</w:t>
      </w:r>
      <w:r w:rsidR="000B5175">
        <w:rPr>
          <w:rFonts w:ascii="Times New Roman" w:eastAsia="Calibri" w:hAnsi="Times New Roman" w:cs="Times New Roman"/>
          <w:bCs/>
          <w:i/>
          <w:iCs/>
          <w:sz w:val="24"/>
          <w:szCs w:val="24"/>
        </w:rPr>
        <w:t xml:space="preserve"> </w:t>
      </w:r>
      <w:r w:rsidR="008C1D1C">
        <w:rPr>
          <w:rFonts w:ascii="Times New Roman" w:eastAsia="Calibri" w:hAnsi="Times New Roman" w:cs="Times New Roman"/>
          <w:bCs/>
          <w:i/>
          <w:iCs/>
          <w:sz w:val="24"/>
          <w:szCs w:val="24"/>
        </w:rPr>
        <w:t xml:space="preserve">UNICEF Emergency; </w:t>
      </w:r>
      <w:r w:rsidR="000B5175">
        <w:rPr>
          <w:rFonts w:ascii="Times New Roman" w:eastAsia="Calibri" w:hAnsi="Times New Roman" w:cs="Times New Roman"/>
          <w:bCs/>
          <w:i/>
          <w:iCs/>
          <w:sz w:val="24"/>
          <w:szCs w:val="24"/>
        </w:rPr>
        <w:t>Agriculture (FAO)</w:t>
      </w:r>
      <w:r w:rsidR="008C1D1C">
        <w:rPr>
          <w:rFonts w:ascii="Times New Roman" w:eastAsia="Calibri" w:hAnsi="Times New Roman" w:cs="Times New Roman"/>
          <w:bCs/>
          <w:i/>
          <w:iCs/>
          <w:sz w:val="24"/>
          <w:szCs w:val="24"/>
        </w:rPr>
        <w:t>;</w:t>
      </w:r>
      <w:r w:rsidR="00EC01C1">
        <w:rPr>
          <w:rFonts w:ascii="Times New Roman" w:eastAsia="Calibri" w:hAnsi="Times New Roman" w:cs="Times New Roman"/>
          <w:bCs/>
          <w:i/>
          <w:iCs/>
          <w:sz w:val="24"/>
          <w:szCs w:val="24"/>
        </w:rPr>
        <w:t xml:space="preserve"> Nutrition (</w:t>
      </w:r>
      <w:r w:rsidR="008C1D1C">
        <w:rPr>
          <w:rFonts w:ascii="Times New Roman" w:eastAsia="Calibri" w:hAnsi="Times New Roman" w:cs="Times New Roman"/>
          <w:bCs/>
          <w:i/>
          <w:iCs/>
          <w:sz w:val="24"/>
          <w:szCs w:val="24"/>
        </w:rPr>
        <w:t xml:space="preserve"> ENCU</w:t>
      </w:r>
      <w:r w:rsidR="00EC01C1">
        <w:rPr>
          <w:rFonts w:ascii="Times New Roman" w:eastAsia="Calibri" w:hAnsi="Times New Roman" w:cs="Times New Roman"/>
          <w:bCs/>
          <w:i/>
          <w:iCs/>
          <w:sz w:val="24"/>
          <w:szCs w:val="24"/>
        </w:rPr>
        <w:t>)</w:t>
      </w:r>
      <w:r w:rsidR="008C1D1C">
        <w:rPr>
          <w:rFonts w:ascii="Times New Roman" w:eastAsia="Calibri" w:hAnsi="Times New Roman" w:cs="Times New Roman"/>
          <w:bCs/>
          <w:i/>
          <w:iCs/>
          <w:sz w:val="24"/>
          <w:szCs w:val="24"/>
        </w:rPr>
        <w:t xml:space="preserve">; </w:t>
      </w:r>
      <w:r w:rsidR="001E5C49">
        <w:rPr>
          <w:rFonts w:ascii="Times New Roman" w:eastAsia="Calibri" w:hAnsi="Times New Roman" w:cs="Times New Roman"/>
          <w:bCs/>
          <w:i/>
          <w:iCs/>
          <w:sz w:val="24"/>
          <w:szCs w:val="24"/>
        </w:rPr>
        <w:t>Protection (UNHCR)</w:t>
      </w:r>
      <w:r w:rsidR="00EB01D7">
        <w:rPr>
          <w:rFonts w:ascii="Times New Roman" w:eastAsia="Calibri" w:hAnsi="Times New Roman" w:cs="Times New Roman"/>
          <w:bCs/>
          <w:i/>
          <w:iCs/>
          <w:sz w:val="24"/>
          <w:szCs w:val="24"/>
        </w:rPr>
        <w:t>; Health (WHO)</w:t>
      </w:r>
    </w:p>
    <w:p w:rsidR="00E318F7" w:rsidRDefault="00E318F7" w:rsidP="00E318F7">
      <w:pPr>
        <w:spacing w:after="0" w:line="240" w:lineRule="auto"/>
        <w:jc w:val="both"/>
        <w:rPr>
          <w:rFonts w:ascii="Times New Roman" w:eastAsia="Calibri" w:hAnsi="Times New Roman" w:cs="Times New Roman"/>
          <w:b/>
          <w:bCs/>
          <w:i/>
          <w:iCs/>
          <w:sz w:val="24"/>
          <w:szCs w:val="24"/>
        </w:rPr>
      </w:pPr>
    </w:p>
    <w:p w:rsidR="00E318F7" w:rsidRPr="00FB469B" w:rsidRDefault="00E318F7" w:rsidP="00E318F7">
      <w:pPr>
        <w:spacing w:after="0" w:line="240" w:lineRule="auto"/>
        <w:jc w:val="both"/>
        <w:rPr>
          <w:rFonts w:ascii="Times New Roman" w:eastAsia="Times New Roman" w:hAnsi="Times New Roman" w:cs="Times New Roman"/>
          <w:b/>
          <w:bCs/>
          <w:i/>
          <w:iCs/>
          <w:lang w:val="en-US"/>
        </w:rPr>
      </w:pPr>
      <w:r w:rsidRPr="00FB469B">
        <w:rPr>
          <w:rFonts w:ascii="Times New Roman" w:eastAsia="Times New Roman" w:hAnsi="Times New Roman" w:cs="Times New Roman"/>
          <w:b/>
          <w:bCs/>
          <w:i/>
          <w:iCs/>
          <w:lang w:val="en-US"/>
        </w:rPr>
        <w:t>Agenda Items:</w:t>
      </w:r>
    </w:p>
    <w:p w:rsidR="00C03A51" w:rsidRPr="00C03A51" w:rsidRDefault="00C03A51" w:rsidP="00C03A51">
      <w:pPr>
        <w:autoSpaceDE w:val="0"/>
        <w:autoSpaceDN w:val="0"/>
        <w:adjustRightInd w:val="0"/>
        <w:spacing w:after="0" w:line="240" w:lineRule="auto"/>
        <w:ind w:left="360" w:hanging="360"/>
        <w:rPr>
          <w:rFonts w:ascii="Times New Roman" w:eastAsia="Times New Roman" w:hAnsi="Times New Roman" w:cs="Times New Roman"/>
          <w:color w:val="000000"/>
          <w:sz w:val="24"/>
          <w:szCs w:val="24"/>
          <w:lang w:val="en-US"/>
        </w:rPr>
      </w:pPr>
      <w:r w:rsidRPr="00C03A51">
        <w:rPr>
          <w:rFonts w:ascii="Times New Roman" w:eastAsia="Times New Roman" w:hAnsi="Times New Roman" w:cs="Times New Roman"/>
          <w:color w:val="000000"/>
          <w:sz w:val="24"/>
          <w:szCs w:val="24"/>
          <w:lang w:val="en-US"/>
        </w:rPr>
        <w:t>1.   Review of matters arising from the last meeting;</w:t>
      </w:r>
    </w:p>
    <w:p w:rsidR="00C03A51" w:rsidRPr="00C03A51" w:rsidRDefault="00C03A51" w:rsidP="00C03A51">
      <w:pPr>
        <w:autoSpaceDE w:val="0"/>
        <w:autoSpaceDN w:val="0"/>
        <w:adjustRightInd w:val="0"/>
        <w:spacing w:after="0" w:line="240" w:lineRule="auto"/>
        <w:ind w:left="360" w:hanging="360"/>
        <w:rPr>
          <w:rFonts w:ascii="Times New Roman" w:eastAsia="Times New Roman" w:hAnsi="Times New Roman" w:cs="Times New Roman"/>
          <w:color w:val="000000"/>
          <w:sz w:val="24"/>
          <w:szCs w:val="24"/>
          <w:lang w:val="en-US"/>
        </w:rPr>
      </w:pPr>
      <w:r w:rsidRPr="00C03A51">
        <w:rPr>
          <w:rFonts w:ascii="Times New Roman" w:eastAsia="Times New Roman" w:hAnsi="Times New Roman" w:cs="Times New Roman"/>
          <w:color w:val="000000"/>
          <w:sz w:val="24"/>
          <w:szCs w:val="24"/>
          <w:lang w:val="en-US"/>
        </w:rPr>
        <w:t>2.   2014 HRD Mid-Year Review;</w:t>
      </w:r>
    </w:p>
    <w:p w:rsidR="00C03A51" w:rsidRPr="00C03A51" w:rsidRDefault="00C03A51" w:rsidP="00C03A51">
      <w:pPr>
        <w:autoSpaceDE w:val="0"/>
        <w:autoSpaceDN w:val="0"/>
        <w:adjustRightInd w:val="0"/>
        <w:spacing w:after="0" w:line="240" w:lineRule="auto"/>
        <w:ind w:left="360" w:hanging="360"/>
        <w:rPr>
          <w:rFonts w:ascii="Times New Roman" w:eastAsia="Times New Roman" w:hAnsi="Times New Roman" w:cs="Times New Roman"/>
          <w:color w:val="000000"/>
          <w:sz w:val="24"/>
          <w:szCs w:val="24"/>
          <w:lang w:val="en-US"/>
        </w:rPr>
      </w:pPr>
      <w:r w:rsidRPr="00C03A51">
        <w:rPr>
          <w:rFonts w:ascii="Times New Roman" w:eastAsia="Times New Roman" w:hAnsi="Times New Roman" w:cs="Times New Roman"/>
          <w:color w:val="000000"/>
          <w:sz w:val="24"/>
          <w:szCs w:val="24"/>
          <w:lang w:val="en-US"/>
        </w:rPr>
        <w:t xml:space="preserve">3.   2014 </w:t>
      </w:r>
      <w:proofErr w:type="spellStart"/>
      <w:r w:rsidRPr="00C03A51">
        <w:rPr>
          <w:rFonts w:ascii="Times New Roman" w:eastAsia="Times New Roman" w:hAnsi="Times New Roman" w:cs="Times New Roman"/>
          <w:i/>
          <w:color w:val="000000"/>
          <w:sz w:val="24"/>
          <w:szCs w:val="24"/>
          <w:lang w:val="en-US"/>
        </w:rPr>
        <w:t>kiremt</w:t>
      </w:r>
      <w:proofErr w:type="spellEnd"/>
      <w:r w:rsidRPr="00C03A51">
        <w:rPr>
          <w:rFonts w:ascii="Times New Roman" w:eastAsia="Times New Roman" w:hAnsi="Times New Roman" w:cs="Times New Roman"/>
          <w:color w:val="000000"/>
          <w:sz w:val="24"/>
          <w:szCs w:val="24"/>
          <w:lang w:val="en-US"/>
        </w:rPr>
        <w:t xml:space="preserve"> update;</w:t>
      </w:r>
    </w:p>
    <w:p w:rsidR="00C03A51" w:rsidRPr="00C03A51" w:rsidRDefault="00C03A51" w:rsidP="00C03A51">
      <w:pPr>
        <w:autoSpaceDE w:val="0"/>
        <w:autoSpaceDN w:val="0"/>
        <w:adjustRightInd w:val="0"/>
        <w:spacing w:after="0" w:line="240" w:lineRule="auto"/>
        <w:ind w:left="360" w:hanging="360"/>
        <w:rPr>
          <w:rFonts w:ascii="Times New Roman" w:eastAsia="Times New Roman" w:hAnsi="Times New Roman" w:cs="Times New Roman"/>
          <w:color w:val="000000"/>
          <w:sz w:val="24"/>
          <w:szCs w:val="24"/>
          <w:lang w:val="en-US"/>
        </w:rPr>
      </w:pPr>
      <w:r w:rsidRPr="00C03A51">
        <w:rPr>
          <w:rFonts w:ascii="Times New Roman" w:eastAsia="Times New Roman" w:hAnsi="Times New Roman" w:cs="Times New Roman"/>
          <w:color w:val="000000"/>
          <w:sz w:val="24"/>
          <w:szCs w:val="24"/>
          <w:lang w:val="en-US"/>
        </w:rPr>
        <w:t>4.   Key issues to the EHCT [10 minutes each]</w:t>
      </w:r>
    </w:p>
    <w:p w:rsidR="00C03A51" w:rsidRPr="00C03A51" w:rsidRDefault="00C03A51" w:rsidP="00C03A51">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C03A51">
        <w:rPr>
          <w:rFonts w:ascii="Times New Roman" w:eastAsia="Times New Roman" w:hAnsi="Times New Roman" w:cs="Times New Roman"/>
          <w:color w:val="000000"/>
          <w:sz w:val="24"/>
          <w:szCs w:val="24"/>
          <w:lang w:val="en-US"/>
        </w:rPr>
        <w:t>Food/TSF;</w:t>
      </w:r>
    </w:p>
    <w:p w:rsidR="00C03A51" w:rsidRPr="00C03A51" w:rsidRDefault="00C03A51" w:rsidP="00C03A51">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C03A51">
        <w:rPr>
          <w:rFonts w:ascii="Times New Roman" w:eastAsia="Times New Roman" w:hAnsi="Times New Roman" w:cs="Times New Roman"/>
          <w:color w:val="000000"/>
          <w:sz w:val="24"/>
          <w:szCs w:val="24"/>
          <w:lang w:val="en-US"/>
        </w:rPr>
        <w:t>Health outbreak; Ebola update</w:t>
      </w:r>
    </w:p>
    <w:p w:rsidR="00C03A51" w:rsidRPr="00C03A51" w:rsidRDefault="00C03A51" w:rsidP="00C03A51">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lang w:val="en-US"/>
        </w:rPr>
      </w:pPr>
      <w:proofErr w:type="spellStart"/>
      <w:r w:rsidRPr="00C03A51">
        <w:rPr>
          <w:rFonts w:ascii="Times New Roman" w:eastAsia="Times New Roman" w:hAnsi="Times New Roman" w:cs="Times New Roman"/>
          <w:color w:val="000000"/>
          <w:sz w:val="24"/>
          <w:szCs w:val="24"/>
          <w:lang w:val="en-US"/>
        </w:rPr>
        <w:t>WaSH</w:t>
      </w:r>
      <w:proofErr w:type="spellEnd"/>
      <w:r w:rsidRPr="00C03A51">
        <w:rPr>
          <w:rFonts w:ascii="Times New Roman" w:eastAsia="Times New Roman" w:hAnsi="Times New Roman" w:cs="Times New Roman"/>
          <w:color w:val="000000"/>
          <w:sz w:val="24"/>
          <w:szCs w:val="24"/>
          <w:lang w:val="en-US"/>
        </w:rPr>
        <w:t>;</w:t>
      </w:r>
    </w:p>
    <w:p w:rsidR="00C03A51" w:rsidRPr="00C03A51" w:rsidRDefault="00C03A51" w:rsidP="00C03A51">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C03A51">
        <w:rPr>
          <w:rFonts w:ascii="Times New Roman" w:eastAsia="Times New Roman" w:hAnsi="Times New Roman" w:cs="Times New Roman"/>
          <w:color w:val="000000"/>
          <w:sz w:val="24"/>
          <w:szCs w:val="24"/>
          <w:lang w:val="en-US"/>
        </w:rPr>
        <w:t>Nutrition</w:t>
      </w:r>
    </w:p>
    <w:p w:rsidR="00C03A51" w:rsidRPr="00C03A51" w:rsidRDefault="00C03A51" w:rsidP="00C03A51">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C03A51">
        <w:rPr>
          <w:rFonts w:ascii="Times New Roman" w:eastAsia="Times New Roman" w:hAnsi="Times New Roman" w:cs="Times New Roman"/>
          <w:color w:val="000000"/>
          <w:sz w:val="24"/>
          <w:szCs w:val="24"/>
          <w:lang w:val="en-US"/>
        </w:rPr>
        <w:t xml:space="preserve">Refugee update; </w:t>
      </w:r>
    </w:p>
    <w:p w:rsidR="00C03A51" w:rsidRPr="00C03A51" w:rsidRDefault="00C30866" w:rsidP="00C03A51">
      <w:pPr>
        <w:autoSpaceDE w:val="0"/>
        <w:autoSpaceDN w:val="0"/>
        <w:adjustRightInd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w:t>
      </w:r>
      <w:r w:rsidR="00C03A51" w:rsidRPr="00C03A51">
        <w:rPr>
          <w:rFonts w:ascii="Times New Roman" w:eastAsia="Times New Roman" w:hAnsi="Times New Roman" w:cs="Times New Roman"/>
          <w:color w:val="000000"/>
          <w:sz w:val="24"/>
          <w:szCs w:val="24"/>
          <w:lang w:val="en-US"/>
        </w:rPr>
        <w:t>.   A.O.B</w:t>
      </w:r>
    </w:p>
    <w:p w:rsidR="00C03A51" w:rsidRPr="00C03A51" w:rsidRDefault="00C03A51" w:rsidP="00C03A51">
      <w:pPr>
        <w:autoSpaceDE w:val="0"/>
        <w:autoSpaceDN w:val="0"/>
        <w:adjustRightInd w:val="0"/>
        <w:spacing w:after="0" w:line="240" w:lineRule="auto"/>
        <w:ind w:left="1080" w:hanging="360"/>
        <w:rPr>
          <w:rFonts w:ascii="Times New Roman" w:eastAsia="Times New Roman" w:hAnsi="Times New Roman" w:cs="Times New Roman"/>
          <w:b/>
          <w:i/>
          <w:iCs/>
          <w:color w:val="000000"/>
          <w:sz w:val="24"/>
          <w:szCs w:val="24"/>
          <w:lang w:val="en-US"/>
        </w:rPr>
      </w:pPr>
      <w:r w:rsidRPr="00C03A51">
        <w:rPr>
          <w:rFonts w:ascii="Times New Roman" w:eastAsia="Times New Roman" w:hAnsi="Times New Roman" w:cs="Times New Roman"/>
          <w:color w:val="000000"/>
          <w:sz w:val="24"/>
          <w:szCs w:val="24"/>
          <w:lang w:val="en-US"/>
        </w:rPr>
        <w:t>- World Humanitarian Day</w:t>
      </w:r>
    </w:p>
    <w:p w:rsidR="00E318F7" w:rsidRPr="00FB469B" w:rsidRDefault="00E318F7" w:rsidP="00C41C47">
      <w:pPr>
        <w:autoSpaceDE w:val="0"/>
        <w:autoSpaceDN w:val="0"/>
        <w:adjustRightInd w:val="0"/>
        <w:spacing w:after="0" w:line="240" w:lineRule="auto"/>
        <w:ind w:left="360" w:hanging="360"/>
        <w:rPr>
          <w:rFonts w:ascii="Helv" w:eastAsia="Calibri" w:hAnsi="Helv" w:cs="Helv"/>
          <w:color w:val="000000"/>
          <w:sz w:val="20"/>
          <w:szCs w:val="20"/>
          <w:lang w:val="en-US"/>
        </w:rPr>
      </w:pPr>
      <w:r w:rsidRPr="00FB469B">
        <w:rPr>
          <w:rFonts w:ascii="Times New Roman" w:eastAsia="Calibri" w:hAnsi="Times New Roman" w:cs="Times New Roman"/>
          <w:color w:val="000000"/>
          <w:sz w:val="24"/>
          <w:szCs w:val="24"/>
          <w:lang w:val="en-US"/>
        </w:rPr>
        <w:t>________________________________________________________________________</w:t>
      </w:r>
    </w:p>
    <w:p w:rsidR="00D47984" w:rsidRPr="009F1674" w:rsidRDefault="001E4270" w:rsidP="00C03A51">
      <w:pPr>
        <w:pStyle w:val="ListParagraph"/>
        <w:numPr>
          <w:ilvl w:val="0"/>
          <w:numId w:val="1"/>
        </w:numPr>
        <w:spacing w:before="120" w:after="0" w:line="240" w:lineRule="auto"/>
        <w:jc w:val="both"/>
        <w:rPr>
          <w:rFonts w:ascii="Times New Roman" w:eastAsia="Calibri" w:hAnsi="Times New Roman" w:cs="Times New Roman"/>
          <w:b/>
          <w:color w:val="000000"/>
          <w:sz w:val="24"/>
          <w:szCs w:val="24"/>
          <w:lang w:val="en-US"/>
        </w:rPr>
      </w:pPr>
      <w:r w:rsidRPr="0021638C">
        <w:rPr>
          <w:rFonts w:ascii="Times New Roman" w:eastAsia="Calibri" w:hAnsi="Times New Roman" w:cs="Times New Roman"/>
          <w:b/>
          <w:i/>
          <w:sz w:val="24"/>
          <w:szCs w:val="24"/>
        </w:rPr>
        <w:t>Review</w:t>
      </w:r>
      <w:r w:rsidR="00E318F7" w:rsidRPr="0021638C">
        <w:rPr>
          <w:rFonts w:ascii="Times New Roman" w:eastAsia="Calibri" w:hAnsi="Times New Roman" w:cs="Times New Roman"/>
          <w:b/>
          <w:i/>
          <w:sz w:val="24"/>
          <w:szCs w:val="24"/>
        </w:rPr>
        <w:t xml:space="preserve"> of matters arising from the last meeting</w:t>
      </w:r>
      <w:r w:rsidR="002561B9" w:rsidRPr="0021638C">
        <w:rPr>
          <w:rFonts w:ascii="Times New Roman" w:eastAsia="Calibri" w:hAnsi="Times New Roman" w:cs="Times New Roman"/>
          <w:b/>
          <w:i/>
          <w:sz w:val="24"/>
          <w:szCs w:val="24"/>
        </w:rPr>
        <w:t xml:space="preserve">: </w:t>
      </w:r>
      <w:r w:rsidR="00764930">
        <w:rPr>
          <w:rFonts w:ascii="Times New Roman" w:eastAsia="Calibri" w:hAnsi="Times New Roman" w:cs="Times New Roman"/>
          <w:sz w:val="24"/>
          <w:szCs w:val="24"/>
        </w:rPr>
        <w:t xml:space="preserve">minutes from the last meeting were reviewed and endorsed. Follow up from the action point related to the incorporation of impact of high refugee influx on </w:t>
      </w:r>
      <w:proofErr w:type="spellStart"/>
      <w:r w:rsidR="00764930">
        <w:rPr>
          <w:rFonts w:ascii="Times New Roman" w:eastAsia="Calibri" w:hAnsi="Times New Roman" w:cs="Times New Roman"/>
          <w:sz w:val="24"/>
          <w:szCs w:val="24"/>
        </w:rPr>
        <w:t>Gambella</w:t>
      </w:r>
      <w:proofErr w:type="spellEnd"/>
      <w:r w:rsidR="00764930">
        <w:rPr>
          <w:rFonts w:ascii="Times New Roman" w:eastAsia="Calibri" w:hAnsi="Times New Roman" w:cs="Times New Roman"/>
          <w:sz w:val="24"/>
          <w:szCs w:val="24"/>
        </w:rPr>
        <w:t xml:space="preserve"> host community, the respective sectors have included the sector implication particularly on health and WASH facilities in the 2014 mid-year HRD review. Addressing the action point on revising the </w:t>
      </w:r>
      <w:proofErr w:type="spellStart"/>
      <w:r w:rsidR="00764930">
        <w:rPr>
          <w:rFonts w:ascii="Times New Roman" w:eastAsia="Calibri" w:hAnsi="Times New Roman" w:cs="Times New Roman"/>
          <w:sz w:val="24"/>
          <w:szCs w:val="24"/>
        </w:rPr>
        <w:t>Do</w:t>
      </w:r>
      <w:r w:rsidR="009F1674">
        <w:rPr>
          <w:rFonts w:ascii="Times New Roman" w:eastAsia="Calibri" w:hAnsi="Times New Roman" w:cs="Times New Roman"/>
          <w:sz w:val="24"/>
          <w:szCs w:val="24"/>
        </w:rPr>
        <w:t>l</w:t>
      </w:r>
      <w:r w:rsidR="00764930">
        <w:rPr>
          <w:rFonts w:ascii="Times New Roman" w:eastAsia="Calibri" w:hAnsi="Times New Roman" w:cs="Times New Roman"/>
          <w:sz w:val="24"/>
          <w:szCs w:val="24"/>
        </w:rPr>
        <w:t>lo</w:t>
      </w:r>
      <w:proofErr w:type="spellEnd"/>
      <w:r w:rsidR="00764930">
        <w:rPr>
          <w:rFonts w:ascii="Times New Roman" w:eastAsia="Calibri" w:hAnsi="Times New Roman" w:cs="Times New Roman"/>
          <w:sz w:val="24"/>
          <w:szCs w:val="24"/>
        </w:rPr>
        <w:t xml:space="preserve"> Ado refugee contingency plan in anticipation of a </w:t>
      </w:r>
      <w:r w:rsidR="0024612D">
        <w:rPr>
          <w:rFonts w:ascii="Times New Roman" w:eastAsia="Calibri" w:hAnsi="Times New Roman" w:cs="Times New Roman"/>
          <w:sz w:val="24"/>
          <w:szCs w:val="24"/>
        </w:rPr>
        <w:t xml:space="preserve">drought induced increased influx, UNHCR reported </w:t>
      </w:r>
      <w:r w:rsidR="002F06ED">
        <w:rPr>
          <w:rFonts w:ascii="Times New Roman" w:eastAsia="Calibri" w:hAnsi="Times New Roman" w:cs="Times New Roman"/>
          <w:sz w:val="24"/>
          <w:szCs w:val="24"/>
        </w:rPr>
        <w:t xml:space="preserve">that currently the arrival rate is still low – 72 </w:t>
      </w:r>
      <w:r w:rsidR="00C243D5">
        <w:rPr>
          <w:rFonts w:ascii="Times New Roman" w:eastAsia="Calibri" w:hAnsi="Times New Roman" w:cs="Times New Roman"/>
          <w:sz w:val="24"/>
          <w:szCs w:val="24"/>
        </w:rPr>
        <w:t xml:space="preserve">per week and it is closely monitoring any sudden spike in arrival. </w:t>
      </w:r>
      <w:r w:rsidR="009F1674">
        <w:rPr>
          <w:rFonts w:ascii="Times New Roman" w:eastAsia="Calibri" w:hAnsi="Times New Roman" w:cs="Times New Roman"/>
          <w:sz w:val="24"/>
          <w:szCs w:val="24"/>
        </w:rPr>
        <w:t xml:space="preserve"> The third action point regarding undertaking an NFI stock gap analysis was pushed to the next meeting as IOM was not present in the meeting. </w:t>
      </w:r>
    </w:p>
    <w:p w:rsidR="009F1674" w:rsidRPr="004500E3" w:rsidRDefault="009F1674" w:rsidP="009F1674">
      <w:pPr>
        <w:pStyle w:val="ListParagraph"/>
        <w:spacing w:before="120" w:after="0" w:line="240" w:lineRule="auto"/>
        <w:ind w:left="360"/>
        <w:jc w:val="both"/>
        <w:rPr>
          <w:rFonts w:ascii="Times New Roman" w:eastAsia="Calibri" w:hAnsi="Times New Roman" w:cs="Times New Roman"/>
          <w:b/>
          <w:color w:val="000000"/>
          <w:sz w:val="24"/>
          <w:szCs w:val="24"/>
          <w:lang w:val="en-US"/>
        </w:rPr>
      </w:pPr>
    </w:p>
    <w:p w:rsidR="009F1674" w:rsidRDefault="009F1674" w:rsidP="001A57C1">
      <w:pPr>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val="en-US"/>
        </w:rPr>
      </w:pPr>
      <w:r w:rsidRPr="00C03A51">
        <w:rPr>
          <w:rFonts w:ascii="Times New Roman" w:eastAsia="Times New Roman" w:hAnsi="Times New Roman" w:cs="Times New Roman"/>
          <w:b/>
          <w:color w:val="000000"/>
          <w:sz w:val="24"/>
          <w:szCs w:val="24"/>
          <w:lang w:val="en-US"/>
        </w:rPr>
        <w:t>2.   2014 HRD Mid-Year Review</w:t>
      </w:r>
      <w:r w:rsidRPr="009F1674">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color w:val="000000"/>
          <w:sz w:val="24"/>
          <w:szCs w:val="24"/>
          <w:lang w:val="en-US"/>
        </w:rPr>
        <w:t xml:space="preserve">the HRD document </w:t>
      </w:r>
      <w:proofErr w:type="gramStart"/>
      <w:r>
        <w:rPr>
          <w:rFonts w:ascii="Times New Roman" w:eastAsia="Times New Roman" w:hAnsi="Times New Roman" w:cs="Times New Roman"/>
          <w:color w:val="000000"/>
          <w:sz w:val="24"/>
          <w:szCs w:val="24"/>
          <w:lang w:val="en-US"/>
        </w:rPr>
        <w:t>has been finalized</w:t>
      </w:r>
      <w:proofErr w:type="gramEnd"/>
      <w:r>
        <w:rPr>
          <w:rFonts w:ascii="Times New Roman" w:eastAsia="Times New Roman" w:hAnsi="Times New Roman" w:cs="Times New Roman"/>
          <w:color w:val="000000"/>
          <w:sz w:val="24"/>
          <w:szCs w:val="24"/>
          <w:lang w:val="en-US"/>
        </w:rPr>
        <w:t xml:space="preserve"> and is awaiting final endorsement of relief food beneficiary figures by </w:t>
      </w:r>
      <w:r w:rsidR="00524C17">
        <w:rPr>
          <w:rFonts w:ascii="Times New Roman" w:eastAsia="Times New Roman" w:hAnsi="Times New Roman" w:cs="Times New Roman"/>
          <w:color w:val="000000"/>
          <w:sz w:val="24"/>
          <w:szCs w:val="24"/>
          <w:lang w:val="en-US"/>
        </w:rPr>
        <w:t xml:space="preserve">the Council of Ministers.  </w:t>
      </w:r>
      <w:r>
        <w:rPr>
          <w:rFonts w:ascii="Times New Roman" w:eastAsia="Times New Roman" w:hAnsi="Times New Roman" w:cs="Times New Roman"/>
          <w:color w:val="000000"/>
          <w:sz w:val="24"/>
          <w:szCs w:val="24"/>
          <w:lang w:val="en-US"/>
        </w:rPr>
        <w:t>The release of the document is scheduled for the third week of August 2014 at an SMAC meeting</w:t>
      </w:r>
      <w:proofErr w:type="gramStart"/>
      <w:r>
        <w:rPr>
          <w:rFonts w:ascii="Times New Roman" w:eastAsia="Times New Roman" w:hAnsi="Times New Roman" w:cs="Times New Roman"/>
          <w:color w:val="000000"/>
          <w:sz w:val="24"/>
          <w:szCs w:val="24"/>
          <w:lang w:val="en-US"/>
        </w:rPr>
        <w:t xml:space="preserve">. </w:t>
      </w:r>
      <w:proofErr w:type="gramEnd"/>
      <w:r w:rsidR="001A57C1">
        <w:rPr>
          <w:rFonts w:ascii="Times New Roman" w:eastAsia="Times New Roman" w:hAnsi="Times New Roman" w:cs="Times New Roman"/>
          <w:color w:val="000000"/>
          <w:sz w:val="24"/>
          <w:szCs w:val="24"/>
          <w:lang w:val="en-US"/>
        </w:rPr>
        <w:t xml:space="preserve">The total revised 2014 non-food sector requirement stands at USD84.7 million </w:t>
      </w:r>
      <w:r w:rsidR="001A57C1" w:rsidRPr="001A57C1">
        <w:rPr>
          <w:rFonts w:ascii="Times New Roman" w:eastAsia="Times New Roman" w:hAnsi="Times New Roman" w:cs="Times New Roman"/>
          <w:i/>
          <w:color w:val="000000"/>
          <w:sz w:val="24"/>
          <w:szCs w:val="24"/>
          <w:lang w:val="en-US"/>
        </w:rPr>
        <w:t>(increased form the initial USD 77 million)</w:t>
      </w:r>
      <w:r w:rsidR="001A57C1">
        <w:rPr>
          <w:rFonts w:ascii="Times New Roman" w:eastAsia="Times New Roman" w:hAnsi="Times New Roman" w:cs="Times New Roman"/>
          <w:i/>
          <w:color w:val="000000"/>
          <w:sz w:val="24"/>
          <w:szCs w:val="24"/>
          <w:lang w:val="en-US"/>
        </w:rPr>
        <w:t xml:space="preserve">. </w:t>
      </w:r>
      <w:r w:rsidR="001A57C1">
        <w:rPr>
          <w:rFonts w:ascii="Times New Roman" w:eastAsia="Times New Roman" w:hAnsi="Times New Roman" w:cs="Times New Roman"/>
          <w:color w:val="000000"/>
          <w:sz w:val="24"/>
          <w:szCs w:val="24"/>
          <w:lang w:val="en-US"/>
        </w:rPr>
        <w:t xml:space="preserve">Considering carry over resources from 2013 and contributions from 2014, the net non-food revised requirement equals USD 48.8 million. </w:t>
      </w:r>
    </w:p>
    <w:p w:rsidR="00524C17" w:rsidRDefault="00524C17" w:rsidP="001A57C1">
      <w:pPr>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val="en-US"/>
        </w:rPr>
      </w:pPr>
    </w:p>
    <w:p w:rsidR="00524C17" w:rsidRDefault="00524C17" w:rsidP="001A57C1">
      <w:pPr>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3.</w:t>
      </w:r>
      <w:r>
        <w:rPr>
          <w:rFonts w:ascii="Times New Roman" w:eastAsia="Times New Roman" w:hAnsi="Times New Roman" w:cs="Times New Roman"/>
          <w:color w:val="000000"/>
          <w:sz w:val="24"/>
          <w:szCs w:val="24"/>
          <w:lang w:val="en-US"/>
        </w:rPr>
        <w:t xml:space="preserve">  </w:t>
      </w:r>
      <w:r w:rsidRPr="00F904BF">
        <w:rPr>
          <w:rFonts w:ascii="Times New Roman" w:eastAsia="Times New Roman" w:hAnsi="Times New Roman" w:cs="Times New Roman"/>
          <w:b/>
          <w:color w:val="000000"/>
          <w:sz w:val="24"/>
          <w:szCs w:val="24"/>
          <w:lang w:val="en-US"/>
        </w:rPr>
        <w:t xml:space="preserve">2014 </w:t>
      </w:r>
      <w:proofErr w:type="spellStart"/>
      <w:r w:rsidRPr="00F904BF">
        <w:rPr>
          <w:rFonts w:ascii="Times New Roman" w:eastAsia="Times New Roman" w:hAnsi="Times New Roman" w:cs="Times New Roman"/>
          <w:b/>
          <w:i/>
          <w:color w:val="000000"/>
          <w:sz w:val="24"/>
          <w:szCs w:val="24"/>
          <w:lang w:val="en-US"/>
        </w:rPr>
        <w:t>kiremt</w:t>
      </w:r>
      <w:proofErr w:type="spellEnd"/>
      <w:r w:rsidRPr="00F904BF">
        <w:rPr>
          <w:rFonts w:ascii="Times New Roman" w:eastAsia="Times New Roman" w:hAnsi="Times New Roman" w:cs="Times New Roman"/>
          <w:b/>
          <w:i/>
          <w:color w:val="000000"/>
          <w:sz w:val="24"/>
          <w:szCs w:val="24"/>
          <w:lang w:val="en-US"/>
        </w:rPr>
        <w:t xml:space="preserve"> </w:t>
      </w:r>
      <w:r w:rsidRPr="00F904BF">
        <w:rPr>
          <w:rFonts w:ascii="Times New Roman" w:eastAsia="Times New Roman" w:hAnsi="Times New Roman" w:cs="Times New Roman"/>
          <w:b/>
          <w:color w:val="000000"/>
          <w:sz w:val="24"/>
          <w:szCs w:val="24"/>
          <w:lang w:val="en-US"/>
        </w:rPr>
        <w:t>update</w:t>
      </w:r>
      <w:r>
        <w:rPr>
          <w:rFonts w:ascii="Times New Roman" w:eastAsia="Times New Roman" w:hAnsi="Times New Roman" w:cs="Times New Roman"/>
          <w:color w:val="000000"/>
          <w:sz w:val="24"/>
          <w:szCs w:val="24"/>
          <w:lang w:val="en-US"/>
        </w:rPr>
        <w:t xml:space="preserve">: </w:t>
      </w:r>
      <w:r w:rsidR="0045443F">
        <w:rPr>
          <w:rFonts w:ascii="Times New Roman" w:eastAsia="Times New Roman" w:hAnsi="Times New Roman" w:cs="Times New Roman"/>
          <w:color w:val="000000"/>
          <w:sz w:val="24"/>
          <w:szCs w:val="24"/>
          <w:lang w:val="en-US"/>
        </w:rPr>
        <w:t xml:space="preserve">OCHA provided an update on the performance of the 2014 </w:t>
      </w:r>
      <w:proofErr w:type="spellStart"/>
      <w:r w:rsidR="0045443F">
        <w:rPr>
          <w:rFonts w:ascii="Times New Roman" w:eastAsia="Times New Roman" w:hAnsi="Times New Roman" w:cs="Times New Roman"/>
          <w:color w:val="000000"/>
          <w:sz w:val="24"/>
          <w:szCs w:val="24"/>
          <w:lang w:val="en-US"/>
        </w:rPr>
        <w:t>kiremt</w:t>
      </w:r>
      <w:proofErr w:type="spellEnd"/>
      <w:r w:rsidR="0045443F">
        <w:rPr>
          <w:rFonts w:ascii="Times New Roman" w:eastAsia="Times New Roman" w:hAnsi="Times New Roman" w:cs="Times New Roman"/>
          <w:color w:val="000000"/>
          <w:sz w:val="24"/>
          <w:szCs w:val="24"/>
          <w:lang w:val="en-US"/>
        </w:rPr>
        <w:t xml:space="preserve"> season based on field reports (WFP, OCHA) and satellite imagery reports (LEAP, USGS). </w:t>
      </w:r>
    </w:p>
    <w:p w:rsidR="00524C17" w:rsidRDefault="00524C17" w:rsidP="001A57C1">
      <w:pPr>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val="en-US"/>
        </w:rPr>
      </w:pPr>
    </w:p>
    <w:p w:rsidR="00524C17" w:rsidRPr="00524C17" w:rsidRDefault="00524C17" w:rsidP="00436480">
      <w:pPr>
        <w:autoSpaceDE w:val="0"/>
        <w:autoSpaceDN w:val="0"/>
        <w:adjustRightInd w:val="0"/>
        <w:spacing w:after="0" w:line="240" w:lineRule="auto"/>
        <w:ind w:left="360"/>
        <w:jc w:val="both"/>
        <w:rPr>
          <w:rFonts w:ascii="Times New Roman" w:eastAsia="Calibri" w:hAnsi="Times New Roman" w:cs="Times New Roman"/>
          <w:sz w:val="24"/>
          <w:szCs w:val="24"/>
          <w:lang w:val="en-US"/>
        </w:rPr>
      </w:pPr>
      <w:r w:rsidRPr="00436480">
        <w:rPr>
          <w:rFonts w:ascii="Times New Roman" w:eastAsia="Times New Roman" w:hAnsi="Times New Roman" w:cs="Times New Roman"/>
          <w:b/>
          <w:i/>
          <w:color w:val="000000"/>
          <w:sz w:val="24"/>
          <w:szCs w:val="24"/>
          <w:lang w:val="en-US"/>
        </w:rPr>
        <w:t xml:space="preserve">2014 </w:t>
      </w:r>
      <w:proofErr w:type="spellStart"/>
      <w:r w:rsidRPr="00436480">
        <w:rPr>
          <w:rFonts w:ascii="Times New Roman" w:eastAsia="Times New Roman" w:hAnsi="Times New Roman" w:cs="Times New Roman"/>
          <w:b/>
          <w:i/>
          <w:color w:val="000000"/>
          <w:sz w:val="24"/>
          <w:szCs w:val="24"/>
          <w:lang w:val="en-US"/>
        </w:rPr>
        <w:t>kiremt</w:t>
      </w:r>
      <w:proofErr w:type="spellEnd"/>
      <w:r w:rsidRPr="00436480">
        <w:rPr>
          <w:rFonts w:ascii="Times New Roman" w:eastAsia="Times New Roman" w:hAnsi="Times New Roman" w:cs="Times New Roman"/>
          <w:b/>
          <w:i/>
          <w:color w:val="000000"/>
          <w:sz w:val="24"/>
          <w:szCs w:val="24"/>
          <w:lang w:val="en-US"/>
        </w:rPr>
        <w:t xml:space="preserve"> seasonal forecast</w:t>
      </w:r>
      <w:r w:rsidR="00436480">
        <w:rPr>
          <w:rFonts w:ascii="Times New Roman" w:eastAsia="Times New Roman" w:hAnsi="Times New Roman" w:cs="Times New Roman"/>
          <w:b/>
          <w:i/>
          <w:color w:val="000000"/>
          <w:sz w:val="24"/>
          <w:szCs w:val="24"/>
          <w:lang w:val="en-US"/>
        </w:rPr>
        <w:t>s</w:t>
      </w:r>
      <w:r>
        <w:rPr>
          <w:rFonts w:ascii="Times New Roman" w:eastAsia="Times New Roman" w:hAnsi="Times New Roman" w:cs="Times New Roman"/>
          <w:b/>
          <w:color w:val="000000"/>
          <w:sz w:val="24"/>
          <w:szCs w:val="24"/>
          <w:lang w:val="en-US"/>
        </w:rPr>
        <w:t xml:space="preserve">: </w:t>
      </w:r>
      <w:r w:rsidRPr="00524C17">
        <w:rPr>
          <w:rFonts w:ascii="Times New Roman" w:eastAsia="Times New Roman" w:hAnsi="Times New Roman" w:cs="Times New Roman"/>
          <w:color w:val="000000"/>
          <w:sz w:val="24"/>
          <w:szCs w:val="24"/>
          <w:lang w:val="en-US"/>
        </w:rPr>
        <w:t>t</w:t>
      </w:r>
      <w:r w:rsidRPr="00524C17">
        <w:rPr>
          <w:rFonts w:ascii="Times New Roman" w:eastAsia="Calibri" w:hAnsi="Times New Roman" w:cs="Times New Roman"/>
          <w:sz w:val="24"/>
          <w:szCs w:val="24"/>
          <w:lang w:val="en-US"/>
        </w:rPr>
        <w:t xml:space="preserve">he NMA </w:t>
      </w:r>
      <w:r w:rsidR="00436480">
        <w:rPr>
          <w:rFonts w:ascii="Times New Roman" w:eastAsia="Calibri" w:hAnsi="Times New Roman" w:cs="Times New Roman"/>
          <w:sz w:val="24"/>
          <w:szCs w:val="24"/>
          <w:lang w:val="en-US"/>
        </w:rPr>
        <w:t xml:space="preserve">and other regional meteorological forecasts predicted </w:t>
      </w:r>
      <w:r w:rsidRPr="00524C17">
        <w:rPr>
          <w:rFonts w:ascii="Times New Roman" w:eastAsia="Calibri" w:hAnsi="Times New Roman" w:cs="Times New Roman"/>
          <w:sz w:val="24"/>
          <w:szCs w:val="24"/>
          <w:lang w:val="en-US"/>
        </w:rPr>
        <w:t xml:space="preserve">that the June to September 2014 rains will likely be normal in most of the Western and southern parts of the country and normal to below normal in north eastern Amhara and Tigray as well as </w:t>
      </w:r>
      <w:r w:rsidR="00692BB2">
        <w:rPr>
          <w:rFonts w:ascii="Times New Roman" w:eastAsia="Calibri" w:hAnsi="Times New Roman" w:cs="Times New Roman"/>
          <w:sz w:val="24"/>
          <w:szCs w:val="24"/>
          <w:lang w:val="en-US"/>
        </w:rPr>
        <w:t xml:space="preserve">Afar, central and eastern parts. </w:t>
      </w:r>
    </w:p>
    <w:p w:rsidR="000124FF" w:rsidRDefault="000124FF" w:rsidP="00057E4D">
      <w:pPr>
        <w:ind w:left="360"/>
        <w:jc w:val="both"/>
        <w:rPr>
          <w:rFonts w:ascii="Times New Roman" w:eastAsia="Times New Roman" w:hAnsi="Times New Roman" w:cs="Times New Roman"/>
          <w:b/>
          <w:i/>
          <w:color w:val="000000"/>
          <w:sz w:val="24"/>
          <w:szCs w:val="24"/>
          <w:lang w:val="en-US"/>
        </w:rPr>
      </w:pPr>
    </w:p>
    <w:p w:rsidR="00F904BF" w:rsidRDefault="00F904BF" w:rsidP="00F904BF">
      <w:pPr>
        <w:jc w:val="both"/>
        <w:rPr>
          <w:rFonts w:ascii="Times New Roman" w:eastAsia="Times New Roman" w:hAnsi="Times New Roman" w:cs="Times New Roman"/>
          <w:b/>
          <w:i/>
          <w:color w:val="000000"/>
          <w:sz w:val="24"/>
          <w:szCs w:val="24"/>
          <w:lang w:val="en-US"/>
        </w:rPr>
      </w:pPr>
    </w:p>
    <w:p w:rsidR="00F904BF" w:rsidRDefault="00F904BF" w:rsidP="00F904BF">
      <w:pPr>
        <w:jc w:val="both"/>
        <w:rPr>
          <w:rFonts w:ascii="Times New Roman" w:eastAsia="Times New Roman" w:hAnsi="Times New Roman" w:cs="Times New Roman"/>
          <w:b/>
          <w:i/>
          <w:color w:val="000000"/>
          <w:sz w:val="24"/>
          <w:szCs w:val="24"/>
          <w:lang w:val="en-US"/>
        </w:rPr>
      </w:pPr>
      <w:r w:rsidRPr="00057E4D">
        <w:rPr>
          <w:rFonts w:ascii="Times New Roman" w:eastAsia="Times New Roman" w:hAnsi="Times New Roman" w:cs="Times New Roman"/>
          <w:b/>
          <w:i/>
          <w:color w:val="000000"/>
          <w:sz w:val="24"/>
          <w:szCs w:val="24"/>
          <w:lang w:val="en-US"/>
        </w:rPr>
        <w:t xml:space="preserve">2014 </w:t>
      </w:r>
      <w:proofErr w:type="spellStart"/>
      <w:r w:rsidRPr="00057E4D">
        <w:rPr>
          <w:rFonts w:ascii="Times New Roman" w:eastAsia="Times New Roman" w:hAnsi="Times New Roman" w:cs="Times New Roman"/>
          <w:b/>
          <w:i/>
          <w:color w:val="000000"/>
          <w:sz w:val="24"/>
          <w:szCs w:val="24"/>
          <w:lang w:val="en-US"/>
        </w:rPr>
        <w:t>kiremt</w:t>
      </w:r>
      <w:proofErr w:type="spellEnd"/>
      <w:r w:rsidRPr="00057E4D">
        <w:rPr>
          <w:rFonts w:ascii="Times New Roman" w:eastAsia="Times New Roman" w:hAnsi="Times New Roman" w:cs="Times New Roman"/>
          <w:b/>
          <w:i/>
          <w:color w:val="000000"/>
          <w:sz w:val="24"/>
          <w:szCs w:val="24"/>
          <w:lang w:val="en-US"/>
        </w:rPr>
        <w:t xml:space="preserve"> Actual performance:</w:t>
      </w:r>
    </w:p>
    <w:p w:rsidR="00692BB2" w:rsidRPr="00692BB2" w:rsidRDefault="00692BB2" w:rsidP="00692BB2">
      <w:pPr>
        <w:pStyle w:val="ListParagraph"/>
        <w:numPr>
          <w:ilvl w:val="0"/>
          <w:numId w:val="9"/>
        </w:numPr>
        <w:spacing w:line="240" w:lineRule="auto"/>
        <w:jc w:val="both"/>
        <w:rPr>
          <w:rFonts w:ascii="Times New Roman" w:eastAsia="Times New Roman" w:hAnsi="Times New Roman" w:cs="Times New Roman"/>
          <w:color w:val="000000"/>
          <w:sz w:val="24"/>
          <w:szCs w:val="24"/>
        </w:rPr>
      </w:pPr>
      <w:r w:rsidRPr="00692BB2">
        <w:rPr>
          <w:rFonts w:ascii="Times New Roman" w:eastAsia="Times New Roman" w:hAnsi="Times New Roman" w:cs="Times New Roman"/>
          <w:color w:val="000000"/>
          <w:sz w:val="24"/>
          <w:szCs w:val="24"/>
          <w:lang w:val="en-US"/>
        </w:rPr>
        <w:t xml:space="preserve">The onset of the rains and overall performance has been normal in the </w:t>
      </w:r>
      <w:r w:rsidRPr="00692BB2">
        <w:rPr>
          <w:rFonts w:ascii="Times New Roman" w:eastAsia="Times New Roman" w:hAnsi="Times New Roman" w:cs="Times New Roman"/>
          <w:b/>
          <w:color w:val="000000"/>
          <w:sz w:val="24"/>
          <w:szCs w:val="24"/>
          <w:lang w:val="en-US"/>
        </w:rPr>
        <w:t>western parts</w:t>
      </w:r>
      <w:r w:rsidRPr="00692BB2">
        <w:rPr>
          <w:rFonts w:ascii="Times New Roman" w:eastAsia="Times New Roman" w:hAnsi="Times New Roman" w:cs="Times New Roman"/>
          <w:color w:val="000000"/>
          <w:sz w:val="24"/>
          <w:szCs w:val="24"/>
          <w:lang w:val="en-US"/>
        </w:rPr>
        <w:t xml:space="preserve"> of the country including </w:t>
      </w:r>
      <w:r w:rsidRPr="00692BB2">
        <w:rPr>
          <w:rFonts w:ascii="Times New Roman" w:eastAsia="Times New Roman" w:hAnsi="Times New Roman" w:cs="Times New Roman"/>
          <w:color w:val="000000"/>
          <w:sz w:val="24"/>
          <w:szCs w:val="24"/>
        </w:rPr>
        <w:t xml:space="preserve">western Oromia, Amhara, Tigray, </w:t>
      </w:r>
      <w:proofErr w:type="spellStart"/>
      <w:r w:rsidRPr="00692BB2">
        <w:rPr>
          <w:rFonts w:ascii="Times New Roman" w:eastAsia="Times New Roman" w:hAnsi="Times New Roman" w:cs="Times New Roman"/>
          <w:color w:val="000000"/>
          <w:sz w:val="24"/>
          <w:szCs w:val="24"/>
        </w:rPr>
        <w:t>Beneshangul</w:t>
      </w:r>
      <w:proofErr w:type="spellEnd"/>
      <w:r w:rsidRPr="00692BB2">
        <w:rPr>
          <w:rFonts w:ascii="Times New Roman" w:eastAsia="Times New Roman" w:hAnsi="Times New Roman" w:cs="Times New Roman"/>
          <w:color w:val="000000"/>
          <w:sz w:val="24"/>
          <w:szCs w:val="24"/>
        </w:rPr>
        <w:t xml:space="preserve"> </w:t>
      </w:r>
      <w:proofErr w:type="spellStart"/>
      <w:r w:rsidRPr="00692BB2">
        <w:rPr>
          <w:rFonts w:ascii="Times New Roman" w:eastAsia="Times New Roman" w:hAnsi="Times New Roman" w:cs="Times New Roman"/>
          <w:color w:val="000000"/>
          <w:sz w:val="24"/>
          <w:szCs w:val="24"/>
        </w:rPr>
        <w:t>Gumuz</w:t>
      </w:r>
      <w:proofErr w:type="spellEnd"/>
      <w:r w:rsidRPr="00692BB2">
        <w:rPr>
          <w:rFonts w:ascii="Times New Roman" w:eastAsia="Times New Roman" w:hAnsi="Times New Roman" w:cs="Times New Roman"/>
          <w:color w:val="000000"/>
          <w:sz w:val="24"/>
          <w:szCs w:val="24"/>
        </w:rPr>
        <w:t xml:space="preserve"> and </w:t>
      </w:r>
      <w:proofErr w:type="spellStart"/>
      <w:r w:rsidRPr="00692BB2">
        <w:rPr>
          <w:rFonts w:ascii="Times New Roman" w:eastAsia="Times New Roman" w:hAnsi="Times New Roman" w:cs="Times New Roman"/>
          <w:color w:val="000000"/>
          <w:sz w:val="24"/>
          <w:szCs w:val="24"/>
        </w:rPr>
        <w:t>Gambella</w:t>
      </w:r>
      <w:proofErr w:type="spellEnd"/>
      <w:r w:rsidRPr="00692BB2">
        <w:rPr>
          <w:rFonts w:ascii="Times New Roman" w:eastAsia="Times New Roman" w:hAnsi="Times New Roman" w:cs="Times New Roman"/>
          <w:color w:val="000000"/>
          <w:sz w:val="24"/>
          <w:szCs w:val="24"/>
        </w:rPr>
        <w:t xml:space="preserve">.  The rains from last week of July tended to be above normal in most of these areas posing risks of flooding </w:t>
      </w:r>
      <w:r w:rsidRPr="00692BB2">
        <w:rPr>
          <w:rFonts w:ascii="Times New Roman" w:eastAsia="Times New Roman" w:hAnsi="Times New Roman" w:cs="Times New Roman"/>
          <w:color w:val="000000"/>
          <w:sz w:val="24"/>
          <w:szCs w:val="24"/>
          <w:lang w:val="en-US"/>
        </w:rPr>
        <w:t xml:space="preserve">particularly in flood prone areas around Lake </w:t>
      </w:r>
      <w:proofErr w:type="spellStart"/>
      <w:r w:rsidRPr="00692BB2">
        <w:rPr>
          <w:rFonts w:ascii="Times New Roman" w:eastAsia="Times New Roman" w:hAnsi="Times New Roman" w:cs="Times New Roman"/>
          <w:color w:val="000000"/>
          <w:sz w:val="24"/>
          <w:szCs w:val="24"/>
          <w:lang w:val="en-US"/>
        </w:rPr>
        <w:t>Tana</w:t>
      </w:r>
      <w:proofErr w:type="spellEnd"/>
      <w:r w:rsidRPr="00692BB2">
        <w:rPr>
          <w:rFonts w:ascii="Times New Roman" w:eastAsia="Times New Roman" w:hAnsi="Times New Roman" w:cs="Times New Roman"/>
          <w:color w:val="000000"/>
          <w:sz w:val="24"/>
          <w:szCs w:val="24"/>
          <w:lang w:val="en-US"/>
        </w:rPr>
        <w:t xml:space="preserve"> in Amhara Region, central and western Oromia, northern half of SNNPR, western Tigray and </w:t>
      </w:r>
      <w:proofErr w:type="spellStart"/>
      <w:r w:rsidRPr="00692BB2">
        <w:rPr>
          <w:rFonts w:ascii="Times New Roman" w:eastAsia="Times New Roman" w:hAnsi="Times New Roman" w:cs="Times New Roman"/>
          <w:color w:val="000000"/>
          <w:sz w:val="24"/>
          <w:szCs w:val="24"/>
          <w:lang w:val="en-US"/>
        </w:rPr>
        <w:t>Gambella</w:t>
      </w:r>
      <w:proofErr w:type="spellEnd"/>
      <w:r w:rsidRPr="00692BB2">
        <w:rPr>
          <w:rFonts w:ascii="Times New Roman" w:eastAsia="Times New Roman" w:hAnsi="Times New Roman" w:cs="Times New Roman"/>
          <w:color w:val="000000"/>
          <w:sz w:val="24"/>
          <w:szCs w:val="24"/>
          <w:lang w:val="en-US"/>
        </w:rPr>
        <w:t xml:space="preserve"> region.  NMA predicts the rains to continue with high intensity in the reminder of the season. LEAP products, however, indicate a decline in rainfall amount during the first </w:t>
      </w:r>
      <w:r w:rsidRPr="00692BB2">
        <w:rPr>
          <w:rFonts w:ascii="Times New Roman" w:eastAsia="Times New Roman" w:hAnsi="Times New Roman" w:cs="Times New Roman"/>
          <w:i/>
          <w:color w:val="000000"/>
          <w:sz w:val="24"/>
          <w:szCs w:val="24"/>
          <w:lang w:val="en-US"/>
        </w:rPr>
        <w:t xml:space="preserve">ten days </w:t>
      </w:r>
      <w:r w:rsidRPr="00692BB2">
        <w:rPr>
          <w:rFonts w:ascii="Times New Roman" w:eastAsia="Times New Roman" w:hAnsi="Times New Roman" w:cs="Times New Roman"/>
          <w:color w:val="000000"/>
          <w:sz w:val="24"/>
          <w:szCs w:val="24"/>
          <w:lang w:val="en-US"/>
        </w:rPr>
        <w:t xml:space="preserve">of August compared to last </w:t>
      </w:r>
      <w:r w:rsidRPr="00692BB2">
        <w:rPr>
          <w:rFonts w:ascii="Times New Roman" w:eastAsia="Times New Roman" w:hAnsi="Times New Roman" w:cs="Times New Roman"/>
          <w:i/>
          <w:color w:val="000000"/>
          <w:sz w:val="24"/>
          <w:szCs w:val="24"/>
          <w:lang w:val="en-US"/>
        </w:rPr>
        <w:t xml:space="preserve">ten days </w:t>
      </w:r>
      <w:r w:rsidRPr="00692BB2">
        <w:rPr>
          <w:rFonts w:ascii="Times New Roman" w:eastAsia="Times New Roman" w:hAnsi="Times New Roman" w:cs="Times New Roman"/>
          <w:color w:val="000000"/>
          <w:sz w:val="24"/>
          <w:szCs w:val="24"/>
          <w:lang w:val="en-US"/>
        </w:rPr>
        <w:t xml:space="preserve">of July. </w:t>
      </w:r>
    </w:p>
    <w:p w:rsidR="00F904BF" w:rsidRPr="00B750C0" w:rsidRDefault="00F904BF" w:rsidP="00DD30A5">
      <w:pPr>
        <w:pStyle w:val="ListParagraph"/>
        <w:spacing w:line="240" w:lineRule="auto"/>
        <w:ind w:left="0"/>
        <w:jc w:val="both"/>
      </w:pPr>
    </w:p>
    <w:p w:rsidR="00692BB2" w:rsidRPr="00692BB2" w:rsidRDefault="00692BB2" w:rsidP="00692BB2">
      <w:pPr>
        <w:pStyle w:val="ListParagraph"/>
        <w:numPr>
          <w:ilvl w:val="0"/>
          <w:numId w:val="10"/>
        </w:numPr>
        <w:spacing w:line="240" w:lineRule="auto"/>
        <w:jc w:val="both"/>
        <w:rPr>
          <w:rFonts w:ascii="Times New Roman" w:eastAsia="Times New Roman" w:hAnsi="Times New Roman" w:cs="Times New Roman"/>
          <w:color w:val="000000"/>
          <w:sz w:val="24"/>
          <w:szCs w:val="24"/>
        </w:rPr>
      </w:pPr>
      <w:r w:rsidRPr="00692BB2">
        <w:rPr>
          <w:rFonts w:ascii="Times New Roman" w:eastAsia="Times New Roman" w:hAnsi="Times New Roman" w:cs="Times New Roman"/>
          <w:color w:val="000000"/>
          <w:sz w:val="24"/>
          <w:szCs w:val="24"/>
          <w:lang w:val="en-US"/>
        </w:rPr>
        <w:t>Conversely, the onset of the rains delayed by 3 to 5 weeks in the e</w:t>
      </w:r>
      <w:r w:rsidRPr="00692BB2">
        <w:rPr>
          <w:rFonts w:ascii="Times New Roman" w:eastAsia="Times New Roman" w:hAnsi="Times New Roman" w:cs="Times New Roman"/>
          <w:b/>
          <w:color w:val="000000"/>
          <w:sz w:val="24"/>
          <w:szCs w:val="24"/>
          <w:lang w:val="en-US"/>
        </w:rPr>
        <w:t>astern half</w:t>
      </w:r>
      <w:r w:rsidRPr="00692BB2">
        <w:rPr>
          <w:rFonts w:ascii="Times New Roman" w:eastAsia="Times New Roman" w:hAnsi="Times New Roman" w:cs="Times New Roman"/>
          <w:color w:val="000000"/>
          <w:sz w:val="24"/>
          <w:szCs w:val="24"/>
          <w:lang w:val="en-US"/>
        </w:rPr>
        <w:t xml:space="preserve"> of the country including in northeastern Amhara, eastern Tigray, Afar, central and eastern Oromia as well as many rift valley areas in SNNPR, with an overall below normal performance. The performance in most areas started to improve from the last </w:t>
      </w:r>
      <w:r w:rsidRPr="00692BB2">
        <w:rPr>
          <w:rFonts w:ascii="Times New Roman" w:eastAsia="Times New Roman" w:hAnsi="Times New Roman" w:cs="Times New Roman"/>
          <w:i/>
          <w:color w:val="000000"/>
          <w:sz w:val="24"/>
          <w:szCs w:val="24"/>
          <w:lang w:val="en-US"/>
        </w:rPr>
        <w:t xml:space="preserve">ten days </w:t>
      </w:r>
      <w:r w:rsidRPr="00692BB2">
        <w:rPr>
          <w:rFonts w:ascii="Times New Roman" w:eastAsia="Times New Roman" w:hAnsi="Times New Roman" w:cs="Times New Roman"/>
          <w:color w:val="000000"/>
          <w:sz w:val="24"/>
          <w:szCs w:val="24"/>
          <w:lang w:val="en-US"/>
        </w:rPr>
        <w:t xml:space="preserve">of July.  The delayed onset and overall poor performance affected long-cycle crops and farmers in some areas opted to shift to short-cycle crops which have lower yields. Furthermore, if the forecast by NMA holds, the </w:t>
      </w:r>
      <w:proofErr w:type="spellStart"/>
      <w:r w:rsidRPr="00692BB2">
        <w:rPr>
          <w:rFonts w:ascii="Times New Roman" w:eastAsia="Times New Roman" w:hAnsi="Times New Roman" w:cs="Times New Roman"/>
          <w:i/>
          <w:color w:val="000000"/>
          <w:sz w:val="24"/>
          <w:szCs w:val="24"/>
          <w:lang w:val="en-US"/>
        </w:rPr>
        <w:t>kirmet</w:t>
      </w:r>
      <w:proofErr w:type="spellEnd"/>
      <w:r w:rsidRPr="00692BB2">
        <w:rPr>
          <w:rFonts w:ascii="Times New Roman" w:eastAsia="Times New Roman" w:hAnsi="Times New Roman" w:cs="Times New Roman"/>
          <w:i/>
          <w:color w:val="000000"/>
          <w:sz w:val="24"/>
          <w:szCs w:val="24"/>
          <w:lang w:val="en-US"/>
        </w:rPr>
        <w:t xml:space="preserve"> </w:t>
      </w:r>
      <w:r w:rsidRPr="00692BB2">
        <w:rPr>
          <w:rFonts w:ascii="Times New Roman" w:eastAsia="Times New Roman" w:hAnsi="Times New Roman" w:cs="Times New Roman"/>
          <w:color w:val="000000"/>
          <w:sz w:val="24"/>
          <w:szCs w:val="24"/>
          <w:lang w:val="en-US"/>
        </w:rPr>
        <w:t>rains in the eastern half, mainly the northeastern areas, are expected to withdraw earlier than normal, which would have an adverse impact on the 2014 harvest prospects.</w:t>
      </w:r>
    </w:p>
    <w:p w:rsidR="00F904BF" w:rsidRPr="00B750C0" w:rsidRDefault="00F904BF" w:rsidP="0045443F">
      <w:pPr>
        <w:pStyle w:val="ListParagraph"/>
        <w:spacing w:line="240" w:lineRule="auto"/>
        <w:ind w:left="360"/>
        <w:jc w:val="both"/>
        <w:rPr>
          <w:rFonts w:ascii="Times New Roman" w:hAnsi="Times New Roman" w:cs="Times New Roman"/>
          <w:sz w:val="24"/>
          <w:szCs w:val="24"/>
        </w:rPr>
      </w:pPr>
    </w:p>
    <w:p w:rsidR="00085614" w:rsidRPr="00085614" w:rsidRDefault="00085614" w:rsidP="00085614">
      <w:pPr>
        <w:pStyle w:val="ListParagraph"/>
        <w:numPr>
          <w:ilvl w:val="0"/>
          <w:numId w:val="10"/>
        </w:numPr>
        <w:spacing w:line="240" w:lineRule="auto"/>
        <w:jc w:val="both"/>
        <w:rPr>
          <w:rFonts w:ascii="Times New Roman" w:hAnsi="Times New Roman" w:cs="Times New Roman"/>
          <w:color w:val="000000"/>
          <w:sz w:val="24"/>
          <w:szCs w:val="24"/>
          <w:lang w:val="en-US"/>
        </w:rPr>
      </w:pPr>
      <w:r w:rsidRPr="00085614">
        <w:rPr>
          <w:rFonts w:ascii="Times New Roman" w:hAnsi="Times New Roman" w:cs="Times New Roman"/>
          <w:color w:val="000000"/>
          <w:sz w:val="24"/>
          <w:szCs w:val="24"/>
          <w:lang w:val="en-US"/>
        </w:rPr>
        <w:t xml:space="preserve">Poor performance of the </w:t>
      </w:r>
      <w:proofErr w:type="spellStart"/>
      <w:r w:rsidRPr="00085614">
        <w:rPr>
          <w:rFonts w:ascii="Times New Roman" w:hAnsi="Times New Roman" w:cs="Times New Roman"/>
          <w:i/>
          <w:color w:val="000000"/>
          <w:sz w:val="24"/>
          <w:szCs w:val="24"/>
          <w:lang w:val="en-US"/>
        </w:rPr>
        <w:t>kiremt</w:t>
      </w:r>
      <w:proofErr w:type="spellEnd"/>
      <w:r w:rsidRPr="00085614">
        <w:rPr>
          <w:rFonts w:ascii="Times New Roman" w:hAnsi="Times New Roman" w:cs="Times New Roman"/>
          <w:color w:val="000000"/>
          <w:sz w:val="24"/>
          <w:szCs w:val="24"/>
          <w:lang w:val="en-US"/>
        </w:rPr>
        <w:t xml:space="preserve"> rain coupled with </w:t>
      </w:r>
      <w:proofErr w:type="spellStart"/>
      <w:r w:rsidRPr="00085614">
        <w:rPr>
          <w:rFonts w:ascii="Times New Roman" w:hAnsi="Times New Roman" w:cs="Times New Roman"/>
          <w:i/>
          <w:color w:val="000000"/>
          <w:sz w:val="24"/>
          <w:szCs w:val="24"/>
          <w:lang w:val="en-US"/>
        </w:rPr>
        <w:t>belg</w:t>
      </w:r>
      <w:proofErr w:type="spellEnd"/>
      <w:r w:rsidRPr="00085614">
        <w:rPr>
          <w:rFonts w:ascii="Times New Roman" w:hAnsi="Times New Roman" w:cs="Times New Roman"/>
          <w:color w:val="000000"/>
          <w:sz w:val="24"/>
          <w:szCs w:val="24"/>
          <w:lang w:val="en-US"/>
        </w:rPr>
        <w:t xml:space="preserve"> failure is becoming big concern for the current food security situation in in </w:t>
      </w:r>
      <w:proofErr w:type="spellStart"/>
      <w:r w:rsidRPr="00085614">
        <w:rPr>
          <w:rFonts w:ascii="Times New Roman" w:hAnsi="Times New Roman" w:cs="Times New Roman"/>
          <w:color w:val="000000"/>
          <w:sz w:val="24"/>
          <w:szCs w:val="24"/>
          <w:lang w:val="en-US"/>
        </w:rPr>
        <w:t>Arsi</w:t>
      </w:r>
      <w:proofErr w:type="spellEnd"/>
      <w:r w:rsidRPr="00085614">
        <w:rPr>
          <w:rFonts w:ascii="Times New Roman" w:hAnsi="Times New Roman" w:cs="Times New Roman"/>
          <w:color w:val="000000"/>
          <w:sz w:val="24"/>
          <w:szCs w:val="24"/>
          <w:lang w:val="en-US"/>
        </w:rPr>
        <w:t xml:space="preserve">, East and West </w:t>
      </w:r>
      <w:proofErr w:type="spellStart"/>
      <w:r w:rsidRPr="00085614">
        <w:rPr>
          <w:rFonts w:ascii="Times New Roman" w:hAnsi="Times New Roman" w:cs="Times New Roman"/>
          <w:color w:val="000000"/>
          <w:sz w:val="24"/>
          <w:szCs w:val="24"/>
          <w:lang w:val="en-US"/>
        </w:rPr>
        <w:t>Hararghes</w:t>
      </w:r>
      <w:proofErr w:type="spellEnd"/>
      <w:r w:rsidRPr="00085614">
        <w:rPr>
          <w:rFonts w:ascii="Times New Roman" w:hAnsi="Times New Roman" w:cs="Times New Roman"/>
          <w:color w:val="000000"/>
          <w:sz w:val="24"/>
          <w:szCs w:val="24"/>
          <w:lang w:val="en-US"/>
        </w:rPr>
        <w:t xml:space="preserve">, Bale and West </w:t>
      </w:r>
      <w:proofErr w:type="spellStart"/>
      <w:r w:rsidRPr="00085614">
        <w:rPr>
          <w:rFonts w:ascii="Times New Roman" w:hAnsi="Times New Roman" w:cs="Times New Roman"/>
          <w:color w:val="000000"/>
          <w:sz w:val="24"/>
          <w:szCs w:val="24"/>
          <w:lang w:val="en-US"/>
        </w:rPr>
        <w:t>Arsi</w:t>
      </w:r>
      <w:proofErr w:type="spellEnd"/>
      <w:r w:rsidRPr="00085614">
        <w:rPr>
          <w:rFonts w:ascii="Times New Roman" w:hAnsi="Times New Roman" w:cs="Times New Roman"/>
          <w:color w:val="000000"/>
          <w:sz w:val="24"/>
          <w:szCs w:val="24"/>
          <w:lang w:val="en-US"/>
        </w:rPr>
        <w:t xml:space="preserve"> </w:t>
      </w:r>
      <w:proofErr w:type="spellStart"/>
      <w:r w:rsidRPr="00085614">
        <w:rPr>
          <w:rFonts w:ascii="Times New Roman" w:hAnsi="Times New Roman" w:cs="Times New Roman"/>
          <w:color w:val="000000"/>
          <w:sz w:val="24"/>
          <w:szCs w:val="24"/>
          <w:lang w:val="en-US"/>
        </w:rPr>
        <w:t>woredas</w:t>
      </w:r>
      <w:proofErr w:type="spellEnd"/>
      <w:r w:rsidRPr="00085614">
        <w:rPr>
          <w:rFonts w:ascii="Times New Roman" w:hAnsi="Times New Roman" w:cs="Times New Roman"/>
          <w:color w:val="000000"/>
          <w:sz w:val="24"/>
          <w:szCs w:val="24"/>
          <w:lang w:val="en-US"/>
        </w:rPr>
        <w:t xml:space="preserve">.. In Most of these areas the amount of rain received so far is below normal as a result three </w:t>
      </w:r>
      <w:proofErr w:type="spellStart"/>
      <w:r w:rsidRPr="00085614">
        <w:rPr>
          <w:rFonts w:ascii="Times New Roman" w:hAnsi="Times New Roman" w:cs="Times New Roman"/>
          <w:color w:val="000000"/>
          <w:sz w:val="24"/>
          <w:szCs w:val="24"/>
          <w:lang w:val="en-US"/>
        </w:rPr>
        <w:t>woredas</w:t>
      </w:r>
      <w:proofErr w:type="spellEnd"/>
      <w:r w:rsidRPr="00085614">
        <w:rPr>
          <w:rFonts w:ascii="Times New Roman" w:hAnsi="Times New Roman" w:cs="Times New Roman"/>
          <w:color w:val="000000"/>
          <w:sz w:val="24"/>
          <w:szCs w:val="24"/>
          <w:lang w:val="en-US"/>
        </w:rPr>
        <w:t xml:space="preserve"> in each of East </w:t>
      </w:r>
      <w:proofErr w:type="spellStart"/>
      <w:r w:rsidRPr="00085614">
        <w:rPr>
          <w:rFonts w:ascii="Times New Roman" w:hAnsi="Times New Roman" w:cs="Times New Roman"/>
          <w:color w:val="000000"/>
          <w:sz w:val="24"/>
          <w:szCs w:val="24"/>
          <w:lang w:val="en-US"/>
        </w:rPr>
        <w:t>Hararghe</w:t>
      </w:r>
      <w:proofErr w:type="spellEnd"/>
      <w:r w:rsidRPr="00085614">
        <w:rPr>
          <w:rFonts w:ascii="Times New Roman" w:hAnsi="Times New Roman" w:cs="Times New Roman"/>
          <w:color w:val="000000"/>
          <w:sz w:val="24"/>
          <w:szCs w:val="24"/>
          <w:lang w:val="en-US"/>
        </w:rPr>
        <w:t xml:space="preserve">, Bale, and </w:t>
      </w:r>
      <w:proofErr w:type="spellStart"/>
      <w:r w:rsidRPr="00085614">
        <w:rPr>
          <w:rFonts w:ascii="Times New Roman" w:hAnsi="Times New Roman" w:cs="Times New Roman"/>
          <w:color w:val="000000"/>
          <w:sz w:val="24"/>
          <w:szCs w:val="24"/>
          <w:lang w:val="en-US"/>
        </w:rPr>
        <w:t>Arsi</w:t>
      </w:r>
      <w:proofErr w:type="spellEnd"/>
      <w:r w:rsidRPr="00085614">
        <w:rPr>
          <w:rFonts w:ascii="Times New Roman" w:hAnsi="Times New Roman" w:cs="Times New Roman"/>
          <w:color w:val="000000"/>
          <w:sz w:val="24"/>
          <w:szCs w:val="24"/>
          <w:lang w:val="en-US"/>
        </w:rPr>
        <w:t xml:space="preserve"> water trucking is underway.  Reports from East </w:t>
      </w:r>
      <w:proofErr w:type="spellStart"/>
      <w:r w:rsidRPr="00085614">
        <w:rPr>
          <w:rFonts w:ascii="Times New Roman" w:hAnsi="Times New Roman" w:cs="Times New Roman"/>
          <w:color w:val="000000"/>
          <w:sz w:val="24"/>
          <w:szCs w:val="24"/>
          <w:lang w:val="en-US"/>
        </w:rPr>
        <w:t>Hararghe</w:t>
      </w:r>
      <w:proofErr w:type="spellEnd"/>
      <w:r w:rsidRPr="00085614">
        <w:rPr>
          <w:rFonts w:ascii="Times New Roman" w:hAnsi="Times New Roman" w:cs="Times New Roman"/>
          <w:color w:val="000000"/>
          <w:sz w:val="24"/>
          <w:szCs w:val="24"/>
          <w:lang w:val="en-US"/>
        </w:rPr>
        <w:t xml:space="preserve">, West </w:t>
      </w:r>
      <w:proofErr w:type="spellStart"/>
      <w:r w:rsidRPr="00085614">
        <w:rPr>
          <w:rFonts w:ascii="Times New Roman" w:hAnsi="Times New Roman" w:cs="Times New Roman"/>
          <w:color w:val="000000"/>
          <w:sz w:val="24"/>
          <w:szCs w:val="24"/>
          <w:lang w:val="en-US"/>
        </w:rPr>
        <w:t>Hararghe</w:t>
      </w:r>
      <w:proofErr w:type="spellEnd"/>
      <w:r w:rsidRPr="00085614">
        <w:rPr>
          <w:rFonts w:ascii="Times New Roman" w:hAnsi="Times New Roman" w:cs="Times New Roman"/>
          <w:color w:val="000000"/>
          <w:sz w:val="24"/>
          <w:szCs w:val="24"/>
          <w:lang w:val="en-US"/>
        </w:rPr>
        <w:t xml:space="preserve">, Bale, </w:t>
      </w:r>
      <w:proofErr w:type="spellStart"/>
      <w:r w:rsidRPr="00085614">
        <w:rPr>
          <w:rFonts w:ascii="Times New Roman" w:hAnsi="Times New Roman" w:cs="Times New Roman"/>
          <w:color w:val="000000"/>
          <w:sz w:val="24"/>
          <w:szCs w:val="24"/>
          <w:lang w:val="en-US"/>
        </w:rPr>
        <w:t>Arsi</w:t>
      </w:r>
      <w:proofErr w:type="spellEnd"/>
      <w:r w:rsidRPr="00085614">
        <w:rPr>
          <w:rFonts w:ascii="Times New Roman" w:hAnsi="Times New Roman" w:cs="Times New Roman"/>
          <w:color w:val="000000"/>
          <w:sz w:val="24"/>
          <w:szCs w:val="24"/>
          <w:lang w:val="en-US"/>
        </w:rPr>
        <w:t xml:space="preserve"> and West </w:t>
      </w:r>
      <w:proofErr w:type="spellStart"/>
      <w:r w:rsidRPr="00085614">
        <w:rPr>
          <w:rFonts w:ascii="Times New Roman" w:hAnsi="Times New Roman" w:cs="Times New Roman"/>
          <w:color w:val="000000"/>
          <w:sz w:val="24"/>
          <w:szCs w:val="24"/>
          <w:lang w:val="en-US"/>
        </w:rPr>
        <w:t>Arsi</w:t>
      </w:r>
      <w:proofErr w:type="spellEnd"/>
      <w:r w:rsidRPr="00085614">
        <w:rPr>
          <w:rFonts w:ascii="Times New Roman" w:hAnsi="Times New Roman" w:cs="Times New Roman"/>
          <w:color w:val="000000"/>
          <w:sz w:val="24"/>
          <w:szCs w:val="24"/>
          <w:lang w:val="en-US"/>
        </w:rPr>
        <w:t xml:space="preserve"> shows relative improvement of the rain performance in mid and highland </w:t>
      </w:r>
      <w:proofErr w:type="spellStart"/>
      <w:r w:rsidRPr="00085614">
        <w:rPr>
          <w:rFonts w:ascii="Times New Roman" w:hAnsi="Times New Roman" w:cs="Times New Roman"/>
          <w:color w:val="000000"/>
          <w:sz w:val="24"/>
          <w:szCs w:val="24"/>
          <w:lang w:val="en-US"/>
        </w:rPr>
        <w:t>woredas</w:t>
      </w:r>
      <w:proofErr w:type="spellEnd"/>
      <w:r w:rsidRPr="00085614">
        <w:rPr>
          <w:rFonts w:ascii="Times New Roman" w:hAnsi="Times New Roman" w:cs="Times New Roman"/>
          <w:color w:val="000000"/>
          <w:sz w:val="24"/>
          <w:szCs w:val="24"/>
          <w:lang w:val="en-US"/>
        </w:rPr>
        <w:t xml:space="preserve"> starting from the last week of July, while the low land </w:t>
      </w:r>
      <w:proofErr w:type="spellStart"/>
      <w:r w:rsidRPr="00085614">
        <w:rPr>
          <w:rFonts w:ascii="Times New Roman" w:hAnsi="Times New Roman" w:cs="Times New Roman"/>
          <w:color w:val="000000"/>
          <w:sz w:val="24"/>
          <w:szCs w:val="24"/>
          <w:lang w:val="en-US"/>
        </w:rPr>
        <w:t>woredas</w:t>
      </w:r>
      <w:proofErr w:type="spellEnd"/>
      <w:r w:rsidRPr="00085614">
        <w:rPr>
          <w:rFonts w:ascii="Times New Roman" w:hAnsi="Times New Roman" w:cs="Times New Roman"/>
          <w:color w:val="000000"/>
          <w:sz w:val="24"/>
          <w:szCs w:val="24"/>
          <w:lang w:val="en-US"/>
        </w:rPr>
        <w:t xml:space="preserve"> have not received adequate rain until now. In East </w:t>
      </w:r>
      <w:proofErr w:type="spellStart"/>
      <w:r w:rsidRPr="00085614">
        <w:rPr>
          <w:rFonts w:ascii="Times New Roman" w:hAnsi="Times New Roman" w:cs="Times New Roman"/>
          <w:color w:val="000000"/>
          <w:sz w:val="24"/>
          <w:szCs w:val="24"/>
          <w:lang w:val="en-US"/>
        </w:rPr>
        <w:t>Hararghe</w:t>
      </w:r>
      <w:proofErr w:type="spellEnd"/>
      <w:r w:rsidRPr="00085614">
        <w:rPr>
          <w:rFonts w:ascii="Times New Roman" w:hAnsi="Times New Roman" w:cs="Times New Roman"/>
          <w:color w:val="000000"/>
          <w:sz w:val="24"/>
          <w:szCs w:val="24"/>
          <w:lang w:val="en-US"/>
        </w:rPr>
        <w:t xml:space="preserve"> significant increase in malnutrition is reported.</w:t>
      </w:r>
    </w:p>
    <w:p w:rsidR="00AA29AA" w:rsidRPr="00AA29AA" w:rsidRDefault="00AA29AA" w:rsidP="00AA29AA">
      <w:pPr>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lang w:val="en-US"/>
        </w:rPr>
      </w:pPr>
      <w:r w:rsidRPr="00AA29AA">
        <w:rPr>
          <w:rFonts w:ascii="Times New Roman" w:hAnsi="Times New Roman" w:cs="Times New Roman"/>
          <w:sz w:val="24"/>
          <w:szCs w:val="24"/>
          <w:lang w:val="en-US"/>
        </w:rPr>
        <w:t xml:space="preserve">Unlike the NMA forecast, the onset of the </w:t>
      </w:r>
      <w:proofErr w:type="spellStart"/>
      <w:r w:rsidRPr="00AA29AA">
        <w:rPr>
          <w:rFonts w:ascii="Times New Roman" w:hAnsi="Times New Roman" w:cs="Times New Roman"/>
          <w:i/>
          <w:sz w:val="24"/>
          <w:szCs w:val="24"/>
          <w:lang w:val="en-US"/>
        </w:rPr>
        <w:t>meher</w:t>
      </w:r>
      <w:proofErr w:type="spellEnd"/>
      <w:r w:rsidRPr="00AA29AA">
        <w:rPr>
          <w:rFonts w:ascii="Times New Roman" w:hAnsi="Times New Roman" w:cs="Times New Roman"/>
          <w:sz w:val="24"/>
          <w:szCs w:val="24"/>
          <w:lang w:val="en-US"/>
        </w:rPr>
        <w:t xml:space="preserve"> rains was late by about 2-5 weeks in most places in SNNPR particularly in the lowland areas </w:t>
      </w:r>
      <w:proofErr w:type="spellStart"/>
      <w:r w:rsidRPr="00AA29AA">
        <w:rPr>
          <w:rFonts w:ascii="Times New Roman" w:hAnsi="Times New Roman" w:cs="Times New Roman"/>
          <w:sz w:val="24"/>
          <w:szCs w:val="24"/>
          <w:lang w:val="en-US"/>
        </w:rPr>
        <w:t>Sodo</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Mareko</w:t>
      </w:r>
      <w:proofErr w:type="spellEnd"/>
      <w:r w:rsidRPr="00AA29AA">
        <w:rPr>
          <w:rFonts w:ascii="Times New Roman" w:hAnsi="Times New Roman" w:cs="Times New Roman"/>
          <w:sz w:val="24"/>
          <w:szCs w:val="24"/>
          <w:lang w:val="en-US"/>
        </w:rPr>
        <w:t xml:space="preserve"> and </w:t>
      </w:r>
      <w:proofErr w:type="spellStart"/>
      <w:r w:rsidRPr="00AA29AA">
        <w:rPr>
          <w:rFonts w:ascii="Times New Roman" w:hAnsi="Times New Roman" w:cs="Times New Roman"/>
          <w:sz w:val="24"/>
          <w:szCs w:val="24"/>
          <w:lang w:val="en-US"/>
        </w:rPr>
        <w:t>Meskan</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woredas</w:t>
      </w:r>
      <w:proofErr w:type="spellEnd"/>
      <w:r w:rsidRPr="00AA29AA">
        <w:rPr>
          <w:rFonts w:ascii="Times New Roman" w:hAnsi="Times New Roman" w:cs="Times New Roman"/>
          <w:sz w:val="24"/>
          <w:szCs w:val="24"/>
          <w:lang w:val="en-US"/>
        </w:rPr>
        <w:t xml:space="preserve"> of Gurage zone; </w:t>
      </w:r>
      <w:proofErr w:type="spellStart"/>
      <w:r w:rsidRPr="00AA29AA">
        <w:rPr>
          <w:rFonts w:ascii="Times New Roman" w:hAnsi="Times New Roman" w:cs="Times New Roman"/>
          <w:sz w:val="24"/>
          <w:szCs w:val="24"/>
          <w:lang w:val="en-US"/>
        </w:rPr>
        <w:t>Lanfuro</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Sankua</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Dalocha</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Silite</w:t>
      </w:r>
      <w:proofErr w:type="spellEnd"/>
      <w:r w:rsidRPr="00AA29AA">
        <w:rPr>
          <w:rFonts w:ascii="Times New Roman" w:hAnsi="Times New Roman" w:cs="Times New Roman"/>
          <w:sz w:val="24"/>
          <w:szCs w:val="24"/>
          <w:lang w:val="en-US"/>
        </w:rPr>
        <w:t xml:space="preserve"> and </w:t>
      </w:r>
      <w:proofErr w:type="spellStart"/>
      <w:r w:rsidRPr="00AA29AA">
        <w:rPr>
          <w:rFonts w:ascii="Times New Roman" w:hAnsi="Times New Roman" w:cs="Times New Roman"/>
          <w:sz w:val="24"/>
          <w:szCs w:val="24"/>
          <w:lang w:val="en-US"/>
        </w:rPr>
        <w:t>Hulburge</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woredas</w:t>
      </w:r>
      <w:proofErr w:type="spellEnd"/>
      <w:r w:rsidRPr="00AA29AA">
        <w:rPr>
          <w:rFonts w:ascii="Times New Roman" w:hAnsi="Times New Roman" w:cs="Times New Roman"/>
          <w:sz w:val="24"/>
          <w:szCs w:val="24"/>
          <w:lang w:val="en-US"/>
        </w:rPr>
        <w:t xml:space="preserve"> of </w:t>
      </w:r>
      <w:proofErr w:type="spellStart"/>
      <w:r w:rsidRPr="00AA29AA">
        <w:rPr>
          <w:rFonts w:ascii="Times New Roman" w:hAnsi="Times New Roman" w:cs="Times New Roman"/>
          <w:sz w:val="24"/>
          <w:szCs w:val="24"/>
          <w:lang w:val="en-US"/>
        </w:rPr>
        <w:t>Silite</w:t>
      </w:r>
      <w:proofErr w:type="spellEnd"/>
      <w:r w:rsidRPr="00AA29AA">
        <w:rPr>
          <w:rFonts w:ascii="Times New Roman" w:hAnsi="Times New Roman" w:cs="Times New Roman"/>
          <w:sz w:val="24"/>
          <w:szCs w:val="24"/>
          <w:lang w:val="en-US"/>
        </w:rPr>
        <w:t xml:space="preserve"> zone; </w:t>
      </w:r>
      <w:proofErr w:type="spellStart"/>
      <w:r w:rsidRPr="00AA29AA">
        <w:rPr>
          <w:rFonts w:ascii="Times New Roman" w:hAnsi="Times New Roman" w:cs="Times New Roman"/>
          <w:sz w:val="24"/>
          <w:szCs w:val="24"/>
          <w:lang w:val="en-US"/>
        </w:rPr>
        <w:t>Duguna</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Fango</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Damot</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Woyde</w:t>
      </w:r>
      <w:proofErr w:type="spellEnd"/>
      <w:r w:rsidRPr="00AA29AA">
        <w:rPr>
          <w:rFonts w:ascii="Times New Roman" w:hAnsi="Times New Roman" w:cs="Times New Roman"/>
          <w:sz w:val="24"/>
          <w:szCs w:val="24"/>
          <w:lang w:val="en-US"/>
        </w:rPr>
        <w:t xml:space="preserve"> and </w:t>
      </w:r>
      <w:proofErr w:type="spellStart"/>
      <w:r w:rsidRPr="00AA29AA">
        <w:rPr>
          <w:rFonts w:ascii="Times New Roman" w:hAnsi="Times New Roman" w:cs="Times New Roman"/>
          <w:sz w:val="24"/>
          <w:szCs w:val="24"/>
          <w:lang w:val="en-US"/>
        </w:rPr>
        <w:t>Humbo</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woredas</w:t>
      </w:r>
      <w:proofErr w:type="spellEnd"/>
      <w:r w:rsidRPr="00AA29AA">
        <w:rPr>
          <w:rFonts w:ascii="Times New Roman" w:hAnsi="Times New Roman" w:cs="Times New Roman"/>
          <w:sz w:val="24"/>
          <w:szCs w:val="24"/>
          <w:lang w:val="en-US"/>
        </w:rPr>
        <w:t xml:space="preserve"> of </w:t>
      </w:r>
      <w:proofErr w:type="spellStart"/>
      <w:r w:rsidRPr="00AA29AA">
        <w:rPr>
          <w:rFonts w:ascii="Times New Roman" w:hAnsi="Times New Roman" w:cs="Times New Roman"/>
          <w:sz w:val="24"/>
          <w:szCs w:val="24"/>
          <w:lang w:val="en-US"/>
        </w:rPr>
        <w:t>Wolayta</w:t>
      </w:r>
      <w:proofErr w:type="spellEnd"/>
      <w:r w:rsidRPr="00AA29AA">
        <w:rPr>
          <w:rFonts w:ascii="Times New Roman" w:hAnsi="Times New Roman" w:cs="Times New Roman"/>
          <w:sz w:val="24"/>
          <w:szCs w:val="24"/>
          <w:lang w:val="en-US"/>
        </w:rPr>
        <w:t xml:space="preserve"> zone; </w:t>
      </w:r>
      <w:proofErr w:type="spellStart"/>
      <w:r w:rsidRPr="00AA29AA">
        <w:rPr>
          <w:rFonts w:ascii="Times New Roman" w:hAnsi="Times New Roman" w:cs="Times New Roman"/>
          <w:sz w:val="24"/>
          <w:szCs w:val="24"/>
          <w:lang w:val="en-US"/>
        </w:rPr>
        <w:t>Mirab</w:t>
      </w:r>
      <w:proofErr w:type="spellEnd"/>
      <w:r w:rsidRPr="00AA29AA">
        <w:rPr>
          <w:rFonts w:ascii="Times New Roman" w:hAnsi="Times New Roman" w:cs="Times New Roman"/>
          <w:sz w:val="24"/>
          <w:szCs w:val="24"/>
          <w:lang w:val="en-US"/>
        </w:rPr>
        <w:t xml:space="preserve"> Abaya, </w:t>
      </w:r>
      <w:proofErr w:type="spellStart"/>
      <w:r w:rsidRPr="00AA29AA">
        <w:rPr>
          <w:rFonts w:ascii="Times New Roman" w:hAnsi="Times New Roman" w:cs="Times New Roman"/>
          <w:sz w:val="24"/>
          <w:szCs w:val="24"/>
          <w:lang w:val="en-US"/>
        </w:rPr>
        <w:t>Boreda</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Kemba</w:t>
      </w:r>
      <w:proofErr w:type="spellEnd"/>
      <w:r w:rsidRPr="00AA29AA">
        <w:rPr>
          <w:rFonts w:ascii="Times New Roman" w:hAnsi="Times New Roman" w:cs="Times New Roman"/>
          <w:sz w:val="24"/>
          <w:szCs w:val="24"/>
          <w:lang w:val="en-US"/>
        </w:rPr>
        <w:t xml:space="preserve"> and </w:t>
      </w:r>
      <w:proofErr w:type="spellStart"/>
      <w:r w:rsidRPr="00AA29AA">
        <w:rPr>
          <w:rFonts w:ascii="Times New Roman" w:hAnsi="Times New Roman" w:cs="Times New Roman"/>
          <w:sz w:val="24"/>
          <w:szCs w:val="24"/>
          <w:lang w:val="en-US"/>
        </w:rPr>
        <w:t>Bonke</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woredas</w:t>
      </w:r>
      <w:proofErr w:type="spellEnd"/>
      <w:r w:rsidRPr="00AA29AA">
        <w:rPr>
          <w:rFonts w:ascii="Times New Roman" w:hAnsi="Times New Roman" w:cs="Times New Roman"/>
          <w:sz w:val="24"/>
          <w:szCs w:val="24"/>
          <w:lang w:val="en-US"/>
        </w:rPr>
        <w:t xml:space="preserve"> of </w:t>
      </w:r>
      <w:proofErr w:type="spellStart"/>
      <w:r w:rsidRPr="00AA29AA">
        <w:rPr>
          <w:rFonts w:ascii="Times New Roman" w:hAnsi="Times New Roman" w:cs="Times New Roman"/>
          <w:sz w:val="24"/>
          <w:szCs w:val="24"/>
          <w:lang w:val="en-US"/>
        </w:rPr>
        <w:t>Gamo</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Gofa</w:t>
      </w:r>
      <w:proofErr w:type="spellEnd"/>
      <w:r w:rsidRPr="00AA29AA">
        <w:rPr>
          <w:rFonts w:ascii="Times New Roman" w:hAnsi="Times New Roman" w:cs="Times New Roman"/>
          <w:sz w:val="24"/>
          <w:szCs w:val="24"/>
          <w:lang w:val="en-US"/>
        </w:rPr>
        <w:t xml:space="preserve"> zone; </w:t>
      </w:r>
      <w:proofErr w:type="spellStart"/>
      <w:r w:rsidRPr="00AA29AA">
        <w:rPr>
          <w:rFonts w:ascii="Times New Roman" w:hAnsi="Times New Roman" w:cs="Times New Roman"/>
          <w:sz w:val="24"/>
          <w:szCs w:val="24"/>
          <w:lang w:val="en-US"/>
        </w:rPr>
        <w:t>Boricha</w:t>
      </w:r>
      <w:proofErr w:type="spellEnd"/>
      <w:r w:rsidRPr="00AA29AA">
        <w:rPr>
          <w:rFonts w:ascii="Times New Roman" w:hAnsi="Times New Roman" w:cs="Times New Roman"/>
          <w:sz w:val="24"/>
          <w:szCs w:val="24"/>
          <w:lang w:val="en-US"/>
        </w:rPr>
        <w:t xml:space="preserve"> </w:t>
      </w:r>
      <w:proofErr w:type="spellStart"/>
      <w:r w:rsidRPr="00AA29AA">
        <w:rPr>
          <w:rFonts w:ascii="Times New Roman" w:hAnsi="Times New Roman" w:cs="Times New Roman"/>
          <w:sz w:val="24"/>
          <w:szCs w:val="24"/>
          <w:lang w:val="en-US"/>
        </w:rPr>
        <w:t>woreda</w:t>
      </w:r>
      <w:proofErr w:type="spellEnd"/>
      <w:r w:rsidRPr="00AA29AA">
        <w:rPr>
          <w:rFonts w:ascii="Times New Roman" w:hAnsi="Times New Roman" w:cs="Times New Roman"/>
          <w:sz w:val="24"/>
          <w:szCs w:val="24"/>
          <w:lang w:val="en-US"/>
        </w:rPr>
        <w:t xml:space="preserve"> of </w:t>
      </w:r>
      <w:proofErr w:type="spellStart"/>
      <w:r w:rsidRPr="00AA29AA">
        <w:rPr>
          <w:rFonts w:ascii="Times New Roman" w:hAnsi="Times New Roman" w:cs="Times New Roman"/>
          <w:sz w:val="24"/>
          <w:szCs w:val="24"/>
          <w:lang w:val="en-US"/>
        </w:rPr>
        <w:t>Sidama</w:t>
      </w:r>
      <w:proofErr w:type="spellEnd"/>
      <w:r w:rsidRPr="00AA29AA">
        <w:rPr>
          <w:rFonts w:ascii="Times New Roman" w:hAnsi="Times New Roman" w:cs="Times New Roman"/>
          <w:sz w:val="24"/>
          <w:szCs w:val="24"/>
          <w:lang w:val="en-US"/>
        </w:rPr>
        <w:t xml:space="preserve"> zone and in </w:t>
      </w:r>
      <w:proofErr w:type="spellStart"/>
      <w:r w:rsidRPr="00AA29AA">
        <w:rPr>
          <w:rFonts w:ascii="Times New Roman" w:hAnsi="Times New Roman" w:cs="Times New Roman"/>
          <w:sz w:val="24"/>
          <w:szCs w:val="24"/>
          <w:lang w:val="en-US"/>
        </w:rPr>
        <w:t>Halaba</w:t>
      </w:r>
      <w:proofErr w:type="spellEnd"/>
      <w:r w:rsidRPr="00AA29AA">
        <w:rPr>
          <w:rFonts w:ascii="Times New Roman" w:hAnsi="Times New Roman" w:cs="Times New Roman"/>
          <w:sz w:val="24"/>
          <w:szCs w:val="24"/>
          <w:lang w:val="en-US"/>
        </w:rPr>
        <w:t xml:space="preserve"> Special </w:t>
      </w:r>
      <w:proofErr w:type="spellStart"/>
      <w:r w:rsidRPr="00AA29AA">
        <w:rPr>
          <w:rFonts w:ascii="Times New Roman" w:hAnsi="Times New Roman" w:cs="Times New Roman"/>
          <w:sz w:val="24"/>
          <w:szCs w:val="24"/>
          <w:lang w:val="en-US"/>
        </w:rPr>
        <w:t>woreda</w:t>
      </w:r>
      <w:proofErr w:type="spellEnd"/>
      <w:r w:rsidRPr="00AA29AA">
        <w:rPr>
          <w:rFonts w:ascii="Times New Roman" w:hAnsi="Times New Roman" w:cs="Times New Roman"/>
          <w:sz w:val="24"/>
          <w:szCs w:val="24"/>
          <w:lang w:val="en-US"/>
        </w:rPr>
        <w:t>.</w:t>
      </w:r>
    </w:p>
    <w:p w:rsidR="00AA29AA" w:rsidRPr="00AA29AA" w:rsidRDefault="00AA29AA" w:rsidP="00DD30A5">
      <w:pPr>
        <w:spacing w:line="240" w:lineRule="auto"/>
        <w:ind w:left="360"/>
        <w:contextualSpacing/>
        <w:rPr>
          <w:rFonts w:ascii="Times New Roman" w:hAnsi="Times New Roman" w:cs="Times New Roman"/>
          <w:color w:val="000000"/>
          <w:sz w:val="24"/>
          <w:szCs w:val="24"/>
          <w:lang w:val="en-US"/>
        </w:rPr>
      </w:pPr>
    </w:p>
    <w:p w:rsidR="00AA29AA" w:rsidRPr="00AA29AA" w:rsidRDefault="00AA29AA" w:rsidP="00AA29AA">
      <w:pPr>
        <w:numPr>
          <w:ilvl w:val="0"/>
          <w:numId w:val="10"/>
        </w:numPr>
        <w:spacing w:line="240" w:lineRule="auto"/>
        <w:contextualSpacing/>
        <w:jc w:val="both"/>
        <w:rPr>
          <w:rFonts w:ascii="Times New Roman" w:hAnsi="Times New Roman" w:cs="Times New Roman"/>
          <w:sz w:val="24"/>
          <w:szCs w:val="24"/>
          <w:lang w:val="en-US"/>
        </w:rPr>
      </w:pPr>
      <w:r w:rsidRPr="00AA29AA">
        <w:rPr>
          <w:rFonts w:ascii="Times New Roman" w:hAnsi="Times New Roman" w:cs="Times New Roman"/>
          <w:sz w:val="24"/>
          <w:szCs w:val="24"/>
          <w:lang w:val="en-US"/>
        </w:rPr>
        <w:t>The delayed onset and long dry spell in the month of June and the first three weeks of July negatively impacted planted long-cycle crops in the eastern parts of the country.</w:t>
      </w:r>
      <w:r w:rsidRPr="00AA29AA">
        <w:rPr>
          <w:rFonts w:ascii="Times New Roman" w:hAnsi="Times New Roman" w:cs="Times New Roman"/>
          <w:sz w:val="24"/>
          <w:szCs w:val="24"/>
        </w:rPr>
        <w:t xml:space="preserve">  </w:t>
      </w:r>
      <w:r w:rsidRPr="00AA29AA">
        <w:rPr>
          <w:rFonts w:ascii="Times New Roman" w:hAnsi="Times New Roman" w:cs="Times New Roman"/>
          <w:sz w:val="24"/>
          <w:szCs w:val="24"/>
          <w:lang w:val="en-US"/>
        </w:rPr>
        <w:t xml:space="preserve"> During the last ten days of July and the first ten days of August, the ‘</w:t>
      </w:r>
      <w:proofErr w:type="spellStart"/>
      <w:r w:rsidRPr="00AA29AA">
        <w:rPr>
          <w:rFonts w:ascii="Times New Roman" w:hAnsi="Times New Roman" w:cs="Times New Roman"/>
          <w:i/>
          <w:iCs/>
          <w:sz w:val="24"/>
          <w:szCs w:val="24"/>
          <w:lang w:val="en-US"/>
        </w:rPr>
        <w:t>kiremt</w:t>
      </w:r>
      <w:proofErr w:type="spellEnd"/>
      <w:r w:rsidRPr="00AA29AA">
        <w:rPr>
          <w:rFonts w:ascii="Times New Roman" w:hAnsi="Times New Roman" w:cs="Times New Roman"/>
          <w:sz w:val="24"/>
          <w:szCs w:val="24"/>
          <w:lang w:val="en-US"/>
        </w:rPr>
        <w:t xml:space="preserve"> ‘rains improved in in most parts of the country. This rains have benefited both long (e.g. sorghum) and short (e.g. </w:t>
      </w:r>
      <w:proofErr w:type="spellStart"/>
      <w:r w:rsidRPr="00AA29AA">
        <w:rPr>
          <w:rFonts w:ascii="Times New Roman" w:hAnsi="Times New Roman" w:cs="Times New Roman"/>
          <w:sz w:val="24"/>
          <w:szCs w:val="24"/>
          <w:lang w:val="en-US"/>
        </w:rPr>
        <w:t>teff</w:t>
      </w:r>
      <w:proofErr w:type="spellEnd"/>
      <w:r w:rsidRPr="00AA29AA">
        <w:rPr>
          <w:rFonts w:ascii="Times New Roman" w:hAnsi="Times New Roman" w:cs="Times New Roman"/>
          <w:sz w:val="24"/>
          <w:szCs w:val="24"/>
          <w:lang w:val="en-US"/>
        </w:rPr>
        <w:t xml:space="preserve">) maturing crops. On the other hand, some localized flooding was reported in </w:t>
      </w:r>
      <w:proofErr w:type="spellStart"/>
      <w:r w:rsidRPr="00AA29AA">
        <w:rPr>
          <w:rFonts w:ascii="Times New Roman" w:hAnsi="Times New Roman" w:cs="Times New Roman"/>
          <w:sz w:val="24"/>
          <w:szCs w:val="24"/>
          <w:lang w:val="en-US"/>
        </w:rPr>
        <w:t>Fogera</w:t>
      </w:r>
      <w:proofErr w:type="spellEnd"/>
      <w:r w:rsidRPr="00AA29AA">
        <w:rPr>
          <w:rFonts w:ascii="Times New Roman" w:hAnsi="Times New Roman" w:cs="Times New Roman"/>
          <w:sz w:val="24"/>
          <w:szCs w:val="24"/>
          <w:lang w:val="en-US"/>
        </w:rPr>
        <w:t xml:space="preserve">, Raya </w:t>
      </w:r>
      <w:proofErr w:type="spellStart"/>
      <w:r w:rsidRPr="00AA29AA">
        <w:rPr>
          <w:rFonts w:ascii="Times New Roman" w:hAnsi="Times New Roman" w:cs="Times New Roman"/>
          <w:sz w:val="24"/>
          <w:szCs w:val="24"/>
          <w:lang w:val="en-US"/>
        </w:rPr>
        <w:t>Azebo</w:t>
      </w:r>
      <w:proofErr w:type="spellEnd"/>
      <w:r w:rsidRPr="00AA29AA">
        <w:rPr>
          <w:rFonts w:ascii="Times New Roman" w:hAnsi="Times New Roman" w:cs="Times New Roman"/>
          <w:sz w:val="24"/>
          <w:szCs w:val="24"/>
          <w:lang w:val="en-US"/>
        </w:rPr>
        <w:t xml:space="preserve"> and </w:t>
      </w:r>
      <w:proofErr w:type="spellStart"/>
      <w:r w:rsidRPr="00AA29AA">
        <w:rPr>
          <w:rFonts w:ascii="Times New Roman" w:hAnsi="Times New Roman" w:cs="Times New Roman"/>
          <w:sz w:val="24"/>
          <w:szCs w:val="24"/>
          <w:lang w:val="en-US"/>
        </w:rPr>
        <w:t>Alamata</w:t>
      </w:r>
      <w:proofErr w:type="spellEnd"/>
      <w:r w:rsidRPr="00AA29AA">
        <w:rPr>
          <w:rFonts w:ascii="Times New Roman" w:hAnsi="Times New Roman" w:cs="Times New Roman"/>
          <w:sz w:val="24"/>
          <w:szCs w:val="24"/>
          <w:lang w:val="en-US"/>
        </w:rPr>
        <w:t xml:space="preserve"> areas. </w:t>
      </w:r>
    </w:p>
    <w:p w:rsidR="00AA29AA" w:rsidRPr="00AA29AA" w:rsidRDefault="00AA29AA" w:rsidP="00AA29AA">
      <w:pPr>
        <w:ind w:left="360"/>
        <w:contextualSpacing/>
        <w:rPr>
          <w:rFonts w:ascii="Times New Roman" w:hAnsi="Times New Roman" w:cs="Times New Roman"/>
          <w:color w:val="000000"/>
          <w:sz w:val="24"/>
          <w:szCs w:val="24"/>
          <w:lang w:val="en-US"/>
        </w:rPr>
      </w:pPr>
    </w:p>
    <w:p w:rsidR="00AA29AA" w:rsidRPr="00AA29AA" w:rsidRDefault="00AA29AA" w:rsidP="00AA29AA">
      <w:pPr>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lang w:val="en-US"/>
        </w:rPr>
      </w:pPr>
      <w:r w:rsidRPr="00AA29AA">
        <w:rPr>
          <w:rFonts w:ascii="Times New Roman" w:hAnsi="Times New Roman" w:cs="Times New Roman"/>
          <w:color w:val="000000"/>
          <w:sz w:val="24"/>
          <w:szCs w:val="24"/>
          <w:lang w:val="en-US"/>
        </w:rPr>
        <w:lastRenderedPageBreak/>
        <w:t xml:space="preserve">Critical water shortage and worsening food insecurity continues to be reported in Zone 1, 2 and 3 of Afar region with reports of considerable drought induced livestock death particularly in Zone 3. Overflow of Awash river, on the other hand, caused flooding in areas of </w:t>
      </w:r>
      <w:proofErr w:type="spellStart"/>
      <w:r w:rsidRPr="00AA29AA">
        <w:rPr>
          <w:rFonts w:ascii="Times New Roman" w:hAnsi="Times New Roman" w:cs="Times New Roman"/>
          <w:color w:val="000000"/>
          <w:sz w:val="24"/>
          <w:szCs w:val="24"/>
          <w:lang w:val="en-US"/>
        </w:rPr>
        <w:t>Gewane</w:t>
      </w:r>
      <w:proofErr w:type="spellEnd"/>
      <w:r w:rsidRPr="00AA29AA">
        <w:rPr>
          <w:rFonts w:ascii="Times New Roman" w:hAnsi="Times New Roman" w:cs="Times New Roman"/>
          <w:color w:val="000000"/>
          <w:sz w:val="24"/>
          <w:szCs w:val="24"/>
          <w:lang w:val="en-US"/>
        </w:rPr>
        <w:t xml:space="preserve">, </w:t>
      </w:r>
      <w:proofErr w:type="spellStart"/>
      <w:r w:rsidRPr="00AA29AA">
        <w:rPr>
          <w:rFonts w:ascii="Times New Roman" w:hAnsi="Times New Roman" w:cs="Times New Roman"/>
          <w:color w:val="000000"/>
          <w:sz w:val="24"/>
          <w:szCs w:val="24"/>
          <w:lang w:val="en-US"/>
        </w:rPr>
        <w:t>Buremudaitu</w:t>
      </w:r>
      <w:proofErr w:type="spellEnd"/>
      <w:r w:rsidRPr="00AA29AA">
        <w:rPr>
          <w:rFonts w:ascii="Times New Roman" w:hAnsi="Times New Roman" w:cs="Times New Roman"/>
          <w:color w:val="000000"/>
          <w:sz w:val="24"/>
          <w:szCs w:val="24"/>
          <w:lang w:val="en-US"/>
        </w:rPr>
        <w:t xml:space="preserve">, </w:t>
      </w:r>
      <w:proofErr w:type="spellStart"/>
      <w:r w:rsidRPr="00AA29AA">
        <w:rPr>
          <w:rFonts w:ascii="Times New Roman" w:hAnsi="Times New Roman" w:cs="Times New Roman"/>
          <w:color w:val="000000"/>
          <w:sz w:val="24"/>
          <w:szCs w:val="24"/>
          <w:lang w:val="en-US"/>
        </w:rPr>
        <w:t>Amibara</w:t>
      </w:r>
      <w:proofErr w:type="spellEnd"/>
      <w:r w:rsidRPr="00AA29AA">
        <w:rPr>
          <w:rFonts w:ascii="Times New Roman" w:hAnsi="Times New Roman" w:cs="Times New Roman"/>
          <w:color w:val="000000"/>
          <w:sz w:val="24"/>
          <w:szCs w:val="24"/>
          <w:lang w:val="en-US"/>
        </w:rPr>
        <w:t xml:space="preserve"> and Awash </w:t>
      </w:r>
      <w:proofErr w:type="spellStart"/>
      <w:r w:rsidRPr="00AA29AA">
        <w:rPr>
          <w:rFonts w:ascii="Times New Roman" w:hAnsi="Times New Roman" w:cs="Times New Roman"/>
          <w:color w:val="000000"/>
          <w:sz w:val="24"/>
          <w:szCs w:val="24"/>
          <w:lang w:val="en-US"/>
        </w:rPr>
        <w:t>Fentale</w:t>
      </w:r>
      <w:proofErr w:type="spellEnd"/>
      <w:r w:rsidRPr="00AA29AA">
        <w:rPr>
          <w:rFonts w:ascii="Times New Roman" w:hAnsi="Times New Roman" w:cs="Times New Roman"/>
          <w:color w:val="000000"/>
          <w:sz w:val="24"/>
          <w:szCs w:val="24"/>
          <w:lang w:val="en-US"/>
        </w:rPr>
        <w:t xml:space="preserve"> </w:t>
      </w:r>
      <w:proofErr w:type="spellStart"/>
      <w:r w:rsidRPr="00AA29AA">
        <w:rPr>
          <w:rFonts w:ascii="Times New Roman" w:hAnsi="Times New Roman" w:cs="Times New Roman"/>
          <w:color w:val="000000"/>
          <w:sz w:val="24"/>
          <w:szCs w:val="24"/>
          <w:lang w:val="en-US"/>
        </w:rPr>
        <w:t>woredas</w:t>
      </w:r>
      <w:proofErr w:type="spellEnd"/>
      <w:r w:rsidRPr="00AA29AA">
        <w:rPr>
          <w:rFonts w:ascii="Times New Roman" w:hAnsi="Times New Roman" w:cs="Times New Roman"/>
          <w:color w:val="000000"/>
          <w:sz w:val="24"/>
          <w:szCs w:val="24"/>
          <w:lang w:val="en-US"/>
        </w:rPr>
        <w:t xml:space="preserve"> in Zone 3, affecting farmlands grazing grounds and washing away household assets including livestock.. </w:t>
      </w:r>
    </w:p>
    <w:p w:rsidR="00F904BF" w:rsidRPr="00D9078C" w:rsidRDefault="00F904BF" w:rsidP="00F904BF">
      <w:pPr>
        <w:pStyle w:val="ListParagraph"/>
        <w:spacing w:before="120" w:after="0" w:line="240" w:lineRule="auto"/>
        <w:jc w:val="both"/>
        <w:rPr>
          <w:rFonts w:ascii="Times New Roman" w:eastAsia="Calibri" w:hAnsi="Times New Roman" w:cs="Times New Roman"/>
          <w:b/>
          <w:color w:val="000000"/>
          <w:sz w:val="24"/>
          <w:szCs w:val="24"/>
          <w:lang w:val="en-US"/>
        </w:rPr>
      </w:pPr>
    </w:p>
    <w:p w:rsidR="00F904BF" w:rsidRDefault="0045443F" w:rsidP="0045443F">
      <w:pPr>
        <w:spacing w:line="240" w:lineRule="auto"/>
        <w:jc w:val="both"/>
        <w:rPr>
          <w:rFonts w:ascii="Times New Roman" w:hAnsi="Times New Roman" w:cs="Times New Roman"/>
          <w:sz w:val="24"/>
          <w:szCs w:val="24"/>
        </w:rPr>
      </w:pPr>
      <w:r w:rsidRPr="0045443F">
        <w:rPr>
          <w:rFonts w:ascii="Times New Roman" w:hAnsi="Times New Roman" w:cs="Times New Roman"/>
          <w:sz w:val="24"/>
          <w:szCs w:val="24"/>
        </w:rPr>
        <w:t xml:space="preserve">Cluster leads underscored the need to scale up </w:t>
      </w:r>
      <w:r>
        <w:rPr>
          <w:rFonts w:ascii="Times New Roman" w:hAnsi="Times New Roman" w:cs="Times New Roman"/>
          <w:sz w:val="24"/>
          <w:szCs w:val="24"/>
        </w:rPr>
        <w:t xml:space="preserve">response efforts in Afar region. Despite the strong engagement of the region and request for assistance, limited </w:t>
      </w:r>
      <w:r w:rsidR="00707D8F">
        <w:rPr>
          <w:rFonts w:ascii="Times New Roman" w:hAnsi="Times New Roman" w:cs="Times New Roman"/>
          <w:sz w:val="24"/>
          <w:szCs w:val="24"/>
        </w:rPr>
        <w:t>partners’</w:t>
      </w:r>
      <w:r>
        <w:rPr>
          <w:rFonts w:ascii="Times New Roman" w:hAnsi="Times New Roman" w:cs="Times New Roman"/>
          <w:sz w:val="24"/>
          <w:szCs w:val="24"/>
        </w:rPr>
        <w:t xml:space="preserve"> presence has hindered comprehensive response, further deepening food insecurity and </w:t>
      </w:r>
      <w:r w:rsidR="002D0948">
        <w:rPr>
          <w:rFonts w:ascii="Times New Roman" w:hAnsi="Times New Roman" w:cs="Times New Roman"/>
          <w:sz w:val="24"/>
          <w:szCs w:val="24"/>
        </w:rPr>
        <w:t>vulnerability</w:t>
      </w:r>
      <w:r>
        <w:rPr>
          <w:rFonts w:ascii="Times New Roman" w:hAnsi="Times New Roman" w:cs="Times New Roman"/>
          <w:sz w:val="24"/>
          <w:szCs w:val="24"/>
        </w:rPr>
        <w:t xml:space="preserve">. </w:t>
      </w:r>
      <w:r w:rsidR="00707D8F">
        <w:rPr>
          <w:rFonts w:ascii="Times New Roman" w:hAnsi="Times New Roman" w:cs="Times New Roman"/>
          <w:sz w:val="24"/>
          <w:szCs w:val="24"/>
        </w:rPr>
        <w:t>The need for Cluster Leads to closely liaise with sector actors to increase presence was underscored in the meeting. In the</w:t>
      </w:r>
      <w:r w:rsidR="002D0948">
        <w:rPr>
          <w:rFonts w:ascii="Times New Roman" w:hAnsi="Times New Roman" w:cs="Times New Roman"/>
          <w:sz w:val="24"/>
          <w:szCs w:val="24"/>
        </w:rPr>
        <w:t xml:space="preserve"> absence of partners on ground presence, the need for Cluster </w:t>
      </w:r>
      <w:r w:rsidR="00DD30A5">
        <w:rPr>
          <w:rFonts w:ascii="Times New Roman" w:hAnsi="Times New Roman" w:cs="Times New Roman"/>
          <w:sz w:val="24"/>
          <w:szCs w:val="24"/>
        </w:rPr>
        <w:t>Lead agency</w:t>
      </w:r>
      <w:r w:rsidR="002D0948">
        <w:rPr>
          <w:rFonts w:ascii="Times New Roman" w:hAnsi="Times New Roman" w:cs="Times New Roman"/>
          <w:sz w:val="24"/>
          <w:szCs w:val="24"/>
        </w:rPr>
        <w:t xml:space="preserve"> to explore way for enhancing response was noted in the meeting.  </w:t>
      </w:r>
    </w:p>
    <w:p w:rsidR="002D0948" w:rsidRDefault="002D0948" w:rsidP="002D0948">
      <w:pPr>
        <w:spacing w:line="240" w:lineRule="auto"/>
        <w:ind w:left="720"/>
        <w:jc w:val="both"/>
        <w:rPr>
          <w:rFonts w:ascii="Times New Roman" w:hAnsi="Times New Roman" w:cs="Times New Roman"/>
          <w:b/>
          <w:sz w:val="24"/>
          <w:szCs w:val="24"/>
        </w:rPr>
      </w:pPr>
      <w:r w:rsidRPr="002D0948">
        <w:rPr>
          <w:rFonts w:ascii="Times New Roman" w:hAnsi="Times New Roman" w:cs="Times New Roman"/>
          <w:b/>
          <w:sz w:val="24"/>
          <w:szCs w:val="24"/>
        </w:rPr>
        <w:t>Action Point</w:t>
      </w:r>
      <w:r w:rsidR="00C30866">
        <w:rPr>
          <w:rFonts w:ascii="Times New Roman" w:hAnsi="Times New Roman" w:cs="Times New Roman"/>
          <w:b/>
          <w:sz w:val="24"/>
          <w:szCs w:val="24"/>
        </w:rPr>
        <w:t>:</w:t>
      </w:r>
      <w:r>
        <w:rPr>
          <w:rFonts w:ascii="Times New Roman" w:hAnsi="Times New Roman" w:cs="Times New Roman"/>
          <w:b/>
          <w:sz w:val="24"/>
          <w:szCs w:val="24"/>
        </w:rPr>
        <w:t xml:space="preserve"> </w:t>
      </w:r>
      <w:r w:rsidRPr="002D0948">
        <w:rPr>
          <w:rFonts w:ascii="Times New Roman" w:hAnsi="Times New Roman" w:cs="Times New Roman"/>
          <w:b/>
          <w:sz w:val="24"/>
          <w:szCs w:val="24"/>
        </w:rPr>
        <w:t xml:space="preserve">1) </w:t>
      </w:r>
      <w:r w:rsidR="00DD30A5">
        <w:rPr>
          <w:rFonts w:ascii="Times New Roman" w:hAnsi="Times New Roman" w:cs="Times New Roman"/>
          <w:b/>
          <w:sz w:val="24"/>
          <w:szCs w:val="24"/>
        </w:rPr>
        <w:t>based</w:t>
      </w:r>
      <w:r w:rsidRPr="002D0948">
        <w:rPr>
          <w:rFonts w:ascii="Times New Roman" w:hAnsi="Times New Roman" w:cs="Times New Roman"/>
          <w:b/>
          <w:sz w:val="24"/>
          <w:szCs w:val="24"/>
        </w:rPr>
        <w:t xml:space="preserve"> on the seasonal update, OCHA to prepare </w:t>
      </w:r>
      <w:r w:rsidR="00DD30A5">
        <w:rPr>
          <w:rFonts w:ascii="Times New Roman" w:hAnsi="Times New Roman" w:cs="Times New Roman"/>
          <w:b/>
          <w:sz w:val="24"/>
          <w:szCs w:val="24"/>
        </w:rPr>
        <w:t xml:space="preserve">a </w:t>
      </w:r>
      <w:r w:rsidRPr="002D0948">
        <w:rPr>
          <w:rFonts w:ascii="Times New Roman" w:hAnsi="Times New Roman" w:cs="Times New Roman"/>
          <w:b/>
          <w:sz w:val="24"/>
          <w:szCs w:val="24"/>
        </w:rPr>
        <w:t xml:space="preserve">map </w:t>
      </w:r>
      <w:r w:rsidR="00DD30A5">
        <w:rPr>
          <w:rFonts w:ascii="Times New Roman" w:hAnsi="Times New Roman" w:cs="Times New Roman"/>
          <w:b/>
          <w:sz w:val="24"/>
          <w:szCs w:val="24"/>
        </w:rPr>
        <w:t>of</w:t>
      </w:r>
      <w:r w:rsidRPr="002D0948">
        <w:rPr>
          <w:rFonts w:ascii="Times New Roman" w:hAnsi="Times New Roman" w:cs="Times New Roman"/>
          <w:b/>
          <w:sz w:val="24"/>
          <w:szCs w:val="24"/>
        </w:rPr>
        <w:t xml:space="preserve"> the </w:t>
      </w:r>
      <w:proofErr w:type="spellStart"/>
      <w:r w:rsidRPr="002D0948">
        <w:rPr>
          <w:rFonts w:ascii="Times New Roman" w:hAnsi="Times New Roman" w:cs="Times New Roman"/>
          <w:b/>
          <w:i/>
          <w:sz w:val="24"/>
          <w:szCs w:val="24"/>
        </w:rPr>
        <w:t>kiremt</w:t>
      </w:r>
      <w:proofErr w:type="spellEnd"/>
      <w:r w:rsidRPr="002D0948">
        <w:rPr>
          <w:rFonts w:ascii="Times New Roman" w:hAnsi="Times New Roman" w:cs="Times New Roman"/>
          <w:b/>
          <w:i/>
          <w:sz w:val="24"/>
          <w:szCs w:val="24"/>
        </w:rPr>
        <w:t xml:space="preserve"> </w:t>
      </w:r>
      <w:r w:rsidRPr="002D0948">
        <w:rPr>
          <w:rFonts w:ascii="Times New Roman" w:hAnsi="Times New Roman" w:cs="Times New Roman"/>
          <w:b/>
          <w:sz w:val="24"/>
          <w:szCs w:val="24"/>
        </w:rPr>
        <w:t xml:space="preserve">2014 forecast versus the actual situation to identify priority areas of concern; </w:t>
      </w:r>
    </w:p>
    <w:p w:rsidR="00DD30A5" w:rsidRDefault="002D0948" w:rsidP="002D0948">
      <w:pPr>
        <w:spacing w:line="240" w:lineRule="auto"/>
        <w:ind w:left="720"/>
        <w:jc w:val="both"/>
        <w:rPr>
          <w:rFonts w:ascii="Times New Roman" w:hAnsi="Times New Roman" w:cs="Times New Roman"/>
          <w:b/>
          <w:sz w:val="24"/>
          <w:szCs w:val="24"/>
        </w:rPr>
      </w:pPr>
      <w:r w:rsidRPr="0008332A">
        <w:rPr>
          <w:rFonts w:ascii="Times New Roman" w:hAnsi="Times New Roman" w:cs="Times New Roman"/>
          <w:b/>
          <w:sz w:val="24"/>
          <w:szCs w:val="24"/>
        </w:rPr>
        <w:t>Action Point</w:t>
      </w:r>
      <w:r w:rsidR="00C30866">
        <w:rPr>
          <w:rFonts w:ascii="Times New Roman" w:hAnsi="Times New Roman" w:cs="Times New Roman"/>
          <w:b/>
          <w:sz w:val="24"/>
          <w:szCs w:val="24"/>
        </w:rPr>
        <w:t>:</w:t>
      </w:r>
      <w:r w:rsidRPr="0008332A">
        <w:rPr>
          <w:rFonts w:ascii="Times New Roman" w:hAnsi="Times New Roman" w:cs="Times New Roman"/>
          <w:b/>
          <w:sz w:val="24"/>
          <w:szCs w:val="24"/>
        </w:rPr>
        <w:t xml:space="preserve"> 2) </w:t>
      </w:r>
      <w:r w:rsidR="0008332A" w:rsidRPr="0008332A">
        <w:rPr>
          <w:rFonts w:ascii="Times New Roman" w:hAnsi="Times New Roman" w:cs="Times New Roman"/>
          <w:b/>
          <w:sz w:val="24"/>
          <w:szCs w:val="24"/>
        </w:rPr>
        <w:t xml:space="preserve">Cluster Lead agencies to closely liaise with sector actors to increase presence in Afar region; </w:t>
      </w:r>
    </w:p>
    <w:p w:rsidR="002D0948" w:rsidRPr="0008332A" w:rsidRDefault="0008332A" w:rsidP="002D0948">
      <w:pPr>
        <w:spacing w:line="240" w:lineRule="auto"/>
        <w:ind w:left="720"/>
        <w:jc w:val="both"/>
        <w:rPr>
          <w:rFonts w:ascii="Times New Roman" w:hAnsi="Times New Roman" w:cs="Times New Roman"/>
          <w:b/>
          <w:sz w:val="24"/>
          <w:szCs w:val="24"/>
        </w:rPr>
      </w:pPr>
      <w:r w:rsidRPr="0008332A">
        <w:rPr>
          <w:rFonts w:ascii="Times New Roman" w:hAnsi="Times New Roman" w:cs="Times New Roman"/>
          <w:b/>
          <w:sz w:val="24"/>
          <w:szCs w:val="24"/>
        </w:rPr>
        <w:t xml:space="preserve">Action point 3) </w:t>
      </w:r>
      <w:r w:rsidR="00DD30A5" w:rsidRPr="0008332A">
        <w:rPr>
          <w:rFonts w:ascii="Times New Roman" w:hAnsi="Times New Roman" w:cs="Times New Roman"/>
          <w:b/>
          <w:sz w:val="24"/>
          <w:szCs w:val="24"/>
        </w:rPr>
        <w:t>in</w:t>
      </w:r>
      <w:r w:rsidRPr="0008332A">
        <w:rPr>
          <w:rFonts w:ascii="Times New Roman" w:hAnsi="Times New Roman" w:cs="Times New Roman"/>
          <w:b/>
          <w:sz w:val="24"/>
          <w:szCs w:val="24"/>
        </w:rPr>
        <w:t xml:space="preserve"> the absence of partners on ground presence, Cluster Lead agency to explore way for enhancing response</w:t>
      </w:r>
      <w:r w:rsidR="00DD30A5">
        <w:rPr>
          <w:rFonts w:ascii="Times New Roman" w:hAnsi="Times New Roman" w:cs="Times New Roman"/>
          <w:b/>
          <w:sz w:val="24"/>
          <w:szCs w:val="24"/>
        </w:rPr>
        <w:t xml:space="preserve"> in Afar region;</w:t>
      </w:r>
    </w:p>
    <w:p w:rsidR="001C3D03" w:rsidRDefault="00EF3067" w:rsidP="001C3D03">
      <w:pPr>
        <w:jc w:val="both"/>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 xml:space="preserve">4) </w:t>
      </w:r>
      <w:r w:rsidRPr="00EF3067">
        <w:rPr>
          <w:rFonts w:ascii="Times New Roman" w:eastAsia="Calibri" w:hAnsi="Times New Roman" w:cs="Times New Roman"/>
          <w:b/>
          <w:color w:val="000000"/>
          <w:sz w:val="24"/>
          <w:szCs w:val="24"/>
          <w:lang w:val="en-US"/>
        </w:rPr>
        <w:t>Key issue</w:t>
      </w:r>
      <w:r w:rsidR="001C3D03">
        <w:rPr>
          <w:rFonts w:ascii="Times New Roman" w:eastAsia="Calibri" w:hAnsi="Times New Roman" w:cs="Times New Roman"/>
          <w:b/>
          <w:color w:val="000000"/>
          <w:sz w:val="24"/>
          <w:szCs w:val="24"/>
          <w:lang w:val="en-US"/>
        </w:rPr>
        <w:t>s to the EHCT [10 minutes each]</w:t>
      </w:r>
    </w:p>
    <w:p w:rsidR="001C3D03" w:rsidRDefault="00EF3067" w:rsidP="001C3D03">
      <w:pPr>
        <w:pStyle w:val="ListParagraph"/>
        <w:numPr>
          <w:ilvl w:val="0"/>
          <w:numId w:val="15"/>
        </w:numPr>
        <w:spacing w:after="0" w:line="240" w:lineRule="auto"/>
        <w:jc w:val="both"/>
        <w:rPr>
          <w:rFonts w:ascii="Times New Roman" w:eastAsia="Times New Roman" w:hAnsi="Times New Roman" w:cs="Times New Roman"/>
          <w:sz w:val="24"/>
          <w:szCs w:val="24"/>
          <w:lang w:val="en-US"/>
        </w:rPr>
      </w:pPr>
      <w:r w:rsidRPr="001C3D03">
        <w:rPr>
          <w:rFonts w:ascii="Times New Roman" w:eastAsia="Calibri" w:hAnsi="Times New Roman" w:cs="Times New Roman"/>
          <w:b/>
          <w:color w:val="000000"/>
          <w:sz w:val="24"/>
          <w:szCs w:val="24"/>
          <w:lang w:val="en-US"/>
        </w:rPr>
        <w:t xml:space="preserve">Food: </w:t>
      </w:r>
      <w:r w:rsidR="001C3D03" w:rsidRPr="001C3D03">
        <w:rPr>
          <w:rFonts w:ascii="Times New Roman" w:eastAsia="Times New Roman" w:hAnsi="Times New Roman" w:cs="Times New Roman"/>
          <w:sz w:val="24"/>
          <w:szCs w:val="24"/>
          <w:lang w:val="en-US"/>
        </w:rPr>
        <w:t>Distribution of the 2</w:t>
      </w:r>
      <w:r w:rsidR="001C3D03" w:rsidRPr="001C3D03">
        <w:rPr>
          <w:rFonts w:ascii="Times New Roman" w:eastAsia="Times New Roman" w:hAnsi="Times New Roman" w:cs="Times New Roman"/>
          <w:sz w:val="24"/>
          <w:szCs w:val="24"/>
          <w:vertAlign w:val="superscript"/>
          <w:lang w:val="en-US"/>
        </w:rPr>
        <w:t>nd</w:t>
      </w:r>
      <w:r w:rsidR="001C3D03" w:rsidRPr="001C3D03">
        <w:rPr>
          <w:rFonts w:ascii="Times New Roman" w:eastAsia="Times New Roman" w:hAnsi="Times New Roman" w:cs="Times New Roman"/>
          <w:sz w:val="24"/>
          <w:szCs w:val="24"/>
          <w:lang w:val="en-US"/>
        </w:rPr>
        <w:t xml:space="preserve"> round has reached 98 per cent. Dispatch and distribution of 3</w:t>
      </w:r>
      <w:r w:rsidR="001C3D03" w:rsidRPr="001C3D03">
        <w:rPr>
          <w:rFonts w:ascii="Times New Roman" w:eastAsia="Times New Roman" w:hAnsi="Times New Roman" w:cs="Times New Roman"/>
          <w:sz w:val="24"/>
          <w:szCs w:val="24"/>
          <w:vertAlign w:val="superscript"/>
          <w:lang w:val="en-US"/>
        </w:rPr>
        <w:t>nd</w:t>
      </w:r>
      <w:r w:rsidR="001C3D03" w:rsidRPr="001C3D03">
        <w:rPr>
          <w:rFonts w:ascii="Times New Roman" w:eastAsia="Times New Roman" w:hAnsi="Times New Roman" w:cs="Times New Roman"/>
          <w:sz w:val="24"/>
          <w:szCs w:val="24"/>
          <w:lang w:val="en-US"/>
        </w:rPr>
        <w:t xml:space="preserve"> round stands at 99 per cent and 83 per cent respectively. Dispatch of the 4</w:t>
      </w:r>
      <w:r w:rsidR="001C3D03" w:rsidRPr="001C3D03">
        <w:rPr>
          <w:rFonts w:ascii="Times New Roman" w:eastAsia="Times New Roman" w:hAnsi="Times New Roman" w:cs="Times New Roman"/>
          <w:sz w:val="24"/>
          <w:szCs w:val="24"/>
          <w:vertAlign w:val="superscript"/>
          <w:lang w:val="en-US"/>
        </w:rPr>
        <w:t>th</w:t>
      </w:r>
      <w:r w:rsidR="001C3D03" w:rsidRPr="001C3D03">
        <w:rPr>
          <w:rFonts w:ascii="Times New Roman" w:eastAsia="Times New Roman" w:hAnsi="Times New Roman" w:cs="Times New Roman"/>
          <w:sz w:val="24"/>
          <w:szCs w:val="24"/>
          <w:lang w:val="en-US"/>
        </w:rPr>
        <w:t xml:space="preserve"> round is also on progress and it is at 24 per cent. </w:t>
      </w:r>
      <w:r w:rsidR="001C3D03">
        <w:rPr>
          <w:rFonts w:ascii="Times New Roman" w:eastAsia="Times New Roman" w:hAnsi="Times New Roman" w:cs="Times New Roman"/>
          <w:sz w:val="24"/>
          <w:szCs w:val="24"/>
          <w:lang w:val="en-US"/>
        </w:rPr>
        <w:t>A total of</w:t>
      </w:r>
      <w:r w:rsidR="001C3D03" w:rsidRPr="001C3D03">
        <w:rPr>
          <w:rFonts w:ascii="Times New Roman" w:eastAsia="Times New Roman" w:hAnsi="Times New Roman" w:cs="Times New Roman"/>
          <w:sz w:val="24"/>
          <w:szCs w:val="24"/>
          <w:lang w:val="en-US"/>
        </w:rPr>
        <w:t xml:space="preserve"> 1,119,544 beneficiaries are assisted under RFF (risk financing food) modality in the 3</w:t>
      </w:r>
      <w:r w:rsidR="001C3D03" w:rsidRPr="001C3D03">
        <w:rPr>
          <w:rFonts w:ascii="Times New Roman" w:eastAsia="Times New Roman" w:hAnsi="Times New Roman" w:cs="Times New Roman"/>
          <w:sz w:val="24"/>
          <w:szCs w:val="24"/>
          <w:vertAlign w:val="superscript"/>
          <w:lang w:val="en-US"/>
        </w:rPr>
        <w:t>rd</w:t>
      </w:r>
      <w:r w:rsidR="001C3D03" w:rsidRPr="001C3D03">
        <w:rPr>
          <w:rFonts w:ascii="Times New Roman" w:eastAsia="Times New Roman" w:hAnsi="Times New Roman" w:cs="Times New Roman"/>
          <w:sz w:val="24"/>
          <w:szCs w:val="24"/>
          <w:lang w:val="en-US"/>
        </w:rPr>
        <w:t xml:space="preserve"> round and the dispatch and distribution for this modality is 98</w:t>
      </w:r>
      <w:r w:rsidR="001C3D03">
        <w:rPr>
          <w:rFonts w:ascii="Times New Roman" w:eastAsia="Times New Roman" w:hAnsi="Times New Roman" w:cs="Times New Roman"/>
          <w:sz w:val="24"/>
          <w:szCs w:val="24"/>
          <w:lang w:val="en-US"/>
        </w:rPr>
        <w:t xml:space="preserve"> per cent</w:t>
      </w:r>
      <w:r w:rsidR="001C3D03" w:rsidRPr="001C3D03">
        <w:rPr>
          <w:rFonts w:ascii="Times New Roman" w:eastAsia="Times New Roman" w:hAnsi="Times New Roman" w:cs="Times New Roman"/>
          <w:sz w:val="24"/>
          <w:szCs w:val="24"/>
          <w:lang w:val="en-US"/>
        </w:rPr>
        <w:t xml:space="preserve"> and 78</w:t>
      </w:r>
      <w:r w:rsidR="001C3D03">
        <w:rPr>
          <w:rFonts w:ascii="Times New Roman" w:eastAsia="Times New Roman" w:hAnsi="Times New Roman" w:cs="Times New Roman"/>
          <w:sz w:val="24"/>
          <w:szCs w:val="24"/>
          <w:lang w:val="en-US"/>
        </w:rPr>
        <w:t xml:space="preserve"> per cent</w:t>
      </w:r>
      <w:r w:rsidR="001C3D03" w:rsidRPr="001C3D03">
        <w:rPr>
          <w:rFonts w:ascii="Times New Roman" w:eastAsia="Times New Roman" w:hAnsi="Times New Roman" w:cs="Times New Roman"/>
          <w:sz w:val="24"/>
          <w:szCs w:val="24"/>
          <w:lang w:val="en-US"/>
        </w:rPr>
        <w:t xml:space="preserve"> respectively.</w:t>
      </w:r>
    </w:p>
    <w:p w:rsidR="001C3D03" w:rsidRDefault="001C3D03" w:rsidP="001C3D03">
      <w:pPr>
        <w:spacing w:after="0" w:line="240" w:lineRule="auto"/>
        <w:jc w:val="both"/>
        <w:rPr>
          <w:rFonts w:ascii="Times New Roman" w:eastAsia="Times New Roman" w:hAnsi="Times New Roman" w:cs="Times New Roman"/>
          <w:sz w:val="24"/>
          <w:szCs w:val="24"/>
          <w:lang w:val="en-US"/>
        </w:rPr>
      </w:pPr>
    </w:p>
    <w:p w:rsidR="001C3D03" w:rsidRPr="001C3D03" w:rsidRDefault="001C3D03" w:rsidP="001C3D03">
      <w:pPr>
        <w:spacing w:after="0" w:line="240" w:lineRule="auto"/>
        <w:ind w:left="720"/>
        <w:jc w:val="both"/>
        <w:rPr>
          <w:rFonts w:ascii="Times New Roman" w:eastAsia="Times New Roman" w:hAnsi="Times New Roman" w:cs="Times New Roman"/>
          <w:b/>
          <w:sz w:val="24"/>
          <w:szCs w:val="24"/>
          <w:lang w:val="en-US"/>
        </w:rPr>
      </w:pPr>
      <w:r w:rsidRPr="001C3D03">
        <w:rPr>
          <w:rFonts w:ascii="Times New Roman" w:eastAsia="Times New Roman" w:hAnsi="Times New Roman" w:cs="Times New Roman"/>
          <w:b/>
          <w:sz w:val="24"/>
          <w:szCs w:val="24"/>
          <w:lang w:val="en-US"/>
        </w:rPr>
        <w:t xml:space="preserve">Action point: 3) </w:t>
      </w:r>
      <w:r>
        <w:rPr>
          <w:rFonts w:ascii="Times New Roman" w:eastAsia="Times New Roman" w:hAnsi="Times New Roman" w:cs="Times New Roman"/>
          <w:b/>
          <w:sz w:val="24"/>
          <w:szCs w:val="24"/>
          <w:lang w:val="en-US"/>
        </w:rPr>
        <w:t xml:space="preserve">WFP to follow up on the development of an elaborative </w:t>
      </w:r>
      <w:proofErr w:type="spellStart"/>
      <w:r>
        <w:rPr>
          <w:rFonts w:ascii="Times New Roman" w:eastAsia="Times New Roman" w:hAnsi="Times New Roman" w:cs="Times New Roman"/>
          <w:b/>
          <w:sz w:val="24"/>
          <w:szCs w:val="24"/>
          <w:lang w:val="en-US"/>
        </w:rPr>
        <w:t>reponse</w:t>
      </w:r>
      <w:proofErr w:type="spellEnd"/>
      <w:r>
        <w:rPr>
          <w:rFonts w:ascii="Times New Roman" w:eastAsia="Times New Roman" w:hAnsi="Times New Roman" w:cs="Times New Roman"/>
          <w:b/>
          <w:sz w:val="24"/>
          <w:szCs w:val="24"/>
          <w:lang w:val="en-US"/>
        </w:rPr>
        <w:t xml:space="preserve"> plan for the coming rounds including utilization of RFM; </w:t>
      </w:r>
    </w:p>
    <w:p w:rsidR="001C3D03" w:rsidRPr="001C3D03" w:rsidRDefault="001C3D03" w:rsidP="001C3D03">
      <w:pPr>
        <w:spacing w:after="0" w:line="240" w:lineRule="auto"/>
        <w:ind w:left="720"/>
        <w:rPr>
          <w:rFonts w:ascii="Times New Roman" w:eastAsia="Times New Roman" w:hAnsi="Times New Roman" w:cs="Times New Roman"/>
          <w:sz w:val="24"/>
          <w:szCs w:val="24"/>
          <w:lang w:val="en-US"/>
        </w:rPr>
      </w:pPr>
    </w:p>
    <w:p w:rsidR="00EF3067" w:rsidRPr="005D4D33" w:rsidRDefault="00EF3067" w:rsidP="00AA29AA">
      <w:pPr>
        <w:numPr>
          <w:ilvl w:val="0"/>
          <w:numId w:val="8"/>
        </w:numPr>
        <w:spacing w:after="0" w:line="240" w:lineRule="auto"/>
        <w:jc w:val="both"/>
        <w:rPr>
          <w:rFonts w:ascii="Times New Roman" w:eastAsia="Calibri" w:hAnsi="Times New Roman" w:cs="Times New Roman"/>
          <w:b/>
          <w:color w:val="000000"/>
          <w:sz w:val="24"/>
          <w:szCs w:val="24"/>
          <w:lang w:val="en-US"/>
        </w:rPr>
      </w:pPr>
      <w:r w:rsidRPr="00EF3067">
        <w:rPr>
          <w:rFonts w:ascii="Times New Roman" w:eastAsia="Calibri" w:hAnsi="Times New Roman" w:cs="Times New Roman"/>
          <w:b/>
          <w:color w:val="000000"/>
          <w:sz w:val="24"/>
          <w:szCs w:val="24"/>
          <w:lang w:val="en-US"/>
        </w:rPr>
        <w:t>TSF</w:t>
      </w:r>
      <w:r>
        <w:rPr>
          <w:rFonts w:ascii="Times New Roman" w:eastAsia="Calibri" w:hAnsi="Times New Roman" w:cs="Times New Roman"/>
          <w:b/>
          <w:color w:val="000000"/>
          <w:sz w:val="24"/>
          <w:szCs w:val="24"/>
          <w:lang w:val="en-US"/>
        </w:rPr>
        <w:t xml:space="preserve">: </w:t>
      </w:r>
      <w:r w:rsidR="0006135C">
        <w:rPr>
          <w:rFonts w:ascii="Times New Roman" w:eastAsia="Calibri" w:hAnsi="Times New Roman" w:cs="Times New Roman"/>
          <w:color w:val="000000"/>
          <w:sz w:val="24"/>
          <w:szCs w:val="24"/>
          <w:lang w:val="en-US"/>
        </w:rPr>
        <w:t xml:space="preserve">TSF dispatch status for the May to August allocation stands </w:t>
      </w:r>
      <w:r w:rsidR="00C54402">
        <w:rPr>
          <w:rFonts w:ascii="Times New Roman" w:eastAsia="Calibri" w:hAnsi="Times New Roman" w:cs="Times New Roman"/>
          <w:color w:val="000000"/>
          <w:sz w:val="24"/>
          <w:szCs w:val="24"/>
          <w:lang w:val="en-US"/>
        </w:rPr>
        <w:t xml:space="preserve">at 99 per cent for Amhara, Afar, Oromia, Tigray and SNNPR regions. TSF has, however, not yet </w:t>
      </w:r>
      <w:r w:rsidR="005D4D33">
        <w:rPr>
          <w:rFonts w:ascii="Times New Roman" w:eastAsia="Calibri" w:hAnsi="Times New Roman" w:cs="Times New Roman"/>
          <w:color w:val="000000"/>
          <w:sz w:val="24"/>
          <w:szCs w:val="24"/>
          <w:lang w:val="en-US"/>
        </w:rPr>
        <w:t xml:space="preserve">been </w:t>
      </w:r>
      <w:r w:rsidR="00C54402">
        <w:rPr>
          <w:rFonts w:ascii="Times New Roman" w:eastAsia="Calibri" w:hAnsi="Times New Roman" w:cs="Times New Roman"/>
          <w:color w:val="000000"/>
          <w:sz w:val="24"/>
          <w:szCs w:val="24"/>
          <w:lang w:val="en-US"/>
        </w:rPr>
        <w:t>dispatched to Somali region</w:t>
      </w:r>
      <w:r w:rsidR="005D4D33">
        <w:rPr>
          <w:rFonts w:ascii="Times New Roman" w:eastAsia="Calibri" w:hAnsi="Times New Roman" w:cs="Times New Roman"/>
          <w:color w:val="000000"/>
          <w:sz w:val="24"/>
          <w:szCs w:val="24"/>
          <w:lang w:val="en-US"/>
        </w:rPr>
        <w:t>,</w:t>
      </w:r>
      <w:r w:rsidR="00C54402">
        <w:rPr>
          <w:rFonts w:ascii="Times New Roman" w:eastAsia="Calibri" w:hAnsi="Times New Roman" w:cs="Times New Roman"/>
          <w:color w:val="000000"/>
          <w:sz w:val="24"/>
          <w:szCs w:val="24"/>
          <w:lang w:val="en-US"/>
        </w:rPr>
        <w:t xml:space="preserve"> awaiting EOS screening. </w:t>
      </w:r>
      <w:r w:rsidR="005D4D33">
        <w:rPr>
          <w:rFonts w:ascii="Times New Roman" w:eastAsia="Calibri" w:hAnsi="Times New Roman" w:cs="Times New Roman"/>
          <w:color w:val="000000"/>
          <w:sz w:val="24"/>
          <w:szCs w:val="24"/>
          <w:lang w:val="en-US"/>
        </w:rPr>
        <w:t xml:space="preserve">Concerns were raised over the extended delay in undertaking EOS screening despite worsening food security situation and a deteriorating nutritional status. </w:t>
      </w:r>
    </w:p>
    <w:p w:rsidR="005D4D33" w:rsidRPr="005D4D33" w:rsidRDefault="005D4D33" w:rsidP="00AA29AA">
      <w:pPr>
        <w:spacing w:after="0" w:line="240" w:lineRule="auto"/>
        <w:ind w:left="720"/>
        <w:jc w:val="both"/>
        <w:rPr>
          <w:rFonts w:ascii="Times New Roman" w:eastAsia="Calibri" w:hAnsi="Times New Roman" w:cs="Times New Roman"/>
          <w:b/>
          <w:color w:val="000000"/>
          <w:sz w:val="24"/>
          <w:szCs w:val="24"/>
          <w:lang w:val="en-US"/>
        </w:rPr>
      </w:pPr>
    </w:p>
    <w:p w:rsidR="005D4D33" w:rsidRDefault="005D4D33" w:rsidP="00AA29AA">
      <w:pPr>
        <w:spacing w:after="0" w:line="240" w:lineRule="auto"/>
        <w:ind w:left="720"/>
        <w:jc w:val="both"/>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Action point:</w:t>
      </w:r>
      <w:r w:rsidR="00C30866">
        <w:rPr>
          <w:rFonts w:ascii="Times New Roman" w:eastAsia="Calibri" w:hAnsi="Times New Roman" w:cs="Times New Roman"/>
          <w:b/>
          <w:color w:val="000000"/>
          <w:sz w:val="24"/>
          <w:szCs w:val="24"/>
          <w:lang w:val="en-US"/>
        </w:rPr>
        <w:t xml:space="preserve"> </w:t>
      </w:r>
      <w:r w:rsidR="001C3D03">
        <w:rPr>
          <w:rFonts w:ascii="Times New Roman" w:eastAsia="Calibri" w:hAnsi="Times New Roman" w:cs="Times New Roman"/>
          <w:b/>
          <w:color w:val="000000"/>
          <w:sz w:val="24"/>
          <w:szCs w:val="24"/>
          <w:lang w:val="en-US"/>
        </w:rPr>
        <w:t>4</w:t>
      </w:r>
      <w:r w:rsidR="00C30866">
        <w:rPr>
          <w:rFonts w:ascii="Times New Roman" w:eastAsia="Calibri" w:hAnsi="Times New Roman" w:cs="Times New Roman"/>
          <w:b/>
          <w:color w:val="000000"/>
          <w:sz w:val="24"/>
          <w:szCs w:val="24"/>
          <w:lang w:val="en-US"/>
        </w:rPr>
        <w:t>)</w:t>
      </w:r>
      <w:r>
        <w:rPr>
          <w:rFonts w:ascii="Times New Roman" w:eastAsia="Calibri" w:hAnsi="Times New Roman" w:cs="Times New Roman"/>
          <w:b/>
          <w:color w:val="000000"/>
          <w:sz w:val="24"/>
          <w:szCs w:val="24"/>
          <w:lang w:val="en-US"/>
        </w:rPr>
        <w:t xml:space="preserve"> UNICEF to liaise with the </w:t>
      </w:r>
      <w:proofErr w:type="spellStart"/>
      <w:r>
        <w:rPr>
          <w:rFonts w:ascii="Times New Roman" w:eastAsia="Calibri" w:hAnsi="Times New Roman" w:cs="Times New Roman"/>
          <w:b/>
          <w:color w:val="000000"/>
          <w:sz w:val="24"/>
          <w:szCs w:val="24"/>
          <w:lang w:val="en-US"/>
        </w:rPr>
        <w:t>FMoH</w:t>
      </w:r>
      <w:proofErr w:type="spellEnd"/>
      <w:r>
        <w:rPr>
          <w:rFonts w:ascii="Times New Roman" w:eastAsia="Calibri" w:hAnsi="Times New Roman" w:cs="Times New Roman"/>
          <w:b/>
          <w:color w:val="000000"/>
          <w:sz w:val="24"/>
          <w:szCs w:val="24"/>
          <w:lang w:val="en-US"/>
        </w:rPr>
        <w:t xml:space="preserve"> and Somali RBH to expedite the EOS screening in order to kick start TSF intervention; </w:t>
      </w:r>
    </w:p>
    <w:p w:rsidR="00C30866" w:rsidRPr="00C54402" w:rsidRDefault="00C30866" w:rsidP="00AA29AA">
      <w:pPr>
        <w:spacing w:after="0" w:line="240" w:lineRule="auto"/>
        <w:ind w:left="720"/>
        <w:jc w:val="both"/>
        <w:rPr>
          <w:rFonts w:ascii="Times New Roman" w:eastAsia="Calibri" w:hAnsi="Times New Roman" w:cs="Times New Roman"/>
          <w:b/>
          <w:color w:val="000000"/>
          <w:sz w:val="24"/>
          <w:szCs w:val="24"/>
          <w:lang w:val="en-US"/>
        </w:rPr>
      </w:pPr>
    </w:p>
    <w:p w:rsidR="00C54402" w:rsidRDefault="00C30866" w:rsidP="00AA29AA">
      <w:pPr>
        <w:spacing w:after="0" w:line="240" w:lineRule="auto"/>
        <w:ind w:left="720"/>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WFP reported that </w:t>
      </w:r>
      <w:r w:rsidRPr="00C30866">
        <w:rPr>
          <w:rFonts w:ascii="Times New Roman" w:eastAsia="Calibri" w:hAnsi="Times New Roman" w:cs="Times New Roman"/>
          <w:color w:val="000000"/>
          <w:sz w:val="24"/>
          <w:szCs w:val="24"/>
          <w:lang w:val="en-US"/>
        </w:rPr>
        <w:t xml:space="preserve">TSF is available to cover the current caseload and once the priority one </w:t>
      </w:r>
      <w:proofErr w:type="spellStart"/>
      <w:r w:rsidRPr="00C30866">
        <w:rPr>
          <w:rFonts w:ascii="Times New Roman" w:eastAsia="Calibri" w:hAnsi="Times New Roman" w:cs="Times New Roman"/>
          <w:color w:val="000000"/>
          <w:sz w:val="24"/>
          <w:szCs w:val="24"/>
          <w:lang w:val="en-US"/>
        </w:rPr>
        <w:t>woreda</w:t>
      </w:r>
      <w:proofErr w:type="spellEnd"/>
      <w:r w:rsidRPr="00C30866">
        <w:rPr>
          <w:rFonts w:ascii="Times New Roman" w:eastAsia="Calibri" w:hAnsi="Times New Roman" w:cs="Times New Roman"/>
          <w:color w:val="000000"/>
          <w:sz w:val="24"/>
          <w:szCs w:val="24"/>
          <w:lang w:val="en-US"/>
        </w:rPr>
        <w:t xml:space="preserve"> list is released, gap analysis will be done with the new </w:t>
      </w:r>
      <w:proofErr w:type="spellStart"/>
      <w:r w:rsidRPr="00C30866">
        <w:rPr>
          <w:rFonts w:ascii="Times New Roman" w:eastAsia="Calibri" w:hAnsi="Times New Roman" w:cs="Times New Roman"/>
          <w:color w:val="000000"/>
          <w:sz w:val="24"/>
          <w:szCs w:val="24"/>
          <w:lang w:val="en-US"/>
        </w:rPr>
        <w:t>woreda</w:t>
      </w:r>
      <w:proofErr w:type="spellEnd"/>
      <w:r w:rsidRPr="00C30866">
        <w:rPr>
          <w:rFonts w:ascii="Times New Roman" w:eastAsia="Calibri" w:hAnsi="Times New Roman" w:cs="Times New Roman"/>
          <w:color w:val="000000"/>
          <w:sz w:val="24"/>
          <w:szCs w:val="24"/>
          <w:lang w:val="en-US"/>
        </w:rPr>
        <w:t xml:space="preserve"> list.</w:t>
      </w:r>
      <w:r>
        <w:rPr>
          <w:rFonts w:ascii="Times New Roman" w:eastAsia="Calibri" w:hAnsi="Times New Roman" w:cs="Times New Roman"/>
          <w:color w:val="000000"/>
          <w:sz w:val="24"/>
          <w:szCs w:val="24"/>
          <w:lang w:val="en-US"/>
        </w:rPr>
        <w:t xml:space="preserve"> WFP is exploring ways to expedite TSF interventions and has proposed for the regions to undertake transport tender process with estimated figures rather than waiting for the actual figure. </w:t>
      </w:r>
    </w:p>
    <w:p w:rsidR="00DD30A5" w:rsidRPr="00C30866" w:rsidRDefault="00DD30A5" w:rsidP="00AA29AA">
      <w:pPr>
        <w:spacing w:after="0" w:line="240" w:lineRule="auto"/>
        <w:ind w:left="720"/>
        <w:jc w:val="both"/>
        <w:rPr>
          <w:rFonts w:ascii="Times New Roman" w:eastAsia="Calibri" w:hAnsi="Times New Roman" w:cs="Times New Roman"/>
          <w:color w:val="000000"/>
          <w:sz w:val="24"/>
          <w:szCs w:val="24"/>
          <w:lang w:val="en-US"/>
        </w:rPr>
      </w:pPr>
    </w:p>
    <w:p w:rsidR="00C30866" w:rsidRPr="00EF3067" w:rsidRDefault="00C30866" w:rsidP="00AA29AA">
      <w:pPr>
        <w:spacing w:after="0" w:line="240" w:lineRule="auto"/>
        <w:ind w:left="720"/>
        <w:jc w:val="both"/>
        <w:rPr>
          <w:rFonts w:ascii="Times New Roman" w:eastAsia="Calibri" w:hAnsi="Times New Roman" w:cs="Times New Roman"/>
          <w:b/>
          <w:color w:val="000000"/>
          <w:sz w:val="24"/>
          <w:szCs w:val="24"/>
          <w:lang w:val="en-US"/>
        </w:rPr>
      </w:pPr>
    </w:p>
    <w:p w:rsidR="00EF3067" w:rsidRDefault="00AD15E9" w:rsidP="00AA29AA">
      <w:pPr>
        <w:numPr>
          <w:ilvl w:val="0"/>
          <w:numId w:val="8"/>
        </w:numPr>
        <w:spacing w:line="240" w:lineRule="auto"/>
        <w:jc w:val="both"/>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 xml:space="preserve">Health outbreak: </w:t>
      </w:r>
    </w:p>
    <w:p w:rsidR="00AD22FD" w:rsidRDefault="00AD15E9" w:rsidP="00AA29AA">
      <w:pPr>
        <w:spacing w:line="240" w:lineRule="auto"/>
        <w:ind w:left="720"/>
        <w:jc w:val="both"/>
        <w:rPr>
          <w:rFonts w:ascii="Times New Roman" w:eastAsia="Calibri" w:hAnsi="Times New Roman" w:cs="Times New Roman"/>
          <w:color w:val="000000"/>
          <w:sz w:val="24"/>
          <w:szCs w:val="24"/>
          <w:lang w:val="en-US"/>
        </w:rPr>
      </w:pPr>
      <w:r w:rsidRPr="00AD15E9">
        <w:rPr>
          <w:rFonts w:ascii="Times New Roman" w:eastAsia="Calibri" w:hAnsi="Times New Roman" w:cs="Times New Roman"/>
          <w:b/>
          <w:i/>
          <w:color w:val="000000"/>
          <w:sz w:val="24"/>
          <w:szCs w:val="24"/>
          <w:lang w:val="en-US"/>
        </w:rPr>
        <w:t>Measles:</w:t>
      </w:r>
      <w:r w:rsidRPr="00967BCF">
        <w:rPr>
          <w:rFonts w:ascii="Times New Roman" w:eastAsia="Calibri" w:hAnsi="Times New Roman" w:cs="Times New Roman"/>
          <w:color w:val="000000"/>
          <w:sz w:val="24"/>
          <w:szCs w:val="24"/>
          <w:lang w:val="en-US"/>
        </w:rPr>
        <w:t xml:space="preserve"> </w:t>
      </w:r>
      <w:r w:rsidR="00967BCF" w:rsidRPr="00967BCF">
        <w:rPr>
          <w:rFonts w:ascii="Times New Roman" w:eastAsia="Calibri" w:hAnsi="Times New Roman" w:cs="Times New Roman"/>
          <w:color w:val="000000"/>
          <w:sz w:val="24"/>
          <w:szCs w:val="24"/>
          <w:lang w:val="en-US"/>
        </w:rPr>
        <w:t>In the first week of August, 160 suspected measles cases were reported nationwide, 50 per cent reported from Amhara and Oromia regions</w:t>
      </w:r>
      <w:r w:rsidR="00967BCF">
        <w:rPr>
          <w:rFonts w:ascii="Times New Roman" w:eastAsia="Calibri" w:hAnsi="Times New Roman" w:cs="Times New Roman"/>
          <w:color w:val="000000"/>
          <w:sz w:val="24"/>
          <w:szCs w:val="24"/>
          <w:lang w:val="en-US"/>
        </w:rPr>
        <w:t xml:space="preserve">. Close to </w:t>
      </w:r>
      <w:r w:rsidR="00967BCF" w:rsidRPr="00967BCF">
        <w:rPr>
          <w:rFonts w:ascii="Times New Roman" w:eastAsia="Calibri" w:hAnsi="Times New Roman" w:cs="Times New Roman"/>
          <w:color w:val="000000"/>
          <w:sz w:val="24"/>
          <w:szCs w:val="24"/>
          <w:lang w:val="en-US"/>
        </w:rPr>
        <w:t xml:space="preserve">69 per cent of the confirmed cases were children under-15.  </w:t>
      </w:r>
    </w:p>
    <w:p w:rsidR="00967BCF" w:rsidRDefault="00967BCF" w:rsidP="00967BCF">
      <w:pPr>
        <w:spacing w:line="240" w:lineRule="auto"/>
        <w:ind w:left="720"/>
        <w:jc w:val="both"/>
        <w:rPr>
          <w:rFonts w:ascii="Times New Roman" w:eastAsia="Calibri" w:hAnsi="Times New Roman" w:cs="Times New Roman"/>
          <w:color w:val="000000"/>
          <w:sz w:val="24"/>
          <w:szCs w:val="24"/>
          <w:lang w:val="en-US"/>
        </w:rPr>
      </w:pPr>
      <w:r>
        <w:rPr>
          <w:rFonts w:ascii="Times New Roman" w:eastAsia="Calibri" w:hAnsi="Times New Roman" w:cs="Times New Roman"/>
          <w:b/>
          <w:i/>
          <w:color w:val="000000"/>
          <w:sz w:val="24"/>
          <w:szCs w:val="24"/>
          <w:lang w:val="en-US"/>
        </w:rPr>
        <w:t>Yellow fever:</w:t>
      </w:r>
      <w:r>
        <w:rPr>
          <w:rFonts w:ascii="Times New Roman" w:eastAsia="Calibri" w:hAnsi="Times New Roman" w:cs="Times New Roman"/>
          <w:color w:val="000000"/>
          <w:sz w:val="24"/>
          <w:szCs w:val="24"/>
          <w:lang w:val="en-US"/>
        </w:rPr>
        <w:t xml:space="preserve"> </w:t>
      </w:r>
      <w:r w:rsidR="00747AAD">
        <w:rPr>
          <w:rFonts w:ascii="Times New Roman" w:eastAsia="Calibri" w:hAnsi="Times New Roman" w:cs="Times New Roman"/>
          <w:color w:val="000000"/>
          <w:sz w:val="24"/>
          <w:szCs w:val="24"/>
          <w:lang w:val="en-US"/>
        </w:rPr>
        <w:t xml:space="preserve">reactive vaccination will be conducted between 18 to 22 August 2014 in South </w:t>
      </w:r>
      <w:proofErr w:type="spellStart"/>
      <w:r w:rsidR="00747AAD">
        <w:rPr>
          <w:rFonts w:ascii="Times New Roman" w:eastAsia="Calibri" w:hAnsi="Times New Roman" w:cs="Times New Roman"/>
          <w:color w:val="000000"/>
          <w:sz w:val="24"/>
          <w:szCs w:val="24"/>
          <w:lang w:val="en-US"/>
        </w:rPr>
        <w:t>Omo</w:t>
      </w:r>
      <w:proofErr w:type="spellEnd"/>
      <w:r w:rsidR="00747AAD">
        <w:rPr>
          <w:rFonts w:ascii="Times New Roman" w:eastAsia="Calibri" w:hAnsi="Times New Roman" w:cs="Times New Roman"/>
          <w:color w:val="000000"/>
          <w:sz w:val="24"/>
          <w:szCs w:val="24"/>
          <w:lang w:val="en-US"/>
        </w:rPr>
        <w:t xml:space="preserve">, following the outbreak in 2014.  </w:t>
      </w:r>
    </w:p>
    <w:p w:rsidR="00747AAD" w:rsidRPr="00967BCF" w:rsidRDefault="00747AAD" w:rsidP="00967BCF">
      <w:pPr>
        <w:spacing w:line="240" w:lineRule="auto"/>
        <w:ind w:left="720"/>
        <w:jc w:val="both"/>
        <w:rPr>
          <w:rFonts w:ascii="Times New Roman" w:eastAsia="Calibri" w:hAnsi="Times New Roman" w:cs="Times New Roman"/>
          <w:color w:val="000000"/>
          <w:sz w:val="24"/>
          <w:szCs w:val="24"/>
          <w:lang w:val="en-US"/>
        </w:rPr>
      </w:pPr>
      <w:r>
        <w:rPr>
          <w:rFonts w:ascii="Times New Roman" w:eastAsia="Calibri" w:hAnsi="Times New Roman" w:cs="Times New Roman"/>
          <w:b/>
          <w:i/>
          <w:color w:val="000000"/>
          <w:sz w:val="24"/>
          <w:szCs w:val="24"/>
          <w:lang w:val="en-US"/>
        </w:rPr>
        <w:t>Ebola:</w:t>
      </w:r>
      <w:r>
        <w:rPr>
          <w:rFonts w:ascii="Times New Roman" w:eastAsia="Calibri" w:hAnsi="Times New Roman" w:cs="Times New Roman"/>
          <w:color w:val="000000"/>
          <w:sz w:val="24"/>
          <w:szCs w:val="24"/>
          <w:lang w:val="en-US"/>
        </w:rPr>
        <w:t xml:space="preserve"> </w:t>
      </w:r>
      <w:r w:rsidR="00146633">
        <w:rPr>
          <w:rFonts w:ascii="Times New Roman" w:eastAsia="Calibri" w:hAnsi="Times New Roman" w:cs="Times New Roman"/>
          <w:color w:val="000000"/>
          <w:sz w:val="24"/>
          <w:szCs w:val="24"/>
          <w:lang w:val="en-US"/>
        </w:rPr>
        <w:t xml:space="preserve">The current Ebola outbreak that has affected four Western African countries, continued to pose international health threat. Ethiopia, being a hub and a transit center, is at risk of the current outbreak, which is the largest in the history of Ebola. The Government, in collaboration with patterns, is  scaling up prevention and preparedness measures. An </w:t>
      </w:r>
      <w:r w:rsidR="00DD30A5">
        <w:rPr>
          <w:rFonts w:ascii="Times New Roman" w:eastAsia="Calibri" w:hAnsi="Times New Roman" w:cs="Times New Roman"/>
          <w:color w:val="000000"/>
          <w:sz w:val="24"/>
          <w:szCs w:val="24"/>
          <w:lang w:val="en-US"/>
        </w:rPr>
        <w:t>Incident</w:t>
      </w:r>
      <w:r w:rsidR="00146633">
        <w:rPr>
          <w:rFonts w:ascii="Times New Roman" w:eastAsia="Calibri" w:hAnsi="Times New Roman" w:cs="Times New Roman"/>
          <w:color w:val="000000"/>
          <w:sz w:val="24"/>
          <w:szCs w:val="24"/>
          <w:lang w:val="en-US"/>
        </w:rPr>
        <w:t xml:space="preserve"> Command Post has been activated at the Airport to m</w:t>
      </w:r>
      <w:r w:rsidR="00C30866">
        <w:rPr>
          <w:rFonts w:ascii="Times New Roman" w:eastAsia="Calibri" w:hAnsi="Times New Roman" w:cs="Times New Roman"/>
          <w:color w:val="000000"/>
          <w:sz w:val="24"/>
          <w:szCs w:val="24"/>
          <w:lang w:val="en-US"/>
        </w:rPr>
        <w:t xml:space="preserve">onitor the situation. The airlines staff </w:t>
      </w:r>
      <w:r w:rsidR="00DD30A5">
        <w:rPr>
          <w:rFonts w:ascii="Times New Roman" w:eastAsia="Calibri" w:hAnsi="Times New Roman" w:cs="Times New Roman"/>
          <w:color w:val="000000"/>
          <w:sz w:val="24"/>
          <w:szCs w:val="24"/>
          <w:lang w:val="en-US"/>
        </w:rPr>
        <w:t>were</w:t>
      </w:r>
      <w:r w:rsidR="00C30866">
        <w:rPr>
          <w:rFonts w:ascii="Times New Roman" w:eastAsia="Calibri" w:hAnsi="Times New Roman" w:cs="Times New Roman"/>
          <w:color w:val="000000"/>
          <w:sz w:val="24"/>
          <w:szCs w:val="24"/>
          <w:lang w:val="en-US"/>
        </w:rPr>
        <w:t xml:space="preserve"> trained and provided protection </w:t>
      </w:r>
      <w:r w:rsidR="00DD30A5">
        <w:rPr>
          <w:rFonts w:ascii="Times New Roman" w:eastAsia="Calibri" w:hAnsi="Times New Roman" w:cs="Times New Roman"/>
          <w:color w:val="000000"/>
          <w:sz w:val="24"/>
          <w:szCs w:val="24"/>
          <w:lang w:val="en-US"/>
        </w:rPr>
        <w:t>equipment</w:t>
      </w:r>
      <w:r w:rsidR="00C30866">
        <w:rPr>
          <w:rFonts w:ascii="Times New Roman" w:eastAsia="Calibri" w:hAnsi="Times New Roman" w:cs="Times New Roman"/>
          <w:color w:val="000000"/>
          <w:sz w:val="24"/>
          <w:szCs w:val="24"/>
          <w:lang w:val="en-US"/>
        </w:rPr>
        <w:t xml:space="preserve">. A fever detector is installed to screen passengers coming from Nigeria as part of preventive measures. </w:t>
      </w:r>
      <w:r w:rsidR="00DD30A5">
        <w:rPr>
          <w:rFonts w:ascii="Times New Roman" w:eastAsia="Calibri" w:hAnsi="Times New Roman" w:cs="Times New Roman"/>
          <w:color w:val="000000"/>
          <w:sz w:val="24"/>
          <w:szCs w:val="24"/>
          <w:lang w:val="en-US"/>
        </w:rPr>
        <w:t>Ministerial and technical level meetings</w:t>
      </w:r>
      <w:r w:rsidR="00C30866">
        <w:rPr>
          <w:rFonts w:ascii="Times New Roman" w:eastAsia="Calibri" w:hAnsi="Times New Roman" w:cs="Times New Roman"/>
          <w:color w:val="000000"/>
          <w:sz w:val="24"/>
          <w:szCs w:val="24"/>
          <w:lang w:val="en-US"/>
        </w:rPr>
        <w:t xml:space="preserve"> are regularly held at </w:t>
      </w:r>
      <w:proofErr w:type="spellStart"/>
      <w:r w:rsidR="00C30866">
        <w:rPr>
          <w:rFonts w:ascii="Times New Roman" w:eastAsia="Calibri" w:hAnsi="Times New Roman" w:cs="Times New Roman"/>
          <w:color w:val="000000"/>
          <w:sz w:val="24"/>
          <w:szCs w:val="24"/>
          <w:lang w:val="en-US"/>
        </w:rPr>
        <w:t>MoH</w:t>
      </w:r>
      <w:proofErr w:type="spellEnd"/>
      <w:r w:rsidR="00C30866">
        <w:rPr>
          <w:rFonts w:ascii="Times New Roman" w:eastAsia="Calibri" w:hAnsi="Times New Roman" w:cs="Times New Roman"/>
          <w:color w:val="000000"/>
          <w:sz w:val="24"/>
          <w:szCs w:val="24"/>
          <w:lang w:val="en-US"/>
        </w:rPr>
        <w:t xml:space="preserve"> to monitor the situation. </w:t>
      </w:r>
    </w:p>
    <w:p w:rsidR="00EF3067" w:rsidRPr="00EF3067" w:rsidRDefault="00083C48" w:rsidP="00AA29AA">
      <w:pPr>
        <w:numPr>
          <w:ilvl w:val="0"/>
          <w:numId w:val="8"/>
        </w:numPr>
        <w:spacing w:line="240" w:lineRule="auto"/>
        <w:jc w:val="both"/>
        <w:rPr>
          <w:rFonts w:ascii="Times New Roman" w:eastAsia="Calibri" w:hAnsi="Times New Roman" w:cs="Times New Roman"/>
          <w:b/>
          <w:color w:val="000000"/>
          <w:sz w:val="24"/>
          <w:szCs w:val="24"/>
          <w:lang w:val="en-US"/>
        </w:rPr>
      </w:pPr>
      <w:proofErr w:type="spellStart"/>
      <w:r>
        <w:rPr>
          <w:rFonts w:ascii="Times New Roman" w:eastAsia="Calibri" w:hAnsi="Times New Roman" w:cs="Times New Roman"/>
          <w:b/>
          <w:color w:val="000000"/>
          <w:sz w:val="24"/>
          <w:szCs w:val="24"/>
          <w:lang w:val="en-US"/>
        </w:rPr>
        <w:t>WaSH</w:t>
      </w:r>
      <w:proofErr w:type="spellEnd"/>
      <w:r>
        <w:rPr>
          <w:rFonts w:ascii="Times New Roman" w:eastAsia="Calibri" w:hAnsi="Times New Roman" w:cs="Times New Roman"/>
          <w:b/>
          <w:color w:val="000000"/>
          <w:sz w:val="24"/>
          <w:szCs w:val="24"/>
          <w:lang w:val="en-US"/>
        </w:rPr>
        <w:t xml:space="preserve">: </w:t>
      </w:r>
      <w:r>
        <w:rPr>
          <w:rFonts w:ascii="Times New Roman" w:eastAsia="Calibri" w:hAnsi="Times New Roman" w:cs="Times New Roman"/>
          <w:color w:val="000000"/>
          <w:sz w:val="24"/>
          <w:szCs w:val="24"/>
          <w:lang w:val="en-US"/>
        </w:rPr>
        <w:t>At the h</w:t>
      </w:r>
      <w:r w:rsidR="00DD30A5">
        <w:rPr>
          <w:rFonts w:ascii="Times New Roman" w:eastAsia="Calibri" w:hAnsi="Times New Roman" w:cs="Times New Roman"/>
          <w:color w:val="000000"/>
          <w:sz w:val="24"/>
          <w:szCs w:val="24"/>
          <w:lang w:val="en-US"/>
        </w:rPr>
        <w:t>ee</w:t>
      </w:r>
      <w:r>
        <w:rPr>
          <w:rFonts w:ascii="Times New Roman" w:eastAsia="Calibri" w:hAnsi="Times New Roman" w:cs="Times New Roman"/>
          <w:color w:val="000000"/>
          <w:sz w:val="24"/>
          <w:szCs w:val="24"/>
          <w:lang w:val="en-US"/>
        </w:rPr>
        <w:t>l of the drought, flooding poses WASH related risks in affected areas. UNICEF is pre-position</w:t>
      </w:r>
      <w:r w:rsidR="004D5455">
        <w:rPr>
          <w:rFonts w:ascii="Times New Roman" w:eastAsia="Calibri" w:hAnsi="Times New Roman" w:cs="Times New Roman"/>
          <w:color w:val="000000"/>
          <w:sz w:val="24"/>
          <w:szCs w:val="24"/>
          <w:lang w:val="en-US"/>
        </w:rPr>
        <w:t xml:space="preserve">ing water treatment chemicals in flood prone areas. Meanwhile,  water shortage persist in drought affected pastoral areas in Afar and southeastern parts. Based on the HRF call </w:t>
      </w:r>
      <w:r w:rsidR="00C30866">
        <w:rPr>
          <w:rFonts w:ascii="Times New Roman" w:eastAsia="Calibri" w:hAnsi="Times New Roman" w:cs="Times New Roman"/>
          <w:color w:val="000000"/>
          <w:sz w:val="24"/>
          <w:szCs w:val="24"/>
          <w:lang w:val="en-US"/>
        </w:rPr>
        <w:t xml:space="preserve">for proposal for an allocation of USD 2 million for emergency WASH response, project proposals were received and are being reviewed by the sector. </w:t>
      </w:r>
    </w:p>
    <w:p w:rsidR="00C30866" w:rsidRDefault="00EF3067" w:rsidP="00AA29AA">
      <w:pPr>
        <w:numPr>
          <w:ilvl w:val="0"/>
          <w:numId w:val="8"/>
        </w:numPr>
        <w:spacing w:line="240" w:lineRule="auto"/>
        <w:jc w:val="both"/>
        <w:rPr>
          <w:rFonts w:ascii="Times New Roman" w:eastAsia="Calibri" w:hAnsi="Times New Roman" w:cs="Times New Roman"/>
          <w:color w:val="000000"/>
          <w:sz w:val="24"/>
          <w:szCs w:val="24"/>
          <w:lang w:val="en-US"/>
        </w:rPr>
      </w:pPr>
      <w:r w:rsidRPr="00EF3067">
        <w:rPr>
          <w:rFonts w:ascii="Times New Roman" w:eastAsia="Calibri" w:hAnsi="Times New Roman" w:cs="Times New Roman"/>
          <w:b/>
          <w:color w:val="000000"/>
          <w:sz w:val="24"/>
          <w:szCs w:val="24"/>
          <w:lang w:val="en-US"/>
        </w:rPr>
        <w:t>Nutrition</w:t>
      </w:r>
      <w:r w:rsidR="00C30866">
        <w:rPr>
          <w:rFonts w:ascii="Times New Roman" w:eastAsia="Calibri" w:hAnsi="Times New Roman" w:cs="Times New Roman"/>
          <w:b/>
          <w:color w:val="000000"/>
          <w:sz w:val="24"/>
          <w:szCs w:val="24"/>
          <w:lang w:val="en-US"/>
        </w:rPr>
        <w:t xml:space="preserve">: </w:t>
      </w:r>
      <w:r w:rsidR="00C30866" w:rsidRPr="00C30866">
        <w:rPr>
          <w:rFonts w:ascii="Times New Roman" w:eastAsia="Calibri" w:hAnsi="Times New Roman" w:cs="Times New Roman"/>
          <w:color w:val="000000"/>
          <w:sz w:val="24"/>
          <w:szCs w:val="24"/>
          <w:lang w:val="en-US"/>
        </w:rPr>
        <w:t>The</w:t>
      </w:r>
      <w:r w:rsidR="00C30866">
        <w:rPr>
          <w:rFonts w:ascii="Times New Roman" w:eastAsia="Calibri" w:hAnsi="Times New Roman" w:cs="Times New Roman"/>
          <w:b/>
          <w:color w:val="000000"/>
          <w:sz w:val="24"/>
          <w:szCs w:val="24"/>
          <w:lang w:val="en-US"/>
        </w:rPr>
        <w:t xml:space="preserve"> </w:t>
      </w:r>
      <w:r w:rsidR="00C30866" w:rsidRPr="00C30866">
        <w:rPr>
          <w:rFonts w:ascii="Times New Roman" w:eastAsia="Calibri" w:hAnsi="Times New Roman" w:cs="Times New Roman"/>
          <w:color w:val="000000"/>
          <w:sz w:val="24"/>
          <w:szCs w:val="24"/>
          <w:lang w:val="en-US"/>
        </w:rPr>
        <w:t xml:space="preserve">SAM </w:t>
      </w:r>
      <w:r w:rsidR="00C30866">
        <w:rPr>
          <w:rFonts w:ascii="Times New Roman" w:eastAsia="Calibri" w:hAnsi="Times New Roman" w:cs="Times New Roman"/>
          <w:color w:val="000000"/>
          <w:sz w:val="24"/>
          <w:szCs w:val="24"/>
          <w:lang w:val="en-US"/>
        </w:rPr>
        <w:t xml:space="preserve">admission in TFP services in June stands at 21,136 with 84 per cent reporting rate. With inclusion of more  reports from Oromia, Somali and Tigray regions, the total caseload is expected to be closer to the HRD projection. Meanwhile, the hotspot revision is underway at federal level with inputs from the region; the number of priority one </w:t>
      </w:r>
      <w:proofErr w:type="spellStart"/>
      <w:r w:rsidR="00C30866">
        <w:rPr>
          <w:rFonts w:ascii="Times New Roman" w:eastAsia="Calibri" w:hAnsi="Times New Roman" w:cs="Times New Roman"/>
          <w:color w:val="000000"/>
          <w:sz w:val="24"/>
          <w:szCs w:val="24"/>
          <w:lang w:val="en-US"/>
        </w:rPr>
        <w:t>woredas</w:t>
      </w:r>
      <w:proofErr w:type="spellEnd"/>
      <w:r w:rsidR="00C30866">
        <w:rPr>
          <w:rFonts w:ascii="Times New Roman" w:eastAsia="Calibri" w:hAnsi="Times New Roman" w:cs="Times New Roman"/>
          <w:color w:val="000000"/>
          <w:sz w:val="24"/>
          <w:szCs w:val="24"/>
          <w:lang w:val="en-US"/>
        </w:rPr>
        <w:t xml:space="preserve"> is expected to </w:t>
      </w:r>
      <w:r w:rsidR="006D4F36">
        <w:rPr>
          <w:rFonts w:ascii="Times New Roman" w:eastAsia="Calibri" w:hAnsi="Times New Roman" w:cs="Times New Roman"/>
          <w:color w:val="000000"/>
          <w:sz w:val="24"/>
          <w:szCs w:val="24"/>
          <w:lang w:val="en-US"/>
        </w:rPr>
        <w:t>nearly double</w:t>
      </w:r>
      <w:bookmarkStart w:id="0" w:name="_GoBack"/>
      <w:bookmarkEnd w:id="0"/>
      <w:r w:rsidR="00C30866">
        <w:rPr>
          <w:rFonts w:ascii="Times New Roman" w:eastAsia="Calibri" w:hAnsi="Times New Roman" w:cs="Times New Roman"/>
          <w:color w:val="000000"/>
          <w:sz w:val="24"/>
          <w:szCs w:val="24"/>
          <w:lang w:val="en-US"/>
        </w:rPr>
        <w:t xml:space="preserve"> from the current 76 </w:t>
      </w:r>
      <w:proofErr w:type="spellStart"/>
      <w:r w:rsidR="00C30866">
        <w:rPr>
          <w:rFonts w:ascii="Times New Roman" w:eastAsia="Calibri" w:hAnsi="Times New Roman" w:cs="Times New Roman"/>
          <w:color w:val="000000"/>
          <w:sz w:val="24"/>
          <w:szCs w:val="24"/>
          <w:lang w:val="en-US"/>
        </w:rPr>
        <w:t>woredas</w:t>
      </w:r>
      <w:proofErr w:type="spellEnd"/>
      <w:r w:rsidR="00C30866">
        <w:rPr>
          <w:rFonts w:ascii="Times New Roman" w:eastAsia="Calibri" w:hAnsi="Times New Roman" w:cs="Times New Roman"/>
          <w:color w:val="000000"/>
          <w:sz w:val="24"/>
          <w:szCs w:val="24"/>
          <w:lang w:val="en-US"/>
        </w:rPr>
        <w:t xml:space="preserve">. </w:t>
      </w:r>
    </w:p>
    <w:p w:rsidR="00544D80" w:rsidRPr="00C30866" w:rsidRDefault="00C30866" w:rsidP="00AA29AA">
      <w:pPr>
        <w:spacing w:line="240" w:lineRule="auto"/>
        <w:ind w:left="720"/>
        <w:jc w:val="both"/>
        <w:rPr>
          <w:rFonts w:ascii="Times New Roman" w:eastAsia="Calibri" w:hAnsi="Times New Roman" w:cs="Times New Roman"/>
          <w:color w:val="000000"/>
          <w:sz w:val="24"/>
          <w:szCs w:val="24"/>
          <w:lang w:val="en-US"/>
        </w:rPr>
      </w:pPr>
      <w:r w:rsidRPr="00C30866">
        <w:rPr>
          <w:rFonts w:ascii="Times New Roman" w:eastAsia="Calibri" w:hAnsi="Times New Roman" w:cs="Times New Roman"/>
          <w:color w:val="000000"/>
          <w:sz w:val="24"/>
          <w:szCs w:val="24"/>
          <w:lang w:val="en-US"/>
        </w:rPr>
        <w:t>Despite the growing</w:t>
      </w:r>
      <w:r>
        <w:rPr>
          <w:rFonts w:ascii="Times New Roman" w:eastAsia="Calibri" w:hAnsi="Times New Roman" w:cs="Times New Roman"/>
          <w:color w:val="000000"/>
          <w:sz w:val="24"/>
          <w:szCs w:val="24"/>
          <w:lang w:val="en-US"/>
        </w:rPr>
        <w:t xml:space="preserve"> humanitarian needs, the gloomy funding for the second half of 2014 raises a huge concern</w:t>
      </w:r>
      <w:proofErr w:type="gramStart"/>
      <w:r>
        <w:rPr>
          <w:rFonts w:ascii="Times New Roman" w:eastAsia="Calibri" w:hAnsi="Times New Roman" w:cs="Times New Roman"/>
          <w:color w:val="000000"/>
          <w:sz w:val="24"/>
          <w:szCs w:val="24"/>
          <w:lang w:val="en-US"/>
        </w:rPr>
        <w:t xml:space="preserve">. </w:t>
      </w:r>
      <w:proofErr w:type="gramEnd"/>
      <w:r>
        <w:rPr>
          <w:rFonts w:ascii="Times New Roman" w:eastAsia="Calibri" w:hAnsi="Times New Roman" w:cs="Times New Roman"/>
          <w:color w:val="000000"/>
          <w:sz w:val="24"/>
          <w:szCs w:val="24"/>
          <w:lang w:val="en-US"/>
        </w:rPr>
        <w:t>The need to scale up response efforts in order to mobilize more resources was underscored in the meeting</w:t>
      </w:r>
      <w:proofErr w:type="gramStart"/>
      <w:r>
        <w:rPr>
          <w:rFonts w:ascii="Times New Roman" w:eastAsia="Calibri" w:hAnsi="Times New Roman" w:cs="Times New Roman"/>
          <w:color w:val="000000"/>
          <w:sz w:val="24"/>
          <w:szCs w:val="24"/>
          <w:lang w:val="en-US"/>
        </w:rPr>
        <w:t xml:space="preserve">. </w:t>
      </w:r>
      <w:proofErr w:type="gramEnd"/>
      <w:r w:rsidR="00544D80">
        <w:rPr>
          <w:rFonts w:ascii="Times New Roman" w:eastAsia="Calibri" w:hAnsi="Times New Roman" w:cs="Times New Roman"/>
          <w:color w:val="000000"/>
          <w:sz w:val="24"/>
          <w:szCs w:val="24"/>
          <w:lang w:val="en-US"/>
        </w:rPr>
        <w:t xml:space="preserve">Delays in the delivery of food aid were cited as amongst key drivers of malnutrition and the necessity of more expensive remedial </w:t>
      </w:r>
      <w:proofErr w:type="gramStart"/>
      <w:r w:rsidR="00544D80">
        <w:rPr>
          <w:rFonts w:ascii="Times New Roman" w:eastAsia="Calibri" w:hAnsi="Times New Roman" w:cs="Times New Roman"/>
          <w:color w:val="000000"/>
          <w:sz w:val="24"/>
          <w:szCs w:val="24"/>
          <w:lang w:val="en-US"/>
        </w:rPr>
        <w:t>commodities  such</w:t>
      </w:r>
      <w:proofErr w:type="gramEnd"/>
      <w:r w:rsidR="00544D80">
        <w:rPr>
          <w:rFonts w:ascii="Times New Roman" w:eastAsia="Calibri" w:hAnsi="Times New Roman" w:cs="Times New Roman"/>
          <w:color w:val="000000"/>
          <w:sz w:val="24"/>
          <w:szCs w:val="24"/>
          <w:lang w:val="en-US"/>
        </w:rPr>
        <w:t xml:space="preserve"> as TSF and RUTF. </w:t>
      </w:r>
    </w:p>
    <w:p w:rsidR="00EF3067" w:rsidRPr="00EF3067" w:rsidRDefault="00EF3067" w:rsidP="00AA29AA">
      <w:pPr>
        <w:numPr>
          <w:ilvl w:val="0"/>
          <w:numId w:val="8"/>
        </w:numPr>
        <w:spacing w:line="240" w:lineRule="auto"/>
        <w:jc w:val="both"/>
        <w:rPr>
          <w:rFonts w:ascii="Times New Roman" w:eastAsia="Calibri" w:hAnsi="Times New Roman" w:cs="Times New Roman"/>
          <w:b/>
          <w:color w:val="000000"/>
          <w:sz w:val="24"/>
          <w:szCs w:val="24"/>
          <w:lang w:val="en-US"/>
        </w:rPr>
      </w:pPr>
      <w:r w:rsidRPr="00EF3067">
        <w:rPr>
          <w:rFonts w:ascii="Times New Roman" w:eastAsia="Calibri" w:hAnsi="Times New Roman" w:cs="Times New Roman"/>
          <w:b/>
          <w:color w:val="000000"/>
          <w:sz w:val="24"/>
          <w:szCs w:val="24"/>
          <w:lang w:val="en-US"/>
        </w:rPr>
        <w:t>Refugee update</w:t>
      </w:r>
      <w:r w:rsidR="00C30866">
        <w:rPr>
          <w:rFonts w:ascii="Times New Roman" w:eastAsia="Calibri" w:hAnsi="Times New Roman" w:cs="Times New Roman"/>
          <w:b/>
          <w:color w:val="000000"/>
          <w:sz w:val="24"/>
          <w:szCs w:val="24"/>
          <w:lang w:val="en-US"/>
        </w:rPr>
        <w:t xml:space="preserve">: </w:t>
      </w:r>
      <w:r w:rsidRPr="00EF3067">
        <w:rPr>
          <w:rFonts w:ascii="Times New Roman" w:eastAsia="Calibri" w:hAnsi="Times New Roman" w:cs="Times New Roman"/>
          <w:b/>
          <w:color w:val="000000"/>
          <w:sz w:val="24"/>
          <w:szCs w:val="24"/>
          <w:lang w:val="en-US"/>
        </w:rPr>
        <w:t xml:space="preserve"> </w:t>
      </w:r>
      <w:r w:rsidR="00C30866" w:rsidRPr="00C30866">
        <w:rPr>
          <w:rFonts w:ascii="Times New Roman" w:eastAsia="Calibri" w:hAnsi="Times New Roman" w:cs="Times New Roman"/>
          <w:color w:val="000000"/>
          <w:sz w:val="24"/>
          <w:szCs w:val="24"/>
          <w:lang w:val="en-US"/>
        </w:rPr>
        <w:t>the total number of arrivals have reached over 183,000</w:t>
      </w:r>
      <w:proofErr w:type="gramStart"/>
      <w:r w:rsidR="00C30866" w:rsidRPr="00C30866">
        <w:rPr>
          <w:rFonts w:ascii="Times New Roman" w:eastAsia="Calibri" w:hAnsi="Times New Roman" w:cs="Times New Roman"/>
          <w:color w:val="000000"/>
          <w:sz w:val="24"/>
          <w:szCs w:val="24"/>
          <w:lang w:val="en-US"/>
        </w:rPr>
        <w:t xml:space="preserve">. </w:t>
      </w:r>
      <w:proofErr w:type="gramEnd"/>
      <w:r w:rsidR="00C30866">
        <w:rPr>
          <w:rFonts w:ascii="Times New Roman" w:eastAsia="Calibri" w:hAnsi="Times New Roman" w:cs="Times New Roman"/>
          <w:color w:val="000000"/>
          <w:sz w:val="24"/>
          <w:szCs w:val="24"/>
          <w:lang w:val="en-US"/>
        </w:rPr>
        <w:t>The average arrival rate dropped from 882 to 637 during last week, mostly attributed to the rainy season</w:t>
      </w:r>
      <w:proofErr w:type="gramStart"/>
      <w:r w:rsidR="00C30866">
        <w:rPr>
          <w:rFonts w:ascii="Times New Roman" w:eastAsia="Calibri" w:hAnsi="Times New Roman" w:cs="Times New Roman"/>
          <w:color w:val="000000"/>
          <w:sz w:val="24"/>
          <w:szCs w:val="24"/>
          <w:lang w:val="en-US"/>
        </w:rPr>
        <w:t xml:space="preserve">. </w:t>
      </w:r>
      <w:proofErr w:type="gramEnd"/>
      <w:r w:rsidR="00C30866">
        <w:rPr>
          <w:rFonts w:ascii="Times New Roman" w:eastAsia="Calibri" w:hAnsi="Times New Roman" w:cs="Times New Roman"/>
          <w:color w:val="000000"/>
          <w:sz w:val="24"/>
          <w:szCs w:val="24"/>
          <w:lang w:val="en-US"/>
        </w:rPr>
        <w:t>With continued clashes, the number is likely to pick once the rainy season is over</w:t>
      </w:r>
      <w:proofErr w:type="gramStart"/>
      <w:r w:rsidR="00C30866">
        <w:rPr>
          <w:rFonts w:ascii="Times New Roman" w:eastAsia="Calibri" w:hAnsi="Times New Roman" w:cs="Times New Roman"/>
          <w:color w:val="000000"/>
          <w:sz w:val="24"/>
          <w:szCs w:val="24"/>
          <w:lang w:val="en-US"/>
        </w:rPr>
        <w:t xml:space="preserve">. </w:t>
      </w:r>
      <w:proofErr w:type="gramEnd"/>
      <w:r w:rsidR="00C30866">
        <w:rPr>
          <w:rFonts w:ascii="Times New Roman" w:eastAsia="Calibri" w:hAnsi="Times New Roman" w:cs="Times New Roman"/>
          <w:color w:val="000000"/>
          <w:sz w:val="24"/>
          <w:szCs w:val="24"/>
          <w:lang w:val="en-US"/>
        </w:rPr>
        <w:t>The Security Council will convene on South Sudan this week, which may bring some progression</w:t>
      </w:r>
      <w:proofErr w:type="gramStart"/>
      <w:r w:rsidR="00C30866">
        <w:rPr>
          <w:rFonts w:ascii="Times New Roman" w:eastAsia="Calibri" w:hAnsi="Times New Roman" w:cs="Times New Roman"/>
          <w:color w:val="000000"/>
          <w:sz w:val="24"/>
          <w:szCs w:val="24"/>
          <w:lang w:val="en-US"/>
        </w:rPr>
        <w:t xml:space="preserve">. </w:t>
      </w:r>
      <w:proofErr w:type="gramEnd"/>
      <w:r w:rsidR="00C30866">
        <w:rPr>
          <w:rFonts w:ascii="Times New Roman" w:eastAsia="Calibri" w:hAnsi="Times New Roman" w:cs="Times New Roman"/>
          <w:color w:val="000000"/>
          <w:sz w:val="24"/>
          <w:szCs w:val="24"/>
          <w:lang w:val="en-US"/>
        </w:rPr>
        <w:t xml:space="preserve">UNHCR noted that those crossing the border with livestock tend to stay near the border. </w:t>
      </w:r>
    </w:p>
    <w:p w:rsidR="00D9078C" w:rsidRDefault="00C30866" w:rsidP="00AA29AA">
      <w:pPr>
        <w:spacing w:line="240" w:lineRule="auto"/>
        <w:ind w:left="720"/>
        <w:jc w:val="both"/>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Action point</w:t>
      </w:r>
      <w:proofErr w:type="gramStart"/>
      <w:r>
        <w:rPr>
          <w:rFonts w:ascii="Times New Roman" w:eastAsia="Calibri" w:hAnsi="Times New Roman" w:cs="Times New Roman"/>
          <w:b/>
          <w:color w:val="000000"/>
          <w:sz w:val="24"/>
          <w:szCs w:val="24"/>
          <w:lang w:val="en-US"/>
        </w:rPr>
        <w:t>:</w:t>
      </w:r>
      <w:r w:rsidR="001C3D03">
        <w:rPr>
          <w:rFonts w:ascii="Times New Roman" w:eastAsia="Calibri" w:hAnsi="Times New Roman" w:cs="Times New Roman"/>
          <w:b/>
          <w:color w:val="000000"/>
          <w:sz w:val="24"/>
          <w:szCs w:val="24"/>
          <w:lang w:val="en-US"/>
        </w:rPr>
        <w:t>5</w:t>
      </w:r>
      <w:proofErr w:type="gramEnd"/>
      <w:r w:rsidR="001C3D03">
        <w:rPr>
          <w:rFonts w:ascii="Times New Roman" w:eastAsia="Calibri" w:hAnsi="Times New Roman" w:cs="Times New Roman"/>
          <w:b/>
          <w:color w:val="000000"/>
          <w:sz w:val="24"/>
          <w:szCs w:val="24"/>
          <w:lang w:val="en-US"/>
        </w:rPr>
        <w:t>)</w:t>
      </w:r>
      <w:r>
        <w:rPr>
          <w:rFonts w:ascii="Times New Roman" w:eastAsia="Calibri" w:hAnsi="Times New Roman" w:cs="Times New Roman"/>
          <w:b/>
          <w:color w:val="000000"/>
          <w:sz w:val="24"/>
          <w:szCs w:val="24"/>
          <w:lang w:val="en-US"/>
        </w:rPr>
        <w:t xml:space="preserve"> Cluster leads to share priority sector concerns to be </w:t>
      </w:r>
      <w:r w:rsidR="00DD30A5">
        <w:rPr>
          <w:rFonts w:ascii="Times New Roman" w:eastAsia="Calibri" w:hAnsi="Times New Roman" w:cs="Times New Roman"/>
          <w:b/>
          <w:color w:val="000000"/>
          <w:sz w:val="24"/>
          <w:szCs w:val="24"/>
          <w:lang w:val="en-US"/>
        </w:rPr>
        <w:t xml:space="preserve">shared with </w:t>
      </w:r>
      <w:r>
        <w:rPr>
          <w:rFonts w:ascii="Times New Roman" w:eastAsia="Calibri" w:hAnsi="Times New Roman" w:cs="Times New Roman"/>
          <w:b/>
          <w:color w:val="000000"/>
          <w:sz w:val="24"/>
          <w:szCs w:val="24"/>
          <w:lang w:val="en-US"/>
        </w:rPr>
        <w:t>the EHCT ahead of the next meeting on 21 August 2014;</w:t>
      </w:r>
    </w:p>
    <w:p w:rsidR="00C30866" w:rsidRDefault="00C30866" w:rsidP="00C30866">
      <w:pPr>
        <w:autoSpaceDE w:val="0"/>
        <w:autoSpaceDN w:val="0"/>
        <w:adjustRightInd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5</w:t>
      </w:r>
      <w:r w:rsidRPr="00C03A51">
        <w:rPr>
          <w:rFonts w:ascii="Times New Roman" w:eastAsia="Times New Roman" w:hAnsi="Times New Roman" w:cs="Times New Roman"/>
          <w:color w:val="000000"/>
          <w:sz w:val="24"/>
          <w:szCs w:val="24"/>
          <w:lang w:val="en-US"/>
        </w:rPr>
        <w:t>.   A.O.B</w:t>
      </w:r>
    </w:p>
    <w:p w:rsidR="00C30866" w:rsidRPr="00C03A51" w:rsidRDefault="00C30866" w:rsidP="00C30866">
      <w:pPr>
        <w:autoSpaceDE w:val="0"/>
        <w:autoSpaceDN w:val="0"/>
        <w:adjustRightInd w:val="0"/>
        <w:spacing w:after="0" w:line="240" w:lineRule="auto"/>
        <w:rPr>
          <w:rFonts w:ascii="Times New Roman" w:eastAsia="Times New Roman" w:hAnsi="Times New Roman" w:cs="Times New Roman"/>
          <w:color w:val="000000"/>
          <w:sz w:val="24"/>
          <w:szCs w:val="24"/>
          <w:lang w:val="en-US"/>
        </w:rPr>
      </w:pPr>
    </w:p>
    <w:p w:rsidR="00AA29AA" w:rsidRDefault="00C30866" w:rsidP="00AA29AA">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C03A51">
        <w:rPr>
          <w:rFonts w:ascii="Times New Roman" w:eastAsia="Times New Roman" w:hAnsi="Times New Roman" w:cs="Times New Roman"/>
          <w:color w:val="000000"/>
          <w:sz w:val="24"/>
          <w:szCs w:val="24"/>
          <w:lang w:val="en-US"/>
        </w:rPr>
        <w:t xml:space="preserve">- </w:t>
      </w:r>
      <w:r w:rsidRPr="00C30866">
        <w:rPr>
          <w:rFonts w:ascii="Times New Roman" w:eastAsia="Calibri" w:hAnsi="Times New Roman" w:cs="Times New Roman"/>
          <w:b/>
          <w:i/>
          <w:color w:val="000000"/>
          <w:sz w:val="24"/>
          <w:szCs w:val="24"/>
          <w:lang w:val="en-US"/>
        </w:rPr>
        <w:t>World Humanitarian Day</w:t>
      </w:r>
      <w:r w:rsidRPr="00C30866">
        <w:rPr>
          <w:rFonts w:ascii="Times New Roman" w:eastAsia="Calibri" w:hAnsi="Times New Roman" w:cs="Times New Roman"/>
          <w:color w:val="000000"/>
          <w:sz w:val="24"/>
          <w:szCs w:val="24"/>
          <w:lang w:val="en-US"/>
        </w:rPr>
        <w:t>: will be celebrated on Tuesday 19 August 2014</w:t>
      </w:r>
      <w:proofErr w:type="gramStart"/>
      <w:r w:rsidRPr="00C30866">
        <w:rPr>
          <w:rFonts w:ascii="Times New Roman" w:eastAsia="Calibri" w:hAnsi="Times New Roman" w:cs="Times New Roman"/>
          <w:color w:val="000000"/>
          <w:sz w:val="24"/>
          <w:szCs w:val="24"/>
          <w:lang w:val="en-US"/>
        </w:rPr>
        <w:t xml:space="preserve">. </w:t>
      </w:r>
      <w:proofErr w:type="gramEnd"/>
      <w:r w:rsidRPr="00C30866">
        <w:rPr>
          <w:rFonts w:ascii="Times New Roman" w:eastAsia="Calibri" w:hAnsi="Times New Roman" w:cs="Times New Roman"/>
          <w:color w:val="000000"/>
          <w:sz w:val="24"/>
          <w:szCs w:val="24"/>
          <w:lang w:val="en-US"/>
        </w:rPr>
        <w:t>On the day</w:t>
      </w:r>
      <w:proofErr w:type="gramStart"/>
      <w:r w:rsidRPr="00C30866">
        <w:rPr>
          <w:rFonts w:ascii="Times New Roman" w:eastAsia="Calibri" w:hAnsi="Times New Roman" w:cs="Times New Roman"/>
          <w:color w:val="000000"/>
          <w:sz w:val="24"/>
          <w:szCs w:val="24"/>
          <w:lang w:val="en-US"/>
        </w:rPr>
        <w:t>,  a</w:t>
      </w:r>
      <w:proofErr w:type="gramEnd"/>
      <w:r w:rsidRPr="00C30866">
        <w:rPr>
          <w:rFonts w:ascii="Times New Roman" w:eastAsia="Calibri" w:hAnsi="Times New Roman" w:cs="Times New Roman"/>
          <w:color w:val="000000"/>
          <w:sz w:val="24"/>
          <w:szCs w:val="24"/>
          <w:lang w:val="en-US"/>
        </w:rPr>
        <w:t xml:space="preserve"> Reception will be held with invited members of the humanitarian community, ambassadors, Government representatives and the media at the Africa hall (old ECA bldg., 1st floor). </w:t>
      </w:r>
      <w:r>
        <w:rPr>
          <w:rFonts w:ascii="Times New Roman" w:eastAsia="Calibri" w:hAnsi="Times New Roman" w:cs="Times New Roman"/>
          <w:color w:val="000000"/>
          <w:sz w:val="24"/>
          <w:szCs w:val="24"/>
          <w:lang w:val="en-US"/>
        </w:rPr>
        <w:t xml:space="preserve"> </w:t>
      </w:r>
      <w:r w:rsidRPr="00C30866">
        <w:rPr>
          <w:rFonts w:ascii="Times New Roman" w:eastAsia="Calibri" w:hAnsi="Times New Roman" w:cs="Times New Roman"/>
          <w:color w:val="000000"/>
          <w:sz w:val="24"/>
          <w:szCs w:val="24"/>
          <w:lang w:val="en-US"/>
        </w:rPr>
        <w:t>This year, the World Humanitarian Day celebrates humanitarian aid workers and commends their selfless service for humanity, often times in challenging and dangerous circumstances</w:t>
      </w:r>
      <w:proofErr w:type="gramStart"/>
      <w:r w:rsidRPr="00C30866">
        <w:rPr>
          <w:rFonts w:ascii="Times New Roman" w:eastAsia="Calibri" w:hAnsi="Times New Roman" w:cs="Times New Roman"/>
          <w:color w:val="000000"/>
          <w:sz w:val="24"/>
          <w:szCs w:val="24"/>
          <w:lang w:val="en-US"/>
        </w:rPr>
        <w:t xml:space="preserve">. </w:t>
      </w:r>
      <w:proofErr w:type="gramEnd"/>
      <w:r w:rsidRPr="00C30866">
        <w:rPr>
          <w:rFonts w:ascii="Times New Roman" w:eastAsia="Calibri" w:hAnsi="Times New Roman" w:cs="Times New Roman"/>
          <w:color w:val="000000"/>
          <w:sz w:val="24"/>
          <w:szCs w:val="24"/>
          <w:lang w:val="en-US"/>
        </w:rPr>
        <w:t>To this end, two aid workers (one national staff from UNICEF and one international staff from GOAL Ethiopia) will deliver a speech on what it means to be a humanitarian aid worker</w:t>
      </w:r>
      <w:proofErr w:type="gramStart"/>
      <w:r w:rsidRPr="00C30866">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lang w:val="en-US"/>
        </w:rPr>
        <w:t xml:space="preserve"> </w:t>
      </w:r>
      <w:proofErr w:type="gramEnd"/>
      <w:r>
        <w:rPr>
          <w:rFonts w:ascii="Times New Roman" w:eastAsia="Calibri" w:hAnsi="Times New Roman" w:cs="Times New Roman"/>
          <w:color w:val="000000"/>
          <w:sz w:val="24"/>
          <w:szCs w:val="24"/>
          <w:lang w:val="en-US"/>
        </w:rPr>
        <w:t>The Ethiopian Red Cross has organized a Humanitarian exhibition from 15 to 18 August and</w:t>
      </w:r>
      <w:r w:rsidRPr="00C3086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UNOCHA rented a booth at the exhibition center to display World Humanitarian Day materials and other publications collected from partners showcasing the work we do as humanitarian agencies.</w:t>
      </w:r>
    </w:p>
    <w:p w:rsidR="00AA29AA" w:rsidRDefault="00AA29AA" w:rsidP="00AA29AA">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p>
    <w:p w:rsidR="00C30866" w:rsidRDefault="00C30866" w:rsidP="00AA29AA">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b/>
          <w:color w:val="000000"/>
          <w:sz w:val="24"/>
          <w:szCs w:val="24"/>
          <w:lang w:val="en-US"/>
        </w:rPr>
        <w:t xml:space="preserve">Protection cluster: </w:t>
      </w:r>
      <w:r w:rsidRPr="00C30866">
        <w:rPr>
          <w:rFonts w:ascii="Times New Roman" w:eastAsia="Calibri" w:hAnsi="Times New Roman" w:cs="Times New Roman"/>
          <w:color w:val="000000"/>
          <w:sz w:val="24"/>
          <w:szCs w:val="24"/>
          <w:lang w:val="en-US"/>
        </w:rPr>
        <w:t xml:space="preserve">UNHCR </w:t>
      </w:r>
      <w:r>
        <w:rPr>
          <w:rFonts w:ascii="Times New Roman" w:eastAsia="Calibri" w:hAnsi="Times New Roman" w:cs="Times New Roman"/>
          <w:color w:val="000000"/>
          <w:sz w:val="24"/>
          <w:szCs w:val="24"/>
          <w:lang w:val="en-US"/>
        </w:rPr>
        <w:t xml:space="preserve">requested for the inclusion of protection cluster update in the Cluster Leads meetings; </w:t>
      </w:r>
    </w:p>
    <w:p w:rsidR="005E3B9F" w:rsidRPr="00C30866" w:rsidRDefault="005E3B9F" w:rsidP="00C30866">
      <w:pPr>
        <w:jc w:val="both"/>
        <w:rPr>
          <w:rFonts w:ascii="Times New Roman" w:eastAsia="Calibri" w:hAnsi="Times New Roman" w:cs="Times New Roman"/>
          <w:color w:val="000000"/>
          <w:sz w:val="24"/>
          <w:szCs w:val="24"/>
          <w:lang w:val="en-US"/>
        </w:rPr>
      </w:pPr>
    </w:p>
    <w:sectPr w:rsidR="005E3B9F" w:rsidRPr="00C308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E0C" w:rsidRDefault="009A3E0C" w:rsidP="003217F0">
      <w:pPr>
        <w:spacing w:after="0" w:line="240" w:lineRule="auto"/>
      </w:pPr>
      <w:r>
        <w:separator/>
      </w:r>
    </w:p>
  </w:endnote>
  <w:endnote w:type="continuationSeparator" w:id="0">
    <w:p w:rsidR="009A3E0C" w:rsidRDefault="009A3E0C" w:rsidP="0032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952030"/>
      <w:docPartObj>
        <w:docPartGallery w:val="Page Numbers (Bottom of Page)"/>
        <w:docPartUnique/>
      </w:docPartObj>
    </w:sdtPr>
    <w:sdtEndPr>
      <w:rPr>
        <w:noProof/>
      </w:rPr>
    </w:sdtEndPr>
    <w:sdtContent>
      <w:p w:rsidR="003217F0" w:rsidRDefault="003217F0">
        <w:pPr>
          <w:pStyle w:val="Footer"/>
          <w:jc w:val="right"/>
        </w:pPr>
        <w:r>
          <w:fldChar w:fldCharType="begin"/>
        </w:r>
        <w:r>
          <w:instrText xml:space="preserve"> PAGE   \* MERGEFORMAT </w:instrText>
        </w:r>
        <w:r>
          <w:fldChar w:fldCharType="separate"/>
        </w:r>
        <w:r w:rsidR="006D4F36">
          <w:rPr>
            <w:noProof/>
          </w:rPr>
          <w:t>4</w:t>
        </w:r>
        <w:r>
          <w:rPr>
            <w:noProof/>
          </w:rPr>
          <w:fldChar w:fldCharType="end"/>
        </w:r>
      </w:p>
    </w:sdtContent>
  </w:sdt>
  <w:p w:rsidR="003217F0" w:rsidRDefault="00321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E0C" w:rsidRDefault="009A3E0C" w:rsidP="003217F0">
      <w:pPr>
        <w:spacing w:after="0" w:line="240" w:lineRule="auto"/>
      </w:pPr>
      <w:r>
        <w:separator/>
      </w:r>
    </w:p>
  </w:footnote>
  <w:footnote w:type="continuationSeparator" w:id="0">
    <w:p w:rsidR="009A3E0C" w:rsidRDefault="009A3E0C" w:rsidP="003217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DFC"/>
    <w:multiLevelType w:val="hybridMultilevel"/>
    <w:tmpl w:val="E35287B0"/>
    <w:lvl w:ilvl="0" w:tplc="9C20EB08">
      <w:start w:val="2014"/>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184B0F"/>
    <w:multiLevelType w:val="hybridMultilevel"/>
    <w:tmpl w:val="23D64F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761603"/>
    <w:multiLevelType w:val="hybridMultilevel"/>
    <w:tmpl w:val="F5DEC918"/>
    <w:lvl w:ilvl="0" w:tplc="F522D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571EAD"/>
    <w:multiLevelType w:val="hybridMultilevel"/>
    <w:tmpl w:val="F71EEE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776C5D"/>
    <w:multiLevelType w:val="hybridMultilevel"/>
    <w:tmpl w:val="209A2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52830"/>
    <w:multiLevelType w:val="hybridMultilevel"/>
    <w:tmpl w:val="C9BAA3D4"/>
    <w:lvl w:ilvl="0" w:tplc="E834BFBC">
      <w:start w:val="4"/>
      <w:numFmt w:val="bullet"/>
      <w:lvlText w:val="-"/>
      <w:lvlJc w:val="left"/>
      <w:pPr>
        <w:ind w:left="1440" w:hanging="360"/>
      </w:pPr>
      <w:rPr>
        <w:rFonts w:ascii="Arial" w:eastAsia="Times New Roman" w:hAnsi="Aria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1A0D2D"/>
    <w:multiLevelType w:val="hybridMultilevel"/>
    <w:tmpl w:val="57409F9A"/>
    <w:lvl w:ilvl="0" w:tplc="9C20EB08">
      <w:start w:val="201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F81300"/>
    <w:multiLevelType w:val="hybridMultilevel"/>
    <w:tmpl w:val="419ED48E"/>
    <w:lvl w:ilvl="0" w:tplc="9C20EB08">
      <w:start w:val="201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7F4266"/>
    <w:multiLevelType w:val="hybridMultilevel"/>
    <w:tmpl w:val="1FBA8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A3307B"/>
    <w:multiLevelType w:val="hybridMultilevel"/>
    <w:tmpl w:val="291C833E"/>
    <w:lvl w:ilvl="0" w:tplc="E834BFBC">
      <w:start w:val="4"/>
      <w:numFmt w:val="bullet"/>
      <w:lvlText w:val="-"/>
      <w:lvlJc w:val="left"/>
      <w:pPr>
        <w:ind w:left="1440" w:hanging="360"/>
      </w:pPr>
      <w:rPr>
        <w:rFonts w:ascii="Arial" w:eastAsia="Times New Roman" w:hAnsi="Aria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9A42052"/>
    <w:multiLevelType w:val="hybridMultilevel"/>
    <w:tmpl w:val="30C68F3A"/>
    <w:lvl w:ilvl="0" w:tplc="9C20EB08">
      <w:start w:val="20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4924C3"/>
    <w:multiLevelType w:val="hybridMultilevel"/>
    <w:tmpl w:val="30E04AA4"/>
    <w:lvl w:ilvl="0" w:tplc="9C20EB08">
      <w:start w:val="20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E058F2"/>
    <w:multiLevelType w:val="hybridMultilevel"/>
    <w:tmpl w:val="23F26BAA"/>
    <w:lvl w:ilvl="0" w:tplc="9C20EB08">
      <w:start w:val="201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6962B7A"/>
    <w:multiLevelType w:val="hybridMultilevel"/>
    <w:tmpl w:val="5A421214"/>
    <w:lvl w:ilvl="0" w:tplc="E834BFBC">
      <w:start w:val="4"/>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D76600"/>
    <w:multiLevelType w:val="hybridMultilevel"/>
    <w:tmpl w:val="BBB49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4"/>
  </w:num>
  <w:num w:numId="4">
    <w:abstractNumId w:val="8"/>
  </w:num>
  <w:num w:numId="5">
    <w:abstractNumId w:val="5"/>
  </w:num>
  <w:num w:numId="6">
    <w:abstractNumId w:val="2"/>
  </w:num>
  <w:num w:numId="7">
    <w:abstractNumId w:val="9"/>
  </w:num>
  <w:num w:numId="8">
    <w:abstractNumId w:val="13"/>
  </w:num>
  <w:num w:numId="9">
    <w:abstractNumId w:val="12"/>
  </w:num>
  <w:num w:numId="10">
    <w:abstractNumId w:val="0"/>
  </w:num>
  <w:num w:numId="11">
    <w:abstractNumId w:val="10"/>
  </w:num>
  <w:num w:numId="12">
    <w:abstractNumId w:val="3"/>
  </w:num>
  <w:num w:numId="13">
    <w:abstractNumId w:val="6"/>
  </w:num>
  <w:num w:numId="14">
    <w:abstractNumId w:val="7"/>
  </w:num>
  <w:num w:numId="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5A"/>
    <w:rsid w:val="00007CF9"/>
    <w:rsid w:val="00010D05"/>
    <w:rsid w:val="000124FF"/>
    <w:rsid w:val="0001278C"/>
    <w:rsid w:val="00027B1C"/>
    <w:rsid w:val="00032456"/>
    <w:rsid w:val="00035AD1"/>
    <w:rsid w:val="00036B8F"/>
    <w:rsid w:val="000423F2"/>
    <w:rsid w:val="00042478"/>
    <w:rsid w:val="00043CF8"/>
    <w:rsid w:val="00045B2B"/>
    <w:rsid w:val="00047A41"/>
    <w:rsid w:val="0005278D"/>
    <w:rsid w:val="000534D1"/>
    <w:rsid w:val="000554FB"/>
    <w:rsid w:val="00055868"/>
    <w:rsid w:val="00057E4D"/>
    <w:rsid w:val="0006135C"/>
    <w:rsid w:val="00062507"/>
    <w:rsid w:val="00072196"/>
    <w:rsid w:val="000755D0"/>
    <w:rsid w:val="0008332A"/>
    <w:rsid w:val="00083C48"/>
    <w:rsid w:val="00084965"/>
    <w:rsid w:val="00085614"/>
    <w:rsid w:val="00097DFF"/>
    <w:rsid w:val="000A212C"/>
    <w:rsid w:val="000A5178"/>
    <w:rsid w:val="000A5C39"/>
    <w:rsid w:val="000B4018"/>
    <w:rsid w:val="000B5175"/>
    <w:rsid w:val="000B7AE5"/>
    <w:rsid w:val="000E35CD"/>
    <w:rsid w:val="000E4AD0"/>
    <w:rsid w:val="00124973"/>
    <w:rsid w:val="001446C8"/>
    <w:rsid w:val="00146633"/>
    <w:rsid w:val="001507CF"/>
    <w:rsid w:val="00162C7D"/>
    <w:rsid w:val="00175A79"/>
    <w:rsid w:val="001770C5"/>
    <w:rsid w:val="00180541"/>
    <w:rsid w:val="00196485"/>
    <w:rsid w:val="00196FF6"/>
    <w:rsid w:val="001A12DE"/>
    <w:rsid w:val="001A57C1"/>
    <w:rsid w:val="001B3BB9"/>
    <w:rsid w:val="001B4D5D"/>
    <w:rsid w:val="001C388D"/>
    <w:rsid w:val="001C3D03"/>
    <w:rsid w:val="001D747D"/>
    <w:rsid w:val="001E1CCE"/>
    <w:rsid w:val="001E3609"/>
    <w:rsid w:val="001E4270"/>
    <w:rsid w:val="001E5C49"/>
    <w:rsid w:val="001F0F49"/>
    <w:rsid w:val="001F223D"/>
    <w:rsid w:val="001F4BBF"/>
    <w:rsid w:val="00200462"/>
    <w:rsid w:val="00215DEA"/>
    <w:rsid w:val="0021638C"/>
    <w:rsid w:val="00220793"/>
    <w:rsid w:val="00223F9A"/>
    <w:rsid w:val="0022679A"/>
    <w:rsid w:val="00226CD3"/>
    <w:rsid w:val="00234688"/>
    <w:rsid w:val="0023515F"/>
    <w:rsid w:val="002352AA"/>
    <w:rsid w:val="002455E2"/>
    <w:rsid w:val="0024612D"/>
    <w:rsid w:val="00253DD6"/>
    <w:rsid w:val="002561B9"/>
    <w:rsid w:val="00270DDE"/>
    <w:rsid w:val="00273BEC"/>
    <w:rsid w:val="002806E3"/>
    <w:rsid w:val="00284203"/>
    <w:rsid w:val="00285C55"/>
    <w:rsid w:val="002869FF"/>
    <w:rsid w:val="00295D90"/>
    <w:rsid w:val="002A23AB"/>
    <w:rsid w:val="002A4741"/>
    <w:rsid w:val="002C1806"/>
    <w:rsid w:val="002C4A19"/>
    <w:rsid w:val="002C5AC0"/>
    <w:rsid w:val="002D0948"/>
    <w:rsid w:val="002D69FD"/>
    <w:rsid w:val="002E3764"/>
    <w:rsid w:val="002F06ED"/>
    <w:rsid w:val="003025EE"/>
    <w:rsid w:val="00306E12"/>
    <w:rsid w:val="00317723"/>
    <w:rsid w:val="003210DC"/>
    <w:rsid w:val="00321121"/>
    <w:rsid w:val="003217F0"/>
    <w:rsid w:val="00330577"/>
    <w:rsid w:val="00332D86"/>
    <w:rsid w:val="00337014"/>
    <w:rsid w:val="00341EF6"/>
    <w:rsid w:val="00371E9F"/>
    <w:rsid w:val="00390A4A"/>
    <w:rsid w:val="003A5AE2"/>
    <w:rsid w:val="003A67FB"/>
    <w:rsid w:val="003B1855"/>
    <w:rsid w:val="003B261D"/>
    <w:rsid w:val="003B56FD"/>
    <w:rsid w:val="003B73E0"/>
    <w:rsid w:val="003B7D58"/>
    <w:rsid w:val="003C1537"/>
    <w:rsid w:val="003C7A86"/>
    <w:rsid w:val="003D457A"/>
    <w:rsid w:val="003D4C33"/>
    <w:rsid w:val="003E671F"/>
    <w:rsid w:val="00401653"/>
    <w:rsid w:val="0040443D"/>
    <w:rsid w:val="00405BA1"/>
    <w:rsid w:val="0041152E"/>
    <w:rsid w:val="00424AC8"/>
    <w:rsid w:val="004352D6"/>
    <w:rsid w:val="00436480"/>
    <w:rsid w:val="00447594"/>
    <w:rsid w:val="004500E3"/>
    <w:rsid w:val="00450949"/>
    <w:rsid w:val="0045443F"/>
    <w:rsid w:val="0045585A"/>
    <w:rsid w:val="00456381"/>
    <w:rsid w:val="00467486"/>
    <w:rsid w:val="00471725"/>
    <w:rsid w:val="00476157"/>
    <w:rsid w:val="004A4705"/>
    <w:rsid w:val="004B5824"/>
    <w:rsid w:val="004B6A7D"/>
    <w:rsid w:val="004C1EE2"/>
    <w:rsid w:val="004D5455"/>
    <w:rsid w:val="004E238E"/>
    <w:rsid w:val="004E79B5"/>
    <w:rsid w:val="004E7F02"/>
    <w:rsid w:val="004F4411"/>
    <w:rsid w:val="0050085E"/>
    <w:rsid w:val="00501829"/>
    <w:rsid w:val="00513785"/>
    <w:rsid w:val="0051442C"/>
    <w:rsid w:val="00521BA5"/>
    <w:rsid w:val="00522CBF"/>
    <w:rsid w:val="005239F7"/>
    <w:rsid w:val="00523F61"/>
    <w:rsid w:val="00524C17"/>
    <w:rsid w:val="00531EC4"/>
    <w:rsid w:val="00544D80"/>
    <w:rsid w:val="00547551"/>
    <w:rsid w:val="00552AA7"/>
    <w:rsid w:val="00565D15"/>
    <w:rsid w:val="00576C41"/>
    <w:rsid w:val="00581DD8"/>
    <w:rsid w:val="00585545"/>
    <w:rsid w:val="00587A37"/>
    <w:rsid w:val="0059262B"/>
    <w:rsid w:val="005940C9"/>
    <w:rsid w:val="00594DA7"/>
    <w:rsid w:val="00594F59"/>
    <w:rsid w:val="00596311"/>
    <w:rsid w:val="005B4447"/>
    <w:rsid w:val="005B6498"/>
    <w:rsid w:val="005C1022"/>
    <w:rsid w:val="005D4D33"/>
    <w:rsid w:val="005D5A63"/>
    <w:rsid w:val="005D6980"/>
    <w:rsid w:val="005E3B9F"/>
    <w:rsid w:val="005F1AB3"/>
    <w:rsid w:val="005F78C4"/>
    <w:rsid w:val="0060676F"/>
    <w:rsid w:val="00612BCF"/>
    <w:rsid w:val="006147E0"/>
    <w:rsid w:val="0062720E"/>
    <w:rsid w:val="00632FF2"/>
    <w:rsid w:val="00660FAB"/>
    <w:rsid w:val="006627A8"/>
    <w:rsid w:val="00692BB2"/>
    <w:rsid w:val="0069769C"/>
    <w:rsid w:val="006B3D35"/>
    <w:rsid w:val="006C1521"/>
    <w:rsid w:val="006C70DB"/>
    <w:rsid w:val="006D3F74"/>
    <w:rsid w:val="006D4F36"/>
    <w:rsid w:val="006D65AE"/>
    <w:rsid w:val="006E5283"/>
    <w:rsid w:val="006F401C"/>
    <w:rsid w:val="00703A56"/>
    <w:rsid w:val="00707D8F"/>
    <w:rsid w:val="00715F85"/>
    <w:rsid w:val="0072474B"/>
    <w:rsid w:val="007325CC"/>
    <w:rsid w:val="00737AFA"/>
    <w:rsid w:val="00742063"/>
    <w:rsid w:val="00747AAD"/>
    <w:rsid w:val="007608C9"/>
    <w:rsid w:val="00764930"/>
    <w:rsid w:val="007655DF"/>
    <w:rsid w:val="00765D89"/>
    <w:rsid w:val="00793DDE"/>
    <w:rsid w:val="007A2B95"/>
    <w:rsid w:val="007A3D9B"/>
    <w:rsid w:val="007A620A"/>
    <w:rsid w:val="007B25A8"/>
    <w:rsid w:val="007C7DBF"/>
    <w:rsid w:val="007F3C5B"/>
    <w:rsid w:val="00800EF1"/>
    <w:rsid w:val="00803589"/>
    <w:rsid w:val="00807796"/>
    <w:rsid w:val="00810FEA"/>
    <w:rsid w:val="00812D6A"/>
    <w:rsid w:val="00822899"/>
    <w:rsid w:val="0082371D"/>
    <w:rsid w:val="008244FE"/>
    <w:rsid w:val="00833A4C"/>
    <w:rsid w:val="00845972"/>
    <w:rsid w:val="008475ED"/>
    <w:rsid w:val="00854EB6"/>
    <w:rsid w:val="00857D4E"/>
    <w:rsid w:val="00880036"/>
    <w:rsid w:val="0088617A"/>
    <w:rsid w:val="008955FB"/>
    <w:rsid w:val="008B3BC9"/>
    <w:rsid w:val="008B74BE"/>
    <w:rsid w:val="008B7C7B"/>
    <w:rsid w:val="008C1D1C"/>
    <w:rsid w:val="008D6ECA"/>
    <w:rsid w:val="008E2C2E"/>
    <w:rsid w:val="008E53D7"/>
    <w:rsid w:val="008E570B"/>
    <w:rsid w:val="008E6A84"/>
    <w:rsid w:val="008E6A9B"/>
    <w:rsid w:val="0090274C"/>
    <w:rsid w:val="00926817"/>
    <w:rsid w:val="00931F78"/>
    <w:rsid w:val="0093534D"/>
    <w:rsid w:val="009400FC"/>
    <w:rsid w:val="00946980"/>
    <w:rsid w:val="00947F3A"/>
    <w:rsid w:val="00961578"/>
    <w:rsid w:val="00964CEA"/>
    <w:rsid w:val="00967542"/>
    <w:rsid w:val="00967BCF"/>
    <w:rsid w:val="00973C92"/>
    <w:rsid w:val="009A0547"/>
    <w:rsid w:val="009A3E0C"/>
    <w:rsid w:val="009C44B3"/>
    <w:rsid w:val="009C558B"/>
    <w:rsid w:val="009D2BF8"/>
    <w:rsid w:val="009D326A"/>
    <w:rsid w:val="009E4DAD"/>
    <w:rsid w:val="009F1674"/>
    <w:rsid w:val="009F650B"/>
    <w:rsid w:val="00A03218"/>
    <w:rsid w:val="00A034B5"/>
    <w:rsid w:val="00A05462"/>
    <w:rsid w:val="00A26F46"/>
    <w:rsid w:val="00A30B12"/>
    <w:rsid w:val="00A34B0E"/>
    <w:rsid w:val="00A36831"/>
    <w:rsid w:val="00A434C9"/>
    <w:rsid w:val="00A44FDA"/>
    <w:rsid w:val="00A53570"/>
    <w:rsid w:val="00A53BA5"/>
    <w:rsid w:val="00A54D94"/>
    <w:rsid w:val="00A56241"/>
    <w:rsid w:val="00A67059"/>
    <w:rsid w:val="00A8600F"/>
    <w:rsid w:val="00A94C02"/>
    <w:rsid w:val="00A97F57"/>
    <w:rsid w:val="00AA29AA"/>
    <w:rsid w:val="00AA3B4D"/>
    <w:rsid w:val="00AB1CD5"/>
    <w:rsid w:val="00AB7FBE"/>
    <w:rsid w:val="00AC5DB1"/>
    <w:rsid w:val="00AC6E78"/>
    <w:rsid w:val="00AD15E9"/>
    <w:rsid w:val="00AD22FD"/>
    <w:rsid w:val="00AD232F"/>
    <w:rsid w:val="00AD53B2"/>
    <w:rsid w:val="00AF56E3"/>
    <w:rsid w:val="00B034DD"/>
    <w:rsid w:val="00B04E8F"/>
    <w:rsid w:val="00B101CC"/>
    <w:rsid w:val="00B16AF7"/>
    <w:rsid w:val="00B205F9"/>
    <w:rsid w:val="00B22D3B"/>
    <w:rsid w:val="00B305F7"/>
    <w:rsid w:val="00B32146"/>
    <w:rsid w:val="00B47B85"/>
    <w:rsid w:val="00B6041F"/>
    <w:rsid w:val="00B63179"/>
    <w:rsid w:val="00B750C0"/>
    <w:rsid w:val="00B77650"/>
    <w:rsid w:val="00B7771D"/>
    <w:rsid w:val="00B82FCB"/>
    <w:rsid w:val="00B94F56"/>
    <w:rsid w:val="00BA34B0"/>
    <w:rsid w:val="00BC27DB"/>
    <w:rsid w:val="00BC59B4"/>
    <w:rsid w:val="00BD01C8"/>
    <w:rsid w:val="00BD02EB"/>
    <w:rsid w:val="00BD377F"/>
    <w:rsid w:val="00BD435B"/>
    <w:rsid w:val="00BD4AD8"/>
    <w:rsid w:val="00BE4527"/>
    <w:rsid w:val="00BE56AC"/>
    <w:rsid w:val="00BF1424"/>
    <w:rsid w:val="00C01305"/>
    <w:rsid w:val="00C03A51"/>
    <w:rsid w:val="00C10099"/>
    <w:rsid w:val="00C243D5"/>
    <w:rsid w:val="00C30866"/>
    <w:rsid w:val="00C313B5"/>
    <w:rsid w:val="00C41C47"/>
    <w:rsid w:val="00C446A9"/>
    <w:rsid w:val="00C46870"/>
    <w:rsid w:val="00C542AE"/>
    <w:rsid w:val="00C54402"/>
    <w:rsid w:val="00C67E76"/>
    <w:rsid w:val="00C737D8"/>
    <w:rsid w:val="00C80EE9"/>
    <w:rsid w:val="00C864E8"/>
    <w:rsid w:val="00C912F2"/>
    <w:rsid w:val="00C93E18"/>
    <w:rsid w:val="00CA37EA"/>
    <w:rsid w:val="00CC35B3"/>
    <w:rsid w:val="00CC38D7"/>
    <w:rsid w:val="00CD6CD1"/>
    <w:rsid w:val="00CD7CD1"/>
    <w:rsid w:val="00CE2108"/>
    <w:rsid w:val="00CF17CA"/>
    <w:rsid w:val="00D03E66"/>
    <w:rsid w:val="00D10175"/>
    <w:rsid w:val="00D120A0"/>
    <w:rsid w:val="00D27CD2"/>
    <w:rsid w:val="00D31A05"/>
    <w:rsid w:val="00D47984"/>
    <w:rsid w:val="00D5179B"/>
    <w:rsid w:val="00D539BE"/>
    <w:rsid w:val="00D75C1C"/>
    <w:rsid w:val="00D805F9"/>
    <w:rsid w:val="00D8310D"/>
    <w:rsid w:val="00D85EC9"/>
    <w:rsid w:val="00D9078C"/>
    <w:rsid w:val="00D929B2"/>
    <w:rsid w:val="00D97B06"/>
    <w:rsid w:val="00DA274D"/>
    <w:rsid w:val="00DA6AEC"/>
    <w:rsid w:val="00DB296F"/>
    <w:rsid w:val="00DB5660"/>
    <w:rsid w:val="00DD1E28"/>
    <w:rsid w:val="00DD30A5"/>
    <w:rsid w:val="00DE3696"/>
    <w:rsid w:val="00DE4C7F"/>
    <w:rsid w:val="00DE4DFE"/>
    <w:rsid w:val="00DE72C8"/>
    <w:rsid w:val="00E318F7"/>
    <w:rsid w:val="00E3380F"/>
    <w:rsid w:val="00E3600E"/>
    <w:rsid w:val="00E3617F"/>
    <w:rsid w:val="00E42978"/>
    <w:rsid w:val="00E456D4"/>
    <w:rsid w:val="00E50D08"/>
    <w:rsid w:val="00E54DE0"/>
    <w:rsid w:val="00E63D0B"/>
    <w:rsid w:val="00E70A8C"/>
    <w:rsid w:val="00E7226F"/>
    <w:rsid w:val="00E77E26"/>
    <w:rsid w:val="00E8032C"/>
    <w:rsid w:val="00E822B4"/>
    <w:rsid w:val="00E91660"/>
    <w:rsid w:val="00E91C28"/>
    <w:rsid w:val="00E926D7"/>
    <w:rsid w:val="00E968CA"/>
    <w:rsid w:val="00EA1215"/>
    <w:rsid w:val="00EA6B57"/>
    <w:rsid w:val="00EB01D7"/>
    <w:rsid w:val="00EB2023"/>
    <w:rsid w:val="00EB516D"/>
    <w:rsid w:val="00EC01C1"/>
    <w:rsid w:val="00EC0D7B"/>
    <w:rsid w:val="00EC3BA9"/>
    <w:rsid w:val="00ED034D"/>
    <w:rsid w:val="00ED079A"/>
    <w:rsid w:val="00ED2F2B"/>
    <w:rsid w:val="00EF3067"/>
    <w:rsid w:val="00F04A6F"/>
    <w:rsid w:val="00F35826"/>
    <w:rsid w:val="00F35B99"/>
    <w:rsid w:val="00F4568A"/>
    <w:rsid w:val="00F52779"/>
    <w:rsid w:val="00F53F31"/>
    <w:rsid w:val="00F56AA1"/>
    <w:rsid w:val="00F7121F"/>
    <w:rsid w:val="00F807B3"/>
    <w:rsid w:val="00F904BF"/>
    <w:rsid w:val="00F9455C"/>
    <w:rsid w:val="00F96BE8"/>
    <w:rsid w:val="00FA7F95"/>
    <w:rsid w:val="00FB0989"/>
    <w:rsid w:val="00FC1184"/>
    <w:rsid w:val="00FD25AC"/>
    <w:rsid w:val="00FD7AED"/>
    <w:rsid w:val="00FE0737"/>
    <w:rsid w:val="00FE4E34"/>
    <w:rsid w:val="00FF1610"/>
    <w:rsid w:val="00FF1708"/>
    <w:rsid w:val="00FF1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4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styleId="NormalWeb">
    <w:name w:val="Normal (Web)"/>
    <w:basedOn w:val="Normal"/>
    <w:uiPriority w:val="99"/>
    <w:semiHidden/>
    <w:unhideWhenUsed/>
    <w:rsid w:val="000554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21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7F0"/>
    <w:rPr>
      <w:lang w:val="en-GB"/>
    </w:rPr>
  </w:style>
  <w:style w:type="paragraph" w:styleId="Footer">
    <w:name w:val="footer"/>
    <w:basedOn w:val="Normal"/>
    <w:link w:val="FooterChar"/>
    <w:uiPriority w:val="99"/>
    <w:unhideWhenUsed/>
    <w:rsid w:val="00321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7F0"/>
    <w:rPr>
      <w:lang w:val="en-GB"/>
    </w:rPr>
  </w:style>
  <w:style w:type="paragraph" w:customStyle="1" w:styleId="Default">
    <w:name w:val="Default"/>
    <w:rsid w:val="009400F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D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7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FBE"/>
    <w:rPr>
      <w:rFonts w:ascii="Tahoma" w:hAnsi="Tahoma" w:cs="Tahoma"/>
      <w:sz w:val="16"/>
      <w:szCs w:val="16"/>
      <w:lang w:val="en-GB"/>
    </w:rPr>
  </w:style>
  <w:style w:type="paragraph" w:styleId="FootnoteText">
    <w:name w:val="footnote text"/>
    <w:basedOn w:val="Normal"/>
    <w:link w:val="FootnoteTextChar"/>
    <w:uiPriority w:val="99"/>
    <w:semiHidden/>
    <w:unhideWhenUsed/>
    <w:rsid w:val="006147E0"/>
    <w:pPr>
      <w:spacing w:after="0" w:line="240" w:lineRule="auto"/>
    </w:pPr>
    <w:rPr>
      <w:sz w:val="20"/>
      <w:szCs w:val="20"/>
      <w:lang w:val="am-ET"/>
    </w:rPr>
  </w:style>
  <w:style w:type="character" w:customStyle="1" w:styleId="FootnoteTextChar">
    <w:name w:val="Footnote Text Char"/>
    <w:basedOn w:val="DefaultParagraphFont"/>
    <w:link w:val="FootnoteText"/>
    <w:uiPriority w:val="99"/>
    <w:semiHidden/>
    <w:rsid w:val="006147E0"/>
    <w:rPr>
      <w:sz w:val="20"/>
      <w:szCs w:val="20"/>
      <w:lang w:val="am-ET"/>
    </w:rPr>
  </w:style>
  <w:style w:type="character" w:styleId="FootnoteReference">
    <w:name w:val="footnote reference"/>
    <w:basedOn w:val="DefaultParagraphFont"/>
    <w:uiPriority w:val="99"/>
    <w:semiHidden/>
    <w:unhideWhenUsed/>
    <w:rsid w:val="006147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4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styleId="NormalWeb">
    <w:name w:val="Normal (Web)"/>
    <w:basedOn w:val="Normal"/>
    <w:uiPriority w:val="99"/>
    <w:semiHidden/>
    <w:unhideWhenUsed/>
    <w:rsid w:val="000554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21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7F0"/>
    <w:rPr>
      <w:lang w:val="en-GB"/>
    </w:rPr>
  </w:style>
  <w:style w:type="paragraph" w:styleId="Footer">
    <w:name w:val="footer"/>
    <w:basedOn w:val="Normal"/>
    <w:link w:val="FooterChar"/>
    <w:uiPriority w:val="99"/>
    <w:unhideWhenUsed/>
    <w:rsid w:val="00321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7F0"/>
    <w:rPr>
      <w:lang w:val="en-GB"/>
    </w:rPr>
  </w:style>
  <w:style w:type="paragraph" w:customStyle="1" w:styleId="Default">
    <w:name w:val="Default"/>
    <w:rsid w:val="009400F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D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7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FBE"/>
    <w:rPr>
      <w:rFonts w:ascii="Tahoma" w:hAnsi="Tahoma" w:cs="Tahoma"/>
      <w:sz w:val="16"/>
      <w:szCs w:val="16"/>
      <w:lang w:val="en-GB"/>
    </w:rPr>
  </w:style>
  <w:style w:type="paragraph" w:styleId="FootnoteText">
    <w:name w:val="footnote text"/>
    <w:basedOn w:val="Normal"/>
    <w:link w:val="FootnoteTextChar"/>
    <w:uiPriority w:val="99"/>
    <w:semiHidden/>
    <w:unhideWhenUsed/>
    <w:rsid w:val="006147E0"/>
    <w:pPr>
      <w:spacing w:after="0" w:line="240" w:lineRule="auto"/>
    </w:pPr>
    <w:rPr>
      <w:sz w:val="20"/>
      <w:szCs w:val="20"/>
      <w:lang w:val="am-ET"/>
    </w:rPr>
  </w:style>
  <w:style w:type="character" w:customStyle="1" w:styleId="FootnoteTextChar">
    <w:name w:val="Footnote Text Char"/>
    <w:basedOn w:val="DefaultParagraphFont"/>
    <w:link w:val="FootnoteText"/>
    <w:uiPriority w:val="99"/>
    <w:semiHidden/>
    <w:rsid w:val="006147E0"/>
    <w:rPr>
      <w:sz w:val="20"/>
      <w:szCs w:val="20"/>
      <w:lang w:val="am-ET"/>
    </w:rPr>
  </w:style>
  <w:style w:type="character" w:styleId="FootnoteReference">
    <w:name w:val="footnote reference"/>
    <w:basedOn w:val="DefaultParagraphFont"/>
    <w:uiPriority w:val="99"/>
    <w:semiHidden/>
    <w:unhideWhenUsed/>
    <w:rsid w:val="00614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1187">
      <w:bodyDiv w:val="1"/>
      <w:marLeft w:val="0"/>
      <w:marRight w:val="0"/>
      <w:marTop w:val="0"/>
      <w:marBottom w:val="0"/>
      <w:divBdr>
        <w:top w:val="none" w:sz="0" w:space="0" w:color="auto"/>
        <w:left w:val="none" w:sz="0" w:space="0" w:color="auto"/>
        <w:bottom w:val="none" w:sz="0" w:space="0" w:color="auto"/>
        <w:right w:val="none" w:sz="0" w:space="0" w:color="auto"/>
      </w:divBdr>
    </w:div>
    <w:div w:id="478497567">
      <w:bodyDiv w:val="1"/>
      <w:marLeft w:val="0"/>
      <w:marRight w:val="0"/>
      <w:marTop w:val="0"/>
      <w:marBottom w:val="0"/>
      <w:divBdr>
        <w:top w:val="none" w:sz="0" w:space="0" w:color="auto"/>
        <w:left w:val="none" w:sz="0" w:space="0" w:color="auto"/>
        <w:bottom w:val="none" w:sz="0" w:space="0" w:color="auto"/>
        <w:right w:val="none" w:sz="0" w:space="0" w:color="auto"/>
      </w:divBdr>
      <w:divsChild>
        <w:div w:id="126749063">
          <w:marLeft w:val="547"/>
          <w:marRight w:val="0"/>
          <w:marTop w:val="160"/>
          <w:marBottom w:val="0"/>
          <w:divBdr>
            <w:top w:val="none" w:sz="0" w:space="0" w:color="auto"/>
            <w:left w:val="none" w:sz="0" w:space="0" w:color="auto"/>
            <w:bottom w:val="none" w:sz="0" w:space="0" w:color="auto"/>
            <w:right w:val="none" w:sz="0" w:space="0" w:color="auto"/>
          </w:divBdr>
        </w:div>
      </w:divsChild>
    </w:div>
    <w:div w:id="612174632">
      <w:bodyDiv w:val="1"/>
      <w:marLeft w:val="0"/>
      <w:marRight w:val="0"/>
      <w:marTop w:val="0"/>
      <w:marBottom w:val="0"/>
      <w:divBdr>
        <w:top w:val="none" w:sz="0" w:space="0" w:color="auto"/>
        <w:left w:val="none" w:sz="0" w:space="0" w:color="auto"/>
        <w:bottom w:val="none" w:sz="0" w:space="0" w:color="auto"/>
        <w:right w:val="none" w:sz="0" w:space="0" w:color="auto"/>
      </w:divBdr>
      <w:divsChild>
        <w:div w:id="972783532">
          <w:marLeft w:val="994"/>
          <w:marRight w:val="0"/>
          <w:marTop w:val="0"/>
          <w:marBottom w:val="0"/>
          <w:divBdr>
            <w:top w:val="none" w:sz="0" w:space="0" w:color="auto"/>
            <w:left w:val="none" w:sz="0" w:space="0" w:color="auto"/>
            <w:bottom w:val="none" w:sz="0" w:space="0" w:color="auto"/>
            <w:right w:val="none" w:sz="0" w:space="0" w:color="auto"/>
          </w:divBdr>
        </w:div>
      </w:divsChild>
    </w:div>
    <w:div w:id="663166760">
      <w:bodyDiv w:val="1"/>
      <w:marLeft w:val="0"/>
      <w:marRight w:val="0"/>
      <w:marTop w:val="0"/>
      <w:marBottom w:val="0"/>
      <w:divBdr>
        <w:top w:val="none" w:sz="0" w:space="0" w:color="auto"/>
        <w:left w:val="none" w:sz="0" w:space="0" w:color="auto"/>
        <w:bottom w:val="none" w:sz="0" w:space="0" w:color="auto"/>
        <w:right w:val="none" w:sz="0" w:space="0" w:color="auto"/>
      </w:divBdr>
      <w:divsChild>
        <w:div w:id="1558084907">
          <w:marLeft w:val="446"/>
          <w:marRight w:val="0"/>
          <w:marTop w:val="0"/>
          <w:marBottom w:val="0"/>
          <w:divBdr>
            <w:top w:val="none" w:sz="0" w:space="0" w:color="auto"/>
            <w:left w:val="none" w:sz="0" w:space="0" w:color="auto"/>
            <w:bottom w:val="none" w:sz="0" w:space="0" w:color="auto"/>
            <w:right w:val="none" w:sz="0" w:space="0" w:color="auto"/>
          </w:divBdr>
        </w:div>
        <w:div w:id="1829395597">
          <w:marLeft w:val="446"/>
          <w:marRight w:val="0"/>
          <w:marTop w:val="0"/>
          <w:marBottom w:val="0"/>
          <w:divBdr>
            <w:top w:val="none" w:sz="0" w:space="0" w:color="auto"/>
            <w:left w:val="none" w:sz="0" w:space="0" w:color="auto"/>
            <w:bottom w:val="none" w:sz="0" w:space="0" w:color="auto"/>
            <w:right w:val="none" w:sz="0" w:space="0" w:color="auto"/>
          </w:divBdr>
        </w:div>
      </w:divsChild>
    </w:div>
    <w:div w:id="1199708907">
      <w:bodyDiv w:val="1"/>
      <w:marLeft w:val="0"/>
      <w:marRight w:val="0"/>
      <w:marTop w:val="0"/>
      <w:marBottom w:val="0"/>
      <w:divBdr>
        <w:top w:val="none" w:sz="0" w:space="0" w:color="auto"/>
        <w:left w:val="none" w:sz="0" w:space="0" w:color="auto"/>
        <w:bottom w:val="none" w:sz="0" w:space="0" w:color="auto"/>
        <w:right w:val="none" w:sz="0" w:space="0" w:color="auto"/>
      </w:divBdr>
      <w:divsChild>
        <w:div w:id="769473512">
          <w:marLeft w:val="274"/>
          <w:marRight w:val="0"/>
          <w:marTop w:val="150"/>
          <w:marBottom w:val="0"/>
          <w:divBdr>
            <w:top w:val="none" w:sz="0" w:space="0" w:color="auto"/>
            <w:left w:val="none" w:sz="0" w:space="0" w:color="auto"/>
            <w:bottom w:val="none" w:sz="0" w:space="0" w:color="auto"/>
            <w:right w:val="none" w:sz="0" w:space="0" w:color="auto"/>
          </w:divBdr>
        </w:div>
        <w:div w:id="1483883799">
          <w:marLeft w:val="274"/>
          <w:marRight w:val="0"/>
          <w:marTop w:val="150"/>
          <w:marBottom w:val="0"/>
          <w:divBdr>
            <w:top w:val="none" w:sz="0" w:space="0" w:color="auto"/>
            <w:left w:val="none" w:sz="0" w:space="0" w:color="auto"/>
            <w:bottom w:val="none" w:sz="0" w:space="0" w:color="auto"/>
            <w:right w:val="none" w:sz="0" w:space="0" w:color="auto"/>
          </w:divBdr>
        </w:div>
      </w:divsChild>
    </w:div>
    <w:div w:id="1221598503">
      <w:bodyDiv w:val="1"/>
      <w:marLeft w:val="0"/>
      <w:marRight w:val="0"/>
      <w:marTop w:val="0"/>
      <w:marBottom w:val="0"/>
      <w:divBdr>
        <w:top w:val="none" w:sz="0" w:space="0" w:color="auto"/>
        <w:left w:val="none" w:sz="0" w:space="0" w:color="auto"/>
        <w:bottom w:val="none" w:sz="0" w:space="0" w:color="auto"/>
        <w:right w:val="none" w:sz="0" w:space="0" w:color="auto"/>
      </w:divBdr>
    </w:div>
    <w:div w:id="1227062206">
      <w:bodyDiv w:val="1"/>
      <w:marLeft w:val="0"/>
      <w:marRight w:val="0"/>
      <w:marTop w:val="0"/>
      <w:marBottom w:val="0"/>
      <w:divBdr>
        <w:top w:val="none" w:sz="0" w:space="0" w:color="auto"/>
        <w:left w:val="none" w:sz="0" w:space="0" w:color="auto"/>
        <w:bottom w:val="none" w:sz="0" w:space="0" w:color="auto"/>
        <w:right w:val="none" w:sz="0" w:space="0" w:color="auto"/>
      </w:divBdr>
    </w:div>
    <w:div w:id="1264723832">
      <w:bodyDiv w:val="1"/>
      <w:marLeft w:val="0"/>
      <w:marRight w:val="0"/>
      <w:marTop w:val="0"/>
      <w:marBottom w:val="0"/>
      <w:divBdr>
        <w:top w:val="none" w:sz="0" w:space="0" w:color="auto"/>
        <w:left w:val="none" w:sz="0" w:space="0" w:color="auto"/>
        <w:bottom w:val="none" w:sz="0" w:space="0" w:color="auto"/>
        <w:right w:val="none" w:sz="0" w:space="0" w:color="auto"/>
      </w:divBdr>
      <w:divsChild>
        <w:div w:id="1843619395">
          <w:marLeft w:val="0"/>
          <w:marRight w:val="0"/>
          <w:marTop w:val="134"/>
          <w:marBottom w:val="0"/>
          <w:divBdr>
            <w:top w:val="none" w:sz="0" w:space="0" w:color="auto"/>
            <w:left w:val="none" w:sz="0" w:space="0" w:color="auto"/>
            <w:bottom w:val="none" w:sz="0" w:space="0" w:color="auto"/>
            <w:right w:val="none" w:sz="0" w:space="0" w:color="auto"/>
          </w:divBdr>
        </w:div>
      </w:divsChild>
    </w:div>
    <w:div w:id="1309166416">
      <w:bodyDiv w:val="1"/>
      <w:marLeft w:val="0"/>
      <w:marRight w:val="0"/>
      <w:marTop w:val="0"/>
      <w:marBottom w:val="0"/>
      <w:divBdr>
        <w:top w:val="none" w:sz="0" w:space="0" w:color="auto"/>
        <w:left w:val="none" w:sz="0" w:space="0" w:color="auto"/>
        <w:bottom w:val="none" w:sz="0" w:space="0" w:color="auto"/>
        <w:right w:val="none" w:sz="0" w:space="0" w:color="auto"/>
      </w:divBdr>
    </w:div>
    <w:div w:id="1690839843">
      <w:bodyDiv w:val="1"/>
      <w:marLeft w:val="0"/>
      <w:marRight w:val="0"/>
      <w:marTop w:val="0"/>
      <w:marBottom w:val="0"/>
      <w:divBdr>
        <w:top w:val="none" w:sz="0" w:space="0" w:color="auto"/>
        <w:left w:val="none" w:sz="0" w:space="0" w:color="auto"/>
        <w:bottom w:val="none" w:sz="0" w:space="0" w:color="auto"/>
        <w:right w:val="none" w:sz="0" w:space="0" w:color="auto"/>
      </w:divBdr>
      <w:divsChild>
        <w:div w:id="1684476808">
          <w:marLeft w:val="4046"/>
          <w:marRight w:val="0"/>
          <w:marTop w:val="75"/>
          <w:marBottom w:val="0"/>
          <w:divBdr>
            <w:top w:val="none" w:sz="0" w:space="0" w:color="auto"/>
            <w:left w:val="none" w:sz="0" w:space="0" w:color="auto"/>
            <w:bottom w:val="none" w:sz="0" w:space="0" w:color="auto"/>
            <w:right w:val="none" w:sz="0" w:space="0" w:color="auto"/>
          </w:divBdr>
        </w:div>
      </w:divsChild>
    </w:div>
    <w:div w:id="1692221123">
      <w:bodyDiv w:val="1"/>
      <w:marLeft w:val="0"/>
      <w:marRight w:val="0"/>
      <w:marTop w:val="0"/>
      <w:marBottom w:val="0"/>
      <w:divBdr>
        <w:top w:val="none" w:sz="0" w:space="0" w:color="auto"/>
        <w:left w:val="none" w:sz="0" w:space="0" w:color="auto"/>
        <w:bottom w:val="none" w:sz="0" w:space="0" w:color="auto"/>
        <w:right w:val="none" w:sz="0" w:space="0" w:color="auto"/>
      </w:divBdr>
      <w:divsChild>
        <w:div w:id="485170301">
          <w:marLeft w:val="1166"/>
          <w:marRight w:val="0"/>
          <w:marTop w:val="0"/>
          <w:marBottom w:val="0"/>
          <w:divBdr>
            <w:top w:val="none" w:sz="0" w:space="0" w:color="auto"/>
            <w:left w:val="none" w:sz="0" w:space="0" w:color="auto"/>
            <w:bottom w:val="none" w:sz="0" w:space="0" w:color="auto"/>
            <w:right w:val="none" w:sz="0" w:space="0" w:color="auto"/>
          </w:divBdr>
        </w:div>
        <w:div w:id="1214006067">
          <w:marLeft w:val="446"/>
          <w:marRight w:val="0"/>
          <w:marTop w:val="0"/>
          <w:marBottom w:val="0"/>
          <w:divBdr>
            <w:top w:val="none" w:sz="0" w:space="0" w:color="auto"/>
            <w:left w:val="none" w:sz="0" w:space="0" w:color="auto"/>
            <w:bottom w:val="none" w:sz="0" w:space="0" w:color="auto"/>
            <w:right w:val="none" w:sz="0" w:space="0" w:color="auto"/>
          </w:divBdr>
        </w:div>
        <w:div w:id="1654873530">
          <w:marLeft w:val="1166"/>
          <w:marRight w:val="0"/>
          <w:marTop w:val="0"/>
          <w:marBottom w:val="0"/>
          <w:divBdr>
            <w:top w:val="none" w:sz="0" w:space="0" w:color="auto"/>
            <w:left w:val="none" w:sz="0" w:space="0" w:color="auto"/>
            <w:bottom w:val="none" w:sz="0" w:space="0" w:color="auto"/>
            <w:right w:val="none" w:sz="0" w:space="0" w:color="auto"/>
          </w:divBdr>
        </w:div>
        <w:div w:id="1851482268">
          <w:marLeft w:val="1166"/>
          <w:marRight w:val="0"/>
          <w:marTop w:val="0"/>
          <w:marBottom w:val="0"/>
          <w:divBdr>
            <w:top w:val="none" w:sz="0" w:space="0" w:color="auto"/>
            <w:left w:val="none" w:sz="0" w:space="0" w:color="auto"/>
            <w:bottom w:val="none" w:sz="0" w:space="0" w:color="auto"/>
            <w:right w:val="none" w:sz="0" w:space="0" w:color="auto"/>
          </w:divBdr>
        </w:div>
      </w:divsChild>
    </w:div>
    <w:div w:id="1745256038">
      <w:bodyDiv w:val="1"/>
      <w:marLeft w:val="0"/>
      <w:marRight w:val="0"/>
      <w:marTop w:val="0"/>
      <w:marBottom w:val="0"/>
      <w:divBdr>
        <w:top w:val="none" w:sz="0" w:space="0" w:color="auto"/>
        <w:left w:val="none" w:sz="0" w:space="0" w:color="auto"/>
        <w:bottom w:val="none" w:sz="0" w:space="0" w:color="auto"/>
        <w:right w:val="none" w:sz="0" w:space="0" w:color="auto"/>
      </w:divBdr>
      <w:divsChild>
        <w:div w:id="61953791">
          <w:marLeft w:val="547"/>
          <w:marRight w:val="0"/>
          <w:marTop w:val="160"/>
          <w:marBottom w:val="0"/>
          <w:divBdr>
            <w:top w:val="none" w:sz="0" w:space="0" w:color="auto"/>
            <w:left w:val="none" w:sz="0" w:space="0" w:color="auto"/>
            <w:bottom w:val="none" w:sz="0" w:space="0" w:color="auto"/>
            <w:right w:val="none" w:sz="0" w:space="0" w:color="auto"/>
          </w:divBdr>
        </w:div>
        <w:div w:id="1249921799">
          <w:marLeft w:val="547"/>
          <w:marRight w:val="0"/>
          <w:marTop w:val="160"/>
          <w:marBottom w:val="0"/>
          <w:divBdr>
            <w:top w:val="none" w:sz="0" w:space="0" w:color="auto"/>
            <w:left w:val="none" w:sz="0" w:space="0" w:color="auto"/>
            <w:bottom w:val="none" w:sz="0" w:space="0" w:color="auto"/>
            <w:right w:val="none" w:sz="0" w:space="0" w:color="auto"/>
          </w:divBdr>
        </w:div>
        <w:div w:id="1424255393">
          <w:marLeft w:val="547"/>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5BE4C-1829-464B-B141-BD7B5422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Getachew</dc:creator>
  <cp:lastModifiedBy>Martha Getachew</cp:lastModifiedBy>
  <cp:revision>4</cp:revision>
  <cp:lastPrinted>2014-08-11T13:20:00Z</cp:lastPrinted>
  <dcterms:created xsi:type="dcterms:W3CDTF">2014-08-15T08:40:00Z</dcterms:created>
  <dcterms:modified xsi:type="dcterms:W3CDTF">2014-08-15T08:43:00Z</dcterms:modified>
</cp:coreProperties>
</file>