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B069" w14:textId="716D6D8F" w:rsidR="009A1B90" w:rsidRPr="009A1B90" w:rsidRDefault="008A4121" w:rsidP="009A1B90">
      <w:pPr>
        <w:ind w:left="-993" w:right="43"/>
        <w:rPr>
          <w:noProof/>
          <w:lang w:val="en-US"/>
        </w:rPr>
      </w:pPr>
      <w:r w:rsidRPr="008A4121">
        <w:rPr>
          <w:noProof/>
          <w:lang w:val="en-US"/>
        </w:rPr>
        <w:t xml:space="preserve"> </w:t>
      </w:r>
      <w:r w:rsidR="009A1B9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134C70" wp14:editId="23684858">
            <wp:simplePos x="0" y="0"/>
            <wp:positionH relativeFrom="column">
              <wp:posOffset>-764540</wp:posOffset>
            </wp:positionH>
            <wp:positionV relativeFrom="paragraph">
              <wp:posOffset>-82550</wp:posOffset>
            </wp:positionV>
            <wp:extent cx="1900555" cy="306070"/>
            <wp:effectExtent l="0" t="0" r="4445" b="0"/>
            <wp:wrapThrough wrapText="bothSides">
              <wp:wrapPolygon edited="0">
                <wp:start x="0" y="0"/>
                <wp:lineTo x="0" y="19718"/>
                <wp:lineTo x="21362" y="19718"/>
                <wp:lineTo x="2136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C-LOGO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FFE" w:rsidRPr="00D23FFE">
        <w:rPr>
          <w:noProof/>
          <w:lang w:val="en-US"/>
        </w:rPr>
        <w:t xml:space="preserve"> </w:t>
      </w:r>
    </w:p>
    <w:p w14:paraId="0DB8F0AC" w14:textId="39F0A22B" w:rsidR="00491B5B" w:rsidRDefault="00A85B2E" w:rsidP="001E63D7">
      <w:pPr>
        <w:ind w:right="43"/>
        <w:sectPr w:rsidR="00491B5B" w:rsidSect="00491B5B">
          <w:pgSz w:w="11900" w:h="16840"/>
          <w:pgMar w:top="709" w:right="701" w:bottom="709" w:left="1800" w:header="708" w:footer="708" w:gutter="0"/>
          <w:cols w:num="2" w:space="1418" w:equalWidth="0">
            <w:col w:w="4863" w:space="1418"/>
            <w:col w:w="3118"/>
          </w:cols>
          <w:docGrid w:linePitch="360"/>
        </w:sect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E400CA" wp14:editId="46F825D6">
                <wp:simplePos x="0" y="0"/>
                <wp:positionH relativeFrom="column">
                  <wp:posOffset>-445135</wp:posOffset>
                </wp:positionH>
                <wp:positionV relativeFrom="paragraph">
                  <wp:posOffset>340360</wp:posOffset>
                </wp:positionV>
                <wp:extent cx="2752725" cy="45656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836A2" w14:textId="4553466E" w:rsidR="00491B5B" w:rsidRPr="00A85B2E" w:rsidRDefault="00A85B2E" w:rsidP="001E63D7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800811"/>
                                <w:sz w:val="44"/>
                                <w:szCs w:val="44"/>
                                <w:u w:val="thick"/>
                              </w:rPr>
                            </w:pPr>
                            <w:r w:rsidRPr="00A85B2E">
                              <w:rPr>
                                <w:rFonts w:ascii="Arial" w:hAnsi="Arial"/>
                                <w:color w:val="800811"/>
                                <w:sz w:val="44"/>
                                <w:szCs w:val="44"/>
                              </w:rPr>
                              <w:t>August</w:t>
                            </w:r>
                            <w:r w:rsidRPr="00A85B2E">
                              <w:rPr>
                                <w:rFonts w:ascii="Arial" w:hAnsi="Arial"/>
                                <w:b/>
                                <w:bCs/>
                                <w:color w:val="80081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85B2E">
                              <w:rPr>
                                <w:rFonts w:ascii="Arial" w:hAnsi="Arial"/>
                                <w:color w:val="800811"/>
                                <w:sz w:val="44"/>
                                <w:szCs w:val="44"/>
                              </w:rPr>
                              <w:t>2016</w:t>
                            </w:r>
                            <w:r w:rsidR="00491B5B" w:rsidRPr="00A85B2E">
                              <w:rPr>
                                <w:rFonts w:ascii="Arial" w:hAnsi="Arial"/>
                                <w:b/>
                                <w:bCs/>
                                <w:color w:val="800811"/>
                                <w:sz w:val="44"/>
                                <w:szCs w:val="44"/>
                                <w:u w:val="thick"/>
                              </w:rPr>
                              <w:t xml:space="preserve"> </w:t>
                            </w:r>
                          </w:p>
                          <w:p w14:paraId="1CB4C596" w14:textId="77777777" w:rsidR="00491B5B" w:rsidRPr="00790764" w:rsidRDefault="00491B5B" w:rsidP="009A1B90">
                            <w:pPr>
                              <w:jc w:val="right"/>
                              <w:rPr>
                                <w:rFonts w:ascii="Arial" w:hAnsi="Arial"/>
                                <w:color w:val="80081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05pt;margin-top:26.8pt;width:216.75pt;height:3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LCqQIAAKMFAAAOAAAAZHJzL2Uyb0RvYy54bWysVN9P2zAQfp+0/8Hye0kaJRQiUhSKOk1C&#10;gAYTz65j02iJz7PdNt3E/76zk5SO7YVpqpSe7z6f7777cXHZtQ3ZCmNrUAWdnsSUCMWhqtVzQb8+&#10;LidnlFjHVMUaUKKge2Hp5fzjh4udzkUCa2gqYQg6UTbf6YKundN5FFm+Fi2zJ6CFQqME0zKHR/Mc&#10;VYbt0HvbREkcn0Y7MJU2wIW1qL3ujXQe/EspuLuT0gpHmoJibC58Tfiu/DeaX7D82TC9rvkQBvuH&#10;KFpWK3z04OqaOUY2pv7DVVtzAxakO+HQRiBlzUXIAbOZxm+yeVgzLUIuSI7VB5rs/3PLb7f3htRV&#10;QTNKFGuxRI+ic+QKOpJ5dnba5gh60AhzHaqxyqPeotIn3UnT+n9Mh6Aded4fuPXOOCqTWZbMEnyE&#10;oy3NTvHn3USvt7Wx7pOAlnihoAZrFyhl2xvreugI8Y8pWNZNE+rXqN8U6LPXiNAA/W2WYyQoeqSP&#10;KRTn5yKbJeUsO5+cltl0kk7js0lZxsnkelnGZZwuF+fp1csQ53g/8pT0qQfJ7RvhvTbqi5BIZWDA&#10;K0ITi0VjyJZh+zHOhXKBvBAhoj1KYhbvuTjgQx4hv/dc7hkZXwblDpfbWoEJfL8Ju/o2hix7PBbt&#10;KG8vum7VDa2ygmqPnWKgnzSr+bLGct4w6+6ZwdHC5sB14e7wIxvYFRQGiZI1mB9/03s8djxaKdnh&#10;qBbUft8wIyhpPiuchfNpmvrZDocUK4oHc2xZHVvUpl0AlmOKi0nzIHq8a0ZRGmifcKuU/lU0McXx&#10;7YK6UVy4foHgVuKiLAMIp1kzd6MeNPeufXV8sz52T8zooaMddtAtjEPN8jeN3WP9TQXlxoGsQ9d7&#10;gntWB+JxE4S5GbaWXzXH54B63a3zXwAAAP//AwBQSwMEFAAGAAgAAAAhADHDc3XfAAAACgEAAA8A&#10;AABkcnMvZG93bnJldi54bWxMj8tOwzAQRfdI/IM1ldi1dpsmQBqnQiC2RZSHxM6Np0lEPI5itwl/&#10;z3QFy9E9uvdMsZ1cJ844hNaThuVCgUCqvG2p1vD+9jy/AxGiIWs6T6jhBwNsy+urwuTWj/SK532s&#10;BZdQyI2GJsY+lzJUDToTFr5H4uzoB2cin0Mt7WBGLnedXCmVSWda4oXG9PjYYPW9PzkNH7vj1+da&#10;vdRPLu1HPylJ7l5qfTObHjYgIk7xD4aLPqtDyU4HfyIbRKdhfquWjGpIkwwEA0mWrEEcmFylKciy&#10;kP9fKH8BAAD//wMAUEsBAi0AFAAGAAgAAAAhALaDOJL+AAAA4QEAABMAAAAAAAAAAAAAAAAAAAAA&#10;AFtDb250ZW50X1R5cGVzXS54bWxQSwECLQAUAAYACAAAACEAOP0h/9YAAACUAQAACwAAAAAAAAAA&#10;AAAAAAAvAQAAX3JlbHMvLnJlbHNQSwECLQAUAAYACAAAACEA2J2iwqkCAACjBQAADgAAAAAAAAAA&#10;AAAAAAAuAgAAZHJzL2Uyb0RvYy54bWxQSwECLQAUAAYACAAAACEAMcNzdd8AAAAKAQAADwAAAAAA&#10;AAAAAAAAAAADBQAAZHJzL2Rvd25yZXYueG1sUEsFBgAAAAAEAAQA8wAAAA8GAAAAAA==&#10;" filled="f" stroked="f">
                <v:textbox>
                  <w:txbxContent>
                    <w:p w14:paraId="57D836A2" w14:textId="4553466E" w:rsidR="00491B5B" w:rsidRPr="00A85B2E" w:rsidRDefault="00A85B2E" w:rsidP="001E63D7">
                      <w:pPr>
                        <w:jc w:val="right"/>
                        <w:rPr>
                          <w:rFonts w:ascii="Arial" w:hAnsi="Arial"/>
                          <w:b/>
                          <w:bCs/>
                          <w:color w:val="800811"/>
                          <w:sz w:val="44"/>
                          <w:szCs w:val="44"/>
                          <w:u w:val="thick"/>
                        </w:rPr>
                      </w:pPr>
                      <w:r w:rsidRPr="00A85B2E">
                        <w:rPr>
                          <w:rFonts w:ascii="Arial" w:hAnsi="Arial"/>
                          <w:color w:val="800811"/>
                          <w:sz w:val="44"/>
                          <w:szCs w:val="44"/>
                        </w:rPr>
                        <w:t>August</w:t>
                      </w:r>
                      <w:r w:rsidRPr="00A85B2E">
                        <w:rPr>
                          <w:rFonts w:ascii="Arial" w:hAnsi="Arial"/>
                          <w:b/>
                          <w:bCs/>
                          <w:color w:val="800811"/>
                          <w:sz w:val="44"/>
                          <w:szCs w:val="44"/>
                        </w:rPr>
                        <w:t xml:space="preserve"> </w:t>
                      </w:r>
                      <w:r w:rsidRPr="00A85B2E">
                        <w:rPr>
                          <w:rFonts w:ascii="Arial" w:hAnsi="Arial"/>
                          <w:color w:val="800811"/>
                          <w:sz w:val="44"/>
                          <w:szCs w:val="44"/>
                        </w:rPr>
                        <w:t>2016</w:t>
                      </w:r>
                      <w:r w:rsidR="00491B5B" w:rsidRPr="00A85B2E">
                        <w:rPr>
                          <w:rFonts w:ascii="Arial" w:hAnsi="Arial"/>
                          <w:b/>
                          <w:bCs/>
                          <w:color w:val="800811"/>
                          <w:sz w:val="44"/>
                          <w:szCs w:val="44"/>
                          <w:u w:val="thick"/>
                        </w:rPr>
                        <w:t xml:space="preserve"> </w:t>
                      </w:r>
                    </w:p>
                    <w:p w14:paraId="1CB4C596" w14:textId="77777777" w:rsidR="00491B5B" w:rsidRPr="00790764" w:rsidRDefault="00491B5B" w:rsidP="009A1B90">
                      <w:pPr>
                        <w:jc w:val="right"/>
                        <w:rPr>
                          <w:rFonts w:ascii="Arial" w:hAnsi="Arial"/>
                          <w:color w:val="80081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3DF59" wp14:editId="49394CF0">
                <wp:simplePos x="0" y="0"/>
                <wp:positionH relativeFrom="column">
                  <wp:posOffset>-1962785</wp:posOffset>
                </wp:positionH>
                <wp:positionV relativeFrom="paragraph">
                  <wp:posOffset>164465</wp:posOffset>
                </wp:positionV>
                <wp:extent cx="4114800" cy="456565"/>
                <wp:effectExtent l="0" t="0" r="0" b="635"/>
                <wp:wrapThrough wrapText="bothSides">
                  <wp:wrapPolygon edited="0">
                    <wp:start x="200" y="0"/>
                    <wp:lineTo x="200" y="20729"/>
                    <wp:lineTo x="21300" y="20729"/>
                    <wp:lineTo x="21300" y="0"/>
                    <wp:lineTo x="20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D11C" w14:textId="77777777" w:rsidR="001E63D7" w:rsidRDefault="001E63D7" w:rsidP="001E63D7">
                            <w:pPr>
                              <w:rPr>
                                <w:rFonts w:ascii="Arial" w:hAnsi="Arial"/>
                                <w:b/>
                                <w:color w:val="80081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0811"/>
                                <w:sz w:val="52"/>
                                <w:szCs w:val="52"/>
                              </w:rPr>
                              <w:t>Country/Region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800811"/>
                                <w:sz w:val="54"/>
                                <w:szCs w:val="54"/>
                              </w:rPr>
                              <w:t xml:space="preserve"> </w:t>
                            </w:r>
                          </w:p>
                          <w:p w14:paraId="256B5B72" w14:textId="77777777" w:rsidR="001E63D7" w:rsidRPr="00790764" w:rsidRDefault="001E63D7" w:rsidP="001E63D7">
                            <w:pPr>
                              <w:jc w:val="right"/>
                              <w:rPr>
                                <w:rFonts w:ascii="Arial" w:hAnsi="Arial"/>
                                <w:color w:val="80081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54.55pt;margin-top:12.95pt;width:324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rv5qgIAAKoFAAAOAAAAZHJzL2Uyb0RvYy54bWysVNtu2zAMfR+wfxD0ntoOnF6MOoWbIsOA&#10;oivWDn1WZKkxJouapCTOhv37KNlOs24vHYYADkUeUeTh5fKqaxXZCusa0CXNTlJKhOZQN/q5pF8e&#10;l5NzSpxnumYKtCjpXjh6NX//7nJnCjGFNahaWIJOtCt2pqRr702RJI6vRcvcCRih0SjBtszj0T4n&#10;tWU79N6qZJqmp8kObG0scOEcam96I51H/1IK7j9J6YQnqqQYm49fG7+r8E3ml6x4tsysGz6Ewf4h&#10;ipY1Gh89uLphnpGNbf5w1TbcggPpTzi0CUjZcBFzwGyy9FU2D2tmRMwFyXHmQJP7f2753fbekqYu&#10;6ZQSzVos0aPoPLmGjkwDOzvjCgQ9GIT5DtVY5VHvUBmS7qRtwz+mQ9COPO8P3AZnHJV5luXnKZo4&#10;2vLZKf6Cm+TltrHOfxDQkiCU1GLtIqVse+t8Dx0h4TENy0apWD+lf1Ogz14jYgP0t1mBkaAYkCGm&#10;WJwfi9nZtDqbXUxOq1k2ybP0fFJV6XRys6zSKs2Xi4v8+ucQ53g/CZT0qUfJ75UIXpX+LCRSGRkI&#10;itjEYqEs2TJsP8a50D6SFyNEdEBJzOItFwd8zCPm95bLPSPjy6D94XLbaLCR71dh11/HkGWPx6Id&#10;5R1E36262EOHzlhBvceGsdAPnDN82WBVb5nz98zihGEj4Nbwn/AjFexKCoNEyRrs97/pAx4bH62U&#10;7HBiS+q+bZgVlKiPGkfiIsvzMOLxkGNh8WCPLatji960C8CqZLifDI9iwHs1itJC+4TLpQqvoolp&#10;jm+X1I/iwvd7BJcTF1UVQTjUhvlb/WB4cB2KFHr2sXti1gyN7bGR7mCcbVa86u8eG25qqDYeZBOb&#10;P/Dcszrwjwshjs+wvMLGOT5H1MuKnf8CAAD//wMAUEsDBBQABgAIAAAAIQBxCwiw3wAAAAoBAAAP&#10;AAAAZHJzL2Rvd25yZXYueG1sTI9NT8MwDIbvSPyHyEjctmQrg7bUnRCIK4jxIXHLWq+taJyqydby&#10;7zEnuNnyo9fPW2xn16sTjaHzjLBaGlDEla87bhDeXh8XKagQLde290wI3xRgW56fFTav/cQvdNrF&#10;RkkIh9witDEOudahasnZsPQDsdwOfnQ2yjo2uh7tJOGu12tjrrWzHcuH1g5031L1tTs6hPenw+fH&#10;lXluHtxmmPxsNLtMI15ezHe3oCLN8Q+GX31Rh1Kc9v7IdVA9wiIx2UpYhPUmAyVEkqQy7BGymxR0&#10;Wej/FcofAAAA//8DAFBLAQItABQABgAIAAAAIQC2gziS/gAAAOEBAAATAAAAAAAAAAAAAAAAAAAA&#10;AABbQ29udGVudF9UeXBlc10ueG1sUEsBAi0AFAAGAAgAAAAhADj9If/WAAAAlAEAAAsAAAAAAAAA&#10;AAAAAAAALwEAAF9yZWxzLy5yZWxzUEsBAi0AFAAGAAgAAAAhALXCu/mqAgAAqgUAAA4AAAAAAAAA&#10;AAAAAAAALgIAAGRycy9lMm9Eb2MueG1sUEsBAi0AFAAGAAgAAAAhAHELCLDfAAAACgEAAA8AAAAA&#10;AAAAAAAAAAAABAUAAGRycy9kb3ducmV2LnhtbFBLBQYAAAAABAAEAPMAAAAQBgAAAAA=&#10;" filled="f" stroked="f">
                <v:textbox>
                  <w:txbxContent>
                    <w:p w14:paraId="5F51D11C" w14:textId="77777777" w:rsidR="001E63D7" w:rsidRDefault="001E63D7" w:rsidP="001E63D7">
                      <w:pPr>
                        <w:rPr>
                          <w:rFonts w:ascii="Arial" w:hAnsi="Arial"/>
                          <w:b/>
                          <w:color w:val="800811"/>
                          <w:sz w:val="54"/>
                          <w:szCs w:val="54"/>
                        </w:rPr>
                      </w:pPr>
                      <w:r>
                        <w:rPr>
                          <w:rFonts w:ascii="Arial" w:hAnsi="Arial"/>
                          <w:b/>
                          <w:color w:val="800811"/>
                          <w:sz w:val="52"/>
                          <w:szCs w:val="52"/>
                        </w:rPr>
                        <w:t>Country/Region</w:t>
                      </w:r>
                      <w:r>
                        <w:rPr>
                          <w:rFonts w:ascii="Arial" w:hAnsi="Arial"/>
                          <w:b/>
                          <w:color w:val="800811"/>
                          <w:sz w:val="54"/>
                          <w:szCs w:val="54"/>
                        </w:rPr>
                        <w:t xml:space="preserve"> </w:t>
                      </w:r>
                    </w:p>
                    <w:p w14:paraId="256B5B72" w14:textId="77777777" w:rsidR="001E63D7" w:rsidRPr="00790764" w:rsidRDefault="001E63D7" w:rsidP="001E63D7">
                      <w:pPr>
                        <w:jc w:val="right"/>
                        <w:rPr>
                          <w:rFonts w:ascii="Arial" w:hAnsi="Arial"/>
                          <w:color w:val="80081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DD56081" w14:textId="311408D6" w:rsidR="00F133A3" w:rsidRDefault="00F133A3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  <w:bookmarkStart w:id="0" w:name="_GoBack"/>
      <w:bookmarkEnd w:id="0"/>
      <w:r w:rsidRPr="00544E39">
        <w:rPr>
          <w:rFonts w:ascii="Arial" w:hAnsi="Arial" w:cs="Calibri"/>
          <w:bCs/>
          <w:noProof/>
          <w:color w:val="595959" w:themeColor="text1" w:themeTint="A6"/>
          <w:sz w:val="22"/>
          <w:szCs w:val="22"/>
          <w:lang w:eastAsia="en-GB"/>
        </w:rPr>
        <w:drawing>
          <wp:anchor distT="0" distB="0" distL="114300" distR="114300" simplePos="0" relativeHeight="251667456" behindDoc="1" locked="0" layoutInCell="1" allowOverlap="1" wp14:anchorId="6E1810F9" wp14:editId="3D94D5E1">
            <wp:simplePos x="0" y="0"/>
            <wp:positionH relativeFrom="column">
              <wp:posOffset>-724711</wp:posOffset>
            </wp:positionH>
            <wp:positionV relativeFrom="paragraph">
              <wp:posOffset>223425</wp:posOffset>
            </wp:positionV>
            <wp:extent cx="3848835" cy="2043444"/>
            <wp:effectExtent l="0" t="0" r="0" b="0"/>
            <wp:wrapNone/>
            <wp:docPr id="8" name="Picture 8" descr="D:\Users\Shirin.Narymbaeva\Desktop\Ne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hirin.Narymbaeva\Desktop\Nep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B0590" w14:textId="0A13B504" w:rsidR="0030150E" w:rsidRDefault="0030150E" w:rsidP="00544E39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Cs/>
          <w:color w:val="595959" w:themeColor="text1" w:themeTint="A6"/>
          <w:sz w:val="22"/>
          <w:szCs w:val="22"/>
          <w:lang w:val="en-US"/>
        </w:rPr>
      </w:pPr>
    </w:p>
    <w:p w14:paraId="6B9ACFC9" w14:textId="77777777" w:rsidR="00544E39" w:rsidRPr="00544E39" w:rsidRDefault="00544E39" w:rsidP="00544E39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Cs/>
          <w:color w:val="595959" w:themeColor="text1" w:themeTint="A6"/>
          <w:sz w:val="22"/>
          <w:szCs w:val="22"/>
          <w:lang w:val="en-US"/>
        </w:rPr>
      </w:pPr>
    </w:p>
    <w:p w14:paraId="40D7828A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738AB443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2B326D32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4893DE92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6BCE64D9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67FFC28E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59D7A6D0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4127629D" w14:textId="77777777" w:rsidR="00544E39" w:rsidRDefault="00544E39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477CE813" w14:textId="77777777" w:rsidR="00544E39" w:rsidRDefault="00544E39" w:rsidP="00544E39">
      <w:pPr>
        <w:widowControl w:val="0"/>
        <w:autoSpaceDE w:val="0"/>
        <w:autoSpaceDN w:val="0"/>
        <w:adjustRightInd w:val="0"/>
        <w:ind w:left="-1134"/>
        <w:jc w:val="right"/>
        <w:rPr>
          <w:rFonts w:ascii="Arial" w:hAnsi="Arial" w:cs="Calibri"/>
          <w:bCs/>
          <w:color w:val="595959" w:themeColor="text1" w:themeTint="A6"/>
          <w:sz w:val="22"/>
          <w:szCs w:val="22"/>
          <w:lang w:val="en-US"/>
        </w:rPr>
      </w:pPr>
    </w:p>
    <w:p w14:paraId="0482EDC7" w14:textId="68794CD9" w:rsidR="00544E39" w:rsidRPr="0042339E" w:rsidRDefault="00544E39" w:rsidP="00544E39">
      <w:pPr>
        <w:widowControl w:val="0"/>
        <w:autoSpaceDE w:val="0"/>
        <w:autoSpaceDN w:val="0"/>
        <w:adjustRightInd w:val="0"/>
        <w:ind w:left="-1134"/>
        <w:jc w:val="right"/>
        <w:rPr>
          <w:rFonts w:ascii="Arial" w:hAnsi="Arial" w:cs="Calibri"/>
          <w:bCs/>
          <w:color w:val="595959" w:themeColor="text1" w:themeTint="A6"/>
          <w:sz w:val="18"/>
          <w:szCs w:val="18"/>
          <w:lang w:val="en-US"/>
        </w:rPr>
      </w:pPr>
      <w:r w:rsidRPr="0042339E">
        <w:rPr>
          <w:rFonts w:ascii="Arial" w:hAnsi="Arial" w:cs="Calibri"/>
          <w:bCs/>
          <w:color w:val="595959" w:themeColor="text1" w:themeTint="A6"/>
          <w:sz w:val="18"/>
          <w:szCs w:val="18"/>
          <w:lang w:val="en-US"/>
        </w:rPr>
        <w:t>A political</w:t>
      </w:r>
      <w:r w:rsidR="00F133A3" w:rsidRPr="0042339E">
        <w:rPr>
          <w:rFonts w:ascii="Arial" w:hAnsi="Arial" w:cs="Calibri"/>
          <w:bCs/>
          <w:color w:val="595959" w:themeColor="text1" w:themeTint="A6"/>
          <w:sz w:val="18"/>
          <w:szCs w:val="18"/>
          <w:lang w:val="en-US"/>
        </w:rPr>
        <w:t>,</w:t>
      </w:r>
      <w:r w:rsidRPr="0042339E">
        <w:rPr>
          <w:rFonts w:ascii="Arial" w:hAnsi="Arial" w:cs="Calibri"/>
          <w:bCs/>
          <w:color w:val="595959" w:themeColor="text1" w:themeTint="A6"/>
          <w:sz w:val="18"/>
          <w:szCs w:val="18"/>
          <w:lang w:val="en-US"/>
        </w:rPr>
        <w:t xml:space="preserve"> or </w:t>
      </w:r>
      <w:r w:rsidR="005E25C2" w:rsidRPr="0042339E">
        <w:rPr>
          <w:rFonts w:ascii="Arial" w:hAnsi="Arial" w:cs="Calibri"/>
          <w:bCs/>
          <w:color w:val="595959" w:themeColor="text1" w:themeTint="A6"/>
          <w:sz w:val="18"/>
          <w:szCs w:val="18"/>
          <w:lang w:val="en-US"/>
        </w:rPr>
        <w:t>an</w:t>
      </w:r>
      <w:r w:rsidRPr="0042339E">
        <w:rPr>
          <w:rFonts w:ascii="Arial" w:hAnsi="Arial" w:cs="Calibri"/>
          <w:bCs/>
          <w:color w:val="595959" w:themeColor="text1" w:themeTint="A6"/>
          <w:sz w:val="18"/>
          <w:szCs w:val="18"/>
          <w:lang w:val="en-US"/>
        </w:rPr>
        <w:t>other relevant map of the country/region</w:t>
      </w:r>
    </w:p>
    <w:p w14:paraId="40052FBB" w14:textId="38B1DCFD" w:rsidR="00284D78" w:rsidRDefault="00284D78" w:rsidP="00284D78">
      <w:pPr>
        <w:widowControl w:val="0"/>
        <w:autoSpaceDE w:val="0"/>
        <w:autoSpaceDN w:val="0"/>
        <w:adjustRightInd w:val="0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  <w:r>
        <w:rPr>
          <w:rFonts w:ascii="Arial" w:hAnsi="Arial" w:cs="Calibri"/>
          <w:b/>
          <w:noProof/>
          <w:color w:val="595959" w:themeColor="text1" w:themeTint="A6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100E8" wp14:editId="1A9DE83B">
                <wp:simplePos x="0" y="0"/>
                <wp:positionH relativeFrom="column">
                  <wp:posOffset>-705255</wp:posOffset>
                </wp:positionH>
                <wp:positionV relativeFrom="paragraph">
                  <wp:posOffset>86765</wp:posOffset>
                </wp:positionV>
                <wp:extent cx="3830128" cy="1225685"/>
                <wp:effectExtent l="57150" t="19050" r="75565" b="889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128" cy="1225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0F86C" w14:textId="0BC3EBB6" w:rsidR="006C78B3" w:rsidRDefault="006C78B3" w:rsidP="006C78B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  <w:t>OVERVIEW</w:t>
                            </w:r>
                          </w:p>
                          <w:p w14:paraId="26BDB341" w14:textId="77777777" w:rsidR="006C78B3" w:rsidRPr="006C78B3" w:rsidRDefault="006C78B3" w:rsidP="006C78B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09C2FB4" w14:textId="3F6FBF99" w:rsidR="00A40222" w:rsidRPr="00A40222" w:rsidRDefault="00581CCB" w:rsidP="00A40222">
                            <w:pPr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Provide a short overview</w:t>
                            </w:r>
                            <w:r w:rsidR="009F6854"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of:</w:t>
                            </w:r>
                          </w:p>
                          <w:p w14:paraId="62DEF3B7" w14:textId="77777777" w:rsidR="00A40222" w:rsidRPr="00A40222" w:rsidRDefault="00A40222" w:rsidP="00A402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40222"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country’s risk profile (anticipated risks to country/</w:t>
                            </w:r>
                            <w:proofErr w:type="spellStart"/>
                            <w:r w:rsidRPr="00A40222"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ies</w:t>
                            </w:r>
                            <w:proofErr w:type="spellEnd"/>
                            <w:r w:rsidRPr="00A40222"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, populations &amp; operations ranked by impact and likelihood: low, medium, high) and identify the type of hazards: seasonal or static.</w:t>
                            </w:r>
                          </w:p>
                          <w:p w14:paraId="1E389FD4" w14:textId="77777777" w:rsidR="00A40222" w:rsidRPr="00A40222" w:rsidRDefault="00A40222" w:rsidP="00A402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40222"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country’s vulnerability profile (socio-economic and demographic).</w:t>
                            </w:r>
                          </w:p>
                          <w:p w14:paraId="40B850ED" w14:textId="31B55108" w:rsidR="0050065B" w:rsidRPr="00A40222" w:rsidRDefault="0050065B" w:rsidP="00A40222">
                            <w:pPr>
                              <w:spacing w:before="100" w:beforeAutospacing="1"/>
                              <w:outlineLvl w:val="0"/>
                              <w:rPr>
                                <w:rFonts w:asciiTheme="minorBidi" w:hAnsiTheme="minorBidi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55.55pt;margin-top:6.85pt;width:301.6pt;height:9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QKmwIAAOQFAAAOAAAAZHJzL2Uyb0RvYy54bWysVFlPGzEQfq/U/2D5vexBwhGxQRGIqhIF&#10;BFQ8O147Wcn2uLaTTfrrO/YeUIraCvVld8Zzf3Ocne+0IlvhfAOmosVBTokwHOrGrCr67fHq0wkl&#10;PjBTMwVGVHQvPD2ff/xw1tqZKGENqhaOoBPjZ62t6DoEO8syz9dCM38AVhgUSnCaBWTdKqsda9G7&#10;VlmZ50dZC662DrjwHl8vOyGdJ/9SCh5upfQiEFVRzC2kr0vfZfxm8zM2Wzlm1w3v02DvyEKzxmDQ&#10;0dUlC4xsXPObK91wBx5kOOCgM5Cy4SLVgNUU+atqHtbMilQLguPtCJP/f275zfbOkaau6IQSwzS2&#10;6B5BY2alBJlEeFrrZ6j1YO9cz3kkY6076XT8YxVklyDdj5CKXSAcHw9PDvOixCHgKCvKcnp0Mo1e&#10;s2dz63z4LECTSFTUYfgEJdte+9CpDioxmgfV1FeNUomJcyIulCNbhh1eropkqjb6K9Td2/E0z1Of&#10;MWQaq6ieEvjFkzLvcX70L84xcPSeRSQ77BIV9krEmMrcC4ktQLS67McsuwIY58KEokctaUcziRCM&#10;hoep7D8a9vrRVKTFGI3LvxuPFikymDAa68aAe8uBGlOWnf6AQFd3hCDslrs0e+UwaEuo9ziPDrpF&#10;9ZZfNTgV18yHO+ZwM3GH8dqEW/xIBW1FoacoWYP78dZ71MeFQSklLW56Rf33DXOCEvXF4CqdFpNJ&#10;PA2JmUyPS2TcS8nypcRs9AXgqBV41yxPZNQPaiClA/2ER2kRo6KIGY6xK8qDG5iL0F0gPGtcLBZJ&#10;Dc+BZeHaPFg+zEGc+sfdE3O2X42AW3UDw1Vgs1cb0unGDhlYbALIJq1PRLrDte8AnpI0//3Zi7fq&#10;JZ+0no/z/CcAAAD//wMAUEsDBBQABgAIAAAAIQDEr9wI4AAAAAsBAAAPAAAAZHJzL2Rvd25yZXYu&#10;eG1sTI/NTsMwEITvSLyDtUjcWqcG+hPiVFWkckBcSLlwc2MTB+J1sN0mfXuWE+xtd0az3xTbyfXs&#10;bELsPEpYzDNgBhuvO2wlvB32szWwmBRq1Xs0Ei4mwra8vipUrv2Ir+Zcp5ZRCMZcSbApDTnnsbHG&#10;qTj3g0HSPnxwKtEaWq6DGinc9Vxk2ZI71SF9sGowlTXNV31yEj6/Xx5asX+udodmtO/8qa5EuEh5&#10;ezPtHoElM6U/M/ziEzqUxHT0J9SR9RJmCxryknK3AkaO+42gw1GCyJYr4GXB/3cofwAAAP//AwBQ&#10;SwECLQAUAAYACAAAACEAtoM4kv4AAADhAQAAEwAAAAAAAAAAAAAAAAAAAAAAW0NvbnRlbnRfVHlw&#10;ZXNdLnhtbFBLAQItABQABgAIAAAAIQA4/SH/1gAAAJQBAAALAAAAAAAAAAAAAAAAAC8BAABfcmVs&#10;cy8ucmVsc1BLAQItABQABgAIAAAAIQD1gYQKmwIAAOQFAAAOAAAAAAAAAAAAAAAAAC4CAABkcnMv&#10;ZTJvRG9jLnhtbFBLAQItABQABgAIAAAAIQDEr9wI4AAAAAsBAAAPAAAAAAAAAAAAAAAAAPUEAABk&#10;cnMvZG93bnJldi54bWxQSwUGAAAAAAQABADzAAAAAgYAAAAA&#10;" fillcolor="#bfbfbf [2412]" strokecolor="#a5a5a5 [2092]">
                <v:shadow on="t" color="black" opacity="22937f" origin=",.5" offset="0,.63889mm"/>
                <v:textbox>
                  <w:txbxContent>
                    <w:p w14:paraId="3950F86C" w14:textId="0BC3EBB6" w:rsidR="006C78B3" w:rsidRDefault="006C78B3" w:rsidP="006C78B3">
                      <w:pPr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  <w:t>OVERVIEW</w:t>
                      </w:r>
                    </w:p>
                    <w:p w14:paraId="26BDB341" w14:textId="77777777" w:rsidR="006C78B3" w:rsidRPr="006C78B3" w:rsidRDefault="006C78B3" w:rsidP="006C78B3">
                      <w:pPr>
                        <w:rPr>
                          <w:rFonts w:asciiTheme="minorBidi" w:hAnsiTheme="minorBidi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</w:p>
                    <w:p w14:paraId="609C2FB4" w14:textId="3F6FBF99" w:rsidR="00A40222" w:rsidRPr="00A40222" w:rsidRDefault="00581CCB" w:rsidP="00A40222">
                      <w:pPr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Provide a short overview</w:t>
                      </w:r>
                      <w:r w:rsidR="009F6854"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of:</w:t>
                      </w:r>
                    </w:p>
                    <w:p w14:paraId="62DEF3B7" w14:textId="77777777" w:rsidR="00A40222" w:rsidRPr="00A40222" w:rsidRDefault="00A40222" w:rsidP="00A402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A40222"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country’s risk profile (anticipated risks to country/</w:t>
                      </w:r>
                      <w:proofErr w:type="spellStart"/>
                      <w:r w:rsidRPr="00A40222"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ies</w:t>
                      </w:r>
                      <w:proofErr w:type="spellEnd"/>
                      <w:r w:rsidRPr="00A40222"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, populations &amp; operations ranked by impact and likelihood: low, medium, high) and identify the type of hazards: seasonal or static.</w:t>
                      </w:r>
                    </w:p>
                    <w:p w14:paraId="1E389FD4" w14:textId="77777777" w:rsidR="00A40222" w:rsidRPr="00A40222" w:rsidRDefault="00A40222" w:rsidP="00A402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A40222"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country’s vulnerability profile (socio-economic and demographic).</w:t>
                      </w:r>
                    </w:p>
                    <w:p w14:paraId="40B850ED" w14:textId="31B55108" w:rsidR="0050065B" w:rsidRPr="00A40222" w:rsidRDefault="0050065B" w:rsidP="00A40222">
                      <w:pPr>
                        <w:spacing w:before="100" w:beforeAutospacing="1"/>
                        <w:outlineLvl w:val="0"/>
                        <w:rPr>
                          <w:rFonts w:asciiTheme="minorBidi" w:hAnsiTheme="minorBidi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04FCE4" w14:textId="298B70A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34667625" w14:textId="7777777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59CF2F93" w14:textId="7777777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44BBAA2E" w14:textId="7777777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6E7C905B" w14:textId="7777777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3BBAF79B" w14:textId="7777777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0EB9DB97" w14:textId="77777777" w:rsidR="00284D78" w:rsidRDefault="00284D78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251BCCD8" w14:textId="77777777" w:rsidR="0050065B" w:rsidRDefault="0050065B" w:rsidP="003649B2">
      <w:pPr>
        <w:widowControl w:val="0"/>
        <w:autoSpaceDE w:val="0"/>
        <w:autoSpaceDN w:val="0"/>
        <w:adjustRightInd w:val="0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7FD86B46" w14:textId="77777777" w:rsidR="009A1B90" w:rsidRPr="00791826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  <w:r w:rsidRPr="00791826"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  <w:t>NEED ANALYSIS</w:t>
      </w:r>
    </w:p>
    <w:p w14:paraId="2C9852F8" w14:textId="77777777" w:rsidR="009A1B90" w:rsidRPr="008D7A03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2"/>
          <w:szCs w:val="12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D7A03">
        <w:rPr>
          <w:rFonts w:ascii="Arial" w:hAnsi="Arial" w:cs="Calibri"/>
          <w:noProof/>
          <w:sz w:val="12"/>
          <w:szCs w:val="12"/>
          <w:lang w:eastAsia="en-GB"/>
        </w:rPr>
        <w:drawing>
          <wp:inline distT="0" distB="0" distL="0" distR="0" wp14:anchorId="01498819" wp14:editId="41568DAA">
            <wp:extent cx="3842426" cy="116732"/>
            <wp:effectExtent l="0" t="0" r="0" b="0"/>
            <wp:docPr id="19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96" cy="11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B55B" w14:textId="77777777" w:rsidR="009A1B90" w:rsidRPr="008D7A03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  <w:lang w:val="en-US"/>
        </w:rPr>
      </w:pPr>
    </w:p>
    <w:p w14:paraId="62240463" w14:textId="07A376C2" w:rsidR="009A1B90" w:rsidRDefault="001E63D7" w:rsidP="001E63D7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  <w:lang w:val="en-US"/>
        </w:rPr>
      </w:pPr>
      <w:r w:rsidRPr="001E63D7">
        <w:rPr>
          <w:rFonts w:ascii="Arial" w:hAnsi="Arial" w:cs="Calibri"/>
          <w:sz w:val="18"/>
          <w:szCs w:val="18"/>
          <w:lang w:val="en-US"/>
        </w:rPr>
        <w:t>Provide a short overview of possible key needs in terms of shelter and NFI, thi</w:t>
      </w:r>
      <w:r w:rsidR="00A85B2E">
        <w:rPr>
          <w:rFonts w:ascii="Arial" w:hAnsi="Arial" w:cs="Calibri"/>
          <w:sz w:val="18"/>
          <w:szCs w:val="18"/>
          <w:lang w:val="en-US"/>
        </w:rPr>
        <w:t>s can</w:t>
      </w:r>
      <w:r w:rsidR="007938FC">
        <w:rPr>
          <w:rFonts w:ascii="Arial" w:hAnsi="Arial" w:cs="Calibri"/>
          <w:sz w:val="18"/>
          <w:szCs w:val="18"/>
          <w:lang w:val="en-US"/>
        </w:rPr>
        <w:t>,</w:t>
      </w:r>
      <w:r w:rsidR="00A85B2E">
        <w:rPr>
          <w:rFonts w:ascii="Arial" w:hAnsi="Arial" w:cs="Calibri"/>
          <w:sz w:val="18"/>
          <w:szCs w:val="18"/>
          <w:lang w:val="en-US"/>
        </w:rPr>
        <w:t xml:space="preserve"> for instance</w:t>
      </w:r>
      <w:r w:rsidR="007938FC">
        <w:rPr>
          <w:rFonts w:ascii="Arial" w:hAnsi="Arial" w:cs="Calibri"/>
          <w:sz w:val="18"/>
          <w:szCs w:val="18"/>
          <w:lang w:val="en-US"/>
        </w:rPr>
        <w:t>,</w:t>
      </w:r>
      <w:r w:rsidR="00A85B2E">
        <w:rPr>
          <w:rFonts w:ascii="Arial" w:hAnsi="Arial" w:cs="Calibri"/>
          <w:sz w:val="18"/>
          <w:szCs w:val="18"/>
          <w:lang w:val="en-US"/>
        </w:rPr>
        <w:t xml:space="preserve"> be based on contingency p</w:t>
      </w:r>
      <w:r w:rsidRPr="001E63D7">
        <w:rPr>
          <w:rFonts w:ascii="Arial" w:hAnsi="Arial" w:cs="Calibri"/>
          <w:sz w:val="18"/>
          <w:szCs w:val="18"/>
          <w:lang w:val="en-US"/>
        </w:rPr>
        <w:t>lans or risk assessments.</w:t>
      </w:r>
    </w:p>
    <w:p w14:paraId="435B0CE2" w14:textId="77777777" w:rsidR="001E63D7" w:rsidRDefault="001E63D7" w:rsidP="001E63D7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  <w:lang w:val="en-US"/>
        </w:rPr>
      </w:pPr>
    </w:p>
    <w:p w14:paraId="76D74B4D" w14:textId="254EFDC5" w:rsidR="001E63D7" w:rsidRPr="00791826" w:rsidRDefault="001E63D7" w:rsidP="001E63D7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  <w:r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  <w:t>EMERGENCY RESPONSE PREPAREDNESS</w:t>
      </w:r>
    </w:p>
    <w:p w14:paraId="3C70B5EB" w14:textId="77777777" w:rsidR="001E63D7" w:rsidRPr="008D7A03" w:rsidRDefault="001E63D7" w:rsidP="001E63D7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2"/>
          <w:szCs w:val="12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D7A03">
        <w:rPr>
          <w:rFonts w:ascii="Arial" w:hAnsi="Arial" w:cs="Calibri"/>
          <w:noProof/>
          <w:sz w:val="12"/>
          <w:szCs w:val="12"/>
          <w:lang w:eastAsia="en-GB"/>
        </w:rPr>
        <w:drawing>
          <wp:inline distT="0" distB="0" distL="0" distR="0" wp14:anchorId="3E06CD5E" wp14:editId="2601719B">
            <wp:extent cx="3838575" cy="112183"/>
            <wp:effectExtent l="0" t="0" r="0" b="254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96" cy="1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D642" w14:textId="77777777" w:rsidR="001E63D7" w:rsidRPr="008D7A03" w:rsidRDefault="001E63D7" w:rsidP="001E63D7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  <w:lang w:val="en-US"/>
        </w:rPr>
      </w:pPr>
    </w:p>
    <w:p w14:paraId="14F0D6B2" w14:textId="56AFFB4D" w:rsidR="001E63D7" w:rsidRPr="001E63D7" w:rsidRDefault="007938FC" w:rsidP="001E63D7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  <w:lang w:val="en-US"/>
        </w:rPr>
      </w:pPr>
      <w:r>
        <w:rPr>
          <w:rFonts w:ascii="Arial" w:hAnsi="Arial" w:cs="Calibri"/>
          <w:sz w:val="18"/>
          <w:szCs w:val="18"/>
          <w:lang w:val="en-US"/>
        </w:rPr>
        <w:t>Provide a short overview of</w:t>
      </w:r>
      <w:r w:rsidR="001E63D7" w:rsidRPr="001E63D7">
        <w:rPr>
          <w:rFonts w:ascii="Arial" w:hAnsi="Arial" w:cs="Calibri"/>
          <w:sz w:val="18"/>
          <w:szCs w:val="18"/>
          <w:lang w:val="en-US"/>
        </w:rPr>
        <w:t xml:space="preserve"> emergency response preparedness</w:t>
      </w:r>
      <w:r>
        <w:rPr>
          <w:rFonts w:ascii="Arial" w:hAnsi="Arial" w:cs="Calibri"/>
          <w:sz w:val="18"/>
          <w:szCs w:val="18"/>
          <w:lang w:val="en-US"/>
        </w:rPr>
        <w:t>,</w:t>
      </w:r>
      <w:r w:rsidR="001E63D7" w:rsidRPr="001E63D7">
        <w:rPr>
          <w:rFonts w:ascii="Arial" w:hAnsi="Arial" w:cs="Calibri"/>
          <w:sz w:val="18"/>
          <w:szCs w:val="18"/>
          <w:lang w:val="en-US"/>
        </w:rPr>
        <w:t xml:space="preserve"> elaborating on:</w:t>
      </w:r>
    </w:p>
    <w:p w14:paraId="7669306B" w14:textId="032370B7" w:rsidR="001E63D7" w:rsidRPr="001E63D7" w:rsidRDefault="001E63D7" w:rsidP="001E63D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  <w:lang w:val="en-US"/>
        </w:rPr>
      </w:pPr>
      <w:r w:rsidRPr="001E63D7">
        <w:rPr>
          <w:rFonts w:ascii="Arial" w:hAnsi="Arial" w:cs="Calibri"/>
          <w:sz w:val="18"/>
          <w:szCs w:val="18"/>
          <w:lang w:val="en-US"/>
        </w:rPr>
        <w:t xml:space="preserve">coordination structures reinforced, working relations with the national authorities and other international and local partners established. </w:t>
      </w:r>
    </w:p>
    <w:p w14:paraId="3C737D32" w14:textId="16586CF7" w:rsidR="001E63D7" w:rsidRPr="001E63D7" w:rsidRDefault="001E63D7" w:rsidP="001E63D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  <w:lang w:val="en-US"/>
        </w:rPr>
      </w:pPr>
      <w:r w:rsidRPr="001E63D7">
        <w:rPr>
          <w:rFonts w:ascii="Arial" w:hAnsi="Arial" w:cs="Calibri"/>
          <w:sz w:val="18"/>
          <w:szCs w:val="18"/>
          <w:lang w:val="en-US"/>
        </w:rPr>
        <w:t xml:space="preserve">roles and responsibilities of members of the humanitarian community clarified: operational capacity &amp; arrangements to deliver relief and protection, IM, </w:t>
      </w:r>
      <w:proofErr w:type="spellStart"/>
      <w:r w:rsidRPr="001E63D7">
        <w:rPr>
          <w:rFonts w:ascii="Arial" w:hAnsi="Arial" w:cs="Calibri"/>
          <w:sz w:val="18"/>
          <w:szCs w:val="18"/>
          <w:lang w:val="en-US"/>
        </w:rPr>
        <w:t>assessm</w:t>
      </w:r>
      <w:proofErr w:type="spellEnd"/>
      <w:r w:rsidR="00C16B78">
        <w:rPr>
          <w:rFonts w:ascii="Arial" w:hAnsi="Arial" w:cs="Calibri"/>
          <w:sz w:val="18"/>
          <w:szCs w:val="18"/>
          <w:lang w:val="en-US"/>
        </w:rPr>
        <w:t xml:space="preserve"> </w:t>
      </w:r>
      <w:proofErr w:type="spellStart"/>
      <w:r w:rsidRPr="001E63D7">
        <w:rPr>
          <w:rFonts w:ascii="Arial" w:hAnsi="Arial" w:cs="Calibri"/>
          <w:sz w:val="18"/>
          <w:szCs w:val="18"/>
          <w:lang w:val="en-US"/>
        </w:rPr>
        <w:t>ents</w:t>
      </w:r>
      <w:proofErr w:type="spellEnd"/>
      <w:r w:rsidRPr="001E63D7">
        <w:rPr>
          <w:rFonts w:ascii="Arial" w:hAnsi="Arial" w:cs="Calibri"/>
          <w:sz w:val="18"/>
          <w:szCs w:val="18"/>
          <w:lang w:val="en-US"/>
        </w:rPr>
        <w:t>, response monitoring arrangements and etc.</w:t>
      </w:r>
    </w:p>
    <w:p w14:paraId="170A07BB" w14:textId="4C981F3D" w:rsidR="001E63D7" w:rsidRPr="003414B5" w:rsidRDefault="001E63D7" w:rsidP="003414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Calibri"/>
          <w:sz w:val="16"/>
          <w:szCs w:val="16"/>
          <w:lang w:val="en-US"/>
        </w:rPr>
      </w:pPr>
      <w:r w:rsidRPr="001E63D7">
        <w:rPr>
          <w:rFonts w:ascii="Arial" w:hAnsi="Arial" w:cs="Calibri"/>
          <w:sz w:val="18"/>
          <w:szCs w:val="18"/>
          <w:lang w:val="en-US"/>
        </w:rPr>
        <w:t>Contact lists of relevant agencies (agencies with permanent presence in the country, national authorities) maintained and regularly updated.</w:t>
      </w:r>
    </w:p>
    <w:p w14:paraId="1AC936C3" w14:textId="77777777" w:rsidR="009A1B90" w:rsidRPr="008D7A03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6"/>
          <w:szCs w:val="16"/>
          <w:lang w:val="en-US"/>
        </w:rPr>
      </w:pPr>
    </w:p>
    <w:p w14:paraId="3446A6CA" w14:textId="6CF36E81" w:rsidR="009A1B90" w:rsidRPr="00791826" w:rsidRDefault="001E63D7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  <w:r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  <w:t>GAPS / CHALLENGES</w:t>
      </w:r>
    </w:p>
    <w:p w14:paraId="157965F5" w14:textId="77777777" w:rsidR="009A1B90" w:rsidRPr="008D7A03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2"/>
          <w:szCs w:val="12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D7A03">
        <w:rPr>
          <w:rFonts w:ascii="Arial" w:hAnsi="Arial" w:cs="Calibri"/>
          <w:noProof/>
          <w:sz w:val="12"/>
          <w:szCs w:val="12"/>
          <w:lang w:eastAsia="en-GB"/>
        </w:rPr>
        <w:drawing>
          <wp:inline distT="0" distB="0" distL="0" distR="0" wp14:anchorId="220975B5" wp14:editId="184ECD36">
            <wp:extent cx="3842655" cy="97971"/>
            <wp:effectExtent l="0" t="0" r="0" b="0"/>
            <wp:docPr id="19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96" cy="9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21EC" w14:textId="77777777" w:rsidR="009A1B90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  <w:lang w:val="en-US"/>
        </w:rPr>
      </w:pPr>
    </w:p>
    <w:p w14:paraId="622A348A" w14:textId="174B6DC8" w:rsidR="009A1B90" w:rsidRPr="008427E3" w:rsidRDefault="001E63D7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</w:rPr>
      </w:pPr>
      <w:r w:rsidRPr="001E63D7">
        <w:rPr>
          <w:rFonts w:ascii="Arial" w:hAnsi="Arial" w:cs="Calibri"/>
          <w:sz w:val="18"/>
          <w:szCs w:val="18"/>
        </w:rPr>
        <w:t xml:space="preserve">Provide a short overview of the key gaps and/or challenges vis-à-vis </w:t>
      </w:r>
      <w:hyperlink r:id="rId10" w:history="1">
        <w:r w:rsidRPr="00F67B69">
          <w:rPr>
            <w:rStyle w:val="Hyperlink"/>
            <w:rFonts w:ascii="Arial" w:hAnsi="Arial" w:cs="Calibri"/>
            <w:color w:val="943634" w:themeColor="accent2" w:themeShade="BF"/>
            <w:sz w:val="18"/>
            <w:szCs w:val="18"/>
          </w:rPr>
          <w:t>APA or MPA checklists.</w:t>
        </w:r>
      </w:hyperlink>
    </w:p>
    <w:p w14:paraId="082E7AF6" w14:textId="77777777" w:rsidR="009A1B90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</w:rPr>
      </w:pPr>
    </w:p>
    <w:p w14:paraId="7A2FE743" w14:textId="03550FF6" w:rsidR="009A1B90" w:rsidRPr="008D7A03" w:rsidRDefault="00200695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b/>
          <w:color w:val="595959" w:themeColor="text1" w:themeTint="A6"/>
          <w:sz w:val="14"/>
          <w:szCs w:val="14"/>
          <w:lang w:val="en-US"/>
        </w:rPr>
      </w:pPr>
      <w:r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  <w:t>ASSESSMENT</w:t>
      </w:r>
      <w:r w:rsidR="00477AAC"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  <w:t xml:space="preserve"> PREPAREDNESS</w:t>
      </w:r>
    </w:p>
    <w:p w14:paraId="1AC7E283" w14:textId="77777777" w:rsidR="009A1B90" w:rsidRPr="008D7A03" w:rsidRDefault="009A1B90" w:rsidP="009A1B90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/>
          <w:color w:val="800811"/>
          <w:sz w:val="14"/>
          <w:szCs w:val="14"/>
          <w:u w:val="thick"/>
        </w:rPr>
      </w:pPr>
      <w:r w:rsidRPr="008D7A03">
        <w:rPr>
          <w:rFonts w:ascii="Arial" w:hAnsi="Arial" w:cs="Calibri"/>
          <w:noProof/>
          <w:sz w:val="14"/>
          <w:szCs w:val="14"/>
          <w:lang w:eastAsia="en-GB"/>
        </w:rPr>
        <w:drawing>
          <wp:inline distT="0" distB="0" distL="0" distR="0" wp14:anchorId="632E5BC6" wp14:editId="42702AEB">
            <wp:extent cx="3831771" cy="141515"/>
            <wp:effectExtent l="0" t="0" r="0" b="0"/>
            <wp:docPr id="19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96" cy="14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29A7B" w14:textId="77777777" w:rsidR="00381FFC" w:rsidRDefault="00381FFC" w:rsidP="00381FFC">
      <w:pPr>
        <w:widowControl w:val="0"/>
        <w:autoSpaceDE w:val="0"/>
        <w:autoSpaceDN w:val="0"/>
        <w:adjustRightInd w:val="0"/>
        <w:ind w:left="-1134"/>
        <w:jc w:val="both"/>
        <w:rPr>
          <w:rFonts w:ascii="Arial" w:hAnsi="Arial" w:cs="Calibri"/>
          <w:sz w:val="18"/>
          <w:szCs w:val="18"/>
        </w:rPr>
      </w:pPr>
    </w:p>
    <w:p w14:paraId="71CD4DE1" w14:textId="57489CF2" w:rsidR="00477AAC" w:rsidRDefault="00477AAC" w:rsidP="00C16B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sz w:val="18"/>
          <w:szCs w:val="18"/>
        </w:rPr>
        <w:t>Baseline data</w:t>
      </w:r>
      <w:r w:rsidR="003414B5">
        <w:rPr>
          <w:rFonts w:ascii="Arial" w:hAnsi="Arial" w:cs="Calibri"/>
          <w:sz w:val="18"/>
          <w:szCs w:val="18"/>
        </w:rPr>
        <w:t xml:space="preserve"> </w:t>
      </w:r>
      <w:r>
        <w:rPr>
          <w:rFonts w:ascii="Arial" w:hAnsi="Arial" w:cs="Calibri"/>
          <w:sz w:val="18"/>
          <w:szCs w:val="18"/>
        </w:rPr>
        <w:t>compiled and stored</w:t>
      </w:r>
      <w:r w:rsidR="00C16B78">
        <w:rPr>
          <w:rFonts w:ascii="Arial" w:hAnsi="Arial" w:cs="Calibri"/>
          <w:sz w:val="18"/>
          <w:szCs w:val="18"/>
        </w:rPr>
        <w:t xml:space="preserve"> (census data</w:t>
      </w:r>
      <w:r w:rsidR="00C16B78" w:rsidRPr="00C16B78">
        <w:rPr>
          <w:rFonts w:ascii="Arial" w:hAnsi="Arial" w:cs="Calibri"/>
          <w:sz w:val="18"/>
          <w:szCs w:val="18"/>
        </w:rPr>
        <w:t xml:space="preserve"> </w:t>
      </w:r>
      <w:r w:rsidR="00C16B78">
        <w:rPr>
          <w:rFonts w:ascii="Arial" w:hAnsi="Arial" w:cs="Calibri"/>
          <w:sz w:val="18"/>
          <w:szCs w:val="18"/>
        </w:rPr>
        <w:t>disaggregated by existing vulnerabilities)</w:t>
      </w:r>
      <w:r>
        <w:rPr>
          <w:rFonts w:ascii="Arial" w:hAnsi="Arial" w:cs="Calibri"/>
          <w:sz w:val="18"/>
          <w:szCs w:val="18"/>
        </w:rPr>
        <w:t>, key indicator sets populated</w:t>
      </w:r>
      <w:r w:rsidR="00C16B78">
        <w:rPr>
          <w:rFonts w:ascii="Arial" w:hAnsi="Arial" w:cs="Calibri"/>
          <w:sz w:val="18"/>
          <w:szCs w:val="18"/>
        </w:rPr>
        <w:t>.</w:t>
      </w:r>
    </w:p>
    <w:p w14:paraId="6C31AB3E" w14:textId="17B9C7A8" w:rsidR="00477AAC" w:rsidRDefault="00477AAC" w:rsidP="00381F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sz w:val="18"/>
          <w:szCs w:val="18"/>
        </w:rPr>
        <w:t>A lis</w:t>
      </w:r>
      <w:r w:rsidR="003414B5">
        <w:rPr>
          <w:rFonts w:ascii="Arial" w:hAnsi="Arial" w:cs="Calibri"/>
          <w:sz w:val="18"/>
          <w:szCs w:val="18"/>
        </w:rPr>
        <w:t>t of trained staff (contacts</w:t>
      </w:r>
      <w:r>
        <w:rPr>
          <w:rFonts w:ascii="Arial" w:hAnsi="Arial" w:cs="Calibri"/>
          <w:sz w:val="18"/>
          <w:szCs w:val="18"/>
        </w:rPr>
        <w:t>)</w:t>
      </w:r>
      <w:r w:rsidR="003414B5">
        <w:rPr>
          <w:rFonts w:ascii="Arial" w:hAnsi="Arial" w:cs="Calibri"/>
          <w:sz w:val="18"/>
          <w:szCs w:val="18"/>
        </w:rPr>
        <w:t xml:space="preserve"> maintained</w:t>
      </w:r>
      <w:r w:rsidR="00C16B78">
        <w:rPr>
          <w:rFonts w:ascii="Arial" w:hAnsi="Arial" w:cs="Calibri"/>
          <w:sz w:val="18"/>
          <w:szCs w:val="18"/>
        </w:rPr>
        <w:t>.</w:t>
      </w:r>
    </w:p>
    <w:p w14:paraId="7785F61E" w14:textId="483C17B4" w:rsidR="00381FFC" w:rsidRDefault="003414B5" w:rsidP="00381FF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sz w:val="18"/>
          <w:szCs w:val="18"/>
        </w:rPr>
        <w:t>A c</w:t>
      </w:r>
      <w:r w:rsidR="00477AAC">
        <w:rPr>
          <w:rFonts w:ascii="Arial" w:hAnsi="Arial" w:cs="Calibri"/>
          <w:sz w:val="18"/>
          <w:szCs w:val="18"/>
        </w:rPr>
        <w:t>ommon inter-agency assessment format</w:t>
      </w:r>
      <w:r w:rsidRPr="003414B5">
        <w:rPr>
          <w:rFonts w:ascii="Arial" w:hAnsi="Arial" w:cs="Calibri"/>
          <w:sz w:val="18"/>
          <w:szCs w:val="18"/>
        </w:rPr>
        <w:t xml:space="preserve"> </w:t>
      </w:r>
      <w:r>
        <w:rPr>
          <w:rFonts w:ascii="Arial" w:hAnsi="Arial" w:cs="Calibri"/>
          <w:sz w:val="18"/>
          <w:szCs w:val="18"/>
        </w:rPr>
        <w:t>agreed</w:t>
      </w:r>
      <w:r w:rsidR="00C16B78">
        <w:rPr>
          <w:rFonts w:ascii="Arial" w:hAnsi="Arial" w:cs="Calibri"/>
          <w:sz w:val="18"/>
          <w:szCs w:val="18"/>
        </w:rPr>
        <w:t xml:space="preserve"> (at least within Shelter &amp; NFIs sector)</w:t>
      </w:r>
    </w:p>
    <w:p w14:paraId="5C5669AF" w14:textId="41DEB089" w:rsidR="00381FFC" w:rsidRDefault="003414B5" w:rsidP="00C16B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sz w:val="18"/>
          <w:szCs w:val="18"/>
        </w:rPr>
        <w:t>A p</w:t>
      </w:r>
      <w:r w:rsidR="00477AAC">
        <w:rPr>
          <w:rFonts w:ascii="Arial" w:hAnsi="Arial" w:cs="Calibri"/>
          <w:sz w:val="18"/>
          <w:szCs w:val="18"/>
        </w:rPr>
        <w:t xml:space="preserve">rice list for CGI </w:t>
      </w:r>
      <w:r>
        <w:rPr>
          <w:rFonts w:ascii="Arial" w:hAnsi="Arial" w:cs="Calibri"/>
          <w:sz w:val="18"/>
          <w:szCs w:val="18"/>
        </w:rPr>
        <w:t xml:space="preserve">&amp; </w:t>
      </w:r>
      <w:r w:rsidR="00477AAC">
        <w:rPr>
          <w:rFonts w:ascii="Arial" w:hAnsi="Arial" w:cs="Calibri"/>
          <w:sz w:val="18"/>
          <w:szCs w:val="18"/>
        </w:rPr>
        <w:t>tarps</w:t>
      </w:r>
      <w:r w:rsidR="00C16B78" w:rsidRPr="00C16B78">
        <w:rPr>
          <w:rFonts w:ascii="Arial" w:hAnsi="Arial" w:cs="Calibri"/>
          <w:sz w:val="18"/>
          <w:szCs w:val="18"/>
        </w:rPr>
        <w:t xml:space="preserve"> </w:t>
      </w:r>
      <w:r w:rsidR="00C16B78">
        <w:rPr>
          <w:rFonts w:ascii="Arial" w:hAnsi="Arial" w:cs="Calibri"/>
          <w:sz w:val="18"/>
          <w:szCs w:val="18"/>
        </w:rPr>
        <w:t>maintained. Top 5 producers &amp; supplier</w:t>
      </w:r>
      <w:r w:rsidR="00C03E9F">
        <w:rPr>
          <w:rFonts w:ascii="Arial" w:hAnsi="Arial" w:cs="Calibri"/>
          <w:sz w:val="18"/>
          <w:szCs w:val="18"/>
        </w:rPr>
        <w:t>s</w:t>
      </w:r>
      <w:r w:rsidR="00C16B78">
        <w:rPr>
          <w:rFonts w:ascii="Arial" w:hAnsi="Arial" w:cs="Calibri"/>
          <w:sz w:val="18"/>
          <w:szCs w:val="18"/>
        </w:rPr>
        <w:t xml:space="preserve"> identified.</w:t>
      </w:r>
    </w:p>
    <w:p w14:paraId="36E2F142" w14:textId="5EEDF360" w:rsidR="00C03E9F" w:rsidRPr="00477AAC" w:rsidRDefault="00C03E9F" w:rsidP="00C16B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sz w:val="18"/>
          <w:szCs w:val="18"/>
        </w:rPr>
      </w:pPr>
      <w:r>
        <w:rPr>
          <w:rFonts w:ascii="Arial" w:hAnsi="Arial" w:cs="Calibri"/>
          <w:sz w:val="18"/>
          <w:szCs w:val="18"/>
        </w:rPr>
        <w:t>An overview of country’s housing typologies maintained.</w:t>
      </w:r>
    </w:p>
    <w:p w14:paraId="7A214D17" w14:textId="77777777" w:rsidR="00381FFC" w:rsidRDefault="00381FFC" w:rsidP="00D052AA">
      <w:pPr>
        <w:ind w:right="43"/>
        <w:rPr>
          <w:sz w:val="8"/>
          <w:szCs w:val="8"/>
        </w:rPr>
      </w:pPr>
    </w:p>
    <w:p w14:paraId="6A97687C" w14:textId="77777777" w:rsidR="00381FFC" w:rsidRDefault="00381FFC" w:rsidP="00D052AA">
      <w:pPr>
        <w:ind w:right="43"/>
        <w:rPr>
          <w:sz w:val="8"/>
          <w:szCs w:val="8"/>
        </w:rPr>
      </w:pPr>
    </w:p>
    <w:p w14:paraId="40D695D3" w14:textId="77777777" w:rsidR="00F133A3" w:rsidRDefault="00F133A3" w:rsidP="00D052AA">
      <w:pPr>
        <w:ind w:right="43"/>
        <w:rPr>
          <w:sz w:val="8"/>
          <w:szCs w:val="8"/>
        </w:rPr>
      </w:pPr>
    </w:p>
    <w:p w14:paraId="4B948794" w14:textId="77777777" w:rsidR="0050065B" w:rsidRDefault="0050065B" w:rsidP="00D052AA">
      <w:pPr>
        <w:ind w:right="43"/>
        <w:rPr>
          <w:sz w:val="8"/>
          <w:szCs w:val="8"/>
        </w:rPr>
      </w:pPr>
    </w:p>
    <w:p w14:paraId="1C222171" w14:textId="77777777" w:rsidR="0050065B" w:rsidRDefault="0050065B" w:rsidP="00D052AA">
      <w:pPr>
        <w:ind w:right="43"/>
        <w:rPr>
          <w:sz w:val="8"/>
          <w:szCs w:val="8"/>
        </w:rPr>
      </w:pPr>
    </w:p>
    <w:p w14:paraId="6C5C9396" w14:textId="77777777" w:rsidR="0004690F" w:rsidRDefault="0004690F" w:rsidP="00D052AA">
      <w:pPr>
        <w:ind w:right="43"/>
        <w:rPr>
          <w:sz w:val="8"/>
          <w:szCs w:val="8"/>
        </w:rPr>
      </w:pPr>
    </w:p>
    <w:p w14:paraId="1BA1A50D" w14:textId="77777777" w:rsidR="00F133A3" w:rsidRDefault="00F133A3" w:rsidP="00D052AA">
      <w:pPr>
        <w:ind w:right="43"/>
        <w:rPr>
          <w:sz w:val="8"/>
          <w:szCs w:val="8"/>
        </w:rPr>
      </w:pPr>
    </w:p>
    <w:p w14:paraId="4E2B27B5" w14:textId="3D4CB3B2" w:rsidR="00491B5B" w:rsidRDefault="0030150E" w:rsidP="00203E13">
      <w:pPr>
        <w:ind w:right="43"/>
      </w:pPr>
      <w:r>
        <w:rPr>
          <w:rFonts w:ascii="Arial" w:hAnsi="Arial" w:cs="Calibri"/>
          <w:noProof/>
          <w:color w:val="8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54247D" wp14:editId="5E48B4A4">
                <wp:simplePos x="0" y="0"/>
                <wp:positionH relativeFrom="column">
                  <wp:posOffset>-741045</wp:posOffset>
                </wp:positionH>
                <wp:positionV relativeFrom="paragraph">
                  <wp:posOffset>103505</wp:posOffset>
                </wp:positionV>
                <wp:extent cx="2895600" cy="977963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779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5" o:spid="_x0000_s1026" style="position:absolute;margin-left:-58.35pt;margin-top:8.15pt;width:228pt;height:77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GbkwIAAJYFAAAOAAAAZHJzL2Uyb0RvYy54bWysVEtvGjEQvlfqf7B8bxZICAGxRIgoVaU0&#10;QUmqnI3XBku2x7UNC/31HXuXDU2jVqp62Z3nNw/PzPR6bzTZCR8U2JL2z3qUCMuhUnZd0m/Pt5+u&#10;KAmR2YppsKKkBxHo9ezjh2ntJmIAG9CV8ARBbJjUrqSbGN2kKALfCMPCGThhUSnBGxaR9eui8qxG&#10;dKOLQa93WdTgK+eBixBQetMo6SzjSyl4fJAyiEh0STG3mL8+f1fpW8ymbLL2zG0Ub9Ng/5CFYcpi&#10;0A7qhkVGtl79BmUU9xBAxjMOpgApFRe5Bqym33tTzdOGOZFrweYE17Up/D9Yfr9beqKqkg6GlFhm&#10;8I0esWvMrrUgKMMG1S5M0O7JLX3LBSRTtXvpTfpjHWSfm3romir2kXAUDq7Gw8se9p6jbjwajS/P&#10;M2rx6u58iJ8FGJKIknqMn5vJdnchYkg0PZqkaAG0qm6V1plJkyIW2pMdwzderfvZVW/NV6ga2WjY&#10;w/gNTh6sZJ5Rf0HSNuFZSMiNcSMReYzaTFIvmuozFQ9aJC9tH4XENmK9TfwuTpMC41zY2G+TyNbJ&#10;TWKozvE8J/5Hx9Y+uTZZdc6Dvzt3Hjky2Ng5G2XBvwegu5RlY49dO6k7kSuoDjhBHprVCo7fKnzF&#10;OxbiknncJXx5vA/xAT9SQ11SaClKNuB/vCdP9jjiqKWkxt0safi+ZV5Qor9YHP5x/+IiLXNmLoaj&#10;ATL+VLM61ditWQCORh8vkeOZTPZRH0npwbzgGZmnqKhilmPskvLoj8wiNjcDDxEX83k2wwV2LN7Z&#10;J8ePr56m9Hn/wrxrRzniFtzDcY/Z5M1EN7bpPSzMtxGkyuP+2te237j8eV7bQ5WuyymfrV7P6ewn&#10;AAAA//8DAFBLAwQUAAYACAAAACEALN28IeMAAAAMAQAADwAAAGRycy9kb3ducmV2LnhtbEyPQU+D&#10;QBCF7yb+h82YeDHtglhQZGmIxkQTL1ajHLfsCCg7S9htaf+940lvM/Ne3nyvWB/sIPY4+d6RgngZ&#10;gUBqnOmpVfD2+rC4BuGDJqMHR6jgiB7W5elJoXPjZnrB/Sa0gkPI51pBF8KYS+mbDq32Szcisfbp&#10;JqsDr1MrzaRnDreDvIyiVFrdE3/o9Ih3HTbfm51V8Px0Xxv/dfFxzMaqrsxcZ/79Uanzs0N1CyLg&#10;IfyZ4Ref0aFkpq3bkfFiULCI4zRjLytpAoIdSXLDw5YPq1V6BbIs5P8S5Q8AAAD//wMAUEsBAi0A&#10;FAAGAAgAAAAhALaDOJL+AAAA4QEAABMAAAAAAAAAAAAAAAAAAAAAAFtDb250ZW50X1R5cGVzXS54&#10;bWxQSwECLQAUAAYACAAAACEAOP0h/9YAAACUAQAACwAAAAAAAAAAAAAAAAAvAQAAX3JlbHMvLnJl&#10;bHNQSwECLQAUAAYACAAAACEARQRhm5MCAACWBQAADgAAAAAAAAAAAAAAAAAuAgAAZHJzL2Uyb0Rv&#10;Yy54bWxQSwECLQAUAAYACAAAACEALN28IeMAAAAMAQAADwAAAAAAAAAAAAAAAADtBAAAZHJzL2Rv&#10;d25yZXYueG1sUEsFBgAAAAAEAAQA8wAAAP0FAAAAAA==&#10;" fillcolor="#bfbfbf [2412]" stroked="f"/>
            </w:pict>
          </mc:Fallback>
        </mc:AlternateContent>
      </w:r>
    </w:p>
    <w:p w14:paraId="76A12708" w14:textId="77777777" w:rsidR="0030150E" w:rsidRDefault="0030150E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</w:p>
    <w:p w14:paraId="65C639AF" w14:textId="0ABDD147" w:rsidR="00491B5B" w:rsidRPr="00791826" w:rsidRDefault="00CA19E5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</w:pPr>
      <w:r>
        <w:rPr>
          <w:rFonts w:ascii="Arial" w:hAnsi="Arial" w:cs="Calibri"/>
          <w:b/>
          <w:color w:val="595959" w:themeColor="text1" w:themeTint="A6"/>
          <w:sz w:val="22"/>
          <w:szCs w:val="22"/>
          <w:lang w:val="en-US"/>
        </w:rPr>
        <w:t>KEY FACTS &amp; FIGURES</w:t>
      </w:r>
    </w:p>
    <w:p w14:paraId="009FE2DE" w14:textId="77777777" w:rsidR="00491B5B" w:rsidRPr="00397888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97888">
        <w:rPr>
          <w:rFonts w:ascii="Arial" w:hAnsi="Arial" w:cs="Calibri"/>
          <w:noProof/>
          <w:color w:val="595959" w:themeColor="text1" w:themeTint="A6"/>
          <w:sz w:val="14"/>
          <w:szCs w:val="14"/>
          <w:lang w:eastAsia="en-GB"/>
        </w:rPr>
        <w:drawing>
          <wp:inline distT="0" distB="0" distL="0" distR="0" wp14:anchorId="349A9286" wp14:editId="714FC4E0">
            <wp:extent cx="2200275" cy="45719"/>
            <wp:effectExtent l="0" t="0" r="0" b="0"/>
            <wp:docPr id="9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0027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F0E88" w14:textId="77777777" w:rsidR="00491B5B" w:rsidRPr="00397888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</w:rPr>
      </w:pPr>
    </w:p>
    <w:p w14:paraId="726D2D81" w14:textId="7151F6A7" w:rsidR="00491B5B" w:rsidRPr="00791826" w:rsidRDefault="00200695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 xml:space="preserve">The Latest </w:t>
      </w:r>
      <w:r w:rsidR="0018575A">
        <w:rPr>
          <w:rFonts w:ascii="Arial" w:hAnsi="Arial" w:cs="Calibri"/>
          <w:color w:val="595959" w:themeColor="text1" w:themeTint="A6"/>
          <w:sz w:val="18"/>
          <w:szCs w:val="18"/>
        </w:rPr>
        <w:t>Crises: November 2015</w:t>
      </w:r>
    </w:p>
    <w:p w14:paraId="617798BF" w14:textId="65A402CD" w:rsidR="00491B5B" w:rsidRDefault="00491B5B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>Activat</w:t>
      </w:r>
      <w:r w:rsidR="0018575A">
        <w:rPr>
          <w:rFonts w:ascii="Arial" w:hAnsi="Arial" w:cs="Calibri"/>
          <w:color w:val="595959" w:themeColor="text1" w:themeTint="A6"/>
          <w:sz w:val="18"/>
          <w:szCs w:val="18"/>
        </w:rPr>
        <w:t>ion of Cluster: 11 December 2015</w:t>
      </w:r>
    </w:p>
    <w:p w14:paraId="1CB9892E" w14:textId="77777777" w:rsidR="00CA19E5" w:rsidRDefault="00CA19E5" w:rsidP="00CA19E5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6C222D9B" w14:textId="670518FF" w:rsidR="00CA19E5" w:rsidRDefault="0042339E" w:rsidP="00CA19E5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</w:t>
      </w:r>
      <w:r w:rsidR="00CA19E5">
        <w:rPr>
          <w:rFonts w:ascii="Arial" w:hAnsi="Arial" w:cs="Calibri"/>
          <w:color w:val="595959" w:themeColor="text1" w:themeTint="A6"/>
          <w:sz w:val="18"/>
          <w:szCs w:val="18"/>
        </w:rPr>
        <w:t>luster management arrangements</w:t>
      </w:r>
      <w:r w:rsidR="008A1409">
        <w:rPr>
          <w:rFonts w:ascii="Arial" w:hAnsi="Arial" w:cs="Calibri"/>
          <w:color w:val="595959" w:themeColor="text1" w:themeTint="A6"/>
          <w:sz w:val="18"/>
          <w:szCs w:val="18"/>
        </w:rPr>
        <w:t xml:space="preserve">: </w:t>
      </w:r>
      <w:r w:rsidR="00581CCB">
        <w:rPr>
          <w:rFonts w:ascii="Arial" w:hAnsi="Arial" w:cs="Calibri"/>
          <w:color w:val="595959" w:themeColor="text1" w:themeTint="A6"/>
          <w:sz w:val="18"/>
          <w:szCs w:val="18"/>
        </w:rPr>
        <w:t xml:space="preserve"> for example</w:t>
      </w:r>
      <w:r w:rsidR="00CA19E5">
        <w:rPr>
          <w:rFonts w:ascii="Arial" w:hAnsi="Arial" w:cs="Calibri"/>
          <w:color w:val="595959" w:themeColor="text1" w:themeTint="A6"/>
          <w:sz w:val="18"/>
          <w:szCs w:val="18"/>
        </w:rPr>
        <w:t xml:space="preserve"> working groups etc.</w:t>
      </w:r>
    </w:p>
    <w:p w14:paraId="14D07C6F" w14:textId="77777777" w:rsidR="00CA19E5" w:rsidRDefault="00CA19E5" w:rsidP="00CA19E5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0094C4EB" w14:textId="79AD7667" w:rsidR="00CA19E5" w:rsidRDefault="00CA19E5" w:rsidP="00CA19E5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 xml:space="preserve">Frequency </w:t>
      </w:r>
      <w:r w:rsidR="008A1409">
        <w:rPr>
          <w:rFonts w:ascii="Arial" w:hAnsi="Arial" w:cs="Calibri"/>
          <w:color w:val="595959" w:themeColor="text1" w:themeTint="A6"/>
          <w:sz w:val="18"/>
          <w:szCs w:val="18"/>
        </w:rPr>
        <w:t xml:space="preserve">of cluster meetings: </w:t>
      </w:r>
    </w:p>
    <w:p w14:paraId="10E90575" w14:textId="77777777" w:rsidR="009F6854" w:rsidRDefault="009F6854" w:rsidP="00CA19E5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7CEEE6D8" w14:textId="499CD66A" w:rsidR="009F6854" w:rsidRPr="001D7E99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8A1409">
        <w:rPr>
          <w:rFonts w:ascii="Arial" w:hAnsi="Arial" w:cs="Calibri"/>
          <w:b/>
          <w:bCs/>
          <w:color w:val="943634" w:themeColor="accent2" w:themeShade="BF"/>
          <w:sz w:val="28"/>
          <w:szCs w:val="28"/>
        </w:rPr>
        <w:t>XX</w:t>
      </w:r>
      <w:r w:rsidRPr="009F6854">
        <w:rPr>
          <w:rFonts w:ascii="Arial" w:hAnsi="Arial" w:cs="Calibri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Calibri"/>
          <w:color w:val="595959" w:themeColor="text1" w:themeTint="A6"/>
          <w:sz w:val="18"/>
          <w:szCs w:val="18"/>
        </w:rPr>
        <w:t>Total cluster partner</w:t>
      </w:r>
      <w:r w:rsidR="0042339E">
        <w:rPr>
          <w:rFonts w:ascii="Arial" w:hAnsi="Arial" w:cs="Calibri"/>
          <w:color w:val="595959" w:themeColor="text1" w:themeTint="A6"/>
          <w:sz w:val="18"/>
          <w:szCs w:val="18"/>
        </w:rPr>
        <w:t>s</w:t>
      </w:r>
    </w:p>
    <w:p w14:paraId="741ADF8E" w14:textId="22846579" w:rsidR="009F6854" w:rsidRPr="001D7E99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8A1409">
        <w:rPr>
          <w:rFonts w:ascii="Arial" w:hAnsi="Arial" w:cs="Calibri"/>
          <w:b/>
          <w:bCs/>
          <w:color w:val="943634" w:themeColor="accent2" w:themeShade="BF"/>
          <w:sz w:val="28"/>
          <w:szCs w:val="28"/>
        </w:rPr>
        <w:t>XX</w:t>
      </w:r>
      <w:r w:rsidRPr="009F6854">
        <w:rPr>
          <w:rFonts w:ascii="Arial" w:hAnsi="Arial" w:cs="Calibri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Calibri"/>
          <w:color w:val="595959" w:themeColor="text1" w:themeTint="A6"/>
          <w:sz w:val="18"/>
          <w:szCs w:val="18"/>
        </w:rPr>
        <w:t>IOs &amp;</w:t>
      </w:r>
      <w:r w:rsidR="00581CCB">
        <w:rPr>
          <w:rFonts w:ascii="Arial" w:hAnsi="Arial" w:cs="Calibri"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Calibri"/>
          <w:color w:val="595959" w:themeColor="text1" w:themeTint="A6"/>
          <w:sz w:val="18"/>
          <w:szCs w:val="18"/>
        </w:rPr>
        <w:t>INGOs with permanent presence in the country</w:t>
      </w:r>
    </w:p>
    <w:p w14:paraId="45FF4ACA" w14:textId="484A8F15" w:rsidR="009F6854" w:rsidRPr="001D7E99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8A1409">
        <w:rPr>
          <w:rFonts w:ascii="Arial" w:hAnsi="Arial" w:cs="Calibri"/>
          <w:b/>
          <w:bCs/>
          <w:color w:val="943634" w:themeColor="accent2" w:themeShade="BF"/>
          <w:sz w:val="28"/>
          <w:szCs w:val="28"/>
        </w:rPr>
        <w:t>XX</w:t>
      </w:r>
      <w:r w:rsidRPr="009F6854">
        <w:rPr>
          <w:rFonts w:ascii="Arial" w:hAnsi="Arial" w:cs="Calibri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Calibri"/>
          <w:color w:val="595959" w:themeColor="text1" w:themeTint="A6"/>
          <w:sz w:val="18"/>
          <w:szCs w:val="18"/>
        </w:rPr>
        <w:t>Local NGOs</w:t>
      </w:r>
    </w:p>
    <w:p w14:paraId="5EC16722" w14:textId="77777777" w:rsidR="00491B5B" w:rsidRPr="00791826" w:rsidRDefault="00491B5B" w:rsidP="009F6854">
      <w:pPr>
        <w:rPr>
          <w:rFonts w:ascii="Arial" w:hAnsi="Arial"/>
          <w:color w:val="595959" w:themeColor="text1" w:themeTint="A6"/>
          <w:sz w:val="18"/>
          <w:szCs w:val="18"/>
          <w:u w:val="thick"/>
        </w:rPr>
      </w:pPr>
    </w:p>
    <w:p w14:paraId="3C9E6715" w14:textId="77777777" w:rsidR="00491B5B" w:rsidRPr="00791826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b/>
          <w:color w:val="595959" w:themeColor="text1" w:themeTint="A6"/>
          <w:sz w:val="22"/>
          <w:szCs w:val="22"/>
        </w:rPr>
      </w:pPr>
      <w:r w:rsidRPr="00791826"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>CLUSTER TEAM - Contacts</w:t>
      </w:r>
    </w:p>
    <w:p w14:paraId="23E56167" w14:textId="77777777" w:rsidR="00491B5B" w:rsidRPr="00397888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97888">
        <w:rPr>
          <w:rFonts w:ascii="Arial" w:hAnsi="Arial" w:cs="Calibri"/>
          <w:noProof/>
          <w:color w:val="595959" w:themeColor="text1" w:themeTint="A6"/>
          <w:sz w:val="14"/>
          <w:szCs w:val="14"/>
          <w:lang w:eastAsia="en-GB"/>
        </w:rPr>
        <w:drawing>
          <wp:inline distT="0" distB="0" distL="0" distR="0" wp14:anchorId="33DC691E" wp14:editId="12C26F67">
            <wp:extent cx="2196000" cy="26143"/>
            <wp:effectExtent l="0" t="0" r="0" b="0"/>
            <wp:docPr id="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2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67EEA" w14:textId="77777777" w:rsidR="00491B5B" w:rsidRPr="00397888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</w:rPr>
      </w:pPr>
    </w:p>
    <w:p w14:paraId="0CCFB053" w14:textId="1307E9B5" w:rsidR="00491B5B" w:rsidRPr="00791826" w:rsidRDefault="00581CCB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Cluster lead agency</w:t>
      </w:r>
      <w:r w:rsidR="008A1409">
        <w:rPr>
          <w:rFonts w:ascii="Arial" w:hAnsi="Arial" w:cs="Calibri"/>
          <w:color w:val="595959" w:themeColor="text1" w:themeTint="A6"/>
          <w:sz w:val="18"/>
          <w:szCs w:val="18"/>
        </w:rPr>
        <w:t>: IFRC</w:t>
      </w:r>
    </w:p>
    <w:p w14:paraId="16AC2769" w14:textId="319D8079" w:rsidR="00491B5B" w:rsidRPr="00791826" w:rsidRDefault="008A1409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Co-lead</w:t>
      </w:r>
      <w:r w:rsidR="00491B5B" w:rsidRPr="00791826">
        <w:rPr>
          <w:rFonts w:ascii="Arial" w:hAnsi="Arial" w:cs="Calibri"/>
          <w:color w:val="595959" w:themeColor="text1" w:themeTint="A6"/>
          <w:sz w:val="18"/>
          <w:szCs w:val="18"/>
        </w:rPr>
        <w:t>: ACTED</w:t>
      </w:r>
    </w:p>
    <w:p w14:paraId="6570B704" w14:textId="4982022C" w:rsidR="00491B5B" w:rsidRPr="00791826" w:rsidRDefault="00581CCB" w:rsidP="008A1409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Cluster coordinator</w:t>
      </w:r>
      <w:r w:rsidR="00491B5B" w:rsidRPr="00791826">
        <w:rPr>
          <w:rFonts w:ascii="Arial" w:hAnsi="Arial" w:cs="Calibri"/>
          <w:color w:val="595959" w:themeColor="text1" w:themeTint="A6"/>
          <w:sz w:val="18"/>
          <w:szCs w:val="18"/>
        </w:rPr>
        <w:t xml:space="preserve">: </w:t>
      </w:r>
    </w:p>
    <w:p w14:paraId="302A066C" w14:textId="09F0792F" w:rsidR="00491B5B" w:rsidRPr="00791826" w:rsidRDefault="008A1409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 xml:space="preserve">Email: </w:t>
      </w:r>
    </w:p>
    <w:p w14:paraId="57451B46" w14:textId="36858A88" w:rsidR="00491B5B" w:rsidRPr="00791826" w:rsidRDefault="008A1409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Telephone:</w:t>
      </w:r>
    </w:p>
    <w:p w14:paraId="1134358F" w14:textId="77777777" w:rsidR="00491B5B" w:rsidRPr="00791826" w:rsidRDefault="00491B5B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1AF75C5C" w14:textId="1B9A2310" w:rsidR="00491B5B" w:rsidRPr="00791826" w:rsidRDefault="00491B5B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>I</w:t>
      </w:r>
      <w:r w:rsidR="009F6854">
        <w:rPr>
          <w:rFonts w:ascii="Arial" w:hAnsi="Arial" w:cs="Calibri"/>
          <w:color w:val="595959" w:themeColor="text1" w:themeTint="A6"/>
          <w:sz w:val="18"/>
          <w:szCs w:val="18"/>
        </w:rPr>
        <w:t xml:space="preserve">nformation </w:t>
      </w: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>M</w:t>
      </w:r>
      <w:r w:rsidR="009F6854">
        <w:rPr>
          <w:rFonts w:ascii="Arial" w:hAnsi="Arial" w:cs="Calibri"/>
          <w:color w:val="595959" w:themeColor="text1" w:themeTint="A6"/>
          <w:sz w:val="18"/>
          <w:szCs w:val="18"/>
        </w:rPr>
        <w:t xml:space="preserve">anagement </w:t>
      </w: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>O</w:t>
      </w:r>
      <w:r w:rsidR="009F6854">
        <w:rPr>
          <w:rFonts w:ascii="Arial" w:hAnsi="Arial" w:cs="Calibri"/>
          <w:color w:val="595959" w:themeColor="text1" w:themeTint="A6"/>
          <w:sz w:val="18"/>
          <w:szCs w:val="18"/>
        </w:rPr>
        <w:t>fficer</w:t>
      </w: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 xml:space="preserve">: </w:t>
      </w:r>
    </w:p>
    <w:p w14:paraId="51C6CC50" w14:textId="4CE51E70" w:rsidR="00491B5B" w:rsidRPr="00791826" w:rsidRDefault="00491B5B" w:rsidP="008A1409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 xml:space="preserve">Email: </w:t>
      </w:r>
    </w:p>
    <w:p w14:paraId="5298EF4E" w14:textId="0CCD8AC7" w:rsidR="00491B5B" w:rsidRPr="00791826" w:rsidRDefault="00491B5B" w:rsidP="008A1409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791826">
        <w:rPr>
          <w:rFonts w:ascii="Arial" w:hAnsi="Arial" w:cs="Calibri"/>
          <w:color w:val="595959" w:themeColor="text1" w:themeTint="A6"/>
          <w:sz w:val="18"/>
          <w:szCs w:val="18"/>
        </w:rPr>
        <w:t xml:space="preserve">Telephone: </w:t>
      </w:r>
    </w:p>
    <w:p w14:paraId="50215FCC" w14:textId="77777777" w:rsidR="00491B5B" w:rsidRPr="00791826" w:rsidRDefault="00491B5B" w:rsidP="00491B5B">
      <w:pPr>
        <w:ind w:left="-851"/>
        <w:rPr>
          <w:rFonts w:ascii="Arial" w:hAnsi="Arial"/>
          <w:color w:val="595959" w:themeColor="text1" w:themeTint="A6"/>
          <w:sz w:val="18"/>
          <w:szCs w:val="18"/>
          <w:u w:val="thick"/>
        </w:rPr>
      </w:pPr>
    </w:p>
    <w:p w14:paraId="2B64F47F" w14:textId="77777777" w:rsidR="00491B5B" w:rsidRPr="00791826" w:rsidRDefault="00491B5B" w:rsidP="00491B5B">
      <w:pPr>
        <w:ind w:left="-851"/>
        <w:rPr>
          <w:rFonts w:ascii="Arial" w:hAnsi="Arial"/>
          <w:color w:val="595959" w:themeColor="text1" w:themeTint="A6"/>
          <w:sz w:val="18"/>
          <w:szCs w:val="18"/>
          <w:u w:val="thick"/>
        </w:rPr>
      </w:pPr>
    </w:p>
    <w:p w14:paraId="5B046861" w14:textId="49B5D20A" w:rsidR="00491B5B" w:rsidRPr="00791826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b/>
          <w:color w:val="595959" w:themeColor="text1" w:themeTint="A6"/>
          <w:sz w:val="22"/>
          <w:szCs w:val="22"/>
        </w:rPr>
      </w:pPr>
      <w:r w:rsidRPr="00791826"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>KEY DOCUMENTS</w:t>
      </w:r>
      <w:r w:rsidR="00CB0CCD"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 xml:space="preserve"> (h</w:t>
      </w:r>
      <w:r w:rsidRPr="00791826"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>yperlinks</w:t>
      </w:r>
      <w:r w:rsidR="00CB0CCD"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>)</w:t>
      </w:r>
    </w:p>
    <w:p w14:paraId="53252C93" w14:textId="77777777" w:rsidR="00491B5B" w:rsidRPr="00397888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97888">
        <w:rPr>
          <w:rFonts w:ascii="Arial" w:hAnsi="Arial" w:cs="Calibri"/>
          <w:noProof/>
          <w:color w:val="595959" w:themeColor="text1" w:themeTint="A6"/>
          <w:sz w:val="14"/>
          <w:szCs w:val="14"/>
          <w:lang w:eastAsia="en-GB"/>
        </w:rPr>
        <w:drawing>
          <wp:inline distT="0" distB="0" distL="0" distR="0" wp14:anchorId="4A000584" wp14:editId="6A47F3DF">
            <wp:extent cx="2200275" cy="47625"/>
            <wp:effectExtent l="0" t="0" r="9525" b="9525"/>
            <wp:docPr id="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ED5A" w14:textId="77777777" w:rsidR="00491B5B" w:rsidRPr="00397888" w:rsidRDefault="00491B5B" w:rsidP="00491B5B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</w:rPr>
      </w:pPr>
    </w:p>
    <w:p w14:paraId="343D6964" w14:textId="707AD8F5" w:rsidR="00491B5B" w:rsidRPr="001D7E99" w:rsidRDefault="00491B5B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1D7E99">
        <w:rPr>
          <w:rFonts w:ascii="Arial" w:hAnsi="Arial" w:cs="Calibri"/>
          <w:color w:val="595959" w:themeColor="text1" w:themeTint="A6"/>
          <w:sz w:val="18"/>
          <w:szCs w:val="18"/>
        </w:rPr>
        <w:t xml:space="preserve">Shelter </w:t>
      </w:r>
      <w:r w:rsidR="009F6854">
        <w:rPr>
          <w:rFonts w:ascii="Arial" w:hAnsi="Arial" w:cs="Calibri"/>
          <w:color w:val="595959" w:themeColor="text1" w:themeTint="A6"/>
          <w:sz w:val="18"/>
          <w:szCs w:val="18"/>
        </w:rPr>
        <w:t>cluster contingency plan</w:t>
      </w:r>
    </w:p>
    <w:p w14:paraId="3300F70C" w14:textId="37577649" w:rsidR="00491B5B" w:rsidRDefault="009F6854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Technical guidance</w:t>
      </w:r>
    </w:p>
    <w:p w14:paraId="635C7462" w14:textId="6CE9BA7A" w:rsidR="00CB0CCD" w:rsidRPr="001D7E99" w:rsidRDefault="00CB0CCD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IM products</w:t>
      </w:r>
    </w:p>
    <w:p w14:paraId="25FCC0A7" w14:textId="70019BA1" w:rsidR="00491B5B" w:rsidRDefault="009F6854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Contact lists of cluster partners, including national authorities</w:t>
      </w:r>
    </w:p>
    <w:p w14:paraId="012A04B6" w14:textId="77777777" w:rsidR="009F6854" w:rsidRDefault="009F6854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54257FA8" w14:textId="0022F23E" w:rsidR="009F6854" w:rsidRPr="00791826" w:rsidRDefault="009F6854" w:rsidP="009F6854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b/>
          <w:color w:val="595959" w:themeColor="text1" w:themeTint="A6"/>
          <w:sz w:val="22"/>
          <w:szCs w:val="22"/>
        </w:rPr>
      </w:pPr>
      <w:r w:rsidRPr="00791826"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 xml:space="preserve">KEY </w:t>
      </w:r>
      <w:r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>LINKS</w:t>
      </w:r>
    </w:p>
    <w:p w14:paraId="3D9F2F44" w14:textId="05C896AA" w:rsidR="009F6854" w:rsidRPr="00397888" w:rsidRDefault="009F6854" w:rsidP="009F6854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97888">
        <w:rPr>
          <w:rFonts w:ascii="Arial" w:hAnsi="Arial" w:cs="Calibri"/>
          <w:noProof/>
          <w:color w:val="595959" w:themeColor="text1" w:themeTint="A6"/>
          <w:sz w:val="14"/>
          <w:szCs w:val="14"/>
          <w:lang w:eastAsia="en-GB"/>
        </w:rPr>
        <w:drawing>
          <wp:inline distT="0" distB="0" distL="0" distR="0" wp14:anchorId="3DCA4DB8" wp14:editId="7B48A2B0">
            <wp:extent cx="2200275" cy="45719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1860" w14:textId="77777777" w:rsidR="009F6854" w:rsidRPr="00397888" w:rsidRDefault="009F6854" w:rsidP="009F6854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</w:rPr>
      </w:pPr>
    </w:p>
    <w:p w14:paraId="55E4D817" w14:textId="4EA9F056" w:rsidR="009F6854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Country page on sheltercluster.org</w:t>
      </w:r>
    </w:p>
    <w:p w14:paraId="160165C5" w14:textId="6875EECD" w:rsidR="009F6854" w:rsidRPr="001D7E99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 w:rsidRPr="008A1409">
        <w:rPr>
          <w:rFonts w:ascii="Arial" w:hAnsi="Arial" w:cs="Calibri"/>
          <w:b/>
          <w:bCs/>
          <w:color w:val="943634" w:themeColor="accent2" w:themeShade="BF"/>
          <w:sz w:val="28"/>
          <w:szCs w:val="28"/>
        </w:rPr>
        <w:t>XX</w:t>
      </w:r>
      <w:r w:rsidRPr="009F6854">
        <w:rPr>
          <w:rFonts w:ascii="Arial" w:hAnsi="Arial" w:cs="Calibri"/>
          <w:b/>
          <w:bCs/>
          <w:color w:val="C00000"/>
          <w:sz w:val="28"/>
          <w:szCs w:val="28"/>
        </w:rPr>
        <w:t xml:space="preserve"> </w:t>
      </w:r>
      <w:r>
        <w:rPr>
          <w:rFonts w:ascii="Arial" w:hAnsi="Arial" w:cs="Calibri"/>
          <w:color w:val="595959" w:themeColor="text1" w:themeTint="A6"/>
          <w:sz w:val="18"/>
          <w:szCs w:val="18"/>
        </w:rPr>
        <w:t xml:space="preserve">visitors in </w:t>
      </w:r>
      <w:r w:rsidRPr="00CB0CCD">
        <w:rPr>
          <w:rFonts w:ascii="Arial" w:hAnsi="Arial" w:cs="Calibri"/>
          <w:i/>
          <w:iCs/>
          <w:color w:val="595959" w:themeColor="text1" w:themeTint="A6"/>
          <w:sz w:val="18"/>
          <w:szCs w:val="18"/>
        </w:rPr>
        <w:t>August</w:t>
      </w:r>
    </w:p>
    <w:p w14:paraId="19DDEEDE" w14:textId="77777777" w:rsidR="009F6854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08CF64B0" w14:textId="70339168" w:rsidR="009F6854" w:rsidRDefault="009F6854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>Country page on humanitarianresponse.info</w:t>
      </w:r>
    </w:p>
    <w:p w14:paraId="0BFA7232" w14:textId="126D4A50" w:rsidR="009F6854" w:rsidRDefault="00581CCB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  <w:r>
        <w:rPr>
          <w:rFonts w:ascii="Arial" w:hAnsi="Arial" w:cs="Calibri"/>
          <w:color w:val="595959" w:themeColor="text1" w:themeTint="A6"/>
          <w:sz w:val="18"/>
          <w:szCs w:val="18"/>
        </w:rPr>
        <w:t xml:space="preserve">Country page on </w:t>
      </w:r>
      <w:proofErr w:type="spellStart"/>
      <w:r>
        <w:rPr>
          <w:rFonts w:ascii="Arial" w:hAnsi="Arial" w:cs="Calibri"/>
          <w:color w:val="595959" w:themeColor="text1" w:themeTint="A6"/>
          <w:sz w:val="18"/>
          <w:szCs w:val="18"/>
        </w:rPr>
        <w:t>relief.</w:t>
      </w:r>
      <w:r w:rsidR="009F6854">
        <w:rPr>
          <w:rFonts w:ascii="Arial" w:hAnsi="Arial" w:cs="Calibri"/>
          <w:color w:val="595959" w:themeColor="text1" w:themeTint="A6"/>
          <w:sz w:val="18"/>
          <w:szCs w:val="18"/>
        </w:rPr>
        <w:t>web</w:t>
      </w:r>
      <w:proofErr w:type="spellEnd"/>
      <w:r w:rsidR="003649B2">
        <w:rPr>
          <w:rFonts w:ascii="Arial" w:hAnsi="Arial" w:cs="Calibri"/>
          <w:color w:val="595959" w:themeColor="text1" w:themeTint="A6"/>
          <w:sz w:val="18"/>
          <w:szCs w:val="18"/>
        </w:rPr>
        <w:t xml:space="preserve"> </w:t>
      </w:r>
    </w:p>
    <w:p w14:paraId="54BF033D" w14:textId="77777777" w:rsidR="003649B2" w:rsidRDefault="003649B2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155F9D71" w14:textId="77777777" w:rsidR="003649B2" w:rsidRDefault="003649B2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600B47C3" w14:textId="0E0076E3" w:rsidR="003649B2" w:rsidRPr="00791826" w:rsidRDefault="003649B2" w:rsidP="003649B2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b/>
          <w:color w:val="595959" w:themeColor="text1" w:themeTint="A6"/>
          <w:sz w:val="22"/>
          <w:szCs w:val="22"/>
        </w:rPr>
      </w:pPr>
      <w:r>
        <w:rPr>
          <w:rFonts w:ascii="Arial" w:hAnsi="Arial" w:cs="Calibri"/>
          <w:b/>
          <w:bCs/>
          <w:color w:val="595959" w:themeColor="text1" w:themeTint="A6"/>
          <w:sz w:val="22"/>
          <w:szCs w:val="22"/>
        </w:rPr>
        <w:t>INFORMATION ON STOCKS</w:t>
      </w:r>
    </w:p>
    <w:p w14:paraId="2BCCE27A" w14:textId="77777777" w:rsidR="003649B2" w:rsidRDefault="003649B2" w:rsidP="003649B2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97888">
        <w:rPr>
          <w:rFonts w:ascii="Arial" w:hAnsi="Arial" w:cs="Calibri"/>
          <w:noProof/>
          <w:color w:val="595959" w:themeColor="text1" w:themeTint="A6"/>
          <w:sz w:val="14"/>
          <w:szCs w:val="14"/>
          <w:lang w:eastAsia="en-GB"/>
        </w:rPr>
        <w:drawing>
          <wp:inline distT="0" distB="0" distL="0" distR="0" wp14:anchorId="55C4897E" wp14:editId="4DEA8902">
            <wp:extent cx="2193073" cy="66908"/>
            <wp:effectExtent l="0" t="0" r="0" b="952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73" cy="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13612" w14:textId="77777777" w:rsidR="00477AAC" w:rsidRDefault="00477AAC" w:rsidP="003649B2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0FD1CDC" w14:textId="49581CFB" w:rsidR="00477AAC" w:rsidRPr="00477AAC" w:rsidRDefault="00477AAC" w:rsidP="00477A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color w:val="595959" w:themeColor="text1" w:themeTint="A6"/>
          <w:sz w:val="18"/>
          <w:szCs w:val="18"/>
        </w:rPr>
      </w:pPr>
      <w:r w:rsidRPr="00477AAC">
        <w:rPr>
          <w:rFonts w:ascii="Arial" w:hAnsi="Arial" w:cs="Calibri"/>
          <w:color w:val="595959" w:themeColor="text1" w:themeTint="A6"/>
          <w:sz w:val="18"/>
          <w:szCs w:val="18"/>
        </w:rPr>
        <w:t xml:space="preserve">Amount and whereabouts </w:t>
      </w:r>
    </w:p>
    <w:p w14:paraId="7948F3A4" w14:textId="77777777" w:rsidR="00477AAC" w:rsidRPr="00477AAC" w:rsidRDefault="00477AAC" w:rsidP="00477A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color w:val="595959" w:themeColor="text1" w:themeTint="A6"/>
          <w:sz w:val="18"/>
          <w:szCs w:val="18"/>
        </w:rPr>
      </w:pPr>
      <w:r w:rsidRPr="00477AAC">
        <w:rPr>
          <w:rFonts w:ascii="Arial" w:hAnsi="Arial" w:cs="Calibri"/>
          <w:color w:val="595959" w:themeColor="text1" w:themeTint="A6"/>
          <w:sz w:val="18"/>
          <w:szCs w:val="18"/>
        </w:rPr>
        <w:t>Main warehouse locations</w:t>
      </w:r>
    </w:p>
    <w:p w14:paraId="7EB7E4F8" w14:textId="77777777" w:rsidR="00477AAC" w:rsidRPr="00477AAC" w:rsidRDefault="00477AAC" w:rsidP="00477A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Calibri"/>
          <w:color w:val="595959" w:themeColor="text1" w:themeTint="A6"/>
          <w:sz w:val="18"/>
          <w:szCs w:val="18"/>
        </w:rPr>
      </w:pPr>
      <w:r w:rsidRPr="00477AAC">
        <w:rPr>
          <w:rFonts w:ascii="Arial" w:hAnsi="Arial" w:cs="Calibri"/>
          <w:color w:val="595959" w:themeColor="text1" w:themeTint="A6"/>
          <w:sz w:val="18"/>
          <w:szCs w:val="18"/>
        </w:rPr>
        <w:t>Main supply chains</w:t>
      </w:r>
    </w:p>
    <w:p w14:paraId="5E1EC1C6" w14:textId="77777777" w:rsidR="00477AAC" w:rsidRDefault="00477AAC" w:rsidP="00477AAC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6654226F" w14:textId="77777777" w:rsidR="00477AAC" w:rsidRPr="00397888" w:rsidRDefault="00477AAC" w:rsidP="003649B2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E19259A" w14:textId="77777777" w:rsidR="003649B2" w:rsidRPr="00397888" w:rsidRDefault="003649B2" w:rsidP="003649B2">
      <w:pPr>
        <w:widowControl w:val="0"/>
        <w:autoSpaceDE w:val="0"/>
        <w:autoSpaceDN w:val="0"/>
        <w:adjustRightInd w:val="0"/>
        <w:ind w:left="-851"/>
        <w:rPr>
          <w:rFonts w:ascii="Arial" w:hAnsi="Arial" w:cs="Calibri"/>
          <w:color w:val="595959" w:themeColor="text1" w:themeTint="A6"/>
          <w:sz w:val="14"/>
          <w:szCs w:val="14"/>
          <w:lang w:val="en-US"/>
        </w:rPr>
      </w:pPr>
    </w:p>
    <w:p w14:paraId="1027C05C" w14:textId="77777777" w:rsidR="003649B2" w:rsidRDefault="003649B2" w:rsidP="009F6854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44037828" w14:textId="77777777" w:rsidR="009F6854" w:rsidRPr="001D7E99" w:rsidRDefault="009F6854" w:rsidP="00491B5B">
      <w:pPr>
        <w:ind w:left="-851"/>
        <w:rPr>
          <w:rFonts w:ascii="Arial" w:hAnsi="Arial" w:cs="Calibri"/>
          <w:color w:val="595959" w:themeColor="text1" w:themeTint="A6"/>
          <w:sz w:val="18"/>
          <w:szCs w:val="18"/>
        </w:rPr>
      </w:pPr>
    </w:p>
    <w:p w14:paraId="6C778049" w14:textId="77777777" w:rsidR="00491B5B" w:rsidRDefault="00491B5B" w:rsidP="00491B5B">
      <w:pPr>
        <w:ind w:left="-851"/>
        <w:rPr>
          <w:rFonts w:ascii="Arial" w:hAnsi="Arial"/>
          <w:color w:val="595959" w:themeColor="text1" w:themeTint="A6"/>
          <w:sz w:val="18"/>
          <w:szCs w:val="18"/>
          <w:u w:val="thick"/>
        </w:rPr>
      </w:pPr>
    </w:p>
    <w:p w14:paraId="3F816482" w14:textId="77777777" w:rsidR="00491B5B" w:rsidRDefault="00491B5B" w:rsidP="00491B5B">
      <w:pPr>
        <w:ind w:left="-851"/>
        <w:rPr>
          <w:rFonts w:ascii="Arial" w:hAnsi="Arial"/>
          <w:color w:val="595959" w:themeColor="text1" w:themeTint="A6"/>
          <w:sz w:val="18"/>
          <w:szCs w:val="18"/>
          <w:u w:val="thick"/>
        </w:rPr>
      </w:pPr>
    </w:p>
    <w:p w14:paraId="22B0E922" w14:textId="77777777" w:rsidR="00A40222" w:rsidRDefault="00A40222" w:rsidP="0095664B">
      <w:pPr>
        <w:rPr>
          <w:rFonts w:ascii="Arial" w:hAnsi="Arial" w:cs="Calibri"/>
          <w:color w:val="595959" w:themeColor="text1" w:themeTint="A6"/>
        </w:rPr>
      </w:pPr>
    </w:p>
    <w:p w14:paraId="689F3945" w14:textId="3F5825A9" w:rsidR="00491B5B" w:rsidRDefault="00491B5B" w:rsidP="00477AAC">
      <w:pPr>
        <w:ind w:right="43"/>
      </w:pPr>
    </w:p>
    <w:sectPr w:rsidR="00491B5B" w:rsidSect="00CB1A3D">
      <w:type w:val="continuous"/>
      <w:pgSz w:w="11900" w:h="16840"/>
      <w:pgMar w:top="709" w:right="701" w:bottom="454" w:left="1800" w:header="708" w:footer="708" w:gutter="0"/>
      <w:cols w:num="2" w:space="1134" w:equalWidth="0">
        <w:col w:w="4863" w:space="1884"/>
        <w:col w:w="26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F34"/>
    <w:multiLevelType w:val="hybridMultilevel"/>
    <w:tmpl w:val="103C32F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0FEB6CE0"/>
    <w:multiLevelType w:val="hybridMultilevel"/>
    <w:tmpl w:val="D512C644"/>
    <w:lvl w:ilvl="0" w:tplc="58E4966A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01655F0"/>
    <w:multiLevelType w:val="hybridMultilevel"/>
    <w:tmpl w:val="4A02C2F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180C3CD6"/>
    <w:multiLevelType w:val="hybridMultilevel"/>
    <w:tmpl w:val="794488DC"/>
    <w:lvl w:ilvl="0" w:tplc="7486B43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35366"/>
    <w:multiLevelType w:val="hybridMultilevel"/>
    <w:tmpl w:val="76B43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B11CC"/>
    <w:multiLevelType w:val="hybridMultilevel"/>
    <w:tmpl w:val="FA3C638A"/>
    <w:lvl w:ilvl="0" w:tplc="2DA47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25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4E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65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0B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5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27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06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BB04B4"/>
    <w:multiLevelType w:val="hybridMultilevel"/>
    <w:tmpl w:val="3AF2D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43"/>
    <w:rsid w:val="00003FB4"/>
    <w:rsid w:val="0004690F"/>
    <w:rsid w:val="0008315D"/>
    <w:rsid w:val="0009239F"/>
    <w:rsid w:val="000A4686"/>
    <w:rsid w:val="000C513C"/>
    <w:rsid w:val="000E0A48"/>
    <w:rsid w:val="000F4D9F"/>
    <w:rsid w:val="000F672E"/>
    <w:rsid w:val="00111205"/>
    <w:rsid w:val="00136901"/>
    <w:rsid w:val="00150708"/>
    <w:rsid w:val="0018575A"/>
    <w:rsid w:val="001D7E99"/>
    <w:rsid w:val="001E31B4"/>
    <w:rsid w:val="001E63D7"/>
    <w:rsid w:val="00200695"/>
    <w:rsid w:val="00203E13"/>
    <w:rsid w:val="002049E3"/>
    <w:rsid w:val="002050C9"/>
    <w:rsid w:val="0022336D"/>
    <w:rsid w:val="00284D78"/>
    <w:rsid w:val="0029127E"/>
    <w:rsid w:val="002A2011"/>
    <w:rsid w:val="0030150E"/>
    <w:rsid w:val="00321DA4"/>
    <w:rsid w:val="003414B5"/>
    <w:rsid w:val="003649B2"/>
    <w:rsid w:val="0037241A"/>
    <w:rsid w:val="0038183E"/>
    <w:rsid w:val="00381FFC"/>
    <w:rsid w:val="00391127"/>
    <w:rsid w:val="00392957"/>
    <w:rsid w:val="00397888"/>
    <w:rsid w:val="003E3A21"/>
    <w:rsid w:val="00406891"/>
    <w:rsid w:val="004220BA"/>
    <w:rsid w:val="0042339E"/>
    <w:rsid w:val="00440604"/>
    <w:rsid w:val="00475B15"/>
    <w:rsid w:val="00477AAC"/>
    <w:rsid w:val="00491B5B"/>
    <w:rsid w:val="004934E8"/>
    <w:rsid w:val="004A52BA"/>
    <w:rsid w:val="004B1671"/>
    <w:rsid w:val="004B2B5A"/>
    <w:rsid w:val="004B6D3C"/>
    <w:rsid w:val="004C7C49"/>
    <w:rsid w:val="0050065B"/>
    <w:rsid w:val="00521960"/>
    <w:rsid w:val="00544E39"/>
    <w:rsid w:val="00581CCB"/>
    <w:rsid w:val="0058713F"/>
    <w:rsid w:val="005E25C2"/>
    <w:rsid w:val="00626D93"/>
    <w:rsid w:val="006325DC"/>
    <w:rsid w:val="006427C1"/>
    <w:rsid w:val="0064383B"/>
    <w:rsid w:val="00676054"/>
    <w:rsid w:val="00695706"/>
    <w:rsid w:val="006C78B3"/>
    <w:rsid w:val="00700E47"/>
    <w:rsid w:val="0074181D"/>
    <w:rsid w:val="00751ED8"/>
    <w:rsid w:val="00790764"/>
    <w:rsid w:val="00791826"/>
    <w:rsid w:val="007938FC"/>
    <w:rsid w:val="007C16D3"/>
    <w:rsid w:val="008057E7"/>
    <w:rsid w:val="008427E3"/>
    <w:rsid w:val="00843489"/>
    <w:rsid w:val="00843C92"/>
    <w:rsid w:val="008457FD"/>
    <w:rsid w:val="0085290E"/>
    <w:rsid w:val="008613C7"/>
    <w:rsid w:val="00877EE1"/>
    <w:rsid w:val="00884B86"/>
    <w:rsid w:val="008A1409"/>
    <w:rsid w:val="008A18AF"/>
    <w:rsid w:val="008A4121"/>
    <w:rsid w:val="008D4A03"/>
    <w:rsid w:val="008D5343"/>
    <w:rsid w:val="008D7A03"/>
    <w:rsid w:val="009067F0"/>
    <w:rsid w:val="0094262F"/>
    <w:rsid w:val="0095664B"/>
    <w:rsid w:val="009A1B90"/>
    <w:rsid w:val="009C1658"/>
    <w:rsid w:val="009F6854"/>
    <w:rsid w:val="00A13442"/>
    <w:rsid w:val="00A36118"/>
    <w:rsid w:val="00A40222"/>
    <w:rsid w:val="00A43791"/>
    <w:rsid w:val="00A6482D"/>
    <w:rsid w:val="00A811AB"/>
    <w:rsid w:val="00A85B2E"/>
    <w:rsid w:val="00A877CB"/>
    <w:rsid w:val="00A9759E"/>
    <w:rsid w:val="00AE3FD8"/>
    <w:rsid w:val="00B34FED"/>
    <w:rsid w:val="00B5110B"/>
    <w:rsid w:val="00B6765F"/>
    <w:rsid w:val="00B727B0"/>
    <w:rsid w:val="00B75633"/>
    <w:rsid w:val="00BB03FC"/>
    <w:rsid w:val="00C03E9F"/>
    <w:rsid w:val="00C16B78"/>
    <w:rsid w:val="00C34CEC"/>
    <w:rsid w:val="00C36701"/>
    <w:rsid w:val="00C915F2"/>
    <w:rsid w:val="00C9300D"/>
    <w:rsid w:val="00C9346F"/>
    <w:rsid w:val="00CA19E5"/>
    <w:rsid w:val="00CB0CCD"/>
    <w:rsid w:val="00CB1A3D"/>
    <w:rsid w:val="00CB42ED"/>
    <w:rsid w:val="00CC2C47"/>
    <w:rsid w:val="00CD70A4"/>
    <w:rsid w:val="00CF5A16"/>
    <w:rsid w:val="00CF630C"/>
    <w:rsid w:val="00D03F7A"/>
    <w:rsid w:val="00D052AA"/>
    <w:rsid w:val="00D23FFE"/>
    <w:rsid w:val="00D330FB"/>
    <w:rsid w:val="00D80122"/>
    <w:rsid w:val="00D83137"/>
    <w:rsid w:val="00DD72EA"/>
    <w:rsid w:val="00DE32B6"/>
    <w:rsid w:val="00E065F9"/>
    <w:rsid w:val="00E73B7B"/>
    <w:rsid w:val="00EB1807"/>
    <w:rsid w:val="00ED4494"/>
    <w:rsid w:val="00F133A3"/>
    <w:rsid w:val="00F17BF9"/>
    <w:rsid w:val="00F25074"/>
    <w:rsid w:val="00F67B69"/>
    <w:rsid w:val="00FD6EF0"/>
    <w:rsid w:val="00FE07AE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A17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3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43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B1671"/>
  </w:style>
  <w:style w:type="paragraph" w:styleId="TOC2">
    <w:name w:val="toc 2"/>
    <w:basedOn w:val="Normal"/>
    <w:next w:val="Normal"/>
    <w:autoRedefine/>
    <w:uiPriority w:val="39"/>
    <w:unhideWhenUsed/>
    <w:rsid w:val="004B1671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B167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B1671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B167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B167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B167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B167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B1671"/>
    <w:pPr>
      <w:ind w:left="1920"/>
    </w:pPr>
  </w:style>
  <w:style w:type="paragraph" w:styleId="ListParagraph">
    <w:name w:val="List Paragraph"/>
    <w:basedOn w:val="Normal"/>
    <w:uiPriority w:val="34"/>
    <w:qFormat/>
    <w:rsid w:val="00CB42ED"/>
    <w:pPr>
      <w:ind w:left="720"/>
      <w:contextualSpacing/>
    </w:pPr>
  </w:style>
  <w:style w:type="table" w:styleId="TableGrid">
    <w:name w:val="Table Grid"/>
    <w:basedOn w:val="TableNormal"/>
    <w:uiPriority w:val="59"/>
    <w:rsid w:val="00F1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3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43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B1671"/>
  </w:style>
  <w:style w:type="paragraph" w:styleId="TOC2">
    <w:name w:val="toc 2"/>
    <w:basedOn w:val="Normal"/>
    <w:next w:val="Normal"/>
    <w:autoRedefine/>
    <w:uiPriority w:val="39"/>
    <w:unhideWhenUsed/>
    <w:rsid w:val="004B1671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B167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B1671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B167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B167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B167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B167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B1671"/>
    <w:pPr>
      <w:ind w:left="1920"/>
    </w:pPr>
  </w:style>
  <w:style w:type="paragraph" w:styleId="ListParagraph">
    <w:name w:val="List Paragraph"/>
    <w:basedOn w:val="Normal"/>
    <w:uiPriority w:val="34"/>
    <w:qFormat/>
    <w:rsid w:val="00CB42ED"/>
    <w:pPr>
      <w:ind w:left="720"/>
      <w:contextualSpacing/>
    </w:pPr>
  </w:style>
  <w:style w:type="table" w:styleId="TableGrid">
    <w:name w:val="Table Grid"/>
    <w:basedOn w:val="TableNormal"/>
    <w:uiPriority w:val="59"/>
    <w:rsid w:val="00F1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4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heltercluster.org/sites/default/files/docs/erp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AF5DD-8686-44B7-BA80-F5E50BB7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Pierre/Portier</dc:creator>
  <cp:lastModifiedBy>Shirin NARYMBAEVA</cp:lastModifiedBy>
  <cp:revision>16</cp:revision>
  <cp:lastPrinted>2016-02-12T15:16:00Z</cp:lastPrinted>
  <dcterms:created xsi:type="dcterms:W3CDTF">2016-02-12T14:12:00Z</dcterms:created>
  <dcterms:modified xsi:type="dcterms:W3CDTF">2016-02-12T15:22:00Z</dcterms:modified>
</cp:coreProperties>
</file>