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29BB" w:rsidRDefault="00EA4077" w:rsidP="00232D26">
      <w:pPr>
        <w:jc w:val="center"/>
        <w:rPr>
          <w:b/>
          <w:sz w:val="28"/>
          <w:szCs w:val="28"/>
        </w:rPr>
      </w:pPr>
      <w:r w:rsidRPr="00EA4077">
        <w:rPr>
          <w:b/>
          <w:sz w:val="28"/>
          <w:szCs w:val="28"/>
        </w:rPr>
        <w:t>Global Shelter Cluster Meeting</w:t>
      </w:r>
      <w:r w:rsidR="003329BB">
        <w:rPr>
          <w:b/>
          <w:sz w:val="28"/>
          <w:szCs w:val="28"/>
        </w:rPr>
        <w:t xml:space="preserve"> </w:t>
      </w:r>
      <w:r w:rsidR="003329BB" w:rsidRPr="00EA4077">
        <w:rPr>
          <w:b/>
          <w:sz w:val="28"/>
          <w:szCs w:val="28"/>
        </w:rPr>
        <w:t>2017</w:t>
      </w:r>
      <w:r w:rsidR="003329BB">
        <w:rPr>
          <w:b/>
          <w:sz w:val="28"/>
          <w:szCs w:val="28"/>
        </w:rPr>
        <w:t xml:space="preserve"> </w:t>
      </w:r>
      <w:r w:rsidR="00232D26">
        <w:rPr>
          <w:b/>
          <w:sz w:val="28"/>
          <w:szCs w:val="28"/>
        </w:rPr>
        <w:t xml:space="preserve"> </w:t>
      </w:r>
    </w:p>
    <w:p w:rsidR="008B5104" w:rsidRPr="008B5104" w:rsidRDefault="00EA4077" w:rsidP="00232D26">
      <w:pPr>
        <w:jc w:val="center"/>
        <w:rPr>
          <w:b/>
          <w:sz w:val="28"/>
          <w:szCs w:val="28"/>
        </w:rPr>
      </w:pPr>
      <w:r w:rsidRPr="00EA4077">
        <w:rPr>
          <w:b/>
          <w:sz w:val="28"/>
          <w:szCs w:val="28"/>
        </w:rPr>
        <w:t xml:space="preserve">Strategy </w:t>
      </w:r>
      <w:r w:rsidR="003329BB">
        <w:rPr>
          <w:b/>
          <w:sz w:val="28"/>
          <w:szCs w:val="28"/>
        </w:rPr>
        <w:t>Development Session</w:t>
      </w:r>
      <w:bookmarkStart w:id="0" w:name="_GoBack"/>
      <w:bookmarkEnd w:id="0"/>
      <w:r w:rsidRPr="00EA4077">
        <w:rPr>
          <w:b/>
          <w:sz w:val="28"/>
          <w:szCs w:val="28"/>
        </w:rPr>
        <w:t xml:space="preserve"> – Cash &amp; Shelter</w:t>
      </w:r>
    </w:p>
    <w:p w:rsidR="00CC77ED" w:rsidRPr="00232D26" w:rsidRDefault="00BE6152" w:rsidP="009A3A02">
      <w:pPr>
        <w:pBdr>
          <w:top w:val="single" w:sz="4" w:space="1" w:color="auto"/>
          <w:left w:val="single" w:sz="4" w:space="4" w:color="auto"/>
          <w:bottom w:val="single" w:sz="4" w:space="1" w:color="auto"/>
          <w:right w:val="single" w:sz="4" w:space="4" w:color="auto"/>
        </w:pBdr>
        <w:jc w:val="both"/>
      </w:pPr>
      <w:r w:rsidRPr="00232D26">
        <w:t xml:space="preserve">The Cash &amp; Shelter strategy group reviewed submitted comments and </w:t>
      </w:r>
      <w:proofErr w:type="gramStart"/>
      <w:r w:rsidRPr="00232D26">
        <w:t>were able to</w:t>
      </w:r>
      <w:proofErr w:type="gramEnd"/>
      <w:r w:rsidRPr="00232D26">
        <w:t xml:space="preserve"> roughly group these sugge</w:t>
      </w:r>
      <w:r w:rsidR="00AD34FA" w:rsidRPr="00232D26">
        <w:t>stions into 4 key areas that</w:t>
      </w:r>
      <w:r w:rsidRPr="00232D26">
        <w:t xml:space="preserve"> </w:t>
      </w:r>
      <w:r w:rsidR="00B21176" w:rsidRPr="00232D26">
        <w:t>follow a somewhat linear pattern – although effort</w:t>
      </w:r>
      <w:r w:rsidR="00AD34FA" w:rsidRPr="00232D26">
        <w:t>s</w:t>
      </w:r>
      <w:r w:rsidR="00B21176" w:rsidRPr="00232D26">
        <w:t xml:space="preserve"> are needed</w:t>
      </w:r>
      <w:r w:rsidR="00AD34FA" w:rsidRPr="00232D26">
        <w:t>,</w:t>
      </w:r>
      <w:r w:rsidR="00B21176" w:rsidRPr="00232D26">
        <w:t xml:space="preserve"> and </w:t>
      </w:r>
      <w:r w:rsidR="00AD34FA" w:rsidRPr="00232D26">
        <w:t xml:space="preserve">can be made </w:t>
      </w:r>
      <w:r w:rsidR="00B21176" w:rsidRPr="00232D26">
        <w:t xml:space="preserve">on all fronts simultaneously to facilitate progress and results. </w:t>
      </w:r>
      <w:proofErr w:type="gramStart"/>
      <w:r w:rsidR="00B21176" w:rsidRPr="00232D26">
        <w:t>The majority of</w:t>
      </w:r>
      <w:proofErr w:type="gramEnd"/>
      <w:r w:rsidR="00B21176" w:rsidRPr="00232D26">
        <w:t xml:space="preserve"> these activities need </w:t>
      </w:r>
      <w:r w:rsidR="00CC77ED" w:rsidRPr="00232D26">
        <w:t xml:space="preserve">considerable </w:t>
      </w:r>
      <w:r w:rsidR="00B21176" w:rsidRPr="00232D26">
        <w:t>support from agencies</w:t>
      </w:r>
      <w:r w:rsidR="00AD34FA" w:rsidRPr="00232D26">
        <w:t>, donors and other entities</w:t>
      </w:r>
      <w:r w:rsidR="00B21176" w:rsidRPr="00232D26">
        <w:t xml:space="preserve"> active in cash/shelter programming </w:t>
      </w:r>
      <w:r w:rsidR="00AD34FA" w:rsidRPr="00232D26">
        <w:t xml:space="preserve">for some of the substantive activities, </w:t>
      </w:r>
      <w:r w:rsidR="00B21176" w:rsidRPr="00232D26">
        <w:t>whilst global level</w:t>
      </w:r>
      <w:r w:rsidR="00AD34FA" w:rsidRPr="00232D26">
        <w:t xml:space="preserve"> coordination and facilitation c</w:t>
      </w:r>
      <w:r w:rsidR="00CC77ED" w:rsidRPr="00232D26">
        <w:t>ould aid such efforts, and especially in advocate and communicating the position and requirements of the sector on cash and shelter. All activities listed below have where possible been assigned ‘global</w:t>
      </w:r>
      <w:r w:rsidR="009A3A02">
        <w:t xml:space="preserve"> (G)</w:t>
      </w:r>
      <w:r w:rsidR="00CC77ED" w:rsidRPr="00232D26">
        <w:t>’, ‘local</w:t>
      </w:r>
      <w:r w:rsidR="009A3A02">
        <w:t xml:space="preserve"> (L)</w:t>
      </w:r>
      <w:r w:rsidR="00CC77ED" w:rsidRPr="00232D26">
        <w:t>’ or ‘agency</w:t>
      </w:r>
      <w:r w:rsidR="009A3A02">
        <w:t xml:space="preserve"> (A)</w:t>
      </w:r>
      <w:r w:rsidR="00CC77ED" w:rsidRPr="00232D26">
        <w:t>’ status with an assumption that cross over will be required in most cases.</w:t>
      </w:r>
    </w:p>
    <w:p w:rsidR="00EA4077" w:rsidRPr="00CC77ED" w:rsidRDefault="00EA4077" w:rsidP="00CC77ED">
      <w:pPr>
        <w:pStyle w:val="ListParagraph"/>
        <w:numPr>
          <w:ilvl w:val="0"/>
          <w:numId w:val="7"/>
        </w:numPr>
        <w:rPr>
          <w:b/>
        </w:rPr>
      </w:pPr>
      <w:r w:rsidRPr="00CC77ED">
        <w:rPr>
          <w:b/>
        </w:rPr>
        <w:t xml:space="preserve">Increase </w:t>
      </w:r>
      <w:r w:rsidR="00463CA8" w:rsidRPr="00CC77ED">
        <w:rPr>
          <w:b/>
        </w:rPr>
        <w:t xml:space="preserve">Sector </w:t>
      </w:r>
      <w:r w:rsidRPr="00CC77ED">
        <w:rPr>
          <w:b/>
        </w:rPr>
        <w:t>Capacity;</w:t>
      </w:r>
    </w:p>
    <w:p w:rsidR="00EA4077" w:rsidRDefault="00CC77ED" w:rsidP="00232D26">
      <w:pPr>
        <w:pStyle w:val="ListParagraph"/>
        <w:numPr>
          <w:ilvl w:val="0"/>
          <w:numId w:val="1"/>
        </w:numPr>
        <w:ind w:left="284"/>
      </w:pPr>
      <w:r>
        <w:t xml:space="preserve">Improve all aspects </w:t>
      </w:r>
      <w:r w:rsidR="00EA4077">
        <w:t>Market/Context Analysis &amp; Tracking</w:t>
      </w:r>
      <w:r w:rsidR="00A94D69">
        <w:t xml:space="preserve"> (A+L)</w:t>
      </w:r>
    </w:p>
    <w:p w:rsidR="00EA4077" w:rsidRDefault="00CC77ED" w:rsidP="00232D26">
      <w:pPr>
        <w:pStyle w:val="ListParagraph"/>
        <w:numPr>
          <w:ilvl w:val="0"/>
          <w:numId w:val="1"/>
        </w:numPr>
        <w:ind w:left="284"/>
      </w:pPr>
      <w:r>
        <w:t>This will</w:t>
      </w:r>
      <w:r w:rsidR="00B21176">
        <w:t xml:space="preserve"> facilitate informed </w:t>
      </w:r>
      <w:r w:rsidR="00EA4077">
        <w:t>Modality selection</w:t>
      </w:r>
    </w:p>
    <w:p w:rsidR="00EA4077" w:rsidRDefault="00B21176" w:rsidP="00232D26">
      <w:pPr>
        <w:pStyle w:val="ListParagraph"/>
        <w:numPr>
          <w:ilvl w:val="0"/>
          <w:numId w:val="1"/>
        </w:numPr>
        <w:ind w:left="284"/>
      </w:pPr>
      <w:r>
        <w:t>Develop sector specific t</w:t>
      </w:r>
      <w:r w:rsidR="00EA4077">
        <w:t>ools/processes/learning</w:t>
      </w:r>
      <w:r w:rsidR="00A94D69">
        <w:t xml:space="preserve"> (A+L)</w:t>
      </w:r>
    </w:p>
    <w:p w:rsidR="00EA4077" w:rsidRDefault="00B21176" w:rsidP="00232D26">
      <w:pPr>
        <w:pStyle w:val="ListParagraph"/>
        <w:numPr>
          <w:ilvl w:val="0"/>
          <w:numId w:val="1"/>
        </w:numPr>
        <w:ind w:left="284"/>
      </w:pPr>
      <w:r>
        <w:t>Improve a</w:t>
      </w:r>
      <w:r w:rsidR="00EA4077">
        <w:t xml:space="preserve">ccess to </w:t>
      </w:r>
      <w:r w:rsidR="00CC77ED">
        <w:t xml:space="preserve">existing </w:t>
      </w:r>
      <w:r w:rsidR="00EA4077">
        <w:t>information and resources</w:t>
      </w:r>
      <w:r w:rsidR="00A94D69">
        <w:t xml:space="preserve"> (A+L+G)</w:t>
      </w:r>
    </w:p>
    <w:p w:rsidR="00EA4077" w:rsidRDefault="00B21176" w:rsidP="00232D26">
      <w:pPr>
        <w:pStyle w:val="ListParagraph"/>
        <w:numPr>
          <w:ilvl w:val="0"/>
          <w:numId w:val="1"/>
        </w:numPr>
        <w:ind w:left="284"/>
      </w:pPr>
      <w:r>
        <w:t>Increase a</w:t>
      </w:r>
      <w:r w:rsidR="00EA4077">
        <w:t xml:space="preserve">ccess </w:t>
      </w:r>
      <w:r>
        <w:t xml:space="preserve">to </w:t>
      </w:r>
      <w:r w:rsidR="00EA4077">
        <w:t xml:space="preserve">more expertise and experience – </w:t>
      </w:r>
      <w:proofErr w:type="spellStart"/>
      <w:r w:rsidR="00EA4077">
        <w:t>CashCAP</w:t>
      </w:r>
      <w:proofErr w:type="spellEnd"/>
      <w:r w:rsidR="00EA4077">
        <w:t>/Cash experts and learn from them</w:t>
      </w:r>
      <w:r w:rsidR="00A94D69">
        <w:t xml:space="preserve"> (G)</w:t>
      </w:r>
    </w:p>
    <w:p w:rsidR="00CC77ED" w:rsidRDefault="00215E0D" w:rsidP="00232D26">
      <w:pPr>
        <w:pStyle w:val="ListParagraph"/>
        <w:numPr>
          <w:ilvl w:val="0"/>
          <w:numId w:val="1"/>
        </w:numPr>
        <w:ind w:left="284"/>
      </w:pPr>
      <w:r>
        <w:t>Invest in p</w:t>
      </w:r>
      <w:r w:rsidR="00EA4077">
        <w:t>reparedness</w:t>
      </w:r>
      <w:r>
        <w:t xml:space="preserve"> capacity </w:t>
      </w:r>
      <w:r w:rsidR="00A94D69">
        <w:t>(A+L+G)</w:t>
      </w:r>
    </w:p>
    <w:p w:rsidR="00A94D69" w:rsidRPr="00232D26" w:rsidRDefault="00A94D69" w:rsidP="00A94D69">
      <w:pPr>
        <w:pStyle w:val="ListParagraph"/>
        <w:rPr>
          <w:sz w:val="16"/>
        </w:rPr>
      </w:pPr>
    </w:p>
    <w:p w:rsidR="00B21176" w:rsidRPr="00232D26" w:rsidRDefault="00B21176" w:rsidP="00232D26">
      <w:pPr>
        <w:pStyle w:val="ListParagraph"/>
        <w:numPr>
          <w:ilvl w:val="0"/>
          <w:numId w:val="7"/>
        </w:numPr>
        <w:rPr>
          <w:b/>
        </w:rPr>
      </w:pPr>
      <w:r w:rsidRPr="00232D26">
        <w:rPr>
          <w:b/>
        </w:rPr>
        <w:t>Focus on ‘Monitoring’ (especially MPG/Unconditional);</w:t>
      </w:r>
    </w:p>
    <w:p w:rsidR="00B21176" w:rsidRDefault="00AD34FA" w:rsidP="00232D26">
      <w:pPr>
        <w:pStyle w:val="ListParagraph"/>
        <w:numPr>
          <w:ilvl w:val="0"/>
          <w:numId w:val="1"/>
        </w:numPr>
        <w:ind w:left="284"/>
      </w:pPr>
      <w:r>
        <w:t>Need to closely monitor and document o</w:t>
      </w:r>
      <w:r w:rsidR="00B21176">
        <w:t>utcomes</w:t>
      </w:r>
      <w:r>
        <w:t xml:space="preserve"> (intentional and unintentional) of CTP where shelter is an expected primary need.</w:t>
      </w:r>
      <w:r w:rsidR="00A94D69">
        <w:t xml:space="preserve"> (A+L)</w:t>
      </w:r>
    </w:p>
    <w:p w:rsidR="00B21176" w:rsidRDefault="00AD34FA" w:rsidP="00232D26">
      <w:pPr>
        <w:pStyle w:val="ListParagraph"/>
        <w:numPr>
          <w:ilvl w:val="0"/>
          <w:numId w:val="1"/>
        </w:numPr>
        <w:ind w:left="284"/>
      </w:pPr>
      <w:r>
        <w:t>Such investigation needs to review changes in the broader ‘</w:t>
      </w:r>
      <w:r w:rsidR="00B21176">
        <w:t>Context</w:t>
      </w:r>
      <w:r>
        <w:t>’ and not just isolated projects. Monitoring would ideally include</w:t>
      </w:r>
    </w:p>
    <w:p w:rsidR="00B21176" w:rsidRDefault="00B21176" w:rsidP="00232D26">
      <w:pPr>
        <w:pStyle w:val="ListParagraph"/>
        <w:numPr>
          <w:ilvl w:val="0"/>
          <w:numId w:val="6"/>
        </w:numPr>
        <w:ind w:left="709"/>
      </w:pPr>
      <w:r>
        <w:t>Project level/shelter technical aspects</w:t>
      </w:r>
      <w:r w:rsidR="00AD34FA">
        <w:t xml:space="preserve"> – is CTP helping achieved desired objectives? What ‘+’ is </w:t>
      </w:r>
      <w:proofErr w:type="gramStart"/>
      <w:r w:rsidR="00AD34FA">
        <w:t>need</w:t>
      </w:r>
      <w:proofErr w:type="gramEnd"/>
      <w:r w:rsidR="00AD34FA">
        <w:t xml:space="preserve"> to make this happen?</w:t>
      </w:r>
    </w:p>
    <w:p w:rsidR="00B21176" w:rsidRDefault="00B21176" w:rsidP="00232D26">
      <w:pPr>
        <w:pStyle w:val="ListParagraph"/>
        <w:numPr>
          <w:ilvl w:val="0"/>
          <w:numId w:val="6"/>
        </w:numPr>
        <w:ind w:left="709"/>
      </w:pPr>
      <w:r>
        <w:t>Protection</w:t>
      </w:r>
      <w:r w:rsidR="00AD34FA">
        <w:t xml:space="preserve"> situation – any positive or negative impacts attributable to the CTP?</w:t>
      </w:r>
    </w:p>
    <w:p w:rsidR="00B21176" w:rsidRDefault="00B21176" w:rsidP="00232D26">
      <w:pPr>
        <w:pStyle w:val="ListParagraph"/>
        <w:numPr>
          <w:ilvl w:val="0"/>
          <w:numId w:val="6"/>
        </w:numPr>
        <w:ind w:left="709"/>
      </w:pPr>
      <w:r>
        <w:t>Environment</w:t>
      </w:r>
      <w:r w:rsidR="00AD34FA">
        <w:t>al impacts</w:t>
      </w:r>
      <w:r w:rsidR="006D2E16">
        <w:t>?</w:t>
      </w:r>
    </w:p>
    <w:p w:rsidR="00B21176" w:rsidRDefault="006D2E16" w:rsidP="00232D26">
      <w:pPr>
        <w:pStyle w:val="ListParagraph"/>
        <w:numPr>
          <w:ilvl w:val="0"/>
          <w:numId w:val="6"/>
        </w:numPr>
        <w:ind w:left="709"/>
      </w:pPr>
      <w:r>
        <w:t xml:space="preserve">Changes in local </w:t>
      </w:r>
      <w:r w:rsidR="00B21176">
        <w:t>economy</w:t>
      </w:r>
      <w:r>
        <w:t xml:space="preserve"> – inflation and market volatility.</w:t>
      </w:r>
    </w:p>
    <w:p w:rsidR="00B21176" w:rsidRDefault="00B21176" w:rsidP="00232D26">
      <w:pPr>
        <w:pStyle w:val="ListParagraph"/>
        <w:numPr>
          <w:ilvl w:val="0"/>
          <w:numId w:val="1"/>
        </w:numPr>
        <w:ind w:left="284"/>
      </w:pPr>
      <w:r>
        <w:t>Generate evidence and learning</w:t>
      </w:r>
      <w:r w:rsidR="006D2E16">
        <w:t xml:space="preserve"> from all of this.</w:t>
      </w:r>
      <w:r w:rsidR="00A94D69">
        <w:t xml:space="preserve"> (A+L)</w:t>
      </w:r>
    </w:p>
    <w:p w:rsidR="00CC77ED" w:rsidRDefault="00B21176" w:rsidP="00232D26">
      <w:pPr>
        <w:pStyle w:val="ListParagraph"/>
        <w:numPr>
          <w:ilvl w:val="0"/>
          <w:numId w:val="1"/>
        </w:numPr>
        <w:ind w:left="284"/>
      </w:pPr>
      <w:r>
        <w:t>Use technology</w:t>
      </w:r>
      <w:r w:rsidR="006D2E16">
        <w:t xml:space="preserve"> to assist in collecting an</w:t>
      </w:r>
      <w:r w:rsidR="00CC77ED">
        <w:t>d</w:t>
      </w:r>
      <w:r w:rsidR="006D2E16">
        <w:t xml:space="preserve"> </w:t>
      </w:r>
      <w:r w:rsidR="00CC77ED">
        <w:t>analysing</w:t>
      </w:r>
      <w:r w:rsidR="00A94D69">
        <w:t xml:space="preserve"> (A)</w:t>
      </w:r>
    </w:p>
    <w:p w:rsidR="00A94D69" w:rsidRPr="00232D26" w:rsidRDefault="00A94D69" w:rsidP="00A94D69">
      <w:pPr>
        <w:pStyle w:val="ListParagraph"/>
        <w:rPr>
          <w:sz w:val="16"/>
        </w:rPr>
      </w:pPr>
    </w:p>
    <w:p w:rsidR="00EA4077" w:rsidRPr="00CC77ED" w:rsidRDefault="00EA4077" w:rsidP="00CC77ED">
      <w:pPr>
        <w:pStyle w:val="ListParagraph"/>
        <w:numPr>
          <w:ilvl w:val="0"/>
          <w:numId w:val="7"/>
        </w:numPr>
        <w:rPr>
          <w:b/>
        </w:rPr>
      </w:pPr>
      <w:r w:rsidRPr="00CC77ED">
        <w:rPr>
          <w:b/>
        </w:rPr>
        <w:t xml:space="preserve">Increase </w:t>
      </w:r>
      <w:r w:rsidR="00463CA8" w:rsidRPr="00CC77ED">
        <w:rPr>
          <w:b/>
        </w:rPr>
        <w:t xml:space="preserve">Sector </w:t>
      </w:r>
      <w:r w:rsidRPr="00CC77ED">
        <w:rPr>
          <w:b/>
        </w:rPr>
        <w:t>Evidence;</w:t>
      </w:r>
    </w:p>
    <w:p w:rsidR="00EA4077" w:rsidRDefault="00EA4077" w:rsidP="00232D26">
      <w:pPr>
        <w:pStyle w:val="ListParagraph"/>
        <w:numPr>
          <w:ilvl w:val="0"/>
          <w:numId w:val="1"/>
        </w:numPr>
        <w:ind w:left="284"/>
      </w:pPr>
      <w:r>
        <w:t>Demystify cash – we have always done it</w:t>
      </w:r>
      <w:r w:rsidR="00CC77ED">
        <w:t xml:space="preserve"> – highlight existing learning and case studies from the development sector and other relevant areas</w:t>
      </w:r>
      <w:r w:rsidR="00A94D69">
        <w:t>. (G)</w:t>
      </w:r>
    </w:p>
    <w:p w:rsidR="00EA4077" w:rsidRDefault="00EA4077" w:rsidP="00232D26">
      <w:pPr>
        <w:pStyle w:val="ListParagraph"/>
        <w:numPr>
          <w:ilvl w:val="0"/>
          <w:numId w:val="1"/>
        </w:numPr>
        <w:ind w:left="284"/>
      </w:pPr>
      <w:r>
        <w:t>MP</w:t>
      </w:r>
      <w:r w:rsidR="00AD34FA">
        <w:t>Gs – do they work for shelter and d</w:t>
      </w:r>
      <w:r>
        <w:t>o they meet outcomes and objectives?</w:t>
      </w:r>
    </w:p>
    <w:p w:rsidR="00EA4077" w:rsidRDefault="00EA4077" w:rsidP="00232D26">
      <w:pPr>
        <w:pStyle w:val="ListParagraph"/>
        <w:numPr>
          <w:ilvl w:val="0"/>
          <w:numId w:val="1"/>
        </w:numPr>
        <w:ind w:left="284"/>
      </w:pPr>
      <w:r>
        <w:t>Broader market and economic impacts</w:t>
      </w:r>
    </w:p>
    <w:p w:rsidR="00CC77ED" w:rsidRDefault="00EA4077" w:rsidP="00232D26">
      <w:pPr>
        <w:pStyle w:val="ListParagraph"/>
        <w:numPr>
          <w:ilvl w:val="0"/>
          <w:numId w:val="1"/>
        </w:numPr>
        <w:ind w:left="284"/>
      </w:pPr>
      <w:r>
        <w:t>Need to collect and document across sector and organisations</w:t>
      </w:r>
      <w:r w:rsidR="00A94D69">
        <w:t xml:space="preserve"> (A+L+G)</w:t>
      </w:r>
    </w:p>
    <w:p w:rsidR="00A94D69" w:rsidRPr="00232D26" w:rsidRDefault="00A94D69" w:rsidP="00A94D69">
      <w:pPr>
        <w:pStyle w:val="ListParagraph"/>
        <w:rPr>
          <w:sz w:val="16"/>
        </w:rPr>
      </w:pPr>
    </w:p>
    <w:p w:rsidR="00EA4077" w:rsidRPr="00CC77ED" w:rsidRDefault="00463CA8" w:rsidP="00CC77ED">
      <w:pPr>
        <w:pStyle w:val="ListParagraph"/>
        <w:numPr>
          <w:ilvl w:val="0"/>
          <w:numId w:val="7"/>
        </w:numPr>
        <w:rPr>
          <w:b/>
        </w:rPr>
      </w:pPr>
      <w:r w:rsidRPr="00CC77ED">
        <w:rPr>
          <w:b/>
        </w:rPr>
        <w:t>Develop c</w:t>
      </w:r>
      <w:r w:rsidR="00EA4077" w:rsidRPr="00CC77ED">
        <w:rPr>
          <w:b/>
        </w:rPr>
        <w:t>lear policies &amp; positions</w:t>
      </w:r>
      <w:r w:rsidRPr="00CC77ED">
        <w:rPr>
          <w:b/>
        </w:rPr>
        <w:t xml:space="preserve"> to help communicate</w:t>
      </w:r>
      <w:r w:rsidR="00A94D69">
        <w:rPr>
          <w:b/>
        </w:rPr>
        <w:t xml:space="preserve"> position and reasoning</w:t>
      </w:r>
      <w:r w:rsidR="00EA4077" w:rsidRPr="00CC77ED">
        <w:rPr>
          <w:b/>
        </w:rPr>
        <w:t>;</w:t>
      </w:r>
    </w:p>
    <w:p w:rsidR="00EA4077" w:rsidRDefault="00EA4077" w:rsidP="00232D26">
      <w:pPr>
        <w:pStyle w:val="ListParagraph"/>
        <w:numPr>
          <w:ilvl w:val="0"/>
          <w:numId w:val="1"/>
        </w:numPr>
        <w:ind w:left="284"/>
      </w:pPr>
      <w:r>
        <w:t>Tools</w:t>
      </w:r>
      <w:r w:rsidR="00A94D69">
        <w:t xml:space="preserve"> &amp; guidance for shelter practitioners on CTP (A+L+G)</w:t>
      </w:r>
    </w:p>
    <w:p w:rsidR="00EA4077" w:rsidRDefault="00EA4077" w:rsidP="00232D26">
      <w:pPr>
        <w:pStyle w:val="ListParagraph"/>
        <w:numPr>
          <w:ilvl w:val="0"/>
          <w:numId w:val="1"/>
        </w:numPr>
        <w:ind w:left="284"/>
      </w:pPr>
      <w:r>
        <w:t>Briefing notes</w:t>
      </w:r>
      <w:r w:rsidR="00A94D69">
        <w:t xml:space="preserve"> (G)</w:t>
      </w:r>
    </w:p>
    <w:p w:rsidR="00EA4077" w:rsidRDefault="00EA4077" w:rsidP="00463CA8">
      <w:pPr>
        <w:pStyle w:val="ListParagraph"/>
        <w:numPr>
          <w:ilvl w:val="0"/>
          <w:numId w:val="4"/>
        </w:numPr>
      </w:pPr>
      <w:r>
        <w:t>Developing cash strategies</w:t>
      </w:r>
    </w:p>
    <w:p w:rsidR="00EA4077" w:rsidRDefault="00463CA8" w:rsidP="00463CA8">
      <w:pPr>
        <w:pStyle w:val="ListParagraph"/>
        <w:numPr>
          <w:ilvl w:val="0"/>
          <w:numId w:val="4"/>
        </w:numPr>
      </w:pPr>
      <w:r>
        <w:t>Relevant protection concerns</w:t>
      </w:r>
    </w:p>
    <w:p w:rsidR="00463CA8" w:rsidRDefault="00463CA8" w:rsidP="00463CA8">
      <w:pPr>
        <w:pStyle w:val="ListParagraph"/>
        <w:numPr>
          <w:ilvl w:val="0"/>
          <w:numId w:val="4"/>
        </w:numPr>
      </w:pPr>
      <w:r>
        <w:t>Technical issues and constraints</w:t>
      </w:r>
    </w:p>
    <w:p w:rsidR="00463CA8" w:rsidRDefault="00463CA8" w:rsidP="00463CA8">
      <w:pPr>
        <w:pStyle w:val="ListParagraph"/>
        <w:numPr>
          <w:ilvl w:val="0"/>
          <w:numId w:val="4"/>
        </w:numPr>
      </w:pPr>
      <w:r>
        <w:t>Cross sector</w:t>
      </w:r>
    </w:p>
    <w:p w:rsidR="00463CA8" w:rsidRDefault="00463CA8" w:rsidP="00463CA8">
      <w:pPr>
        <w:pStyle w:val="ListParagraph"/>
        <w:numPr>
          <w:ilvl w:val="0"/>
          <w:numId w:val="4"/>
        </w:numPr>
      </w:pPr>
      <w:r>
        <w:t>NFI</w:t>
      </w:r>
    </w:p>
    <w:p w:rsidR="00463CA8" w:rsidRDefault="00463CA8" w:rsidP="00463CA8">
      <w:pPr>
        <w:pStyle w:val="ListParagraph"/>
        <w:numPr>
          <w:ilvl w:val="0"/>
          <w:numId w:val="4"/>
        </w:numPr>
      </w:pPr>
      <w:r>
        <w:t>Monetarisation</w:t>
      </w:r>
    </w:p>
    <w:p w:rsidR="00EA4077" w:rsidRDefault="00215E0D" w:rsidP="00232D26">
      <w:pPr>
        <w:pStyle w:val="ListParagraph"/>
        <w:numPr>
          <w:ilvl w:val="0"/>
          <w:numId w:val="1"/>
        </w:numPr>
        <w:ind w:left="284"/>
      </w:pPr>
      <w:r>
        <w:t>Be clear on r</w:t>
      </w:r>
      <w:r w:rsidR="00EA4077">
        <w:t>ed lines</w:t>
      </w:r>
      <w:r>
        <w:t xml:space="preserve"> and l</w:t>
      </w:r>
      <w:r w:rsidR="00EA4077">
        <w:t>imitations</w:t>
      </w:r>
      <w:r w:rsidR="00A94D69">
        <w:t xml:space="preserve"> (A+L)</w:t>
      </w:r>
    </w:p>
    <w:p w:rsidR="00EA4077" w:rsidRDefault="00215E0D" w:rsidP="00232D26">
      <w:pPr>
        <w:pStyle w:val="ListParagraph"/>
        <w:numPr>
          <w:ilvl w:val="0"/>
          <w:numId w:val="1"/>
        </w:numPr>
        <w:ind w:left="284"/>
      </w:pPr>
      <w:r>
        <w:lastRenderedPageBreak/>
        <w:t xml:space="preserve">Increase </w:t>
      </w:r>
      <w:r w:rsidR="00EA4077">
        <w:t xml:space="preserve">Advocacy </w:t>
      </w:r>
      <w:r>
        <w:t xml:space="preserve">&amp; </w:t>
      </w:r>
      <w:r w:rsidR="00EA4077">
        <w:t>Communications</w:t>
      </w:r>
      <w:r>
        <w:t xml:space="preserve"> capacity and efforts</w:t>
      </w:r>
      <w:r w:rsidR="00A94D69">
        <w:t xml:space="preserve"> (A+L+G)</w:t>
      </w:r>
    </w:p>
    <w:sectPr w:rsidR="00EA4077" w:rsidSect="00232D26">
      <w:pgSz w:w="12240" w:h="15840"/>
      <w:pgMar w:top="993" w:right="616"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30F6C"/>
    <w:multiLevelType w:val="hybridMultilevel"/>
    <w:tmpl w:val="E794CC14"/>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431FB0"/>
    <w:multiLevelType w:val="hybridMultilevel"/>
    <w:tmpl w:val="C226B4E8"/>
    <w:lvl w:ilvl="0" w:tplc="04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B85682"/>
    <w:multiLevelType w:val="hybridMultilevel"/>
    <w:tmpl w:val="FD1CB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581C4C"/>
    <w:multiLevelType w:val="hybridMultilevel"/>
    <w:tmpl w:val="9404F028"/>
    <w:lvl w:ilvl="0" w:tplc="04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FB036F"/>
    <w:multiLevelType w:val="hybridMultilevel"/>
    <w:tmpl w:val="C66A8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DA40CA6"/>
    <w:multiLevelType w:val="hybridMultilevel"/>
    <w:tmpl w:val="7EB8F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EA8670C"/>
    <w:multiLevelType w:val="hybridMultilevel"/>
    <w:tmpl w:val="F0D83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6"/>
  </w:num>
  <w:num w:numId="4">
    <w:abstractNumId w:val="1"/>
  </w:num>
  <w:num w:numId="5">
    <w:abstractNumId w:val="5"/>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077"/>
    <w:rsid w:val="00215E0D"/>
    <w:rsid w:val="00232D26"/>
    <w:rsid w:val="003329BB"/>
    <w:rsid w:val="00463CA8"/>
    <w:rsid w:val="006D2E16"/>
    <w:rsid w:val="008B5104"/>
    <w:rsid w:val="009A3A02"/>
    <w:rsid w:val="00A94D69"/>
    <w:rsid w:val="00AD34FA"/>
    <w:rsid w:val="00B21176"/>
    <w:rsid w:val="00BE6152"/>
    <w:rsid w:val="00CC77ED"/>
    <w:rsid w:val="00EA4077"/>
    <w:rsid w:val="00FF7F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BD1B7"/>
  <w15:chartTrackingRefBased/>
  <w15:docId w15:val="{744FB36D-68DD-447A-A6DA-0A9C574C4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40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409</Words>
  <Characters>2337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Zarins</dc:creator>
  <cp:keywords/>
  <dc:description/>
  <cp:lastModifiedBy>Shirin NARYMBAEVA</cp:lastModifiedBy>
  <cp:revision>4</cp:revision>
  <dcterms:created xsi:type="dcterms:W3CDTF">2017-10-13T11:21:00Z</dcterms:created>
  <dcterms:modified xsi:type="dcterms:W3CDTF">2017-10-18T15:10:00Z</dcterms:modified>
</cp:coreProperties>
</file>