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2881E" w14:textId="1E5E8BBE" w:rsidR="00F96CD3" w:rsidRPr="00142C07" w:rsidRDefault="00F96CD3" w:rsidP="00F96CD3">
      <w:pPr>
        <w:jc w:val="center"/>
        <w:rPr>
          <w:b/>
          <w:color w:val="04314C"/>
          <w:sz w:val="24"/>
          <w:szCs w:val="24"/>
          <w:u w:val="single"/>
          <w:lang w:val="en-US"/>
        </w:rPr>
      </w:pPr>
      <w:r w:rsidRPr="00142C07">
        <w:rPr>
          <w:b/>
          <w:color w:val="04314C"/>
          <w:sz w:val="24"/>
          <w:szCs w:val="24"/>
          <w:u w:val="single"/>
          <w:lang w:val="en-US"/>
        </w:rPr>
        <w:t>GSC Strategic Advisory Group (SAG) Meeting Notes</w:t>
      </w:r>
      <w:r>
        <w:rPr>
          <w:b/>
          <w:color w:val="04314C"/>
          <w:sz w:val="24"/>
          <w:szCs w:val="24"/>
          <w:u w:val="single"/>
          <w:lang w:val="en-US"/>
        </w:rPr>
        <w:t xml:space="preserve"> – </w:t>
      </w:r>
      <w:r w:rsidR="00414B79">
        <w:rPr>
          <w:b/>
          <w:color w:val="04314C"/>
          <w:sz w:val="24"/>
          <w:szCs w:val="24"/>
          <w:u w:val="single"/>
          <w:lang w:val="en-US"/>
        </w:rPr>
        <w:t>05</w:t>
      </w:r>
      <w:r>
        <w:rPr>
          <w:b/>
          <w:color w:val="04314C"/>
          <w:sz w:val="24"/>
          <w:szCs w:val="24"/>
          <w:u w:val="single"/>
          <w:lang w:val="en-US"/>
        </w:rPr>
        <w:t>/</w:t>
      </w:r>
      <w:r w:rsidR="00414B79">
        <w:rPr>
          <w:b/>
          <w:color w:val="04314C"/>
          <w:sz w:val="24"/>
          <w:szCs w:val="24"/>
          <w:u w:val="single"/>
          <w:lang w:val="en-US"/>
        </w:rPr>
        <w:t>11</w:t>
      </w:r>
      <w:r>
        <w:rPr>
          <w:b/>
          <w:color w:val="04314C"/>
          <w:sz w:val="24"/>
          <w:szCs w:val="24"/>
          <w:u w:val="single"/>
          <w:lang w:val="en-US"/>
        </w:rPr>
        <w:t>/2020</w:t>
      </w:r>
    </w:p>
    <w:p w14:paraId="6B91D33E" w14:textId="10631465" w:rsidR="00F96CD3" w:rsidRPr="005D0DFF" w:rsidRDefault="00F96CD3" w:rsidP="00F96CD3">
      <w:pPr>
        <w:rPr>
          <w:sz w:val="20"/>
          <w:szCs w:val="20"/>
          <w:lang w:val="en-US"/>
        </w:rPr>
      </w:pPr>
      <w:r w:rsidRPr="005D0DFF">
        <w:rPr>
          <w:b/>
          <w:color w:val="04314C"/>
          <w:sz w:val="20"/>
          <w:szCs w:val="20"/>
          <w:lang w:val="en-US"/>
        </w:rPr>
        <w:t>Date</w:t>
      </w:r>
      <w:r w:rsidRPr="005D0DFF">
        <w:rPr>
          <w:b/>
          <w:sz w:val="20"/>
          <w:szCs w:val="20"/>
          <w:lang w:val="en-US"/>
        </w:rPr>
        <w:t xml:space="preserve">: </w:t>
      </w:r>
      <w:r w:rsidR="00414B79">
        <w:rPr>
          <w:bCs/>
          <w:sz w:val="20"/>
          <w:szCs w:val="20"/>
          <w:lang w:val="en-US"/>
        </w:rPr>
        <w:t>5</w:t>
      </w:r>
      <w:r w:rsidR="00414B79" w:rsidRPr="00414B79">
        <w:rPr>
          <w:bCs/>
          <w:sz w:val="20"/>
          <w:szCs w:val="20"/>
          <w:vertAlign w:val="superscript"/>
          <w:lang w:val="en-US"/>
        </w:rPr>
        <w:t>th</w:t>
      </w:r>
      <w:r w:rsidR="00414B79">
        <w:rPr>
          <w:bCs/>
          <w:sz w:val="20"/>
          <w:szCs w:val="20"/>
          <w:lang w:val="en-US"/>
        </w:rPr>
        <w:t xml:space="preserve"> November</w:t>
      </w:r>
      <w:r w:rsidRPr="005D0DFF">
        <w:rPr>
          <w:sz w:val="20"/>
          <w:szCs w:val="20"/>
          <w:lang w:val="en-US"/>
        </w:rPr>
        <w:t xml:space="preserve"> 20</w:t>
      </w:r>
      <w:r>
        <w:rPr>
          <w:sz w:val="20"/>
          <w:szCs w:val="20"/>
          <w:lang w:val="en-US"/>
        </w:rPr>
        <w:t>20</w:t>
      </w:r>
    </w:p>
    <w:p w14:paraId="5461E6C9" w14:textId="04942276" w:rsidR="00F96CD3" w:rsidRDefault="00F96CD3" w:rsidP="00F96CD3">
      <w:pPr>
        <w:rPr>
          <w:sz w:val="20"/>
          <w:szCs w:val="20"/>
          <w:lang w:val="en-US"/>
        </w:rPr>
      </w:pPr>
      <w:r w:rsidRPr="00145DAC">
        <w:rPr>
          <w:b/>
          <w:color w:val="04314C"/>
          <w:sz w:val="20"/>
          <w:szCs w:val="20"/>
          <w:lang w:val="en-US"/>
        </w:rPr>
        <w:t>Participants:</w:t>
      </w:r>
      <w:r w:rsidRPr="00145DAC">
        <w:rPr>
          <w:b/>
          <w:bCs/>
          <w:sz w:val="20"/>
          <w:szCs w:val="20"/>
          <w:lang w:val="en-US"/>
        </w:rPr>
        <w:t xml:space="preserve"> </w:t>
      </w:r>
      <w:r w:rsidRPr="00A64B82">
        <w:rPr>
          <w:sz w:val="20"/>
          <w:szCs w:val="20"/>
          <w:lang w:val="en-US"/>
        </w:rPr>
        <w:t>Australian Red Cross (L</w:t>
      </w:r>
      <w:r>
        <w:rPr>
          <w:sz w:val="20"/>
          <w:szCs w:val="20"/>
          <w:lang w:val="en-US"/>
        </w:rPr>
        <w:t>e</w:t>
      </w:r>
      <w:r w:rsidRPr="00A64B82">
        <w:rPr>
          <w:sz w:val="20"/>
          <w:szCs w:val="20"/>
          <w:lang w:val="en-US"/>
        </w:rPr>
        <w:t>eanne Marshall), CARE International (</w:t>
      </w:r>
      <w:r w:rsidR="00414B79">
        <w:rPr>
          <w:sz w:val="20"/>
          <w:szCs w:val="20"/>
          <w:lang w:val="en-US"/>
        </w:rPr>
        <w:t>Amelia Rule</w:t>
      </w:r>
      <w:r w:rsidRPr="00A64B82">
        <w:rPr>
          <w:sz w:val="20"/>
          <w:szCs w:val="20"/>
          <w:lang w:val="en-US"/>
        </w:rPr>
        <w:t>), Habitat for Humanity (Irantzu Serra-Lasa), IFRC (</w:t>
      </w:r>
      <w:r w:rsidR="00A406DF">
        <w:rPr>
          <w:sz w:val="20"/>
          <w:szCs w:val="20"/>
          <w:lang w:val="en-US"/>
        </w:rPr>
        <w:t xml:space="preserve">Ela Serdaroglu, </w:t>
      </w:r>
      <w:r w:rsidR="009D0605">
        <w:rPr>
          <w:sz w:val="20"/>
          <w:szCs w:val="20"/>
          <w:lang w:val="en-US"/>
        </w:rPr>
        <w:t>Pablo Medina</w:t>
      </w:r>
      <w:r w:rsidRPr="00A64B82">
        <w:rPr>
          <w:sz w:val="20"/>
          <w:szCs w:val="20"/>
          <w:lang w:val="en-US"/>
        </w:rPr>
        <w:t xml:space="preserve">), </w:t>
      </w:r>
      <w:r w:rsidRPr="004D3872">
        <w:rPr>
          <w:sz w:val="20"/>
          <w:szCs w:val="20"/>
          <w:lang w:val="en-US"/>
        </w:rPr>
        <w:t>InterAction (</w:t>
      </w:r>
      <w:proofErr w:type="spellStart"/>
      <w:r w:rsidRPr="004D3872">
        <w:rPr>
          <w:sz w:val="20"/>
          <w:szCs w:val="20"/>
          <w:lang w:val="en-US"/>
        </w:rPr>
        <w:t>Hilmi</w:t>
      </w:r>
      <w:proofErr w:type="spellEnd"/>
      <w:r w:rsidRPr="004D3872">
        <w:rPr>
          <w:sz w:val="20"/>
          <w:szCs w:val="20"/>
          <w:lang w:val="en-US"/>
        </w:rPr>
        <w:t xml:space="preserve"> Mohamed), IOM (Joseph Ashmore), NRC (</w:t>
      </w:r>
      <w:r>
        <w:rPr>
          <w:sz w:val="20"/>
          <w:szCs w:val="20"/>
          <w:lang w:val="en-US"/>
        </w:rPr>
        <w:t>Richard Evans</w:t>
      </w:r>
      <w:r w:rsidRPr="004D3872">
        <w:rPr>
          <w:sz w:val="20"/>
          <w:szCs w:val="20"/>
          <w:lang w:val="en-US"/>
        </w:rPr>
        <w:t>)</w:t>
      </w:r>
      <w:r>
        <w:rPr>
          <w:sz w:val="20"/>
          <w:szCs w:val="20"/>
          <w:lang w:val="en-US"/>
        </w:rPr>
        <w:t xml:space="preserve">, </w:t>
      </w:r>
      <w:r w:rsidR="00063813">
        <w:rPr>
          <w:sz w:val="20"/>
          <w:szCs w:val="20"/>
          <w:lang w:val="en-US"/>
        </w:rPr>
        <w:t>UNHCR (Miguel Urquia)</w:t>
      </w:r>
      <w:r w:rsidR="00B13AFB">
        <w:rPr>
          <w:sz w:val="20"/>
          <w:szCs w:val="20"/>
          <w:lang w:val="en-US"/>
        </w:rPr>
        <w:t>, IMPACT</w:t>
      </w:r>
      <w:r w:rsidR="00020A7F">
        <w:rPr>
          <w:sz w:val="20"/>
          <w:szCs w:val="20"/>
          <w:lang w:val="en-US"/>
        </w:rPr>
        <w:t xml:space="preserve"> </w:t>
      </w:r>
      <w:r w:rsidR="00B13AFB">
        <w:rPr>
          <w:sz w:val="20"/>
          <w:szCs w:val="20"/>
          <w:lang w:val="en-US"/>
        </w:rPr>
        <w:t>Initiatives-ACTED (Augusto Comte)</w:t>
      </w:r>
      <w:r w:rsidR="00DE3073">
        <w:rPr>
          <w:sz w:val="20"/>
          <w:szCs w:val="20"/>
          <w:lang w:val="en-US"/>
        </w:rPr>
        <w:t xml:space="preserve">, </w:t>
      </w:r>
      <w:r w:rsidR="00DE3073" w:rsidRPr="00A64B82">
        <w:rPr>
          <w:bCs/>
          <w:sz w:val="20"/>
          <w:szCs w:val="20"/>
          <w:lang w:val="en-US"/>
        </w:rPr>
        <w:t>Catholic Relief Services (</w:t>
      </w:r>
      <w:r w:rsidR="00DE3073">
        <w:rPr>
          <w:bCs/>
          <w:sz w:val="20"/>
          <w:szCs w:val="20"/>
          <w:lang w:val="en-US"/>
        </w:rPr>
        <w:t>Seki Hirano</w:t>
      </w:r>
      <w:r w:rsidR="00DE3073" w:rsidRPr="00A64B82">
        <w:rPr>
          <w:bCs/>
          <w:sz w:val="20"/>
          <w:szCs w:val="20"/>
          <w:lang w:val="en-US"/>
        </w:rPr>
        <w:t>)</w:t>
      </w:r>
    </w:p>
    <w:p w14:paraId="26380DA7" w14:textId="0C437920" w:rsidR="00B13AFB" w:rsidRPr="004D3872" w:rsidRDefault="00B13AFB" w:rsidP="00F96CD3">
      <w:pPr>
        <w:rPr>
          <w:sz w:val="20"/>
          <w:szCs w:val="20"/>
          <w:lang w:val="en-US"/>
        </w:rPr>
      </w:pPr>
      <w:r w:rsidRPr="00CB1631">
        <w:rPr>
          <w:b/>
          <w:color w:val="04314C"/>
          <w:sz w:val="20"/>
          <w:szCs w:val="20"/>
          <w:lang w:val="en-US"/>
        </w:rPr>
        <w:t>Excused</w:t>
      </w:r>
      <w:r>
        <w:rPr>
          <w:sz w:val="20"/>
          <w:szCs w:val="20"/>
          <w:lang w:val="en-US"/>
        </w:rPr>
        <w:t xml:space="preserve">: </w:t>
      </w:r>
      <w:r w:rsidRPr="00AB282E">
        <w:rPr>
          <w:bCs/>
          <w:sz w:val="20"/>
          <w:szCs w:val="20"/>
          <w:lang w:val="en-US"/>
        </w:rPr>
        <w:t>Danish Refugee Council (Chiara Jasna Vaccaro),</w:t>
      </w:r>
      <w:r w:rsidRPr="00B13AFB">
        <w:rPr>
          <w:bCs/>
          <w:sz w:val="20"/>
          <w:szCs w:val="20"/>
          <w:lang w:val="en-US"/>
        </w:rPr>
        <w:t xml:space="preserve"> </w:t>
      </w:r>
    </w:p>
    <w:p w14:paraId="5257D7A8" w14:textId="64375148" w:rsidR="00510A3E" w:rsidRDefault="00F96CD3" w:rsidP="00F96CD3">
      <w:pPr>
        <w:rPr>
          <w:b/>
          <w:color w:val="04314C"/>
          <w:sz w:val="20"/>
          <w:szCs w:val="20"/>
          <w:lang w:val="en-US"/>
        </w:rPr>
      </w:pPr>
      <w:r>
        <w:rPr>
          <w:b/>
          <w:color w:val="04314C"/>
          <w:sz w:val="20"/>
          <w:szCs w:val="20"/>
          <w:lang w:val="en-US"/>
        </w:rPr>
        <w:t xml:space="preserve">Agenda: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417"/>
        <w:gridCol w:w="318"/>
        <w:gridCol w:w="7337"/>
      </w:tblGrid>
      <w:tr w:rsidR="00F96CD3" w:rsidRPr="005D0DFF" w14:paraId="2C4AE51A" w14:textId="77777777" w:rsidTr="00B12B4E">
        <w:tc>
          <w:tcPr>
            <w:tcW w:w="1417" w:type="dxa"/>
            <w:shd w:val="clear" w:color="auto" w:fill="7F1416"/>
          </w:tcPr>
          <w:p w14:paraId="7DD225BE" w14:textId="77777777" w:rsidR="00F96CD3" w:rsidRPr="005D0DFF" w:rsidRDefault="00F96CD3" w:rsidP="00B12B4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318" w:type="dxa"/>
            <w:shd w:val="clear" w:color="auto" w:fill="7F1416"/>
          </w:tcPr>
          <w:p w14:paraId="01FEF086" w14:textId="77777777" w:rsidR="00F96CD3" w:rsidRPr="005D0DFF" w:rsidRDefault="00F96CD3" w:rsidP="00B12B4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#</w:t>
            </w:r>
          </w:p>
        </w:tc>
        <w:tc>
          <w:tcPr>
            <w:tcW w:w="7337" w:type="dxa"/>
            <w:shd w:val="clear" w:color="auto" w:fill="7F1416"/>
          </w:tcPr>
          <w:p w14:paraId="2C5DF9F5" w14:textId="77777777" w:rsidR="00F96CD3" w:rsidRPr="005D0DFF" w:rsidRDefault="00F96CD3" w:rsidP="00B12B4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Agenda item</w:t>
            </w:r>
          </w:p>
        </w:tc>
      </w:tr>
      <w:tr w:rsidR="00F96CD3" w:rsidRPr="005D0DFF" w14:paraId="03E2860B" w14:textId="77777777" w:rsidTr="00B12B4E">
        <w:tc>
          <w:tcPr>
            <w:tcW w:w="1417" w:type="dxa"/>
          </w:tcPr>
          <w:p w14:paraId="5043F0A9" w14:textId="692A2335" w:rsidR="00F96CD3" w:rsidRPr="00896F0A" w:rsidRDefault="00DC5B91" w:rsidP="00B12B4E">
            <w:pPr>
              <w:rPr>
                <w:sz w:val="20"/>
                <w:szCs w:val="20"/>
                <w:lang w:val="en-US"/>
              </w:rPr>
            </w:pPr>
            <w:r w:rsidRPr="00896F0A">
              <w:rPr>
                <w:sz w:val="20"/>
                <w:szCs w:val="20"/>
                <w:lang w:val="en-CH" w:eastAsia="en-CH"/>
              </w:rPr>
              <w:t>1</w:t>
            </w:r>
            <w:r w:rsidRPr="00896F0A">
              <w:rPr>
                <w:sz w:val="20"/>
                <w:szCs w:val="20"/>
                <w:lang w:val="en-US" w:eastAsia="en-CH"/>
              </w:rPr>
              <w:t>1</w:t>
            </w:r>
            <w:r w:rsidRPr="00896F0A">
              <w:rPr>
                <w:sz w:val="20"/>
                <w:szCs w:val="20"/>
                <w:lang w:val="en-CH" w:eastAsia="en-CH"/>
              </w:rPr>
              <w:t>:</w:t>
            </w:r>
            <w:r w:rsidRPr="00896F0A">
              <w:rPr>
                <w:sz w:val="20"/>
                <w:szCs w:val="20"/>
                <w:lang w:val="en-US" w:eastAsia="en-CH"/>
              </w:rPr>
              <w:t>3</w:t>
            </w:r>
            <w:r w:rsidRPr="00896F0A">
              <w:rPr>
                <w:sz w:val="20"/>
                <w:szCs w:val="20"/>
                <w:lang w:val="en-CH" w:eastAsia="en-CH"/>
              </w:rPr>
              <w:t>0-</w:t>
            </w:r>
            <w:r w:rsidRPr="00896F0A">
              <w:rPr>
                <w:sz w:val="20"/>
                <w:szCs w:val="20"/>
                <w:lang w:val="en-US" w:eastAsia="en-CH"/>
              </w:rPr>
              <w:t>11</w:t>
            </w:r>
            <w:r w:rsidRPr="00896F0A">
              <w:rPr>
                <w:sz w:val="20"/>
                <w:szCs w:val="20"/>
                <w:lang w:val="en-CH" w:eastAsia="en-CH"/>
              </w:rPr>
              <w:t>:</w:t>
            </w:r>
            <w:r w:rsidRPr="00896F0A">
              <w:rPr>
                <w:sz w:val="20"/>
                <w:szCs w:val="20"/>
                <w:lang w:val="en-US" w:eastAsia="en-CH"/>
              </w:rPr>
              <w:t>4</w:t>
            </w:r>
            <w:r w:rsidRPr="00896F0A">
              <w:rPr>
                <w:sz w:val="20"/>
                <w:szCs w:val="20"/>
                <w:lang w:val="en-CH" w:eastAsia="en-CH"/>
              </w:rPr>
              <w:t>0</w:t>
            </w:r>
          </w:p>
        </w:tc>
        <w:tc>
          <w:tcPr>
            <w:tcW w:w="318" w:type="dxa"/>
          </w:tcPr>
          <w:p w14:paraId="5974518B" w14:textId="77777777" w:rsidR="00F96CD3" w:rsidRPr="00896F0A" w:rsidRDefault="00F96CD3" w:rsidP="00B12B4E">
            <w:pPr>
              <w:rPr>
                <w:b/>
                <w:sz w:val="20"/>
                <w:szCs w:val="20"/>
                <w:lang w:val="en-US"/>
              </w:rPr>
            </w:pPr>
            <w:r w:rsidRPr="00896F0A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337" w:type="dxa"/>
          </w:tcPr>
          <w:p w14:paraId="5E692CA4" w14:textId="4F54D59F" w:rsidR="00F96CD3" w:rsidRPr="00896F0A" w:rsidRDefault="00F96CD3" w:rsidP="00B12B4E">
            <w:pPr>
              <w:rPr>
                <w:sz w:val="20"/>
                <w:szCs w:val="20"/>
                <w:lang w:val="en-US"/>
              </w:rPr>
            </w:pPr>
            <w:bookmarkStart w:id="0" w:name="_Hlk51841688"/>
            <w:r w:rsidRPr="00896F0A">
              <w:rPr>
                <w:b/>
                <w:sz w:val="20"/>
                <w:szCs w:val="20"/>
                <w:lang w:val="en-US"/>
              </w:rPr>
              <w:t>Welcome</w:t>
            </w:r>
            <w:r w:rsidRPr="00896F0A">
              <w:rPr>
                <w:sz w:val="20"/>
                <w:szCs w:val="20"/>
                <w:lang w:val="en-US"/>
              </w:rPr>
              <w:t>, revision of action points from the last SAG meeting, and revision of the agenda.</w:t>
            </w:r>
            <w:bookmarkEnd w:id="0"/>
          </w:p>
        </w:tc>
      </w:tr>
      <w:tr w:rsidR="00F96CD3" w:rsidRPr="005D0DFF" w14:paraId="3377CB03" w14:textId="77777777" w:rsidTr="00B12B4E">
        <w:tc>
          <w:tcPr>
            <w:tcW w:w="1417" w:type="dxa"/>
          </w:tcPr>
          <w:p w14:paraId="243D0E24" w14:textId="0A2E8568" w:rsidR="00F96CD3" w:rsidRPr="00896F0A" w:rsidRDefault="00B865D6" w:rsidP="00B12B4E">
            <w:pPr>
              <w:rPr>
                <w:sz w:val="20"/>
                <w:szCs w:val="20"/>
                <w:lang w:val="en-US"/>
              </w:rPr>
            </w:pPr>
            <w:bookmarkStart w:id="1" w:name="_Hlk35787761"/>
            <w:r w:rsidRPr="00896F0A">
              <w:rPr>
                <w:sz w:val="20"/>
                <w:szCs w:val="20"/>
                <w:lang w:val="en-CH" w:eastAsia="en-CH"/>
              </w:rPr>
              <w:t>1</w:t>
            </w:r>
            <w:r w:rsidRPr="00896F0A">
              <w:rPr>
                <w:sz w:val="20"/>
                <w:szCs w:val="20"/>
                <w:lang w:val="en-US" w:eastAsia="en-CH"/>
              </w:rPr>
              <w:t>1</w:t>
            </w:r>
            <w:r w:rsidRPr="00896F0A">
              <w:rPr>
                <w:sz w:val="20"/>
                <w:szCs w:val="20"/>
                <w:lang w:val="en-CH" w:eastAsia="en-CH"/>
              </w:rPr>
              <w:t>:</w:t>
            </w:r>
            <w:r w:rsidRPr="00896F0A">
              <w:rPr>
                <w:sz w:val="20"/>
                <w:szCs w:val="20"/>
                <w:lang w:val="en-US" w:eastAsia="en-CH"/>
              </w:rPr>
              <w:t>4</w:t>
            </w:r>
            <w:r w:rsidRPr="00896F0A">
              <w:rPr>
                <w:sz w:val="20"/>
                <w:szCs w:val="20"/>
                <w:lang w:val="en-CH" w:eastAsia="en-CH"/>
              </w:rPr>
              <w:t>0-1</w:t>
            </w:r>
            <w:r w:rsidRPr="00896F0A">
              <w:rPr>
                <w:sz w:val="20"/>
                <w:szCs w:val="20"/>
                <w:lang w:val="en-US" w:eastAsia="en-CH"/>
              </w:rPr>
              <w:t>1</w:t>
            </w:r>
            <w:r w:rsidRPr="00896F0A">
              <w:rPr>
                <w:sz w:val="20"/>
                <w:szCs w:val="20"/>
                <w:lang w:val="en-CH" w:eastAsia="en-CH"/>
              </w:rPr>
              <w:t>:</w:t>
            </w:r>
            <w:r w:rsidRPr="00896F0A">
              <w:rPr>
                <w:sz w:val="20"/>
                <w:szCs w:val="20"/>
                <w:lang w:val="en-US" w:eastAsia="en-CH"/>
              </w:rPr>
              <w:t>45</w:t>
            </w:r>
          </w:p>
        </w:tc>
        <w:tc>
          <w:tcPr>
            <w:tcW w:w="318" w:type="dxa"/>
          </w:tcPr>
          <w:p w14:paraId="5554531E" w14:textId="77777777" w:rsidR="00F96CD3" w:rsidRPr="00896F0A" w:rsidRDefault="00F96CD3" w:rsidP="00B12B4E">
            <w:pPr>
              <w:rPr>
                <w:b/>
                <w:sz w:val="20"/>
                <w:szCs w:val="20"/>
                <w:lang w:val="en-US"/>
              </w:rPr>
            </w:pPr>
            <w:r w:rsidRPr="00896F0A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337" w:type="dxa"/>
          </w:tcPr>
          <w:p w14:paraId="1F059026" w14:textId="5DE80E52" w:rsidR="00F96CD3" w:rsidRPr="00896F0A" w:rsidRDefault="00B865D6" w:rsidP="00B12B4E">
            <w:pPr>
              <w:rPr>
                <w:sz w:val="20"/>
                <w:szCs w:val="20"/>
                <w:highlight w:val="yellow"/>
                <w:lang w:val="en-US"/>
              </w:rPr>
            </w:pPr>
            <w:r w:rsidRPr="00896F0A">
              <w:rPr>
                <w:b/>
                <w:bCs/>
                <w:sz w:val="20"/>
                <w:szCs w:val="20"/>
                <w:lang w:val="en-CH" w:eastAsia="en-CH"/>
              </w:rPr>
              <w:t xml:space="preserve">GSC </w:t>
            </w:r>
            <w:r w:rsidRPr="00896F0A">
              <w:rPr>
                <w:b/>
                <w:bCs/>
                <w:sz w:val="20"/>
                <w:szCs w:val="20"/>
                <w:lang w:val="en-US" w:eastAsia="en-CH"/>
              </w:rPr>
              <w:t>Online Training More than Just a Roof</w:t>
            </w:r>
            <w:r w:rsidRPr="00896F0A">
              <w:rPr>
                <w:sz w:val="20"/>
                <w:szCs w:val="20"/>
                <w:lang w:val="en-CH" w:eastAsia="en-CH"/>
              </w:rPr>
              <w:t xml:space="preserve">: </w:t>
            </w:r>
            <w:r w:rsidRPr="00896F0A">
              <w:rPr>
                <w:sz w:val="20"/>
                <w:szCs w:val="20"/>
                <w:lang w:val="en-US" w:eastAsia="en-CH"/>
              </w:rPr>
              <w:t>planned updates for SAG endorsement.</w:t>
            </w:r>
          </w:p>
        </w:tc>
      </w:tr>
      <w:tr w:rsidR="00B865D6" w:rsidRPr="005D0DFF" w14:paraId="3327581A" w14:textId="77777777" w:rsidTr="00B12B4E">
        <w:tc>
          <w:tcPr>
            <w:tcW w:w="1417" w:type="dxa"/>
          </w:tcPr>
          <w:p w14:paraId="5FF3B41B" w14:textId="2A081407" w:rsidR="00B865D6" w:rsidRPr="00896F0A" w:rsidRDefault="00855175" w:rsidP="00B12B4E">
            <w:pPr>
              <w:rPr>
                <w:sz w:val="20"/>
                <w:szCs w:val="20"/>
                <w:lang w:val="en-CH" w:eastAsia="en-CH"/>
              </w:rPr>
            </w:pPr>
            <w:r w:rsidRPr="00896F0A">
              <w:rPr>
                <w:sz w:val="20"/>
                <w:szCs w:val="20"/>
                <w:lang w:val="en-CH" w:eastAsia="en-CH"/>
              </w:rPr>
              <w:t>1</w:t>
            </w:r>
            <w:r w:rsidRPr="00896F0A">
              <w:rPr>
                <w:sz w:val="20"/>
                <w:szCs w:val="20"/>
                <w:lang w:val="en-US" w:eastAsia="en-CH"/>
              </w:rPr>
              <w:t>1</w:t>
            </w:r>
            <w:r w:rsidRPr="00896F0A">
              <w:rPr>
                <w:sz w:val="20"/>
                <w:szCs w:val="20"/>
                <w:lang w:val="en-CH" w:eastAsia="en-CH"/>
              </w:rPr>
              <w:t>:</w:t>
            </w:r>
            <w:r w:rsidRPr="00896F0A">
              <w:rPr>
                <w:sz w:val="20"/>
                <w:szCs w:val="20"/>
                <w:lang w:val="en-US" w:eastAsia="en-CH"/>
              </w:rPr>
              <w:t>45</w:t>
            </w:r>
            <w:r w:rsidRPr="00896F0A">
              <w:rPr>
                <w:sz w:val="20"/>
                <w:szCs w:val="20"/>
                <w:lang w:val="en-CH" w:eastAsia="en-CH"/>
              </w:rPr>
              <w:t>-1</w:t>
            </w:r>
            <w:r w:rsidRPr="00896F0A">
              <w:rPr>
                <w:sz w:val="20"/>
                <w:szCs w:val="20"/>
                <w:lang w:val="en-US" w:eastAsia="en-CH"/>
              </w:rPr>
              <w:t>1</w:t>
            </w:r>
            <w:r w:rsidRPr="00896F0A">
              <w:rPr>
                <w:sz w:val="20"/>
                <w:szCs w:val="20"/>
                <w:lang w:val="en-CH" w:eastAsia="en-CH"/>
              </w:rPr>
              <w:t>:</w:t>
            </w:r>
            <w:r w:rsidRPr="00896F0A">
              <w:rPr>
                <w:sz w:val="20"/>
                <w:szCs w:val="20"/>
                <w:lang w:val="en-US" w:eastAsia="en-CH"/>
              </w:rPr>
              <w:t>50</w:t>
            </w:r>
          </w:p>
        </w:tc>
        <w:tc>
          <w:tcPr>
            <w:tcW w:w="318" w:type="dxa"/>
          </w:tcPr>
          <w:p w14:paraId="235149BA" w14:textId="2A0E1E1E" w:rsidR="00B865D6" w:rsidRPr="00896F0A" w:rsidRDefault="00855175" w:rsidP="00B12B4E">
            <w:pPr>
              <w:rPr>
                <w:b/>
                <w:sz w:val="20"/>
                <w:szCs w:val="20"/>
                <w:lang w:val="en-US"/>
              </w:rPr>
            </w:pPr>
            <w:r w:rsidRPr="00896F0A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337" w:type="dxa"/>
          </w:tcPr>
          <w:p w14:paraId="008616DA" w14:textId="32560BC4" w:rsidR="00B865D6" w:rsidRPr="00896F0A" w:rsidRDefault="00855175" w:rsidP="00B12B4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96F0A">
              <w:rPr>
                <w:b/>
                <w:bCs/>
                <w:sz w:val="20"/>
                <w:szCs w:val="20"/>
                <w:lang w:val="en-US" w:eastAsia="en-CH"/>
              </w:rPr>
              <w:t>IOM’s HLP course and PDM Guidance</w:t>
            </w:r>
            <w:r w:rsidRPr="00896F0A">
              <w:rPr>
                <w:sz w:val="20"/>
                <w:szCs w:val="20"/>
                <w:lang w:val="en-CH" w:eastAsia="en-CH"/>
              </w:rPr>
              <w:t xml:space="preserve">: </w:t>
            </w:r>
            <w:r w:rsidRPr="00896F0A">
              <w:rPr>
                <w:sz w:val="20"/>
                <w:szCs w:val="20"/>
                <w:lang w:val="en-US" w:eastAsia="en-CH"/>
              </w:rPr>
              <w:t>offer from IOM for the GSC to endorse these products as cluster products. Please find attached an old SAG document for reference in discussing this.</w:t>
            </w:r>
          </w:p>
        </w:tc>
      </w:tr>
      <w:tr w:rsidR="00110EDB" w:rsidRPr="005D0DFF" w14:paraId="5F83EDEE" w14:textId="77777777" w:rsidTr="00B12B4E">
        <w:tc>
          <w:tcPr>
            <w:tcW w:w="1417" w:type="dxa"/>
          </w:tcPr>
          <w:p w14:paraId="711ACEEE" w14:textId="70600935" w:rsidR="00110EDB" w:rsidRPr="00896F0A" w:rsidRDefault="00110EDB" w:rsidP="00B12B4E">
            <w:pPr>
              <w:rPr>
                <w:sz w:val="20"/>
                <w:szCs w:val="20"/>
                <w:lang w:val="en-CH" w:eastAsia="en-CH"/>
              </w:rPr>
            </w:pPr>
            <w:r w:rsidRPr="00896F0A">
              <w:rPr>
                <w:sz w:val="20"/>
                <w:szCs w:val="20"/>
                <w:lang w:val="en-US" w:eastAsia="en-CH"/>
              </w:rPr>
              <w:t>11:50-12:00</w:t>
            </w:r>
          </w:p>
        </w:tc>
        <w:tc>
          <w:tcPr>
            <w:tcW w:w="318" w:type="dxa"/>
          </w:tcPr>
          <w:p w14:paraId="2C81866F" w14:textId="4BC82AEC" w:rsidR="00110EDB" w:rsidRPr="00896F0A" w:rsidRDefault="00896F0A" w:rsidP="00B12B4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337" w:type="dxa"/>
          </w:tcPr>
          <w:p w14:paraId="000F217A" w14:textId="4068F4A3" w:rsidR="00110EDB" w:rsidRPr="00896F0A" w:rsidRDefault="00110EDB" w:rsidP="00B12B4E">
            <w:pPr>
              <w:rPr>
                <w:b/>
                <w:bCs/>
                <w:sz w:val="20"/>
                <w:szCs w:val="20"/>
                <w:lang w:val="en-US" w:eastAsia="en-CH"/>
              </w:rPr>
            </w:pPr>
            <w:r w:rsidRPr="00896F0A">
              <w:rPr>
                <w:b/>
                <w:bCs/>
                <w:sz w:val="20"/>
                <w:szCs w:val="20"/>
                <w:lang w:val="en-US" w:eastAsia="en-CH"/>
              </w:rPr>
              <w:t>GSC Meeting</w:t>
            </w:r>
            <w:r w:rsidRPr="00896F0A">
              <w:rPr>
                <w:sz w:val="20"/>
                <w:szCs w:val="20"/>
                <w:lang w:val="en-US" w:eastAsia="en-CH"/>
              </w:rPr>
              <w:t>: presentation of final data on sessions and participation and initial feedback prior to the GSC SAG retreat.</w:t>
            </w:r>
          </w:p>
        </w:tc>
      </w:tr>
      <w:tr w:rsidR="00110EDB" w:rsidRPr="005D0DFF" w14:paraId="0167CF55" w14:textId="77777777" w:rsidTr="00B12B4E">
        <w:tc>
          <w:tcPr>
            <w:tcW w:w="1417" w:type="dxa"/>
          </w:tcPr>
          <w:p w14:paraId="6A2CD16F" w14:textId="0F30355E" w:rsidR="00110EDB" w:rsidRPr="00896F0A" w:rsidRDefault="00110EDB" w:rsidP="00B12B4E">
            <w:pPr>
              <w:rPr>
                <w:sz w:val="20"/>
                <w:szCs w:val="20"/>
                <w:lang w:val="en-US" w:eastAsia="en-CH"/>
              </w:rPr>
            </w:pPr>
            <w:r w:rsidRPr="00896F0A">
              <w:rPr>
                <w:sz w:val="20"/>
                <w:szCs w:val="20"/>
                <w:lang w:val="en-US" w:eastAsia="en-CH"/>
              </w:rPr>
              <w:t>12:00-12:10</w:t>
            </w:r>
          </w:p>
        </w:tc>
        <w:tc>
          <w:tcPr>
            <w:tcW w:w="318" w:type="dxa"/>
          </w:tcPr>
          <w:p w14:paraId="546B7D65" w14:textId="59236FAF" w:rsidR="00110EDB" w:rsidRPr="00896F0A" w:rsidRDefault="00896F0A" w:rsidP="00B12B4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337" w:type="dxa"/>
          </w:tcPr>
          <w:p w14:paraId="3AB65F03" w14:textId="6370AF3D" w:rsidR="00110EDB" w:rsidRPr="00896F0A" w:rsidRDefault="00896F0A" w:rsidP="00B12B4E">
            <w:pPr>
              <w:rPr>
                <w:b/>
                <w:bCs/>
                <w:sz w:val="20"/>
                <w:szCs w:val="20"/>
                <w:lang w:val="en-US" w:eastAsia="en-CH"/>
              </w:rPr>
            </w:pPr>
            <w:r w:rsidRPr="00896F0A">
              <w:rPr>
                <w:b/>
                <w:bCs/>
                <w:sz w:val="20"/>
                <w:szCs w:val="20"/>
                <w:lang w:val="en-US" w:eastAsia="en-CH"/>
              </w:rPr>
              <w:t>SAG Retreat</w:t>
            </w:r>
            <w:r w:rsidRPr="00896F0A">
              <w:rPr>
                <w:sz w:val="20"/>
                <w:szCs w:val="20"/>
                <w:lang w:val="en-US" w:eastAsia="en-CH"/>
              </w:rPr>
              <w:t>: initial discussion on dates and topics.</w:t>
            </w:r>
          </w:p>
        </w:tc>
      </w:tr>
      <w:bookmarkEnd w:id="1"/>
      <w:tr w:rsidR="00F96CD3" w:rsidRPr="005D0DFF" w14:paraId="38938477" w14:textId="77777777" w:rsidTr="00B12B4E">
        <w:tc>
          <w:tcPr>
            <w:tcW w:w="1417" w:type="dxa"/>
          </w:tcPr>
          <w:p w14:paraId="6F177387" w14:textId="5774DE9E" w:rsidR="00F96CD3" w:rsidRPr="00896F0A" w:rsidRDefault="00896F0A" w:rsidP="00B12B4E">
            <w:pPr>
              <w:rPr>
                <w:sz w:val="20"/>
                <w:szCs w:val="20"/>
                <w:lang w:val="en-US"/>
              </w:rPr>
            </w:pPr>
            <w:r w:rsidRPr="00896F0A">
              <w:rPr>
                <w:sz w:val="20"/>
                <w:szCs w:val="20"/>
                <w:lang w:val="en-US" w:eastAsia="en-CH"/>
              </w:rPr>
              <w:t>12:10-12:20</w:t>
            </w:r>
          </w:p>
        </w:tc>
        <w:tc>
          <w:tcPr>
            <w:tcW w:w="318" w:type="dxa"/>
          </w:tcPr>
          <w:p w14:paraId="71B7E911" w14:textId="3ACEEEBA" w:rsidR="00F96CD3" w:rsidRPr="00896F0A" w:rsidRDefault="00896F0A" w:rsidP="00B12B4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337" w:type="dxa"/>
          </w:tcPr>
          <w:p w14:paraId="248FB806" w14:textId="2651A83B" w:rsidR="00F96CD3" w:rsidRPr="00896F0A" w:rsidRDefault="00896F0A" w:rsidP="00B12B4E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96F0A">
              <w:rPr>
                <w:b/>
                <w:bCs/>
                <w:sz w:val="20"/>
                <w:szCs w:val="20"/>
                <w:lang w:val="en-US" w:eastAsia="en-CH"/>
              </w:rPr>
              <w:t>HLP AoR Coordinator</w:t>
            </w:r>
            <w:r w:rsidRPr="00896F0A">
              <w:rPr>
                <w:sz w:val="20"/>
                <w:szCs w:val="20"/>
                <w:lang w:val="en-US" w:eastAsia="en-CH"/>
              </w:rPr>
              <w:t xml:space="preserve">: introduction of the new HLP AoR Coordinator and his vision/plans for the </w:t>
            </w:r>
            <w:proofErr w:type="spellStart"/>
            <w:r w:rsidRPr="00896F0A">
              <w:rPr>
                <w:sz w:val="20"/>
                <w:szCs w:val="20"/>
                <w:lang w:val="en-US" w:eastAsia="en-CH"/>
              </w:rPr>
              <w:t>AoR.</w:t>
            </w:r>
            <w:proofErr w:type="spellEnd"/>
          </w:p>
        </w:tc>
      </w:tr>
      <w:tr w:rsidR="00F96CD3" w:rsidRPr="005D0DFF" w14:paraId="1AE00DFA" w14:textId="77777777" w:rsidTr="00C7167E">
        <w:trPr>
          <w:trHeight w:val="50"/>
        </w:trPr>
        <w:tc>
          <w:tcPr>
            <w:tcW w:w="1417" w:type="dxa"/>
          </w:tcPr>
          <w:p w14:paraId="1837C83D" w14:textId="1CA77BCF" w:rsidR="00F96CD3" w:rsidRPr="00896F0A" w:rsidRDefault="00F96CD3" w:rsidP="00B12B4E">
            <w:pPr>
              <w:rPr>
                <w:sz w:val="20"/>
                <w:szCs w:val="20"/>
                <w:lang w:val="en-US"/>
              </w:rPr>
            </w:pPr>
            <w:r w:rsidRPr="00896F0A">
              <w:rPr>
                <w:sz w:val="20"/>
                <w:szCs w:val="20"/>
                <w:lang w:val="en-US"/>
              </w:rPr>
              <w:t>12:</w:t>
            </w:r>
            <w:r w:rsidR="00782C91">
              <w:rPr>
                <w:sz w:val="20"/>
                <w:szCs w:val="20"/>
                <w:lang w:val="en-US"/>
              </w:rPr>
              <w:t>2</w:t>
            </w:r>
            <w:r w:rsidRPr="00896F0A">
              <w:rPr>
                <w:sz w:val="20"/>
                <w:szCs w:val="20"/>
                <w:lang w:val="en-US"/>
              </w:rPr>
              <w:t>0 – 1</w:t>
            </w:r>
            <w:r w:rsidR="00782C91">
              <w:rPr>
                <w:sz w:val="20"/>
                <w:szCs w:val="20"/>
                <w:lang w:val="en-US"/>
              </w:rPr>
              <w:t>2</w:t>
            </w:r>
            <w:r w:rsidRPr="00896F0A">
              <w:rPr>
                <w:sz w:val="20"/>
                <w:szCs w:val="20"/>
                <w:lang w:val="en-US"/>
              </w:rPr>
              <w:t>:</w:t>
            </w:r>
            <w:r w:rsidR="00782C91">
              <w:rPr>
                <w:sz w:val="20"/>
                <w:szCs w:val="20"/>
                <w:lang w:val="en-US"/>
              </w:rPr>
              <w:t>3</w:t>
            </w:r>
            <w:r w:rsidRPr="00896F0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18" w:type="dxa"/>
          </w:tcPr>
          <w:p w14:paraId="2F09978A" w14:textId="0525A802" w:rsidR="00F96CD3" w:rsidRPr="00896F0A" w:rsidRDefault="00896F0A" w:rsidP="00B12B4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337" w:type="dxa"/>
          </w:tcPr>
          <w:p w14:paraId="1E0758A2" w14:textId="22F588CE" w:rsidR="00F96CD3" w:rsidRPr="00896F0A" w:rsidRDefault="00F96CD3" w:rsidP="00B12B4E">
            <w:pPr>
              <w:rPr>
                <w:b/>
                <w:sz w:val="20"/>
                <w:szCs w:val="20"/>
                <w:lang w:val="en-US"/>
              </w:rPr>
            </w:pPr>
            <w:r w:rsidRPr="00896F0A">
              <w:rPr>
                <w:b/>
                <w:sz w:val="20"/>
                <w:szCs w:val="20"/>
                <w:lang w:val="en-US"/>
              </w:rPr>
              <w:t>AOB</w:t>
            </w:r>
          </w:p>
        </w:tc>
      </w:tr>
    </w:tbl>
    <w:p w14:paraId="1D383156" w14:textId="426DD229" w:rsidR="00F96CD3" w:rsidRDefault="00F96CD3" w:rsidP="00F96CD3">
      <w:pPr>
        <w:rPr>
          <w:b/>
          <w:i/>
          <w:color w:val="04314C"/>
          <w:sz w:val="20"/>
          <w:szCs w:val="20"/>
          <w:lang w:val="en-US"/>
        </w:rPr>
      </w:pPr>
    </w:p>
    <w:p w14:paraId="654546DC" w14:textId="5311F80A" w:rsidR="009D0605" w:rsidRDefault="009D0605" w:rsidP="00F96CD3">
      <w:pPr>
        <w:rPr>
          <w:b/>
          <w:i/>
          <w:color w:val="04314C"/>
          <w:sz w:val="20"/>
          <w:szCs w:val="20"/>
          <w:lang w:val="en-US"/>
        </w:rPr>
      </w:pPr>
      <w:r>
        <w:rPr>
          <w:b/>
          <w:i/>
          <w:color w:val="04314C"/>
          <w:sz w:val="20"/>
          <w:szCs w:val="20"/>
          <w:lang w:val="en-US"/>
        </w:rPr>
        <w:t>Summary of action points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602"/>
        <w:gridCol w:w="1182"/>
      </w:tblGrid>
      <w:tr w:rsidR="00DA7A7F" w:rsidRPr="005D0DFF" w14:paraId="29D7AF90" w14:textId="77777777" w:rsidTr="000A548E">
        <w:tc>
          <w:tcPr>
            <w:tcW w:w="6232" w:type="dxa"/>
            <w:shd w:val="clear" w:color="auto" w:fill="7F1416"/>
          </w:tcPr>
          <w:p w14:paraId="2B07F82F" w14:textId="77777777" w:rsidR="00DA7A7F" w:rsidRPr="005D0DFF" w:rsidRDefault="00DA7A7F" w:rsidP="000A548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Decisions and </w:t>
            </w:r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  <w:r>
              <w:rPr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1602" w:type="dxa"/>
            <w:shd w:val="clear" w:color="auto" w:fill="7F1416"/>
          </w:tcPr>
          <w:p w14:paraId="6BC8F99D" w14:textId="77777777" w:rsidR="00DA7A7F" w:rsidRPr="005D0DFF" w:rsidRDefault="00DA7A7F" w:rsidP="000A548E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182" w:type="dxa"/>
            <w:shd w:val="clear" w:color="auto" w:fill="7F1416"/>
          </w:tcPr>
          <w:p w14:paraId="181CF45F" w14:textId="77777777" w:rsidR="00DA7A7F" w:rsidRPr="005D0DFF" w:rsidRDefault="00DA7A7F" w:rsidP="000A548E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B7172C" w:rsidRPr="005D0DFF" w14:paraId="4334830A" w14:textId="77777777" w:rsidTr="000A548E">
        <w:tc>
          <w:tcPr>
            <w:tcW w:w="6232" w:type="dxa"/>
          </w:tcPr>
          <w:p w14:paraId="5276F2FD" w14:textId="23A4FD4E" w:rsidR="00B7172C" w:rsidRPr="005C0793" w:rsidRDefault="00B7172C" w:rsidP="00B7172C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Contact Pablo if you would like to participate in the revision of the More than Just a Roof training</w:t>
            </w:r>
          </w:p>
        </w:tc>
        <w:tc>
          <w:tcPr>
            <w:tcW w:w="1602" w:type="dxa"/>
          </w:tcPr>
          <w:p w14:paraId="3854BF48" w14:textId="22C539F1" w:rsidR="00B7172C" w:rsidRPr="005C0793" w:rsidRDefault="00B7172C" w:rsidP="00B7172C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SAG members</w:t>
            </w:r>
          </w:p>
        </w:tc>
        <w:tc>
          <w:tcPr>
            <w:tcW w:w="1182" w:type="dxa"/>
          </w:tcPr>
          <w:p w14:paraId="263B1229" w14:textId="29B30CBC" w:rsidR="00B7172C" w:rsidRPr="005C0793" w:rsidRDefault="00B7172C" w:rsidP="00B7172C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Pr="00171BFE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11</w:t>
            </w:r>
            <w:r w:rsidRPr="00171BFE">
              <w:rPr>
                <w:sz w:val="20"/>
                <w:szCs w:val="20"/>
                <w:lang w:val="en-US"/>
              </w:rPr>
              <w:t>/2020</w:t>
            </w:r>
          </w:p>
        </w:tc>
      </w:tr>
      <w:tr w:rsidR="00B7172C" w:rsidRPr="005D0DFF" w14:paraId="3EFBA424" w14:textId="77777777" w:rsidTr="000A548E">
        <w:tc>
          <w:tcPr>
            <w:tcW w:w="6232" w:type="dxa"/>
          </w:tcPr>
          <w:p w14:paraId="5093EFCC" w14:textId="2FADC4D3" w:rsidR="00B7172C" w:rsidRPr="005C0793" w:rsidRDefault="00B7172C" w:rsidP="00B7172C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Augusto to review the PDM document on behalf of the SAG</w:t>
            </w:r>
          </w:p>
        </w:tc>
        <w:tc>
          <w:tcPr>
            <w:tcW w:w="1602" w:type="dxa"/>
          </w:tcPr>
          <w:p w14:paraId="566344CB" w14:textId="0845DA71" w:rsidR="00B7172C" w:rsidRPr="005C0793" w:rsidRDefault="00B7172C" w:rsidP="00B7172C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Augusto</w:t>
            </w:r>
          </w:p>
        </w:tc>
        <w:tc>
          <w:tcPr>
            <w:tcW w:w="1182" w:type="dxa"/>
          </w:tcPr>
          <w:p w14:paraId="3952F7DD" w14:textId="126A68D4" w:rsidR="00B7172C" w:rsidRPr="005C0793" w:rsidRDefault="00B7172C" w:rsidP="00B7172C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ASAP</w:t>
            </w:r>
          </w:p>
        </w:tc>
      </w:tr>
      <w:tr w:rsidR="00B7172C" w:rsidRPr="005D0DFF" w14:paraId="173B2A07" w14:textId="77777777" w:rsidTr="000A548E">
        <w:tc>
          <w:tcPr>
            <w:tcW w:w="6232" w:type="dxa"/>
          </w:tcPr>
          <w:p w14:paraId="56D4BE29" w14:textId="32EED67A" w:rsidR="00B7172C" w:rsidRPr="005C0793" w:rsidRDefault="00B7172C" w:rsidP="00B7172C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Someone to volunteer to review the HLP training on behalf of the SAG</w:t>
            </w:r>
          </w:p>
        </w:tc>
        <w:tc>
          <w:tcPr>
            <w:tcW w:w="1602" w:type="dxa"/>
          </w:tcPr>
          <w:p w14:paraId="3A9016DE" w14:textId="0F851B7C" w:rsidR="00B7172C" w:rsidRPr="005C0793" w:rsidRDefault="00B7172C" w:rsidP="00B7172C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SAG members</w:t>
            </w:r>
          </w:p>
        </w:tc>
        <w:tc>
          <w:tcPr>
            <w:tcW w:w="1182" w:type="dxa"/>
          </w:tcPr>
          <w:p w14:paraId="44CA12AC" w14:textId="3406BCB2" w:rsidR="00B7172C" w:rsidRPr="005C0793" w:rsidRDefault="00B7172C" w:rsidP="00B7172C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ASAP</w:t>
            </w:r>
          </w:p>
        </w:tc>
      </w:tr>
      <w:tr w:rsidR="00B7172C" w:rsidRPr="005D0DFF" w14:paraId="0705E3FD" w14:textId="77777777" w:rsidTr="000A548E">
        <w:tc>
          <w:tcPr>
            <w:tcW w:w="6232" w:type="dxa"/>
          </w:tcPr>
          <w:p w14:paraId="53C80457" w14:textId="1D6D3098" w:rsidR="00B7172C" w:rsidRPr="005C0793" w:rsidRDefault="00B7172C" w:rsidP="00B7172C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Share a proposed plan for the SAG Retreat to take place in early December</w:t>
            </w:r>
          </w:p>
        </w:tc>
        <w:tc>
          <w:tcPr>
            <w:tcW w:w="1602" w:type="dxa"/>
          </w:tcPr>
          <w:p w14:paraId="3B5B677B" w14:textId="46E36BB3" w:rsidR="00B7172C" w:rsidRPr="005C0793" w:rsidRDefault="00B7172C" w:rsidP="00B7172C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Pablo and Miguel</w:t>
            </w:r>
          </w:p>
        </w:tc>
        <w:tc>
          <w:tcPr>
            <w:tcW w:w="1182" w:type="dxa"/>
          </w:tcPr>
          <w:p w14:paraId="3C9DA669" w14:textId="41376F11" w:rsidR="00B7172C" w:rsidRPr="005C0793" w:rsidRDefault="00B7172C" w:rsidP="00B7172C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Next SAG meeting</w:t>
            </w:r>
          </w:p>
        </w:tc>
      </w:tr>
    </w:tbl>
    <w:p w14:paraId="6F304D07" w14:textId="77777777" w:rsidR="00DA7A7F" w:rsidRDefault="00DA7A7F" w:rsidP="00F96CD3">
      <w:pPr>
        <w:rPr>
          <w:b/>
          <w:i/>
          <w:color w:val="04314C"/>
          <w:sz w:val="20"/>
          <w:szCs w:val="20"/>
          <w:lang w:val="en-US"/>
        </w:rPr>
      </w:pPr>
    </w:p>
    <w:p w14:paraId="09A714AA" w14:textId="4B0C64B9" w:rsidR="00F96CD3" w:rsidRPr="007C4AD0" w:rsidRDefault="009D0605" w:rsidP="007C4AD0">
      <w:pPr>
        <w:pStyle w:val="ListParagraph"/>
        <w:numPr>
          <w:ilvl w:val="0"/>
          <w:numId w:val="2"/>
        </w:numPr>
        <w:rPr>
          <w:b/>
          <w:i/>
          <w:color w:val="04314C"/>
          <w:sz w:val="20"/>
          <w:szCs w:val="20"/>
          <w:lang w:val="en-US"/>
        </w:rPr>
      </w:pPr>
      <w:r w:rsidRPr="009D0605">
        <w:rPr>
          <w:b/>
          <w:i/>
          <w:color w:val="04314C"/>
          <w:sz w:val="20"/>
          <w:szCs w:val="20"/>
          <w:lang w:val="en-US"/>
        </w:rPr>
        <w:t>Welcome, revision of action points from the last SAG meeting, and revision of the agenda</w:t>
      </w:r>
    </w:p>
    <w:p w14:paraId="606B57C0" w14:textId="5248ED67" w:rsidR="009D0605" w:rsidRDefault="00C76D21" w:rsidP="00074B77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This meeting was the October SAG meeting </w:t>
      </w:r>
      <w:r w:rsidR="001210CC">
        <w:rPr>
          <w:sz w:val="20"/>
          <w:szCs w:val="20"/>
          <w:lang w:val="en-US"/>
        </w:rPr>
        <w:t xml:space="preserve">which was postponed one week because its original date coincided with the closing of the GSC meeting. </w:t>
      </w:r>
      <w:r w:rsidR="00074B77" w:rsidRPr="005D0DFF">
        <w:rPr>
          <w:sz w:val="20"/>
          <w:szCs w:val="20"/>
          <w:lang w:val="en-US"/>
        </w:rPr>
        <w:t>The Chair went through the Action Points from the previous SAG Meeting providing an update on progress made to date.</w:t>
      </w:r>
      <w:r w:rsidR="00074B77">
        <w:rPr>
          <w:sz w:val="20"/>
          <w:szCs w:val="20"/>
          <w:lang w:val="en-US"/>
        </w:rPr>
        <w:t xml:space="preserve"> </w:t>
      </w:r>
      <w:r w:rsidR="007B1A25">
        <w:rPr>
          <w:sz w:val="20"/>
          <w:szCs w:val="20"/>
          <w:lang w:val="en-US"/>
        </w:rPr>
        <w:t xml:space="preserve">Most items were related to the </w:t>
      </w:r>
      <w:r w:rsidR="005C0793">
        <w:rPr>
          <w:sz w:val="20"/>
          <w:szCs w:val="20"/>
          <w:lang w:val="en-US"/>
        </w:rPr>
        <w:t>GSC meeting and were acted upon.</w:t>
      </w:r>
      <w:r w:rsidR="00297AAB">
        <w:rPr>
          <w:sz w:val="20"/>
          <w:szCs w:val="20"/>
          <w:lang w:val="en-US"/>
        </w:rPr>
        <w:t xml:space="preserve"> SAG members are welcome to send any comments</w:t>
      </w:r>
      <w:r w:rsidR="008310F3">
        <w:rPr>
          <w:sz w:val="20"/>
          <w:szCs w:val="20"/>
          <w:lang w:val="en-US"/>
        </w:rPr>
        <w:t xml:space="preserve"> to the minutes</w:t>
      </w:r>
      <w:r w:rsidR="00297AAB">
        <w:rPr>
          <w:sz w:val="20"/>
          <w:szCs w:val="20"/>
          <w:lang w:val="en-US"/>
        </w:rPr>
        <w:t xml:space="preserve"> in the upcoming week. After a week the minutes will be uploaded to the GSC website.</w:t>
      </w:r>
    </w:p>
    <w:p w14:paraId="610AB3F9" w14:textId="604577DC" w:rsidR="009D0605" w:rsidRPr="009D0605" w:rsidRDefault="009D0605" w:rsidP="009D0605">
      <w:pPr>
        <w:pStyle w:val="ListParagraph"/>
        <w:numPr>
          <w:ilvl w:val="0"/>
          <w:numId w:val="2"/>
        </w:numPr>
        <w:rPr>
          <w:b/>
          <w:i/>
          <w:color w:val="04314C"/>
          <w:sz w:val="20"/>
          <w:szCs w:val="20"/>
          <w:lang w:val="en-US"/>
        </w:rPr>
      </w:pPr>
      <w:r>
        <w:rPr>
          <w:b/>
          <w:i/>
          <w:color w:val="04314C"/>
          <w:sz w:val="20"/>
          <w:szCs w:val="20"/>
          <w:lang w:val="en-US"/>
        </w:rPr>
        <w:t xml:space="preserve">GSC </w:t>
      </w:r>
      <w:r w:rsidR="00297AAB">
        <w:rPr>
          <w:b/>
          <w:i/>
          <w:color w:val="04314C"/>
          <w:sz w:val="20"/>
          <w:szCs w:val="20"/>
          <w:lang w:val="en-US"/>
        </w:rPr>
        <w:t>Online training More than Just a Roof</w:t>
      </w:r>
    </w:p>
    <w:p w14:paraId="6045DA38" w14:textId="716F0830" w:rsidR="00111F1A" w:rsidRPr="00284A57" w:rsidRDefault="00CB1631" w:rsidP="007C4AD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</w:t>
      </w:r>
      <w:r w:rsidR="0016190A">
        <w:rPr>
          <w:sz w:val="20"/>
          <w:szCs w:val="20"/>
          <w:lang w:val="en-US"/>
        </w:rPr>
        <w:t>GSC online training called More than Just a Roof needs updating. The platform</w:t>
      </w:r>
      <w:r w:rsidR="00E46ADE">
        <w:rPr>
          <w:sz w:val="20"/>
          <w:szCs w:val="20"/>
          <w:lang w:val="en-US"/>
        </w:rPr>
        <w:t xml:space="preserve"> in which it was developed</w:t>
      </w:r>
      <w:r w:rsidR="0016190A">
        <w:rPr>
          <w:sz w:val="20"/>
          <w:szCs w:val="20"/>
          <w:lang w:val="en-US"/>
        </w:rPr>
        <w:t xml:space="preserve"> is no longer compatible with most </w:t>
      </w:r>
      <w:r w:rsidR="00E46ADE">
        <w:rPr>
          <w:sz w:val="20"/>
          <w:szCs w:val="20"/>
          <w:lang w:val="en-US"/>
        </w:rPr>
        <w:t>web browsers</w:t>
      </w:r>
      <w:r>
        <w:rPr>
          <w:sz w:val="20"/>
          <w:szCs w:val="20"/>
          <w:lang w:val="en-US"/>
        </w:rPr>
        <w:t xml:space="preserve">. </w:t>
      </w:r>
      <w:r w:rsidR="00584E24">
        <w:rPr>
          <w:sz w:val="20"/>
          <w:szCs w:val="20"/>
          <w:lang w:val="en-US"/>
        </w:rPr>
        <w:t xml:space="preserve">The shelter sector has progressed since the training was </w:t>
      </w:r>
      <w:r w:rsidR="000E0B10">
        <w:rPr>
          <w:sz w:val="20"/>
          <w:szCs w:val="20"/>
          <w:lang w:val="en-US"/>
        </w:rPr>
        <w:t xml:space="preserve">prepared in the past and there are several publications that would need to be referenced, particularly the new Sphere. Australian Red Cross has made some funding </w:t>
      </w:r>
      <w:r w:rsidR="00476DF6">
        <w:rPr>
          <w:sz w:val="20"/>
          <w:szCs w:val="20"/>
          <w:lang w:val="en-US"/>
        </w:rPr>
        <w:t xml:space="preserve">available to make these improvements which will be undertaken before the end of the year. SAG members are encouraged to </w:t>
      </w:r>
      <w:r w:rsidR="0079025E">
        <w:rPr>
          <w:sz w:val="20"/>
          <w:szCs w:val="20"/>
          <w:lang w:val="en-US"/>
        </w:rPr>
        <w:t>provide feedback on issues to be revised.</w:t>
      </w:r>
      <w:r w:rsidR="008310F3">
        <w:rPr>
          <w:sz w:val="20"/>
          <w:szCs w:val="20"/>
          <w:lang w:val="en-US"/>
        </w:rPr>
        <w:t xml:space="preserve"> This is only an initial quick revision to update some elements of the training, not a thorough revision and updating, which would require more time and additional funding.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602"/>
        <w:gridCol w:w="1182"/>
      </w:tblGrid>
      <w:tr w:rsidR="000F761D" w:rsidRPr="005D0DFF" w14:paraId="2961A3DE" w14:textId="77777777" w:rsidTr="00B12B4E">
        <w:tc>
          <w:tcPr>
            <w:tcW w:w="6232" w:type="dxa"/>
            <w:shd w:val="clear" w:color="auto" w:fill="7F1416"/>
          </w:tcPr>
          <w:p w14:paraId="32FF1D41" w14:textId="3688DF0F" w:rsidR="000F761D" w:rsidRPr="005D0DFF" w:rsidRDefault="000F761D" w:rsidP="000F761D">
            <w:pPr>
              <w:rPr>
                <w:b/>
                <w:sz w:val="20"/>
                <w:szCs w:val="20"/>
                <w:lang w:val="en-US"/>
              </w:rPr>
            </w:pPr>
            <w:bookmarkStart w:id="2" w:name="_Hlk41312889"/>
            <w:r>
              <w:rPr>
                <w:b/>
                <w:sz w:val="20"/>
                <w:szCs w:val="20"/>
                <w:lang w:val="en-US"/>
              </w:rPr>
              <w:t xml:space="preserve">Decisions and </w:t>
            </w:r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  <w:r>
              <w:rPr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1602" w:type="dxa"/>
            <w:shd w:val="clear" w:color="auto" w:fill="7F1416"/>
          </w:tcPr>
          <w:p w14:paraId="00120EB3" w14:textId="77777777" w:rsidR="000F761D" w:rsidRPr="005D0DFF" w:rsidRDefault="000F761D" w:rsidP="000F761D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182" w:type="dxa"/>
            <w:shd w:val="clear" w:color="auto" w:fill="7F1416"/>
          </w:tcPr>
          <w:p w14:paraId="4FCA9276" w14:textId="77777777" w:rsidR="000F761D" w:rsidRPr="005D0DFF" w:rsidRDefault="000F761D" w:rsidP="000F761D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7C4AD0" w:rsidRPr="005D0DFF" w14:paraId="1A4593E0" w14:textId="77777777" w:rsidTr="00B12B4E">
        <w:tc>
          <w:tcPr>
            <w:tcW w:w="6232" w:type="dxa"/>
          </w:tcPr>
          <w:p w14:paraId="21D84B73" w14:textId="53130D82" w:rsidR="007C4AD0" w:rsidRPr="00BA19A9" w:rsidRDefault="0079025E" w:rsidP="00B12B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Contact Pablo if you would like to participate in the revision of the More than Just a Roof training</w:t>
            </w:r>
          </w:p>
        </w:tc>
        <w:tc>
          <w:tcPr>
            <w:tcW w:w="1602" w:type="dxa"/>
          </w:tcPr>
          <w:p w14:paraId="01D33F6A" w14:textId="2C648ACF" w:rsidR="007C4AD0" w:rsidRPr="00BA19A9" w:rsidRDefault="00171BFE" w:rsidP="00B12B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SAG members</w:t>
            </w:r>
          </w:p>
        </w:tc>
        <w:tc>
          <w:tcPr>
            <w:tcW w:w="1182" w:type="dxa"/>
          </w:tcPr>
          <w:p w14:paraId="203487AC" w14:textId="7E619399" w:rsidR="007C4AD0" w:rsidRPr="00B6237A" w:rsidRDefault="00134C62" w:rsidP="00B12B4E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171BFE" w:rsidRPr="00171BFE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11</w:t>
            </w:r>
            <w:r w:rsidR="00171BFE" w:rsidRPr="00171BFE">
              <w:rPr>
                <w:sz w:val="20"/>
                <w:szCs w:val="20"/>
                <w:lang w:val="en-US"/>
              </w:rPr>
              <w:t>/2020</w:t>
            </w:r>
          </w:p>
        </w:tc>
      </w:tr>
      <w:bookmarkEnd w:id="2"/>
    </w:tbl>
    <w:p w14:paraId="0D9C20F0" w14:textId="77777777" w:rsidR="007C4AD0" w:rsidRDefault="007C4AD0" w:rsidP="00074B77">
      <w:pPr>
        <w:jc w:val="both"/>
        <w:rPr>
          <w:sz w:val="20"/>
          <w:szCs w:val="20"/>
          <w:lang w:val="en-US"/>
        </w:rPr>
      </w:pPr>
    </w:p>
    <w:p w14:paraId="4230E2D4" w14:textId="364BD69E" w:rsidR="00C01306" w:rsidRPr="00C01306" w:rsidRDefault="00134C62" w:rsidP="00C01306">
      <w:pPr>
        <w:pStyle w:val="ListParagraph"/>
        <w:numPr>
          <w:ilvl w:val="0"/>
          <w:numId w:val="2"/>
        </w:numPr>
        <w:rPr>
          <w:b/>
          <w:i/>
          <w:color w:val="04314C"/>
          <w:sz w:val="20"/>
          <w:szCs w:val="20"/>
          <w:lang w:val="en-US"/>
        </w:rPr>
      </w:pPr>
      <w:r>
        <w:rPr>
          <w:b/>
          <w:i/>
          <w:color w:val="04314C"/>
          <w:sz w:val="20"/>
          <w:szCs w:val="20"/>
          <w:lang w:val="en-US"/>
        </w:rPr>
        <w:t>IOM’s HLP training and PDM guidance</w:t>
      </w:r>
    </w:p>
    <w:p w14:paraId="2E60203F" w14:textId="77777777" w:rsidR="00A9554F" w:rsidRDefault="00A467D6" w:rsidP="007E09E7">
      <w:pPr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IOM is working on an HLP training together with the HLP </w:t>
      </w:r>
      <w:proofErr w:type="spellStart"/>
      <w:r>
        <w:rPr>
          <w:rFonts w:eastAsia="Times New Roman"/>
          <w:sz w:val="20"/>
          <w:szCs w:val="20"/>
          <w:lang w:val="en-US"/>
        </w:rPr>
        <w:t>AoR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and </w:t>
      </w:r>
      <w:proofErr w:type="spellStart"/>
      <w:r>
        <w:rPr>
          <w:rFonts w:eastAsia="Times New Roman"/>
          <w:sz w:val="20"/>
          <w:szCs w:val="20"/>
          <w:lang w:val="en-US"/>
        </w:rPr>
        <w:t>DisasterReady</w:t>
      </w:r>
      <w:proofErr w:type="spellEnd"/>
      <w:r w:rsidR="00451DAF">
        <w:rPr>
          <w:rFonts w:eastAsia="Times New Roman"/>
          <w:sz w:val="20"/>
          <w:szCs w:val="20"/>
          <w:lang w:val="en-US"/>
        </w:rPr>
        <w:t xml:space="preserve">. It is a 10-minute online training that </w:t>
      </w:r>
      <w:r w:rsidR="00F55D8D">
        <w:rPr>
          <w:rFonts w:eastAsia="Times New Roman"/>
          <w:sz w:val="20"/>
          <w:szCs w:val="20"/>
          <w:lang w:val="en-US"/>
        </w:rPr>
        <w:t>can be seen on the phone. A Post-distribution monitoring</w:t>
      </w:r>
      <w:r w:rsidR="009B78E8">
        <w:rPr>
          <w:rFonts w:eastAsia="Times New Roman"/>
          <w:sz w:val="20"/>
          <w:szCs w:val="20"/>
          <w:lang w:val="en-US"/>
        </w:rPr>
        <w:t xml:space="preserve"> (PDM)</w:t>
      </w:r>
      <w:r w:rsidR="00F55D8D">
        <w:rPr>
          <w:rFonts w:eastAsia="Times New Roman"/>
          <w:sz w:val="20"/>
          <w:szCs w:val="20"/>
          <w:lang w:val="en-US"/>
        </w:rPr>
        <w:t xml:space="preserve"> training is also </w:t>
      </w:r>
      <w:r w:rsidR="009B78E8">
        <w:rPr>
          <w:rFonts w:eastAsia="Times New Roman"/>
          <w:sz w:val="20"/>
          <w:szCs w:val="20"/>
          <w:lang w:val="en-US"/>
        </w:rPr>
        <w:t xml:space="preserve">being developed. IOM would be happy to make these initiatives cluster initiatives </w:t>
      </w:r>
      <w:r w:rsidR="00874676">
        <w:rPr>
          <w:rFonts w:eastAsia="Times New Roman"/>
          <w:sz w:val="20"/>
          <w:szCs w:val="20"/>
          <w:lang w:val="en-US"/>
        </w:rPr>
        <w:t xml:space="preserve">if the cluster would like to benefit from </w:t>
      </w:r>
      <w:r w:rsidR="00CF06F9">
        <w:rPr>
          <w:rFonts w:eastAsia="Times New Roman"/>
          <w:sz w:val="20"/>
          <w:szCs w:val="20"/>
          <w:lang w:val="en-US"/>
        </w:rPr>
        <w:t>them,</w:t>
      </w:r>
      <w:r w:rsidR="00874676">
        <w:rPr>
          <w:rFonts w:eastAsia="Times New Roman"/>
          <w:sz w:val="20"/>
          <w:szCs w:val="20"/>
          <w:lang w:val="en-US"/>
        </w:rPr>
        <w:t xml:space="preserve"> but they have not been developed by a Working Group or any cluster body</w:t>
      </w:r>
      <w:r w:rsidR="00533620">
        <w:rPr>
          <w:rFonts w:eastAsia="Times New Roman"/>
          <w:sz w:val="20"/>
          <w:szCs w:val="20"/>
          <w:lang w:val="en-US"/>
        </w:rPr>
        <w:t xml:space="preserve"> so the procedure to endorse them has not been defined. </w:t>
      </w:r>
      <w:r w:rsidR="000E2713">
        <w:rPr>
          <w:rFonts w:eastAsia="Times New Roman"/>
          <w:sz w:val="20"/>
          <w:szCs w:val="20"/>
          <w:lang w:val="en-US"/>
        </w:rPr>
        <w:t>The process should be easy an</w:t>
      </w:r>
      <w:r w:rsidR="002A6655">
        <w:rPr>
          <w:rFonts w:eastAsia="Times New Roman"/>
          <w:sz w:val="20"/>
          <w:szCs w:val="20"/>
          <w:lang w:val="en-US"/>
        </w:rPr>
        <w:t>d</w:t>
      </w:r>
      <w:r w:rsidR="000E2713">
        <w:rPr>
          <w:rFonts w:eastAsia="Times New Roman"/>
          <w:sz w:val="20"/>
          <w:szCs w:val="20"/>
          <w:lang w:val="en-US"/>
        </w:rPr>
        <w:t xml:space="preserve"> simple. </w:t>
      </w:r>
      <w:r w:rsidR="002A6655">
        <w:rPr>
          <w:rFonts w:eastAsia="Times New Roman"/>
          <w:sz w:val="20"/>
          <w:szCs w:val="20"/>
          <w:lang w:val="en-US"/>
        </w:rPr>
        <w:t xml:space="preserve">SAG members welcome the possibility of sharing </w:t>
      </w:r>
      <w:r w:rsidR="00116D42">
        <w:rPr>
          <w:rFonts w:eastAsia="Times New Roman"/>
          <w:sz w:val="20"/>
          <w:szCs w:val="20"/>
          <w:lang w:val="en-US"/>
        </w:rPr>
        <w:t>good products from partners</w:t>
      </w:r>
      <w:r w:rsidR="00181C5F">
        <w:rPr>
          <w:rFonts w:eastAsia="Times New Roman"/>
          <w:sz w:val="20"/>
          <w:szCs w:val="20"/>
          <w:lang w:val="en-US"/>
        </w:rPr>
        <w:t>. When products have a cluster logo it is easier for partners to use them</w:t>
      </w:r>
      <w:r w:rsidR="00B844CA">
        <w:rPr>
          <w:rFonts w:eastAsia="Times New Roman"/>
          <w:sz w:val="20"/>
          <w:szCs w:val="20"/>
          <w:lang w:val="en-US"/>
        </w:rPr>
        <w:t xml:space="preserve"> than when they only have the visibility of one agency. </w:t>
      </w:r>
      <w:r w:rsidR="007409CA">
        <w:rPr>
          <w:rFonts w:eastAsia="Times New Roman"/>
          <w:sz w:val="20"/>
          <w:szCs w:val="20"/>
          <w:lang w:val="en-US"/>
        </w:rPr>
        <w:t xml:space="preserve">A document was prepared in the past explaining how </w:t>
      </w:r>
      <w:r w:rsidR="00605338">
        <w:rPr>
          <w:rFonts w:eastAsia="Times New Roman"/>
          <w:sz w:val="20"/>
          <w:szCs w:val="20"/>
          <w:lang w:val="en-US"/>
        </w:rPr>
        <w:t xml:space="preserve">products can be </w:t>
      </w:r>
      <w:r w:rsidR="007A343E">
        <w:rPr>
          <w:rFonts w:eastAsia="Times New Roman"/>
          <w:sz w:val="20"/>
          <w:szCs w:val="20"/>
          <w:lang w:val="en-US"/>
        </w:rPr>
        <w:t xml:space="preserve">endorsed by the GSC. </w:t>
      </w:r>
    </w:p>
    <w:bookmarkStart w:id="3" w:name="_MON_1666165881"/>
    <w:bookmarkEnd w:id="3"/>
    <w:p w14:paraId="7EF85A09" w14:textId="0C7DFF22" w:rsidR="00A9554F" w:rsidRDefault="00A9554F" w:rsidP="007E09E7">
      <w:pPr>
        <w:jc w:val="both"/>
        <w:rPr>
          <w:rFonts w:eastAsia="Times New Roman"/>
          <w:sz w:val="20"/>
          <w:szCs w:val="20"/>
          <w:lang w:val="en-US"/>
        </w:rPr>
      </w:pPr>
      <w:r>
        <w:object w:dxaOrig="1520" w:dyaOrig="988" w14:anchorId="5F4245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Word.Document.12" ShapeID="_x0000_i1025" DrawAspect="Icon" ObjectID="_1666618390" r:id="rId9">
            <o:FieldCodes>\s</o:FieldCodes>
          </o:OLEObject>
        </w:object>
      </w:r>
    </w:p>
    <w:p w14:paraId="264D4EAF" w14:textId="77777777" w:rsidR="00E6378A" w:rsidRDefault="00A9554F" w:rsidP="007E09E7">
      <w:pPr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SAG members discussed the possibility of having</w:t>
      </w:r>
      <w:r w:rsidR="00714CE5">
        <w:rPr>
          <w:rFonts w:eastAsia="Times New Roman"/>
          <w:sz w:val="20"/>
          <w:szCs w:val="20"/>
          <w:lang w:val="en-US"/>
        </w:rPr>
        <w:t xml:space="preserve"> two processes for endorsement: </w:t>
      </w:r>
    </w:p>
    <w:p w14:paraId="27BB1382" w14:textId="77777777" w:rsidR="00E6378A" w:rsidRDefault="00E6378A" w:rsidP="00E6378A">
      <w:pPr>
        <w:pStyle w:val="ListParagraph"/>
        <w:numPr>
          <w:ilvl w:val="0"/>
          <w:numId w:val="5"/>
        </w:numPr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P</w:t>
      </w:r>
      <w:r w:rsidR="00714CE5" w:rsidRPr="00E6378A">
        <w:rPr>
          <w:rFonts w:eastAsia="Times New Roman"/>
          <w:sz w:val="20"/>
          <w:szCs w:val="20"/>
          <w:lang w:val="en-US"/>
        </w:rPr>
        <w:t xml:space="preserve">roducts prepared </w:t>
      </w:r>
      <w:r w:rsidR="001B38F7" w:rsidRPr="00E6378A">
        <w:rPr>
          <w:rFonts w:eastAsia="Times New Roman"/>
          <w:sz w:val="20"/>
          <w:szCs w:val="20"/>
          <w:lang w:val="en-US"/>
        </w:rPr>
        <w:t>by SAG members follow fast-track process by which one SAG member</w:t>
      </w:r>
      <w:r w:rsidR="009C696F" w:rsidRPr="00E6378A">
        <w:rPr>
          <w:rFonts w:eastAsia="Times New Roman"/>
          <w:sz w:val="20"/>
          <w:szCs w:val="20"/>
          <w:lang w:val="en-US"/>
        </w:rPr>
        <w:t xml:space="preserve"> reviews the document to ensure it is not against commonly agreed good practice. </w:t>
      </w:r>
      <w:r w:rsidR="00B84496" w:rsidRPr="00E6378A">
        <w:rPr>
          <w:rFonts w:eastAsia="Times New Roman"/>
          <w:sz w:val="20"/>
          <w:szCs w:val="20"/>
          <w:lang w:val="en-US"/>
        </w:rPr>
        <w:t>Once th</w:t>
      </w:r>
      <w:r w:rsidR="006F57D3" w:rsidRPr="00E6378A">
        <w:rPr>
          <w:rFonts w:eastAsia="Times New Roman"/>
          <w:sz w:val="20"/>
          <w:szCs w:val="20"/>
          <w:lang w:val="en-US"/>
        </w:rPr>
        <w:t xml:space="preserve">e reviewer has finished, the document can be approved by email. </w:t>
      </w:r>
    </w:p>
    <w:p w14:paraId="3AA09487" w14:textId="77777777" w:rsidR="00E6378A" w:rsidRDefault="009C696F" w:rsidP="00E6378A">
      <w:pPr>
        <w:pStyle w:val="ListParagraph"/>
        <w:numPr>
          <w:ilvl w:val="0"/>
          <w:numId w:val="5"/>
        </w:numPr>
        <w:jc w:val="both"/>
        <w:rPr>
          <w:rFonts w:eastAsia="Times New Roman"/>
          <w:sz w:val="20"/>
          <w:szCs w:val="20"/>
          <w:lang w:val="en-US"/>
        </w:rPr>
      </w:pPr>
      <w:r w:rsidRPr="00E6378A">
        <w:rPr>
          <w:rFonts w:eastAsia="Times New Roman"/>
          <w:sz w:val="20"/>
          <w:szCs w:val="20"/>
          <w:lang w:val="en-US"/>
        </w:rPr>
        <w:t xml:space="preserve">Documents prepared by other entities would need a more thorough process. </w:t>
      </w:r>
    </w:p>
    <w:p w14:paraId="6F61C759" w14:textId="12BF7BF0" w:rsidR="00A467D6" w:rsidRPr="00837912" w:rsidRDefault="006F57D3" w:rsidP="007E09E7">
      <w:pPr>
        <w:jc w:val="both"/>
        <w:rPr>
          <w:rFonts w:eastAsia="Times New Roman"/>
          <w:sz w:val="20"/>
          <w:szCs w:val="20"/>
          <w:lang w:val="en-US"/>
        </w:rPr>
      </w:pPr>
      <w:r w:rsidRPr="00E6378A">
        <w:rPr>
          <w:rFonts w:eastAsia="Times New Roman"/>
          <w:sz w:val="20"/>
          <w:szCs w:val="20"/>
          <w:lang w:val="en-US"/>
        </w:rPr>
        <w:t>All SAG approved</w:t>
      </w:r>
      <w:r w:rsidR="009C696F" w:rsidRPr="00E6378A">
        <w:rPr>
          <w:rFonts w:eastAsia="Times New Roman"/>
          <w:sz w:val="20"/>
          <w:szCs w:val="20"/>
          <w:lang w:val="en-US"/>
        </w:rPr>
        <w:t xml:space="preserve"> documents would need to </w:t>
      </w:r>
      <w:r w:rsidR="0099345C" w:rsidRPr="00E6378A">
        <w:rPr>
          <w:rFonts w:eastAsia="Times New Roman"/>
          <w:sz w:val="20"/>
          <w:szCs w:val="20"/>
          <w:lang w:val="en-US"/>
        </w:rPr>
        <w:t>be shared in the knowledge management platforms of the cluster</w:t>
      </w:r>
      <w:r w:rsidRPr="00E6378A">
        <w:rPr>
          <w:rFonts w:eastAsia="Times New Roman"/>
          <w:sz w:val="20"/>
          <w:szCs w:val="20"/>
          <w:lang w:val="en-US"/>
        </w:rPr>
        <w:t xml:space="preserve"> in any case</w:t>
      </w:r>
      <w:r w:rsidR="0099345C" w:rsidRPr="00E6378A">
        <w:rPr>
          <w:rFonts w:eastAsia="Times New Roman"/>
          <w:sz w:val="20"/>
          <w:szCs w:val="20"/>
          <w:lang w:val="en-US"/>
        </w:rPr>
        <w:t xml:space="preserve">. </w:t>
      </w:r>
      <w:r w:rsidR="00A71750" w:rsidRPr="00E6378A">
        <w:rPr>
          <w:rFonts w:eastAsia="Times New Roman"/>
          <w:sz w:val="20"/>
          <w:szCs w:val="20"/>
          <w:lang w:val="en-US"/>
        </w:rPr>
        <w:t xml:space="preserve">These considerations will be further refined in the future. For these concrete IOM </w:t>
      </w:r>
      <w:r w:rsidR="00E6378A" w:rsidRPr="00E6378A">
        <w:rPr>
          <w:rFonts w:eastAsia="Times New Roman"/>
          <w:sz w:val="20"/>
          <w:szCs w:val="20"/>
          <w:lang w:val="en-US"/>
        </w:rPr>
        <w:t>products,</w:t>
      </w:r>
      <w:r w:rsidR="00A71750" w:rsidRPr="00E6378A">
        <w:rPr>
          <w:rFonts w:eastAsia="Times New Roman"/>
          <w:sz w:val="20"/>
          <w:szCs w:val="20"/>
          <w:lang w:val="en-US"/>
        </w:rPr>
        <w:t xml:space="preserve"> it was agreed that </w:t>
      </w:r>
      <w:r w:rsidR="00CF06F9" w:rsidRPr="00E6378A">
        <w:rPr>
          <w:rFonts w:eastAsia="Times New Roman"/>
          <w:sz w:val="20"/>
          <w:szCs w:val="20"/>
          <w:lang w:val="en-US"/>
        </w:rPr>
        <w:t>Augusto from ACTED/IMPACT will review the PDM document and another volunteer will review the HLP training and give feedback to the SAG by email.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1508"/>
      </w:tblGrid>
      <w:tr w:rsidR="000F761D" w:rsidRPr="005D0DFF" w14:paraId="40572193" w14:textId="77777777" w:rsidTr="00B12B4E">
        <w:tc>
          <w:tcPr>
            <w:tcW w:w="5524" w:type="dxa"/>
            <w:shd w:val="clear" w:color="auto" w:fill="7F1416"/>
          </w:tcPr>
          <w:p w14:paraId="381C7915" w14:textId="364658BD" w:rsidR="000F761D" w:rsidRPr="005D0DFF" w:rsidRDefault="000F761D" w:rsidP="000F761D">
            <w:pPr>
              <w:rPr>
                <w:b/>
                <w:sz w:val="20"/>
                <w:szCs w:val="20"/>
                <w:lang w:val="en-US"/>
              </w:rPr>
            </w:pPr>
            <w:bookmarkStart w:id="4" w:name="_Hlk41312367"/>
            <w:r>
              <w:rPr>
                <w:b/>
                <w:sz w:val="20"/>
                <w:szCs w:val="20"/>
                <w:lang w:val="en-US"/>
              </w:rPr>
              <w:t xml:space="preserve">Decisions and </w:t>
            </w:r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  <w:r>
              <w:rPr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1984" w:type="dxa"/>
            <w:shd w:val="clear" w:color="auto" w:fill="7F1416"/>
          </w:tcPr>
          <w:p w14:paraId="375DF166" w14:textId="77777777" w:rsidR="000F761D" w:rsidRPr="005D0DFF" w:rsidRDefault="000F761D" w:rsidP="000F761D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508" w:type="dxa"/>
            <w:shd w:val="clear" w:color="auto" w:fill="7F1416"/>
          </w:tcPr>
          <w:p w14:paraId="2A029692" w14:textId="77777777" w:rsidR="000F761D" w:rsidRPr="005D0DFF" w:rsidRDefault="000F761D" w:rsidP="000F761D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C01306" w:rsidRPr="005D0DFF" w14:paraId="56A6A1A1" w14:textId="77777777" w:rsidTr="00B12B4E">
        <w:tc>
          <w:tcPr>
            <w:tcW w:w="5524" w:type="dxa"/>
          </w:tcPr>
          <w:p w14:paraId="69AFE9A1" w14:textId="23705F40" w:rsidR="00C01306" w:rsidRPr="00856DC6" w:rsidRDefault="00E6378A" w:rsidP="00B12B4E">
            <w:pPr>
              <w:rPr>
                <w:sz w:val="20"/>
                <w:szCs w:val="20"/>
                <w:lang w:val="en-US"/>
              </w:rPr>
            </w:pPr>
            <w:bookmarkStart w:id="5" w:name="_Hlk55464769"/>
            <w:r>
              <w:rPr>
                <w:sz w:val="20"/>
                <w:szCs w:val="20"/>
                <w:lang w:val="en-US"/>
              </w:rPr>
              <w:t>Augusto to review the PDM document on behalf of the SAG</w:t>
            </w:r>
          </w:p>
        </w:tc>
        <w:tc>
          <w:tcPr>
            <w:tcW w:w="1984" w:type="dxa"/>
          </w:tcPr>
          <w:p w14:paraId="1CA2AE8A" w14:textId="20E5D61F" w:rsidR="00C01306" w:rsidRPr="00856DC6" w:rsidRDefault="00E6378A" w:rsidP="00B12B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Augusto</w:t>
            </w:r>
          </w:p>
        </w:tc>
        <w:tc>
          <w:tcPr>
            <w:tcW w:w="1508" w:type="dxa"/>
          </w:tcPr>
          <w:p w14:paraId="280EB0F0" w14:textId="0648A8F3" w:rsidR="00C01306" w:rsidRPr="00856DC6" w:rsidRDefault="00E27DE4" w:rsidP="00B12B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ASAP</w:t>
            </w:r>
          </w:p>
        </w:tc>
      </w:tr>
      <w:tr w:rsidR="001E6767" w:rsidRPr="005D0DFF" w14:paraId="20CE61BD" w14:textId="77777777" w:rsidTr="00B12B4E">
        <w:tc>
          <w:tcPr>
            <w:tcW w:w="5524" w:type="dxa"/>
          </w:tcPr>
          <w:p w14:paraId="2C6B3459" w14:textId="314C6F57" w:rsidR="001E6767" w:rsidRDefault="00E6378A" w:rsidP="00B12B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Someone to volunteer to review the HLP training on behalf of the SAG</w:t>
            </w:r>
          </w:p>
        </w:tc>
        <w:tc>
          <w:tcPr>
            <w:tcW w:w="1984" w:type="dxa"/>
          </w:tcPr>
          <w:p w14:paraId="27C41812" w14:textId="5155FCFA" w:rsidR="001E6767" w:rsidRDefault="008278FE" w:rsidP="00B12B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SAG members</w:t>
            </w:r>
          </w:p>
        </w:tc>
        <w:tc>
          <w:tcPr>
            <w:tcW w:w="1508" w:type="dxa"/>
          </w:tcPr>
          <w:p w14:paraId="28DC26EF" w14:textId="0810051F" w:rsidR="001E6767" w:rsidRDefault="00E6378A" w:rsidP="00B12B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ASAP</w:t>
            </w:r>
          </w:p>
        </w:tc>
      </w:tr>
      <w:bookmarkEnd w:id="4"/>
      <w:bookmarkEnd w:id="5"/>
    </w:tbl>
    <w:p w14:paraId="716B4359" w14:textId="2B95569B" w:rsidR="00EA7381" w:rsidRDefault="00EA7381" w:rsidP="00D4499D">
      <w:pPr>
        <w:rPr>
          <w:b/>
          <w:i/>
          <w:color w:val="04314C"/>
          <w:sz w:val="20"/>
          <w:szCs w:val="20"/>
          <w:lang w:val="en-US"/>
        </w:rPr>
      </w:pPr>
    </w:p>
    <w:p w14:paraId="6B53DF85" w14:textId="11630D4E" w:rsidR="00E6378A" w:rsidRPr="00E6378A" w:rsidRDefault="00E6378A" w:rsidP="00E6378A">
      <w:pPr>
        <w:pStyle w:val="ListParagraph"/>
        <w:numPr>
          <w:ilvl w:val="0"/>
          <w:numId w:val="2"/>
        </w:numPr>
        <w:rPr>
          <w:b/>
          <w:i/>
          <w:color w:val="04314C"/>
          <w:sz w:val="20"/>
          <w:szCs w:val="20"/>
          <w:lang w:val="en-US"/>
        </w:rPr>
      </w:pPr>
      <w:r w:rsidRPr="00E6378A">
        <w:rPr>
          <w:b/>
          <w:i/>
          <w:color w:val="04314C"/>
          <w:sz w:val="20"/>
          <w:szCs w:val="20"/>
          <w:lang w:val="en-US"/>
        </w:rPr>
        <w:t xml:space="preserve">GSC </w:t>
      </w:r>
      <w:r>
        <w:rPr>
          <w:b/>
          <w:i/>
          <w:color w:val="04314C"/>
          <w:sz w:val="20"/>
          <w:szCs w:val="20"/>
          <w:lang w:val="en-US"/>
        </w:rPr>
        <w:t>Meeting</w:t>
      </w:r>
    </w:p>
    <w:p w14:paraId="0BB2EF0D" w14:textId="488215C7" w:rsidR="00E6378A" w:rsidRDefault="00E6378A" w:rsidP="00E6378A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</w:t>
      </w:r>
      <w:r w:rsidR="002B56E7">
        <w:rPr>
          <w:sz w:val="20"/>
          <w:szCs w:val="20"/>
          <w:lang w:val="en-US"/>
        </w:rPr>
        <w:t xml:space="preserve">Chair presented the main findings of the meeting, a total of 53 sessions were </w:t>
      </w:r>
      <w:r w:rsidR="008310F3">
        <w:rPr>
          <w:sz w:val="20"/>
          <w:szCs w:val="20"/>
          <w:lang w:val="en-US"/>
        </w:rPr>
        <w:t>held</w:t>
      </w:r>
      <w:r w:rsidR="00684EDC">
        <w:rPr>
          <w:sz w:val="20"/>
          <w:szCs w:val="20"/>
          <w:lang w:val="en-US"/>
        </w:rPr>
        <w:t xml:space="preserve">: 22 country updates, 8 WG updates, 12 Open spaces sessions, 3 thematic sessions, 4 </w:t>
      </w:r>
      <w:r w:rsidR="00AE586C">
        <w:rPr>
          <w:sz w:val="20"/>
          <w:szCs w:val="20"/>
          <w:lang w:val="en-US"/>
        </w:rPr>
        <w:t>networking events, and 4 plenary sessions. A total of 61 leads</w:t>
      </w:r>
      <w:r w:rsidR="008310F3">
        <w:rPr>
          <w:sz w:val="20"/>
          <w:szCs w:val="20"/>
          <w:lang w:val="en-US"/>
        </w:rPr>
        <w:t xml:space="preserve"> facilitated the sessions</w:t>
      </w:r>
      <w:r w:rsidR="00AE586C">
        <w:rPr>
          <w:sz w:val="20"/>
          <w:szCs w:val="20"/>
          <w:lang w:val="en-US"/>
        </w:rPr>
        <w:t xml:space="preserve">. Preliminary figures of attendance show that there were </w:t>
      </w:r>
      <w:r w:rsidR="00A33AE1">
        <w:rPr>
          <w:sz w:val="20"/>
          <w:szCs w:val="20"/>
          <w:lang w:val="en-US"/>
        </w:rPr>
        <w:t>422 unique participants, and 1,012 participations.</w:t>
      </w:r>
      <w:r w:rsidR="00CA60F3">
        <w:rPr>
          <w:sz w:val="20"/>
          <w:szCs w:val="20"/>
          <w:lang w:val="en-US"/>
        </w:rPr>
        <w:t xml:space="preserve"> These </w:t>
      </w:r>
      <w:r w:rsidR="008310F3">
        <w:rPr>
          <w:sz w:val="20"/>
          <w:szCs w:val="20"/>
          <w:lang w:val="en-US"/>
        </w:rPr>
        <w:t>are positive and encouraging results in terms of participation</w:t>
      </w:r>
      <w:r w:rsidR="00CA60F3">
        <w:rPr>
          <w:sz w:val="20"/>
          <w:szCs w:val="20"/>
          <w:lang w:val="en-US"/>
        </w:rPr>
        <w:t>. Some of the comments made by SAG members are the following:</w:t>
      </w:r>
    </w:p>
    <w:p w14:paraId="7E87ABF5" w14:textId="07D3E7E1" w:rsidR="00552361" w:rsidRPr="008F66D9" w:rsidRDefault="00552361" w:rsidP="00552361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 w:rsidRPr="00552361">
        <w:rPr>
          <w:rFonts w:ascii="Calibri" w:eastAsia="Times New Roman" w:hAnsi="Calibri" w:cs="Calibri"/>
          <w:sz w:val="20"/>
          <w:szCs w:val="20"/>
          <w:lang w:val="en-US" w:eastAsia="en-CH"/>
        </w:rPr>
        <w:t>Spread over a month seemed like a great idea</w:t>
      </w:r>
      <w:r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at the </w:t>
      </w:r>
      <w:r w:rsidR="00CF44C5"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>beginning</w:t>
      </w:r>
      <w:r w:rsidRPr="00552361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but for some people it was difficult to block times</w:t>
      </w:r>
      <w:r w:rsidR="00CF44C5"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>. Would it have been better to block two weeks?</w:t>
      </w:r>
      <w:r w:rsidR="005C5AA4"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There was no consensus by</w:t>
      </w:r>
      <w:r w:rsidR="007C47C6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SAG</w:t>
      </w:r>
      <w:r w:rsidR="005C5AA4"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members on this</w:t>
      </w:r>
      <w:r w:rsidR="00133EBA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and the proposal was to see how t</w:t>
      </w:r>
      <w:r w:rsidR="00073A3A">
        <w:rPr>
          <w:rFonts w:ascii="Calibri" w:eastAsia="Times New Roman" w:hAnsi="Calibri" w:cs="Calibri"/>
          <w:sz w:val="20"/>
          <w:szCs w:val="20"/>
          <w:lang w:val="en-US" w:eastAsia="en-CH"/>
        </w:rPr>
        <w:t>he CCCM meeting</w:t>
      </w:r>
      <w:r w:rsidR="00133EBA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evolves as it</w:t>
      </w:r>
      <w:r w:rsidR="00073A3A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is planned for two weeks</w:t>
      </w:r>
      <w:r w:rsidR="00B517F8">
        <w:rPr>
          <w:rFonts w:ascii="Calibri" w:eastAsia="Times New Roman" w:hAnsi="Calibri" w:cs="Calibri"/>
          <w:sz w:val="20"/>
          <w:szCs w:val="20"/>
          <w:lang w:val="en-US" w:eastAsia="en-CH"/>
        </w:rPr>
        <w:t>.</w:t>
      </w:r>
      <w:r w:rsidR="00073A3A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</w:t>
      </w:r>
      <w:r w:rsidR="005E1186"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Members appreciated the fact that </w:t>
      </w:r>
      <w:r w:rsidR="00591F86"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>there were no sessions overlapping so in theory it was possible to participate in all sessions.</w:t>
      </w:r>
    </w:p>
    <w:p w14:paraId="2D1B60B2" w14:textId="5632A3AA" w:rsidR="00056341" w:rsidRPr="00552361" w:rsidRDefault="00056341" w:rsidP="00056341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 w:rsidRPr="00552361">
        <w:rPr>
          <w:rFonts w:ascii="Calibri" w:eastAsia="Times New Roman" w:hAnsi="Calibri" w:cs="Calibri"/>
          <w:sz w:val="20"/>
          <w:szCs w:val="20"/>
          <w:lang w:val="en-US" w:eastAsia="en-CH"/>
        </w:rPr>
        <w:t>Don't do it in October</w:t>
      </w:r>
      <w:r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as this is the busiest time of the year for country-level coordinators, better to </w:t>
      </w:r>
      <w:r w:rsidRPr="00552361">
        <w:rPr>
          <w:rFonts w:ascii="Calibri" w:eastAsia="Times New Roman" w:hAnsi="Calibri" w:cs="Calibri"/>
          <w:sz w:val="20"/>
          <w:szCs w:val="20"/>
          <w:lang w:val="en-US" w:eastAsia="en-CH"/>
        </w:rPr>
        <w:t>stick to June</w:t>
      </w:r>
      <w:r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or other times of the year.</w:t>
      </w:r>
      <w:r w:rsidR="00AD15F2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</w:t>
      </w:r>
    </w:p>
    <w:p w14:paraId="35DCBFF4" w14:textId="1D4A4C96" w:rsidR="00552361" w:rsidRPr="008F66D9" w:rsidRDefault="00552361" w:rsidP="00552361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 w:rsidRPr="00552361">
        <w:rPr>
          <w:rFonts w:ascii="Calibri" w:eastAsia="Times New Roman" w:hAnsi="Calibri" w:cs="Calibri"/>
          <w:sz w:val="20"/>
          <w:szCs w:val="20"/>
          <w:lang w:val="en-US" w:eastAsia="en-CH"/>
        </w:rPr>
        <w:t>Timing</w:t>
      </w:r>
      <w:r w:rsidR="00056341"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of sessions</w:t>
      </w:r>
      <w:r w:rsidRPr="00552361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was confusing</w:t>
      </w:r>
      <w:r w:rsidR="00056341"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>:</w:t>
      </w:r>
      <w:r w:rsidRPr="00552361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time zones were not clear</w:t>
      </w:r>
      <w:r w:rsidR="00527921">
        <w:rPr>
          <w:rFonts w:ascii="Calibri" w:eastAsia="Times New Roman" w:hAnsi="Calibri" w:cs="Calibri"/>
          <w:sz w:val="20"/>
          <w:szCs w:val="20"/>
          <w:lang w:val="en-US" w:eastAsia="en-CH"/>
        </w:rPr>
        <w:t>, difficulties with calendar invites</w:t>
      </w:r>
      <w:r w:rsidR="003622CE"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>.</w:t>
      </w:r>
    </w:p>
    <w:p w14:paraId="6BA3BDB4" w14:textId="360BD64B" w:rsidR="003622CE" w:rsidRPr="00552361" w:rsidRDefault="003622CE" w:rsidP="003622CE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 w:rsidRPr="00552361">
        <w:rPr>
          <w:rFonts w:ascii="Calibri" w:eastAsia="Times New Roman" w:hAnsi="Calibri" w:cs="Calibri"/>
          <w:sz w:val="20"/>
          <w:szCs w:val="20"/>
          <w:lang w:val="en-US" w:eastAsia="en-CH"/>
        </w:rPr>
        <w:t>Send all the invitations together in one email or have the same Teams link running all the time</w:t>
      </w:r>
      <w:r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>.</w:t>
      </w:r>
    </w:p>
    <w:p w14:paraId="70BCC77C" w14:textId="2CBE393D" w:rsidR="00552361" w:rsidRPr="00552361" w:rsidRDefault="00552361" w:rsidP="00552361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 w:rsidRPr="00552361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Improve the registration process: </w:t>
      </w:r>
      <w:r w:rsidR="0095043C"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people should be able to </w:t>
      </w:r>
      <w:r w:rsidRPr="00552361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register once for all sessions that </w:t>
      </w:r>
      <w:r w:rsidR="0095043C"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>they</w:t>
      </w:r>
      <w:r w:rsidRPr="00552361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are interested</w:t>
      </w:r>
      <w:r w:rsidR="00416D14"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in.</w:t>
      </w:r>
    </w:p>
    <w:p w14:paraId="7D899A57" w14:textId="43DF8228" w:rsidR="00552361" w:rsidRPr="00552361" w:rsidRDefault="002B3764" w:rsidP="00552361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>Consider hiring an external f</w:t>
      </w:r>
      <w:r w:rsidR="00552361" w:rsidRPr="00552361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acilitator </w:t>
      </w:r>
      <w:r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to give </w:t>
      </w:r>
      <w:r w:rsidR="00552361" w:rsidRPr="00552361">
        <w:rPr>
          <w:rFonts w:ascii="Calibri" w:eastAsia="Times New Roman" w:hAnsi="Calibri" w:cs="Calibri"/>
          <w:sz w:val="20"/>
          <w:szCs w:val="20"/>
          <w:lang w:val="en-US" w:eastAsia="en-CH"/>
        </w:rPr>
        <w:t>support</w:t>
      </w:r>
      <w:r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to those </w:t>
      </w:r>
      <w:r w:rsidR="000764F3"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>organizing sessions</w:t>
      </w:r>
    </w:p>
    <w:p w14:paraId="22F30686" w14:textId="0C1D7774" w:rsidR="00552361" w:rsidRPr="00552361" w:rsidRDefault="00552361" w:rsidP="00552361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 w:rsidRPr="00552361">
        <w:rPr>
          <w:rFonts w:ascii="Calibri" w:eastAsia="Times New Roman" w:hAnsi="Calibri" w:cs="Calibri"/>
          <w:sz w:val="20"/>
          <w:szCs w:val="20"/>
          <w:lang w:val="en-US" w:eastAsia="en-CH"/>
        </w:rPr>
        <w:t>C</w:t>
      </w:r>
      <w:r w:rsidR="00F610B6"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>onsider having c</w:t>
      </w:r>
      <w:r w:rsidRPr="00552361">
        <w:rPr>
          <w:rFonts w:ascii="Calibri" w:eastAsia="Times New Roman" w:hAnsi="Calibri" w:cs="Calibri"/>
          <w:sz w:val="20"/>
          <w:szCs w:val="20"/>
          <w:lang w:val="en-US" w:eastAsia="en-CH"/>
        </w:rPr>
        <w:t>ountry cluster updates</w:t>
      </w:r>
      <w:r w:rsidR="00F610B6"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or thematic sessions</w:t>
      </w:r>
      <w:r w:rsidRPr="00552361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happening throughout the year.</w:t>
      </w:r>
    </w:p>
    <w:p w14:paraId="2E4FFB82" w14:textId="6BF9371D" w:rsidR="00552361" w:rsidRPr="00552361" w:rsidRDefault="00552361" w:rsidP="00552361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 w:rsidRPr="00552361">
        <w:rPr>
          <w:rFonts w:ascii="Calibri" w:eastAsia="Times New Roman" w:hAnsi="Calibri" w:cs="Calibri"/>
          <w:sz w:val="20"/>
          <w:szCs w:val="20"/>
          <w:lang w:val="en-US" w:eastAsia="en-CH"/>
        </w:rPr>
        <w:t>Record</w:t>
      </w:r>
      <w:r w:rsidR="00FE1855" w:rsidRPr="008F66D9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and make publicly available</w:t>
      </w:r>
      <w:r w:rsidRPr="00552361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</w:t>
      </w:r>
      <w:r w:rsidR="00A97F93" w:rsidRPr="00552361">
        <w:rPr>
          <w:rFonts w:ascii="Calibri" w:eastAsia="Times New Roman" w:hAnsi="Calibri" w:cs="Calibri"/>
          <w:sz w:val="20"/>
          <w:szCs w:val="20"/>
          <w:lang w:val="en-US" w:eastAsia="en-CH"/>
        </w:rPr>
        <w:t>all</w:t>
      </w:r>
      <w:r w:rsidRPr="00552361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the meetings rather than only the plenaries</w:t>
      </w:r>
      <w:r w:rsidR="00570951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, it will be easier for people to </w:t>
      </w:r>
      <w:r w:rsidR="00BA7EC0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attend them. Initially recording was not contemplated for side events in order to facilitate more frank discussions. One way around this could be </w:t>
      </w:r>
      <w:r w:rsidR="006C629A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using the chat for controversial topics or pause the recording. </w:t>
      </w:r>
    </w:p>
    <w:p w14:paraId="4D707F6B" w14:textId="56F14DB4" w:rsidR="00552361" w:rsidRDefault="00A97F93" w:rsidP="00552361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A </w:t>
      </w:r>
      <w:r w:rsidR="00B75FFB">
        <w:rPr>
          <w:rFonts w:ascii="Calibri" w:eastAsia="Times New Roman" w:hAnsi="Calibri" w:cs="Calibri"/>
          <w:sz w:val="20"/>
          <w:szCs w:val="20"/>
          <w:lang w:val="en-US" w:eastAsia="en-CH"/>
        </w:rPr>
        <w:t>c</w:t>
      </w:r>
      <w:r w:rsidR="00552361" w:rsidRPr="00552361">
        <w:rPr>
          <w:rFonts w:ascii="Calibri" w:eastAsia="Times New Roman" w:hAnsi="Calibri" w:cs="Calibri"/>
          <w:sz w:val="20"/>
          <w:szCs w:val="20"/>
          <w:lang w:val="en-US" w:eastAsia="en-CH"/>
        </w:rPr>
        <w:t>ombination of online and face to face</w:t>
      </w:r>
      <w:r w:rsidR="00B75FFB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</w:t>
      </w:r>
      <w:r w:rsidR="006C629A">
        <w:rPr>
          <w:rFonts w:ascii="Calibri" w:eastAsia="Times New Roman" w:hAnsi="Calibri" w:cs="Calibri"/>
          <w:sz w:val="20"/>
          <w:szCs w:val="20"/>
          <w:lang w:val="en-US" w:eastAsia="en-CH"/>
        </w:rPr>
        <w:t>is the preferred modality</w:t>
      </w:r>
      <w:r w:rsidR="00570951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</w:t>
      </w:r>
      <w:r w:rsidR="006C629A">
        <w:rPr>
          <w:rFonts w:ascii="Calibri" w:eastAsia="Times New Roman" w:hAnsi="Calibri" w:cs="Calibri"/>
          <w:sz w:val="20"/>
          <w:szCs w:val="20"/>
          <w:lang w:val="en-US" w:eastAsia="en-CH"/>
        </w:rPr>
        <w:t>for</w:t>
      </w:r>
      <w:r w:rsidR="00570951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the future.</w:t>
      </w:r>
    </w:p>
    <w:p w14:paraId="6D11F03F" w14:textId="77777777" w:rsidR="006C629A" w:rsidRDefault="006C629A" w:rsidP="00570951">
      <w:pPr>
        <w:spacing w:after="0" w:line="240" w:lineRule="auto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</w:p>
    <w:p w14:paraId="56C0AA86" w14:textId="37BA0ACB" w:rsidR="00E6378A" w:rsidRDefault="00570951" w:rsidP="00B7172C">
      <w:pPr>
        <w:spacing w:after="0" w:line="240" w:lineRule="auto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>
        <w:rPr>
          <w:rFonts w:ascii="Calibri" w:eastAsia="Times New Roman" w:hAnsi="Calibri" w:cs="Calibri"/>
          <w:sz w:val="20"/>
          <w:szCs w:val="20"/>
          <w:lang w:val="en-US" w:eastAsia="en-CH"/>
        </w:rPr>
        <w:t>More will be discussed during the upcoming SAG retreat.</w:t>
      </w:r>
    </w:p>
    <w:p w14:paraId="773CD394" w14:textId="77777777" w:rsidR="00B7172C" w:rsidRPr="00B7172C" w:rsidRDefault="00B7172C" w:rsidP="00B7172C">
      <w:pPr>
        <w:spacing w:after="0" w:line="240" w:lineRule="auto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</w:p>
    <w:p w14:paraId="602D6D98" w14:textId="1B31B3BA" w:rsidR="00AD15F2" w:rsidRPr="00AD15F2" w:rsidRDefault="00AD15F2" w:rsidP="00AD15F2">
      <w:pPr>
        <w:pStyle w:val="ListParagraph"/>
        <w:numPr>
          <w:ilvl w:val="0"/>
          <w:numId w:val="2"/>
        </w:numPr>
        <w:rPr>
          <w:b/>
          <w:i/>
          <w:color w:val="04314C"/>
          <w:sz w:val="20"/>
          <w:szCs w:val="20"/>
          <w:lang w:val="en-US"/>
        </w:rPr>
      </w:pPr>
      <w:r>
        <w:rPr>
          <w:b/>
          <w:i/>
          <w:color w:val="04314C"/>
          <w:sz w:val="20"/>
          <w:szCs w:val="20"/>
          <w:lang w:val="en-US"/>
        </w:rPr>
        <w:t>SAG Retreat</w:t>
      </w:r>
    </w:p>
    <w:p w14:paraId="1B284F9A" w14:textId="15F93417" w:rsidR="00E6378A" w:rsidRDefault="00727974" w:rsidP="00AD15F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Due to time constraints, this </w:t>
      </w:r>
      <w:r w:rsidR="00626481">
        <w:rPr>
          <w:sz w:val="20"/>
          <w:szCs w:val="20"/>
          <w:lang w:val="en-US"/>
        </w:rPr>
        <w:t xml:space="preserve">agenda point will be discussed by </w:t>
      </w:r>
      <w:r w:rsidR="00392D15">
        <w:rPr>
          <w:sz w:val="20"/>
          <w:szCs w:val="20"/>
          <w:lang w:val="en-US"/>
        </w:rPr>
        <w:t>mail. A proposed concept note will be shared in the coming days.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602"/>
        <w:gridCol w:w="1182"/>
      </w:tblGrid>
      <w:tr w:rsidR="00392D15" w:rsidRPr="005D0DFF" w14:paraId="437FB446" w14:textId="77777777" w:rsidTr="00BB50CC">
        <w:tc>
          <w:tcPr>
            <w:tcW w:w="6232" w:type="dxa"/>
            <w:shd w:val="clear" w:color="auto" w:fill="7F1416"/>
          </w:tcPr>
          <w:p w14:paraId="62F04D26" w14:textId="77777777" w:rsidR="00392D15" w:rsidRPr="005D0DFF" w:rsidRDefault="00392D15" w:rsidP="00BB50C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Decisions and </w:t>
            </w:r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  <w:r>
              <w:rPr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1602" w:type="dxa"/>
            <w:shd w:val="clear" w:color="auto" w:fill="7F1416"/>
          </w:tcPr>
          <w:p w14:paraId="37CC8C4A" w14:textId="77777777" w:rsidR="00392D15" w:rsidRPr="005D0DFF" w:rsidRDefault="00392D15" w:rsidP="00BB50CC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182" w:type="dxa"/>
            <w:shd w:val="clear" w:color="auto" w:fill="7F1416"/>
          </w:tcPr>
          <w:p w14:paraId="3D2EB26C" w14:textId="77777777" w:rsidR="00392D15" w:rsidRPr="005D0DFF" w:rsidRDefault="00392D15" w:rsidP="00BB50CC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392D15" w:rsidRPr="005D0DFF" w14:paraId="3A8F9C1D" w14:textId="77777777" w:rsidTr="00BB50CC">
        <w:tc>
          <w:tcPr>
            <w:tcW w:w="6232" w:type="dxa"/>
          </w:tcPr>
          <w:p w14:paraId="1533AF82" w14:textId="05D5C64F" w:rsidR="00392D15" w:rsidRPr="00BA19A9" w:rsidRDefault="00392D15" w:rsidP="00BB50C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Share a propos</w:t>
            </w:r>
            <w:r w:rsidR="00666933">
              <w:rPr>
                <w:sz w:val="20"/>
                <w:szCs w:val="20"/>
                <w:lang w:val="en-US"/>
              </w:rPr>
              <w:t xml:space="preserve">ed plan for the SAG Retreat to take place in </w:t>
            </w:r>
            <w:r w:rsidR="00BE010B">
              <w:rPr>
                <w:sz w:val="20"/>
                <w:szCs w:val="20"/>
                <w:lang w:val="en-US"/>
              </w:rPr>
              <w:t>early December</w:t>
            </w:r>
          </w:p>
        </w:tc>
        <w:tc>
          <w:tcPr>
            <w:tcW w:w="1602" w:type="dxa"/>
          </w:tcPr>
          <w:p w14:paraId="7AE0CC0A" w14:textId="61CBA985" w:rsidR="00392D15" w:rsidRPr="00BA19A9" w:rsidRDefault="00357B54" w:rsidP="00BB50C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Pablo and Miguel</w:t>
            </w:r>
          </w:p>
        </w:tc>
        <w:tc>
          <w:tcPr>
            <w:tcW w:w="1182" w:type="dxa"/>
          </w:tcPr>
          <w:p w14:paraId="1D009638" w14:textId="2A0926D7" w:rsidR="00392D15" w:rsidRPr="00B6237A" w:rsidRDefault="00357B54" w:rsidP="00BB50CC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Next SAG meeting</w:t>
            </w:r>
          </w:p>
        </w:tc>
      </w:tr>
    </w:tbl>
    <w:p w14:paraId="1876DCC4" w14:textId="59324079" w:rsidR="00AD15F2" w:rsidRDefault="00AD15F2" w:rsidP="00AD15F2">
      <w:pPr>
        <w:rPr>
          <w:sz w:val="20"/>
          <w:szCs w:val="20"/>
          <w:lang w:val="en-US"/>
        </w:rPr>
      </w:pPr>
    </w:p>
    <w:p w14:paraId="73E3AA6E" w14:textId="6033DA73" w:rsidR="00AD15F2" w:rsidRPr="00E6378A" w:rsidRDefault="00AD15F2" w:rsidP="00AD15F2">
      <w:pPr>
        <w:pStyle w:val="ListParagraph"/>
        <w:numPr>
          <w:ilvl w:val="0"/>
          <w:numId w:val="2"/>
        </w:numPr>
        <w:rPr>
          <w:b/>
          <w:i/>
          <w:color w:val="04314C"/>
          <w:sz w:val="20"/>
          <w:szCs w:val="20"/>
          <w:lang w:val="en-US"/>
        </w:rPr>
      </w:pPr>
      <w:r>
        <w:rPr>
          <w:b/>
          <w:i/>
          <w:color w:val="04314C"/>
          <w:sz w:val="20"/>
          <w:szCs w:val="20"/>
          <w:lang w:val="en-US"/>
        </w:rPr>
        <w:t xml:space="preserve">HLP AoR Global Coordinator </w:t>
      </w:r>
      <w:r w:rsidR="00DE168D">
        <w:rPr>
          <w:b/>
          <w:i/>
          <w:color w:val="04314C"/>
          <w:sz w:val="20"/>
          <w:szCs w:val="20"/>
          <w:lang w:val="en-US"/>
        </w:rPr>
        <w:t>introduction</w:t>
      </w:r>
    </w:p>
    <w:p w14:paraId="3ECDE2DB" w14:textId="04C036D3" w:rsidR="00534779" w:rsidRPr="00534779" w:rsidRDefault="00534779" w:rsidP="00534779">
      <w:pPr>
        <w:spacing w:after="0" w:line="240" w:lineRule="auto"/>
        <w:textAlignment w:val="center"/>
        <w:rPr>
          <w:rFonts w:ascii="Calibri" w:eastAsia="Times New Roman" w:hAnsi="Calibri" w:cs="Calibri"/>
          <w:lang w:val="en-US" w:eastAsia="en-CH"/>
        </w:rPr>
      </w:pPr>
      <w:r w:rsidRPr="00534779">
        <w:rPr>
          <w:rFonts w:ascii="Calibri" w:eastAsia="Times New Roman" w:hAnsi="Calibri" w:cs="Calibri"/>
          <w:lang w:val="en-US" w:eastAsia="en-CH"/>
        </w:rPr>
        <w:t xml:space="preserve">Jim Robinson </w:t>
      </w:r>
      <w:r>
        <w:rPr>
          <w:rFonts w:ascii="Calibri" w:eastAsia="Times New Roman" w:hAnsi="Calibri" w:cs="Calibri"/>
          <w:lang w:val="en-US" w:eastAsia="en-CH"/>
        </w:rPr>
        <w:t xml:space="preserve">the </w:t>
      </w:r>
      <w:r w:rsidRPr="00534779">
        <w:rPr>
          <w:rFonts w:ascii="Calibri" w:eastAsia="Times New Roman" w:hAnsi="Calibri" w:cs="Calibri"/>
          <w:lang w:val="en-US" w:eastAsia="en-CH"/>
        </w:rPr>
        <w:t>new HLP AoR coordinator</w:t>
      </w:r>
      <w:r>
        <w:rPr>
          <w:rFonts w:ascii="Calibri" w:eastAsia="Times New Roman" w:hAnsi="Calibri" w:cs="Calibri"/>
          <w:lang w:val="en-US" w:eastAsia="en-CH"/>
        </w:rPr>
        <w:t xml:space="preserve"> introduced himself. He</w:t>
      </w:r>
      <w:r w:rsidRPr="00534779">
        <w:rPr>
          <w:rFonts w:ascii="Calibri" w:eastAsia="Times New Roman" w:hAnsi="Calibri" w:cs="Calibri"/>
          <w:lang w:val="en-US" w:eastAsia="en-CH"/>
        </w:rPr>
        <w:t xml:space="preserve"> joined </w:t>
      </w:r>
      <w:r w:rsidR="00CA39C3">
        <w:rPr>
          <w:rFonts w:ascii="Calibri" w:eastAsia="Times New Roman" w:hAnsi="Calibri" w:cs="Calibri"/>
          <w:lang w:val="en-US" w:eastAsia="en-CH"/>
        </w:rPr>
        <w:t xml:space="preserve">the </w:t>
      </w:r>
      <w:r w:rsidRPr="00534779">
        <w:rPr>
          <w:rFonts w:ascii="Calibri" w:eastAsia="Times New Roman" w:hAnsi="Calibri" w:cs="Calibri"/>
          <w:lang w:val="en-US" w:eastAsia="en-CH"/>
        </w:rPr>
        <w:t>HLP AoR and NRC in June 2020. He used to work with Shelter Box and other NGOs, mainly on shelter, HLP, and dispute resolution. H</w:t>
      </w:r>
      <w:r w:rsidR="00CA39C3">
        <w:rPr>
          <w:rFonts w:ascii="Calibri" w:eastAsia="Times New Roman" w:hAnsi="Calibri" w:cs="Calibri"/>
          <w:lang w:val="en-US" w:eastAsia="en-CH"/>
        </w:rPr>
        <w:t>is</w:t>
      </w:r>
      <w:r w:rsidRPr="00534779">
        <w:rPr>
          <w:rFonts w:ascii="Calibri" w:eastAsia="Times New Roman" w:hAnsi="Calibri" w:cs="Calibri"/>
          <w:lang w:val="en-US" w:eastAsia="en-CH"/>
        </w:rPr>
        <w:t xml:space="preserve"> PhD</w:t>
      </w:r>
      <w:r w:rsidR="00CA39C3">
        <w:rPr>
          <w:rFonts w:ascii="Calibri" w:eastAsia="Times New Roman" w:hAnsi="Calibri" w:cs="Calibri"/>
          <w:lang w:val="en-US" w:eastAsia="en-CH"/>
        </w:rPr>
        <w:t xml:space="preserve"> </w:t>
      </w:r>
      <w:r w:rsidR="00FA5C6C">
        <w:rPr>
          <w:rFonts w:ascii="Calibri" w:eastAsia="Times New Roman" w:hAnsi="Calibri" w:cs="Calibri"/>
          <w:lang w:val="en-US" w:eastAsia="en-CH"/>
        </w:rPr>
        <w:t>dealt with mediation processes around land dispute</w:t>
      </w:r>
      <w:r w:rsidR="00527DAD">
        <w:rPr>
          <w:rFonts w:ascii="Calibri" w:eastAsia="Times New Roman" w:hAnsi="Calibri" w:cs="Calibri"/>
          <w:lang w:val="en-US" w:eastAsia="en-CH"/>
        </w:rPr>
        <w:t xml:space="preserve"> resolution in DR Congo and other countries.</w:t>
      </w:r>
    </w:p>
    <w:p w14:paraId="7B84CC10" w14:textId="709E6FF4" w:rsidR="00534779" w:rsidRPr="00534779" w:rsidRDefault="00100160" w:rsidP="00534779">
      <w:pPr>
        <w:numPr>
          <w:ilvl w:val="0"/>
          <w:numId w:val="10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val="en-US" w:eastAsia="en-CH"/>
        </w:rPr>
      </w:pPr>
      <w:r>
        <w:rPr>
          <w:rFonts w:ascii="Calibri" w:eastAsia="Times New Roman" w:hAnsi="Calibri" w:cs="Calibri"/>
          <w:lang w:val="en-US" w:eastAsia="en-CH"/>
        </w:rPr>
        <w:t xml:space="preserve">The </w:t>
      </w:r>
      <w:r w:rsidR="00534779" w:rsidRPr="00534779">
        <w:rPr>
          <w:rFonts w:ascii="Calibri" w:eastAsia="Times New Roman" w:hAnsi="Calibri" w:cs="Calibri"/>
          <w:lang w:val="en-US" w:eastAsia="en-CH"/>
        </w:rPr>
        <w:t>AoR</w:t>
      </w:r>
      <w:r>
        <w:rPr>
          <w:rFonts w:ascii="Calibri" w:eastAsia="Times New Roman" w:hAnsi="Calibri" w:cs="Calibri"/>
          <w:lang w:val="en-US" w:eastAsia="en-CH"/>
        </w:rPr>
        <w:t xml:space="preserve"> has</w:t>
      </w:r>
      <w:r w:rsidR="00534779" w:rsidRPr="00534779">
        <w:rPr>
          <w:rFonts w:ascii="Calibri" w:eastAsia="Times New Roman" w:hAnsi="Calibri" w:cs="Calibri"/>
          <w:lang w:val="en-US" w:eastAsia="en-CH"/>
        </w:rPr>
        <w:t xml:space="preserve"> two main objectives: </w:t>
      </w:r>
      <w:r w:rsidR="00ED7AD6">
        <w:rPr>
          <w:rFonts w:ascii="Calibri" w:eastAsia="Times New Roman" w:hAnsi="Calibri" w:cs="Calibri"/>
          <w:lang w:val="en-US" w:eastAsia="en-CH"/>
        </w:rPr>
        <w:t xml:space="preserve">1) </w:t>
      </w:r>
      <w:r w:rsidR="00B11D4D">
        <w:rPr>
          <w:rFonts w:ascii="Calibri" w:eastAsia="Times New Roman" w:hAnsi="Calibri" w:cs="Calibri"/>
          <w:lang w:val="en-US" w:eastAsia="en-CH"/>
        </w:rPr>
        <w:t>supporting</w:t>
      </w:r>
      <w:r w:rsidR="00534779" w:rsidRPr="00534779">
        <w:rPr>
          <w:rFonts w:ascii="Calibri" w:eastAsia="Times New Roman" w:hAnsi="Calibri" w:cs="Calibri"/>
          <w:lang w:val="en-US" w:eastAsia="en-CH"/>
        </w:rPr>
        <w:t xml:space="preserve"> HLP </w:t>
      </w:r>
      <w:r w:rsidR="00B11D4D">
        <w:rPr>
          <w:rFonts w:ascii="Calibri" w:eastAsia="Times New Roman" w:hAnsi="Calibri" w:cs="Calibri"/>
          <w:lang w:val="en-US" w:eastAsia="en-CH"/>
        </w:rPr>
        <w:t xml:space="preserve">coordination and </w:t>
      </w:r>
      <w:r w:rsidR="00ED7AD6">
        <w:rPr>
          <w:rFonts w:ascii="Calibri" w:eastAsia="Times New Roman" w:hAnsi="Calibri" w:cs="Calibri"/>
          <w:lang w:val="en-US" w:eastAsia="en-CH"/>
        </w:rPr>
        <w:t>response</w:t>
      </w:r>
      <w:r w:rsidR="00ED7AD6" w:rsidRPr="00534779">
        <w:rPr>
          <w:rFonts w:ascii="Calibri" w:eastAsia="Times New Roman" w:hAnsi="Calibri" w:cs="Calibri"/>
          <w:lang w:val="en-US" w:eastAsia="en-CH"/>
        </w:rPr>
        <w:t xml:space="preserve"> and</w:t>
      </w:r>
      <w:r w:rsidR="00534779" w:rsidRPr="00534779">
        <w:rPr>
          <w:rFonts w:ascii="Calibri" w:eastAsia="Times New Roman" w:hAnsi="Calibri" w:cs="Calibri"/>
          <w:lang w:val="en-US" w:eastAsia="en-CH"/>
        </w:rPr>
        <w:t xml:space="preserve"> </w:t>
      </w:r>
      <w:r w:rsidR="00ED7AD6">
        <w:rPr>
          <w:rFonts w:ascii="Calibri" w:eastAsia="Times New Roman" w:hAnsi="Calibri" w:cs="Calibri"/>
          <w:lang w:val="en-US" w:eastAsia="en-CH"/>
        </w:rPr>
        <w:t xml:space="preserve">2) </w:t>
      </w:r>
      <w:r w:rsidR="00534779" w:rsidRPr="00534779">
        <w:rPr>
          <w:rFonts w:ascii="Calibri" w:eastAsia="Times New Roman" w:hAnsi="Calibri" w:cs="Calibri"/>
          <w:lang w:val="en-US" w:eastAsia="en-CH"/>
        </w:rPr>
        <w:t>enhancing the understanding of HLP within the humanitarian community.</w:t>
      </w:r>
      <w:r w:rsidR="00ED7AD6">
        <w:rPr>
          <w:rFonts w:ascii="Calibri" w:eastAsia="Times New Roman" w:hAnsi="Calibri" w:cs="Calibri"/>
          <w:lang w:val="en-US" w:eastAsia="en-CH"/>
        </w:rPr>
        <w:t xml:space="preserve"> </w:t>
      </w:r>
    </w:p>
    <w:p w14:paraId="30958038" w14:textId="523FC292" w:rsidR="00534779" w:rsidRPr="00534779" w:rsidRDefault="00F47731" w:rsidP="00534779">
      <w:pPr>
        <w:numPr>
          <w:ilvl w:val="0"/>
          <w:numId w:val="10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val="en-US" w:eastAsia="en-CH"/>
        </w:rPr>
      </w:pPr>
      <w:r>
        <w:rPr>
          <w:rFonts w:ascii="Calibri" w:eastAsia="Times New Roman" w:hAnsi="Calibri" w:cs="Calibri"/>
          <w:lang w:val="en-US" w:eastAsia="en-CH"/>
        </w:rPr>
        <w:t>Current p</w:t>
      </w:r>
      <w:r w:rsidR="00534779" w:rsidRPr="00534779">
        <w:rPr>
          <w:rFonts w:ascii="Calibri" w:eastAsia="Times New Roman" w:hAnsi="Calibri" w:cs="Calibri"/>
          <w:lang w:val="en-US" w:eastAsia="en-CH"/>
        </w:rPr>
        <w:t>riorities:</w:t>
      </w:r>
    </w:p>
    <w:p w14:paraId="7264A84D" w14:textId="54269282" w:rsidR="00534779" w:rsidRPr="00534779" w:rsidRDefault="00534779" w:rsidP="00534779">
      <w:pPr>
        <w:numPr>
          <w:ilvl w:val="1"/>
          <w:numId w:val="10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val="en-US" w:eastAsia="en-CH"/>
        </w:rPr>
      </w:pPr>
      <w:r w:rsidRPr="00534779">
        <w:rPr>
          <w:rFonts w:ascii="Calibri" w:eastAsia="Times New Roman" w:hAnsi="Calibri" w:cs="Calibri"/>
          <w:lang w:val="en-US" w:eastAsia="en-CH"/>
        </w:rPr>
        <w:t>Country support: around 18 countries with HLP coord</w:t>
      </w:r>
      <w:r w:rsidR="00BC35B6">
        <w:rPr>
          <w:rFonts w:ascii="Calibri" w:eastAsia="Times New Roman" w:hAnsi="Calibri" w:cs="Calibri"/>
          <w:lang w:val="en-US" w:eastAsia="en-CH"/>
        </w:rPr>
        <w:t>ination</w:t>
      </w:r>
      <w:r w:rsidRPr="00534779">
        <w:rPr>
          <w:rFonts w:ascii="Calibri" w:eastAsia="Times New Roman" w:hAnsi="Calibri" w:cs="Calibri"/>
          <w:lang w:val="en-US" w:eastAsia="en-CH"/>
        </w:rPr>
        <w:t xml:space="preserve"> mech</w:t>
      </w:r>
      <w:r w:rsidR="00BC35B6">
        <w:rPr>
          <w:rFonts w:ascii="Calibri" w:eastAsia="Times New Roman" w:hAnsi="Calibri" w:cs="Calibri"/>
          <w:lang w:val="en-US" w:eastAsia="en-CH"/>
        </w:rPr>
        <w:t>anisms</w:t>
      </w:r>
      <w:r w:rsidRPr="00534779">
        <w:rPr>
          <w:rFonts w:ascii="Calibri" w:eastAsia="Times New Roman" w:hAnsi="Calibri" w:cs="Calibri"/>
          <w:lang w:val="en-US" w:eastAsia="en-CH"/>
        </w:rPr>
        <w:t xml:space="preserve">, </w:t>
      </w:r>
      <w:r w:rsidR="00B71923">
        <w:rPr>
          <w:rFonts w:ascii="Calibri" w:eastAsia="Times New Roman" w:hAnsi="Calibri" w:cs="Calibri"/>
          <w:lang w:val="en-US" w:eastAsia="en-CH"/>
        </w:rPr>
        <w:t>large</w:t>
      </w:r>
      <w:r w:rsidRPr="00534779">
        <w:rPr>
          <w:rFonts w:ascii="Calibri" w:eastAsia="Times New Roman" w:hAnsi="Calibri" w:cs="Calibri"/>
          <w:lang w:val="en-US" w:eastAsia="en-CH"/>
        </w:rPr>
        <w:t>ly within Protection, but also with Shelter and with CCCM: scoping</w:t>
      </w:r>
      <w:r w:rsidR="00655CCC">
        <w:rPr>
          <w:rFonts w:ascii="Calibri" w:eastAsia="Times New Roman" w:hAnsi="Calibri" w:cs="Calibri"/>
          <w:lang w:val="en-US" w:eastAsia="en-CH"/>
        </w:rPr>
        <w:t xml:space="preserve"> assessments on</w:t>
      </w:r>
      <w:r w:rsidRPr="00534779">
        <w:rPr>
          <w:rFonts w:ascii="Calibri" w:eastAsia="Times New Roman" w:hAnsi="Calibri" w:cs="Calibri"/>
          <w:lang w:val="en-US" w:eastAsia="en-CH"/>
        </w:rPr>
        <w:t xml:space="preserve"> </w:t>
      </w:r>
      <w:r w:rsidR="00655CCC" w:rsidRPr="00534779">
        <w:rPr>
          <w:rFonts w:ascii="Calibri" w:eastAsia="Times New Roman" w:hAnsi="Calibri" w:cs="Calibri"/>
          <w:lang w:val="en-US" w:eastAsia="en-CH"/>
        </w:rPr>
        <w:t>HLP</w:t>
      </w:r>
      <w:r w:rsidR="00655CCC">
        <w:rPr>
          <w:rFonts w:ascii="Calibri" w:eastAsia="Times New Roman" w:hAnsi="Calibri" w:cs="Calibri"/>
          <w:lang w:val="en-US" w:eastAsia="en-CH"/>
        </w:rPr>
        <w:t xml:space="preserve"> needs</w:t>
      </w:r>
      <w:r w:rsidR="00655CCC" w:rsidRPr="00534779">
        <w:rPr>
          <w:rFonts w:ascii="Calibri" w:eastAsia="Times New Roman" w:hAnsi="Calibri" w:cs="Calibri"/>
          <w:lang w:val="en-US" w:eastAsia="en-CH"/>
        </w:rPr>
        <w:t xml:space="preserve"> </w:t>
      </w:r>
      <w:r w:rsidRPr="00534779">
        <w:rPr>
          <w:rFonts w:ascii="Calibri" w:eastAsia="Times New Roman" w:hAnsi="Calibri" w:cs="Calibri"/>
          <w:lang w:val="en-US" w:eastAsia="en-CH"/>
        </w:rPr>
        <w:t>(Burkina Faso, Mali, Yemen, Sudan)</w:t>
      </w:r>
      <w:r w:rsidR="00F10352">
        <w:rPr>
          <w:rFonts w:ascii="Calibri" w:eastAsia="Times New Roman" w:hAnsi="Calibri" w:cs="Calibri"/>
          <w:lang w:val="en-US" w:eastAsia="en-CH"/>
        </w:rPr>
        <w:t>. The GSC HLP Advisor, Ibere, is a great asset.</w:t>
      </w:r>
      <w:r w:rsidRPr="00534779">
        <w:rPr>
          <w:rFonts w:ascii="Calibri" w:eastAsia="Times New Roman" w:hAnsi="Calibri" w:cs="Calibri"/>
          <w:lang w:val="en-US" w:eastAsia="en-CH"/>
        </w:rPr>
        <w:t xml:space="preserve"> </w:t>
      </w:r>
    </w:p>
    <w:p w14:paraId="1A998883" w14:textId="511041AA" w:rsidR="00534779" w:rsidRPr="00534779" w:rsidRDefault="00534779" w:rsidP="00534779">
      <w:pPr>
        <w:numPr>
          <w:ilvl w:val="1"/>
          <w:numId w:val="10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val="en-US" w:eastAsia="en-CH"/>
        </w:rPr>
      </w:pPr>
      <w:r w:rsidRPr="00534779">
        <w:rPr>
          <w:rFonts w:ascii="Calibri" w:eastAsia="Times New Roman" w:hAnsi="Calibri" w:cs="Calibri"/>
          <w:lang w:val="en-US" w:eastAsia="en-CH"/>
        </w:rPr>
        <w:t xml:space="preserve">Support to other clusters to see how they incorporate HLP in their assessments and </w:t>
      </w:r>
      <w:r w:rsidR="00F871B1">
        <w:rPr>
          <w:rFonts w:ascii="Calibri" w:eastAsia="Times New Roman" w:hAnsi="Calibri" w:cs="Calibri"/>
          <w:lang w:val="en-US" w:eastAsia="en-CH"/>
        </w:rPr>
        <w:t>planning processes.</w:t>
      </w:r>
    </w:p>
    <w:p w14:paraId="0F16CADB" w14:textId="66BCD6A3" w:rsidR="00534779" w:rsidRPr="00534779" w:rsidRDefault="00534779" w:rsidP="00534779">
      <w:pPr>
        <w:numPr>
          <w:ilvl w:val="1"/>
          <w:numId w:val="10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val="en-US" w:eastAsia="en-CH"/>
        </w:rPr>
      </w:pPr>
      <w:r w:rsidRPr="00534779">
        <w:rPr>
          <w:rFonts w:ascii="Calibri" w:eastAsia="Times New Roman" w:hAnsi="Calibri" w:cs="Calibri"/>
          <w:lang w:val="en-US" w:eastAsia="en-CH"/>
        </w:rPr>
        <w:t xml:space="preserve">Communities of practice on specific issues: displaced women HLP, </w:t>
      </w:r>
      <w:r w:rsidR="00835E2E">
        <w:rPr>
          <w:rFonts w:ascii="Calibri" w:eastAsia="Times New Roman" w:hAnsi="Calibri" w:cs="Calibri"/>
          <w:lang w:val="en-US" w:eastAsia="en-CH"/>
        </w:rPr>
        <w:t>Shelter</w:t>
      </w:r>
      <w:r w:rsidR="003E6BCD">
        <w:rPr>
          <w:rFonts w:ascii="Calibri" w:eastAsia="Times New Roman" w:hAnsi="Calibri" w:cs="Calibri"/>
          <w:lang w:val="en-US" w:eastAsia="en-CH"/>
        </w:rPr>
        <w:t xml:space="preserve"> and CCCM, </w:t>
      </w:r>
      <w:r w:rsidRPr="00534779">
        <w:rPr>
          <w:rFonts w:ascii="Calibri" w:eastAsia="Times New Roman" w:hAnsi="Calibri" w:cs="Calibri"/>
          <w:lang w:val="en-US" w:eastAsia="en-CH"/>
        </w:rPr>
        <w:t>evictions/relocatio</w:t>
      </w:r>
      <w:r w:rsidR="003E6BCD">
        <w:rPr>
          <w:rFonts w:ascii="Calibri" w:eastAsia="Times New Roman" w:hAnsi="Calibri" w:cs="Calibri"/>
          <w:lang w:val="en-US" w:eastAsia="en-CH"/>
        </w:rPr>
        <w:t>ns, and others.</w:t>
      </w:r>
      <w:r w:rsidRPr="00534779">
        <w:rPr>
          <w:rFonts w:ascii="Calibri" w:eastAsia="Times New Roman" w:hAnsi="Calibri" w:cs="Calibri"/>
          <w:lang w:val="en-US" w:eastAsia="en-CH"/>
        </w:rPr>
        <w:t xml:space="preserve"> Looking at</w:t>
      </w:r>
      <w:r w:rsidR="003E6BCD">
        <w:rPr>
          <w:rFonts w:ascii="Calibri" w:eastAsia="Times New Roman" w:hAnsi="Calibri" w:cs="Calibri"/>
          <w:lang w:val="en-US" w:eastAsia="en-CH"/>
        </w:rPr>
        <w:t xml:space="preserve"> new issues such as</w:t>
      </w:r>
      <w:r w:rsidRPr="00534779">
        <w:rPr>
          <w:rFonts w:ascii="Calibri" w:eastAsia="Times New Roman" w:hAnsi="Calibri" w:cs="Calibri"/>
          <w:lang w:val="en-US" w:eastAsia="en-CH"/>
        </w:rPr>
        <w:t xml:space="preserve"> WASH, Mine Action, </w:t>
      </w:r>
      <w:r w:rsidR="003E6BCD">
        <w:rPr>
          <w:rFonts w:ascii="Calibri" w:eastAsia="Times New Roman" w:hAnsi="Calibri" w:cs="Calibri"/>
          <w:lang w:val="en-US" w:eastAsia="en-CH"/>
        </w:rPr>
        <w:t>dispute resolution</w:t>
      </w:r>
      <w:r w:rsidR="00334363">
        <w:rPr>
          <w:rFonts w:ascii="Calibri" w:eastAsia="Times New Roman" w:hAnsi="Calibri" w:cs="Calibri"/>
          <w:lang w:val="en-US" w:eastAsia="en-CH"/>
        </w:rPr>
        <w:t>.</w:t>
      </w:r>
    </w:p>
    <w:p w14:paraId="7870EF0C" w14:textId="55C8FA50" w:rsidR="00534779" w:rsidRPr="00534779" w:rsidRDefault="00213EEF" w:rsidP="00534779">
      <w:pPr>
        <w:numPr>
          <w:ilvl w:val="1"/>
          <w:numId w:val="10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val="en-US" w:eastAsia="en-CH"/>
        </w:rPr>
      </w:pPr>
      <w:r>
        <w:rPr>
          <w:rFonts w:ascii="Calibri" w:eastAsia="Times New Roman" w:hAnsi="Calibri" w:cs="Calibri"/>
          <w:lang w:val="en-US" w:eastAsia="en-CH"/>
        </w:rPr>
        <w:t>Considering the possibility of d</w:t>
      </w:r>
      <w:r w:rsidR="00534779" w:rsidRPr="00534779">
        <w:rPr>
          <w:rFonts w:ascii="Calibri" w:eastAsia="Times New Roman" w:hAnsi="Calibri" w:cs="Calibri"/>
          <w:lang w:val="en-US" w:eastAsia="en-CH"/>
        </w:rPr>
        <w:t>eveloping a short survey to ask practitioners what they would like</w:t>
      </w:r>
      <w:r w:rsidR="00F47731">
        <w:rPr>
          <w:rFonts w:ascii="Calibri" w:eastAsia="Times New Roman" w:hAnsi="Calibri" w:cs="Calibri"/>
          <w:lang w:val="en-US" w:eastAsia="en-CH"/>
        </w:rPr>
        <w:t xml:space="preserve"> the </w:t>
      </w:r>
      <w:r w:rsidR="00534779" w:rsidRPr="00534779">
        <w:rPr>
          <w:rFonts w:ascii="Calibri" w:eastAsia="Times New Roman" w:hAnsi="Calibri" w:cs="Calibri"/>
          <w:lang w:val="en-US" w:eastAsia="en-CH"/>
        </w:rPr>
        <w:t>HLP to develop</w:t>
      </w:r>
      <w:r w:rsidR="00F47731">
        <w:rPr>
          <w:rFonts w:ascii="Calibri" w:eastAsia="Times New Roman" w:hAnsi="Calibri" w:cs="Calibri"/>
          <w:lang w:val="en-US" w:eastAsia="en-CH"/>
        </w:rPr>
        <w:t xml:space="preserve"> or focus on.</w:t>
      </w:r>
    </w:p>
    <w:p w14:paraId="1F8FA81B" w14:textId="65F6FF91" w:rsidR="00534779" w:rsidRPr="00534779" w:rsidRDefault="00534779" w:rsidP="00534779">
      <w:pPr>
        <w:numPr>
          <w:ilvl w:val="0"/>
          <w:numId w:val="10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val="en-US" w:eastAsia="en-CH"/>
        </w:rPr>
      </w:pPr>
      <w:r w:rsidRPr="00534779">
        <w:rPr>
          <w:rFonts w:ascii="Calibri" w:eastAsia="Times New Roman" w:hAnsi="Calibri" w:cs="Calibri"/>
          <w:lang w:val="en-US" w:eastAsia="en-CH"/>
        </w:rPr>
        <w:t>I</w:t>
      </w:r>
      <w:r w:rsidR="00A233F1">
        <w:rPr>
          <w:rFonts w:ascii="Calibri" w:eastAsia="Times New Roman" w:hAnsi="Calibri" w:cs="Calibri"/>
          <w:lang w:val="en-US" w:eastAsia="en-CH"/>
        </w:rPr>
        <w:t>t is i</w:t>
      </w:r>
      <w:r w:rsidRPr="00534779">
        <w:rPr>
          <w:rFonts w:ascii="Calibri" w:eastAsia="Times New Roman" w:hAnsi="Calibri" w:cs="Calibri"/>
          <w:lang w:val="en-US" w:eastAsia="en-CH"/>
        </w:rPr>
        <w:t>mportant to keep engaging and maintain a community of practice</w:t>
      </w:r>
      <w:r w:rsidR="00A233F1">
        <w:rPr>
          <w:rFonts w:ascii="Calibri" w:eastAsia="Times New Roman" w:hAnsi="Calibri" w:cs="Calibri"/>
          <w:lang w:val="en-US" w:eastAsia="en-CH"/>
        </w:rPr>
        <w:t>.</w:t>
      </w:r>
    </w:p>
    <w:p w14:paraId="1CAEB342" w14:textId="77777777" w:rsidR="002B771E" w:rsidRDefault="002B771E" w:rsidP="00CF1D68">
      <w:pPr>
        <w:spacing w:after="0" w:line="240" w:lineRule="auto"/>
        <w:ind w:left="180"/>
        <w:textAlignment w:val="center"/>
        <w:rPr>
          <w:rFonts w:ascii="Calibri" w:eastAsia="Times New Roman" w:hAnsi="Calibri" w:cs="Calibri"/>
          <w:lang w:val="en-US" w:eastAsia="en-CH"/>
        </w:rPr>
      </w:pPr>
    </w:p>
    <w:p w14:paraId="6530DA50" w14:textId="7E8DB03B" w:rsidR="00534779" w:rsidRPr="00534779" w:rsidRDefault="00CF1D68" w:rsidP="00CF1D68">
      <w:pPr>
        <w:spacing w:after="0" w:line="240" w:lineRule="auto"/>
        <w:ind w:left="180"/>
        <w:textAlignment w:val="center"/>
        <w:rPr>
          <w:rFonts w:ascii="Calibri" w:eastAsia="Times New Roman" w:hAnsi="Calibri" w:cs="Calibri"/>
          <w:lang w:val="en-US" w:eastAsia="en-CH"/>
        </w:rPr>
      </w:pPr>
      <w:r>
        <w:rPr>
          <w:rFonts w:ascii="Calibri" w:eastAsia="Times New Roman" w:hAnsi="Calibri" w:cs="Calibri"/>
          <w:lang w:val="en-US" w:eastAsia="en-CH"/>
        </w:rPr>
        <w:t>SAG members provided the following comments</w:t>
      </w:r>
      <w:r w:rsidR="00534779" w:rsidRPr="00534779">
        <w:rPr>
          <w:rFonts w:ascii="Calibri" w:eastAsia="Times New Roman" w:hAnsi="Calibri" w:cs="Calibri"/>
          <w:lang w:val="en-US" w:eastAsia="en-CH"/>
        </w:rPr>
        <w:t>:</w:t>
      </w:r>
    </w:p>
    <w:p w14:paraId="1E342C58" w14:textId="77777777" w:rsidR="00534779" w:rsidRPr="00534779" w:rsidRDefault="00534779" w:rsidP="00534779">
      <w:pPr>
        <w:numPr>
          <w:ilvl w:val="1"/>
          <w:numId w:val="10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val="en-US" w:eastAsia="en-CH"/>
        </w:rPr>
      </w:pPr>
      <w:r w:rsidRPr="00534779">
        <w:rPr>
          <w:rFonts w:ascii="Calibri" w:eastAsia="Times New Roman" w:hAnsi="Calibri" w:cs="Calibri"/>
          <w:lang w:val="en-US" w:eastAsia="en-CH"/>
        </w:rPr>
        <w:t>Collaboration to support country-level HLP WG</w:t>
      </w:r>
    </w:p>
    <w:p w14:paraId="5295FA6B" w14:textId="6FB624BD" w:rsidR="00534779" w:rsidRPr="00534779" w:rsidRDefault="00534779" w:rsidP="00534779">
      <w:pPr>
        <w:numPr>
          <w:ilvl w:val="1"/>
          <w:numId w:val="10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val="en-US" w:eastAsia="en-CH"/>
        </w:rPr>
      </w:pPr>
      <w:r w:rsidRPr="00534779">
        <w:rPr>
          <w:rFonts w:ascii="Calibri" w:eastAsia="Times New Roman" w:hAnsi="Calibri" w:cs="Calibri"/>
          <w:lang w:val="en-US" w:eastAsia="en-CH"/>
        </w:rPr>
        <w:t>Shelter p</w:t>
      </w:r>
      <w:r w:rsidR="001863A4">
        <w:rPr>
          <w:rFonts w:ascii="Calibri" w:eastAsia="Times New Roman" w:hAnsi="Calibri" w:cs="Calibri"/>
          <w:lang w:val="en-US" w:eastAsia="en-CH"/>
        </w:rPr>
        <w:t>ractitioners</w:t>
      </w:r>
      <w:r w:rsidRPr="00534779">
        <w:rPr>
          <w:rFonts w:ascii="Calibri" w:eastAsia="Times New Roman" w:hAnsi="Calibri" w:cs="Calibri"/>
          <w:lang w:val="en-US" w:eastAsia="en-CH"/>
        </w:rPr>
        <w:t xml:space="preserve"> to participate in the global</w:t>
      </w:r>
      <w:r w:rsidR="001D5C64">
        <w:rPr>
          <w:rFonts w:ascii="Calibri" w:eastAsia="Times New Roman" w:hAnsi="Calibri" w:cs="Calibri"/>
          <w:lang w:val="en-US" w:eastAsia="en-CH"/>
        </w:rPr>
        <w:t xml:space="preserve"> HLP</w:t>
      </w:r>
      <w:r w:rsidRPr="00534779">
        <w:rPr>
          <w:rFonts w:ascii="Calibri" w:eastAsia="Times New Roman" w:hAnsi="Calibri" w:cs="Calibri"/>
          <w:lang w:val="en-US" w:eastAsia="en-CH"/>
        </w:rPr>
        <w:t xml:space="preserve"> workshops</w:t>
      </w:r>
    </w:p>
    <w:p w14:paraId="5EB4BB87" w14:textId="01388827" w:rsidR="00534779" w:rsidRPr="00534779" w:rsidRDefault="00534779" w:rsidP="00534779">
      <w:pPr>
        <w:numPr>
          <w:ilvl w:val="1"/>
          <w:numId w:val="10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val="en-US" w:eastAsia="en-CH"/>
        </w:rPr>
      </w:pPr>
      <w:r w:rsidRPr="00534779">
        <w:rPr>
          <w:rFonts w:ascii="Calibri" w:eastAsia="Times New Roman" w:hAnsi="Calibri" w:cs="Calibri"/>
          <w:lang w:val="en-US" w:eastAsia="en-CH"/>
        </w:rPr>
        <w:t>HLP mentors to</w:t>
      </w:r>
      <w:r w:rsidR="001D5C64">
        <w:rPr>
          <w:rFonts w:ascii="Calibri" w:eastAsia="Times New Roman" w:hAnsi="Calibri" w:cs="Calibri"/>
          <w:lang w:val="en-US" w:eastAsia="en-CH"/>
        </w:rPr>
        <w:t xml:space="preserve"> support</w:t>
      </w:r>
      <w:r w:rsidRPr="00534779">
        <w:rPr>
          <w:rFonts w:ascii="Calibri" w:eastAsia="Times New Roman" w:hAnsi="Calibri" w:cs="Calibri"/>
          <w:lang w:val="en-US" w:eastAsia="en-CH"/>
        </w:rPr>
        <w:t xml:space="preserve"> </w:t>
      </w:r>
      <w:r w:rsidR="001D5C64">
        <w:rPr>
          <w:rFonts w:ascii="Calibri" w:eastAsia="Times New Roman" w:hAnsi="Calibri" w:cs="Calibri"/>
          <w:lang w:val="en-US" w:eastAsia="en-CH"/>
        </w:rPr>
        <w:t>s</w:t>
      </w:r>
      <w:r w:rsidRPr="00534779">
        <w:rPr>
          <w:rFonts w:ascii="Calibri" w:eastAsia="Times New Roman" w:hAnsi="Calibri" w:cs="Calibri"/>
          <w:lang w:val="en-US" w:eastAsia="en-CH"/>
        </w:rPr>
        <w:t xml:space="preserve">helter </w:t>
      </w:r>
      <w:r w:rsidR="001D5C64">
        <w:rPr>
          <w:rFonts w:ascii="Calibri" w:eastAsia="Times New Roman" w:hAnsi="Calibri" w:cs="Calibri"/>
          <w:lang w:val="en-US" w:eastAsia="en-CH"/>
        </w:rPr>
        <w:t xml:space="preserve">cluster </w:t>
      </w:r>
      <w:r w:rsidRPr="00534779">
        <w:rPr>
          <w:rFonts w:ascii="Calibri" w:eastAsia="Times New Roman" w:hAnsi="Calibri" w:cs="Calibri"/>
          <w:lang w:val="en-US" w:eastAsia="en-CH"/>
        </w:rPr>
        <w:t>coordinators</w:t>
      </w:r>
    </w:p>
    <w:p w14:paraId="568B1005" w14:textId="77777777" w:rsidR="00534779" w:rsidRPr="00534779" w:rsidRDefault="00534779" w:rsidP="00534779">
      <w:pPr>
        <w:numPr>
          <w:ilvl w:val="1"/>
          <w:numId w:val="10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val="en-US" w:eastAsia="en-CH"/>
        </w:rPr>
      </w:pPr>
      <w:r w:rsidRPr="00534779">
        <w:rPr>
          <w:rFonts w:ascii="Calibri" w:eastAsia="Times New Roman" w:hAnsi="Calibri" w:cs="Calibri"/>
          <w:lang w:val="en-US" w:eastAsia="en-CH"/>
        </w:rPr>
        <w:t>Participate in InterAction S&amp;S WG meeting to brief</w:t>
      </w:r>
    </w:p>
    <w:p w14:paraId="51C04C0C" w14:textId="5E2B1497" w:rsidR="00AD15F2" w:rsidRPr="008B1495" w:rsidRDefault="00534779" w:rsidP="008B1495">
      <w:pPr>
        <w:spacing w:after="0" w:line="240" w:lineRule="auto"/>
        <w:ind w:left="1080"/>
        <w:rPr>
          <w:rFonts w:ascii="Calibri" w:eastAsia="Times New Roman" w:hAnsi="Calibri" w:cs="Calibri"/>
          <w:lang w:val="en-US" w:eastAsia="en-CH"/>
        </w:rPr>
      </w:pPr>
      <w:r w:rsidRPr="00534779">
        <w:rPr>
          <w:rFonts w:ascii="Calibri" w:eastAsia="Times New Roman" w:hAnsi="Calibri" w:cs="Calibri"/>
          <w:lang w:val="en-US" w:eastAsia="en-CH"/>
        </w:rPr>
        <w:t> </w:t>
      </w:r>
    </w:p>
    <w:p w14:paraId="5C9E8DBA" w14:textId="3A1217CE" w:rsidR="00D4499D" w:rsidRPr="006923E5" w:rsidRDefault="00D4499D" w:rsidP="006923E5">
      <w:pPr>
        <w:pStyle w:val="ListParagraph"/>
        <w:numPr>
          <w:ilvl w:val="0"/>
          <w:numId w:val="2"/>
        </w:numPr>
        <w:rPr>
          <w:b/>
          <w:i/>
          <w:color w:val="04314C"/>
          <w:sz w:val="20"/>
          <w:szCs w:val="20"/>
          <w:lang w:val="en-US"/>
        </w:rPr>
      </w:pPr>
      <w:r w:rsidRPr="006923E5">
        <w:rPr>
          <w:b/>
          <w:i/>
          <w:color w:val="04314C"/>
          <w:sz w:val="20"/>
          <w:szCs w:val="20"/>
          <w:lang w:val="en-US"/>
        </w:rPr>
        <w:t>AOB</w:t>
      </w:r>
    </w:p>
    <w:p w14:paraId="00C3BA8A" w14:textId="0B59F911" w:rsidR="008B1495" w:rsidRPr="00534779" w:rsidRDefault="00BC35B6" w:rsidP="008B1495">
      <w:pPr>
        <w:numPr>
          <w:ilvl w:val="1"/>
          <w:numId w:val="1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val="en-US" w:eastAsia="en-CH"/>
        </w:rPr>
      </w:pPr>
      <w:r>
        <w:rPr>
          <w:rFonts w:ascii="Calibri" w:eastAsia="Times New Roman" w:hAnsi="Calibri" w:cs="Calibri"/>
          <w:lang w:val="en-US" w:eastAsia="en-CH"/>
        </w:rPr>
        <w:t>Information was</w:t>
      </w:r>
      <w:r w:rsidR="00357B54">
        <w:rPr>
          <w:rFonts w:ascii="Calibri" w:eastAsia="Times New Roman" w:hAnsi="Calibri" w:cs="Calibri"/>
          <w:lang w:val="en-US" w:eastAsia="en-CH"/>
        </w:rPr>
        <w:t xml:space="preserve"> requested </w:t>
      </w:r>
      <w:r w:rsidR="008B1495" w:rsidRPr="00534779">
        <w:rPr>
          <w:rFonts w:ascii="Calibri" w:eastAsia="Times New Roman" w:hAnsi="Calibri" w:cs="Calibri"/>
          <w:lang w:val="en-US" w:eastAsia="en-CH"/>
        </w:rPr>
        <w:t xml:space="preserve">on </w:t>
      </w:r>
      <w:r w:rsidR="00357B54">
        <w:rPr>
          <w:rFonts w:ascii="Calibri" w:eastAsia="Times New Roman" w:hAnsi="Calibri" w:cs="Calibri"/>
          <w:lang w:val="en-US" w:eastAsia="en-CH"/>
        </w:rPr>
        <w:t xml:space="preserve">the increased violence in </w:t>
      </w:r>
      <w:r w:rsidR="008B1495" w:rsidRPr="00534779">
        <w:rPr>
          <w:rFonts w:ascii="Calibri" w:eastAsia="Times New Roman" w:hAnsi="Calibri" w:cs="Calibri"/>
          <w:lang w:val="en-US" w:eastAsia="en-CH"/>
        </w:rPr>
        <w:t>Ethiopia</w:t>
      </w:r>
      <w:r w:rsidR="00357B54">
        <w:rPr>
          <w:rFonts w:ascii="Calibri" w:eastAsia="Times New Roman" w:hAnsi="Calibri" w:cs="Calibri"/>
          <w:lang w:val="en-US" w:eastAsia="en-CH"/>
        </w:rPr>
        <w:t xml:space="preserve">. </w:t>
      </w:r>
      <w:hyperlink r:id="rId10" w:history="1">
        <w:r w:rsidR="008B1495" w:rsidRPr="00534779">
          <w:rPr>
            <w:rStyle w:val="Hyperlink"/>
            <w:rFonts w:ascii="Calibri" w:eastAsia="Times New Roman" w:hAnsi="Calibri" w:cs="Calibri"/>
            <w:lang w:val="en-US" w:eastAsia="en-CH"/>
          </w:rPr>
          <w:t>Yodit</w:t>
        </w:r>
        <w:r w:rsidR="001548FB" w:rsidRPr="00D71BB0">
          <w:rPr>
            <w:rStyle w:val="Hyperlink"/>
            <w:rFonts w:ascii="Calibri" w:eastAsia="Times New Roman" w:hAnsi="Calibri" w:cs="Calibri"/>
            <w:lang w:val="en-US" w:eastAsia="en-CH"/>
          </w:rPr>
          <w:t xml:space="preserve"> </w:t>
        </w:r>
        <w:proofErr w:type="spellStart"/>
        <w:r w:rsidR="004D37ED" w:rsidRPr="00D71BB0">
          <w:rPr>
            <w:rStyle w:val="Hyperlink"/>
            <w:rFonts w:ascii="Calibri" w:eastAsia="Times New Roman" w:hAnsi="Calibri" w:cs="Calibri"/>
            <w:lang w:val="en-US" w:eastAsia="en-CH"/>
          </w:rPr>
          <w:t>Gutema</w:t>
        </w:r>
        <w:proofErr w:type="spellEnd"/>
      </w:hyperlink>
      <w:r w:rsidR="008B1495" w:rsidRPr="00534779">
        <w:rPr>
          <w:rFonts w:ascii="Calibri" w:eastAsia="Times New Roman" w:hAnsi="Calibri" w:cs="Calibri"/>
          <w:lang w:val="en-US" w:eastAsia="en-CH"/>
        </w:rPr>
        <w:t xml:space="preserve">, the </w:t>
      </w:r>
      <w:r w:rsidR="00E7318D">
        <w:rPr>
          <w:rFonts w:ascii="Calibri" w:eastAsia="Times New Roman" w:hAnsi="Calibri" w:cs="Calibri"/>
          <w:lang w:val="en-US" w:eastAsia="en-CH"/>
        </w:rPr>
        <w:t>cluster coordinator there can provide more information.</w:t>
      </w:r>
    </w:p>
    <w:p w14:paraId="6FD803CA" w14:textId="0A0875EF" w:rsidR="008B1495" w:rsidRPr="00534779" w:rsidRDefault="00135A54" w:rsidP="008B1495">
      <w:pPr>
        <w:numPr>
          <w:ilvl w:val="1"/>
          <w:numId w:val="1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val="en-US" w:eastAsia="en-CH"/>
        </w:rPr>
      </w:pPr>
      <w:r>
        <w:rPr>
          <w:rFonts w:ascii="Calibri" w:eastAsia="Times New Roman" w:hAnsi="Calibri" w:cs="Calibri"/>
          <w:lang w:val="en-US" w:eastAsia="en-CH"/>
        </w:rPr>
        <w:t xml:space="preserve">Typhoon </w:t>
      </w:r>
      <w:proofErr w:type="spellStart"/>
      <w:r>
        <w:rPr>
          <w:rFonts w:ascii="Calibri" w:eastAsia="Times New Roman" w:hAnsi="Calibri" w:cs="Calibri"/>
          <w:lang w:val="en-US" w:eastAsia="en-CH"/>
        </w:rPr>
        <w:t>Goni</w:t>
      </w:r>
      <w:proofErr w:type="spellEnd"/>
      <w:r>
        <w:rPr>
          <w:rFonts w:ascii="Calibri" w:eastAsia="Times New Roman" w:hAnsi="Calibri" w:cs="Calibri"/>
          <w:lang w:val="en-US" w:eastAsia="en-CH"/>
        </w:rPr>
        <w:t xml:space="preserve"> in the Philippines</w:t>
      </w:r>
      <w:r w:rsidR="006E7995">
        <w:rPr>
          <w:rFonts w:ascii="Calibri" w:eastAsia="Times New Roman" w:hAnsi="Calibri" w:cs="Calibri"/>
          <w:lang w:val="en-US" w:eastAsia="en-CH"/>
        </w:rPr>
        <w:t xml:space="preserve"> has </w:t>
      </w:r>
      <w:r w:rsidR="00EC7969">
        <w:rPr>
          <w:rFonts w:ascii="Calibri" w:eastAsia="Times New Roman" w:hAnsi="Calibri" w:cs="Calibri"/>
          <w:lang w:val="en-US" w:eastAsia="en-CH"/>
        </w:rPr>
        <w:t>hit,</w:t>
      </w:r>
      <w:r w:rsidR="006E7995">
        <w:rPr>
          <w:rFonts w:ascii="Calibri" w:eastAsia="Times New Roman" w:hAnsi="Calibri" w:cs="Calibri"/>
          <w:lang w:val="en-US" w:eastAsia="en-CH"/>
        </w:rPr>
        <w:t xml:space="preserve"> and response is scaling up. Hurricane </w:t>
      </w:r>
      <w:r w:rsidR="008B1495" w:rsidRPr="00534779">
        <w:rPr>
          <w:rFonts w:ascii="Calibri" w:eastAsia="Times New Roman" w:hAnsi="Calibri" w:cs="Calibri"/>
          <w:lang w:val="en-US" w:eastAsia="en-CH"/>
        </w:rPr>
        <w:t xml:space="preserve">Eta making landfall </w:t>
      </w:r>
      <w:r w:rsidR="006E7995">
        <w:rPr>
          <w:rFonts w:ascii="Calibri" w:eastAsia="Times New Roman" w:hAnsi="Calibri" w:cs="Calibri"/>
          <w:lang w:val="en-US" w:eastAsia="en-CH"/>
        </w:rPr>
        <w:t xml:space="preserve">in Nicaragua and Honduras. Please share with Pablo and </w:t>
      </w:r>
      <w:hyperlink r:id="rId11" w:history="1">
        <w:r w:rsidR="006E7995" w:rsidRPr="00D71BB0">
          <w:rPr>
            <w:rStyle w:val="Hyperlink"/>
            <w:rFonts w:ascii="Calibri" w:eastAsia="Times New Roman" w:hAnsi="Calibri" w:cs="Calibri"/>
            <w:lang w:val="en-US" w:eastAsia="en-CH"/>
          </w:rPr>
          <w:t>Lilia</w:t>
        </w:r>
        <w:r w:rsidR="00EE2C74" w:rsidRPr="00D71BB0">
          <w:rPr>
            <w:rStyle w:val="Hyperlink"/>
            <w:rFonts w:ascii="Calibri" w:eastAsia="Times New Roman" w:hAnsi="Calibri" w:cs="Calibri"/>
            <w:lang w:val="en-US" w:eastAsia="en-CH"/>
          </w:rPr>
          <w:t xml:space="preserve"> Blades</w:t>
        </w:r>
      </w:hyperlink>
      <w:r w:rsidR="00EE2C74">
        <w:rPr>
          <w:rFonts w:ascii="Calibri" w:eastAsia="Times New Roman" w:hAnsi="Calibri" w:cs="Calibri"/>
          <w:lang w:val="en-US" w:eastAsia="en-CH"/>
        </w:rPr>
        <w:t>, the</w:t>
      </w:r>
      <w:r w:rsidR="001548FB">
        <w:rPr>
          <w:rFonts w:ascii="Calibri" w:eastAsia="Times New Roman" w:hAnsi="Calibri" w:cs="Calibri"/>
          <w:lang w:val="en-US" w:eastAsia="en-CH"/>
        </w:rPr>
        <w:t xml:space="preserve"> regional focal point for the Americas</w:t>
      </w:r>
      <w:r w:rsidR="00BC35B6">
        <w:rPr>
          <w:rFonts w:ascii="Calibri" w:eastAsia="Times New Roman" w:hAnsi="Calibri" w:cs="Calibri"/>
          <w:lang w:val="en-US" w:eastAsia="en-CH"/>
        </w:rPr>
        <w:t>,</w:t>
      </w:r>
      <w:r w:rsidR="006E7995">
        <w:rPr>
          <w:rFonts w:ascii="Calibri" w:eastAsia="Times New Roman" w:hAnsi="Calibri" w:cs="Calibri"/>
          <w:lang w:val="en-US" w:eastAsia="en-CH"/>
        </w:rPr>
        <w:t xml:space="preserve"> any </w:t>
      </w:r>
      <w:r w:rsidR="00BC35B6">
        <w:rPr>
          <w:rFonts w:ascii="Calibri" w:eastAsia="Times New Roman" w:hAnsi="Calibri" w:cs="Calibri"/>
          <w:lang w:val="en-US" w:eastAsia="en-CH"/>
        </w:rPr>
        <w:t xml:space="preserve">information </w:t>
      </w:r>
      <w:r w:rsidR="006E7995">
        <w:rPr>
          <w:rFonts w:ascii="Calibri" w:eastAsia="Times New Roman" w:hAnsi="Calibri" w:cs="Calibri"/>
          <w:lang w:val="en-US" w:eastAsia="en-CH"/>
        </w:rPr>
        <w:t>or comments.</w:t>
      </w:r>
      <w:r w:rsidR="008B1495" w:rsidRPr="00534779">
        <w:rPr>
          <w:rFonts w:ascii="Calibri" w:eastAsia="Times New Roman" w:hAnsi="Calibri" w:cs="Calibri"/>
          <w:lang w:val="en-US" w:eastAsia="en-CH"/>
        </w:rPr>
        <w:t xml:space="preserve"> </w:t>
      </w:r>
    </w:p>
    <w:p w14:paraId="7B6F6F76" w14:textId="60B32DF7" w:rsidR="00D4499D" w:rsidRPr="00CB0CCF" w:rsidRDefault="00BC35B6" w:rsidP="00CB0CCF">
      <w:pPr>
        <w:numPr>
          <w:ilvl w:val="1"/>
          <w:numId w:val="1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val="en-US" w:eastAsia="en-CH"/>
        </w:rPr>
      </w:pPr>
      <w:r>
        <w:rPr>
          <w:rFonts w:ascii="Calibri" w:eastAsia="Times New Roman" w:hAnsi="Calibri" w:cs="Calibri"/>
          <w:lang w:val="en-US" w:eastAsia="en-CH"/>
        </w:rPr>
        <w:t>BHA/USAID</w:t>
      </w:r>
      <w:r w:rsidRPr="00534779">
        <w:rPr>
          <w:rFonts w:ascii="Calibri" w:eastAsia="Times New Roman" w:hAnsi="Calibri" w:cs="Calibri"/>
          <w:lang w:val="en-US" w:eastAsia="en-CH"/>
        </w:rPr>
        <w:t xml:space="preserve"> </w:t>
      </w:r>
      <w:r w:rsidR="008B1495" w:rsidRPr="00534779">
        <w:rPr>
          <w:rFonts w:ascii="Calibri" w:eastAsia="Times New Roman" w:hAnsi="Calibri" w:cs="Calibri"/>
          <w:lang w:val="en-US" w:eastAsia="en-CH"/>
        </w:rPr>
        <w:t xml:space="preserve">grant approved. </w:t>
      </w:r>
      <w:r>
        <w:rPr>
          <w:rFonts w:ascii="Calibri" w:eastAsia="Times New Roman" w:hAnsi="Calibri" w:cs="Calibri"/>
          <w:lang w:val="en-US" w:eastAsia="en-CH"/>
        </w:rPr>
        <w:t>It is u</w:t>
      </w:r>
      <w:r w:rsidR="008B1495" w:rsidRPr="00534779">
        <w:rPr>
          <w:rFonts w:ascii="Calibri" w:eastAsia="Times New Roman" w:hAnsi="Calibri" w:cs="Calibri"/>
          <w:lang w:val="en-US" w:eastAsia="en-CH"/>
        </w:rPr>
        <w:t xml:space="preserve">nclear whether HLP funds </w:t>
      </w:r>
      <w:r>
        <w:rPr>
          <w:rFonts w:ascii="Calibri" w:eastAsia="Times New Roman" w:hAnsi="Calibri" w:cs="Calibri"/>
          <w:lang w:val="en-US" w:eastAsia="en-CH"/>
        </w:rPr>
        <w:t>discussed in August are</w:t>
      </w:r>
      <w:r w:rsidRPr="00534779">
        <w:rPr>
          <w:rFonts w:ascii="Calibri" w:eastAsia="Times New Roman" w:hAnsi="Calibri" w:cs="Calibri"/>
          <w:lang w:val="en-US" w:eastAsia="en-CH"/>
        </w:rPr>
        <w:t xml:space="preserve"> </w:t>
      </w:r>
      <w:r w:rsidR="008B1495" w:rsidRPr="00534779">
        <w:rPr>
          <w:rFonts w:ascii="Calibri" w:eastAsia="Times New Roman" w:hAnsi="Calibri" w:cs="Calibri"/>
          <w:lang w:val="en-US" w:eastAsia="en-CH"/>
        </w:rPr>
        <w:t>additional to the 2M or included.</w:t>
      </w:r>
      <w:r w:rsidR="00D71BB0">
        <w:rPr>
          <w:rFonts w:ascii="Calibri" w:eastAsia="Times New Roman" w:hAnsi="Calibri" w:cs="Calibri"/>
          <w:lang w:val="en-US" w:eastAsia="en-CH"/>
        </w:rPr>
        <w:t xml:space="preserve"> No answer has been received from ECHO yet, it is likely that the answer will come in the second half or the end of November.</w:t>
      </w:r>
    </w:p>
    <w:p w14:paraId="253A1284" w14:textId="3FE5299F" w:rsidR="00C2011B" w:rsidRDefault="00C2011B" w:rsidP="00D4499D">
      <w:pPr>
        <w:jc w:val="both"/>
        <w:rPr>
          <w:sz w:val="20"/>
          <w:szCs w:val="20"/>
        </w:rPr>
      </w:pPr>
    </w:p>
    <w:p w14:paraId="5793CF6E" w14:textId="24AA90DE" w:rsidR="00C2011B" w:rsidRPr="005D0DFF" w:rsidRDefault="00C2011B" w:rsidP="00C2011B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</w:pPr>
      <w:r w:rsidRPr="005D0DFF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The next SAG meeting will be on</w:t>
      </w:r>
      <w:r w:rsidR="000F761D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 </w:t>
      </w:r>
      <w:r w:rsidR="00CB0CCF"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  <w:t>26</w:t>
      </w:r>
      <w:r w:rsidR="000F761D"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  <w:t xml:space="preserve"> November</w:t>
      </w:r>
      <w:r w:rsidRPr="002430DE"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  <w:t xml:space="preserve"> 2020</w:t>
      </w:r>
      <w:r w:rsidRPr="005D0DFF"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  <w:t xml:space="preserve"> </w:t>
      </w:r>
    </w:p>
    <w:p w14:paraId="557A802B" w14:textId="2BD6478D" w:rsidR="00C2011B" w:rsidRPr="00D4499D" w:rsidRDefault="00C2011B" w:rsidP="00C2011B">
      <w:pPr>
        <w:jc w:val="center"/>
        <w:rPr>
          <w:sz w:val="20"/>
          <w:szCs w:val="20"/>
        </w:rPr>
      </w:pP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at 1</w:t>
      </w:r>
      <w:r w:rsidR="000F761D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1:30</w:t>
      </w: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 Geneva time, 1</w:t>
      </w:r>
      <w:r w:rsidR="000F761D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0:30</w:t>
      </w: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 London time, </w:t>
      </w:r>
      <w:r w:rsidR="000F761D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05:30</w:t>
      </w: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 Washington, </w:t>
      </w:r>
      <w:r w:rsidR="000F761D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21:30</w:t>
      </w: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 Melbourne</w:t>
      </w:r>
    </w:p>
    <w:sectPr w:rsidR="00C2011B" w:rsidRPr="00D44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64507" w16cex:dateUtc="2020-11-11T10:09:00Z"/>
  <w16cex:commentExtensible w16cex:durableId="235656C5" w16cex:dateUtc="2020-11-11T11:2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1C93"/>
    <w:multiLevelType w:val="hybridMultilevel"/>
    <w:tmpl w:val="0D9EA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A7861"/>
    <w:multiLevelType w:val="hybridMultilevel"/>
    <w:tmpl w:val="2CBECE76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B0EE1"/>
    <w:multiLevelType w:val="multilevel"/>
    <w:tmpl w:val="0102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484764"/>
    <w:multiLevelType w:val="hybridMultilevel"/>
    <w:tmpl w:val="0D9EA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C3A2F"/>
    <w:multiLevelType w:val="hybridMultilevel"/>
    <w:tmpl w:val="B494255C"/>
    <w:lvl w:ilvl="0" w:tplc="25883A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0268A"/>
    <w:multiLevelType w:val="hybridMultilevel"/>
    <w:tmpl w:val="0D9EA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77EC0"/>
    <w:multiLevelType w:val="hybridMultilevel"/>
    <w:tmpl w:val="0D9EA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B42CB"/>
    <w:multiLevelType w:val="multilevel"/>
    <w:tmpl w:val="4E50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56229B"/>
    <w:multiLevelType w:val="multilevel"/>
    <w:tmpl w:val="BC9E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AE6094"/>
    <w:multiLevelType w:val="hybridMultilevel"/>
    <w:tmpl w:val="6114BF42"/>
    <w:lvl w:ilvl="0" w:tplc="8C8A16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A2F93"/>
    <w:multiLevelType w:val="hybridMultilevel"/>
    <w:tmpl w:val="4C0A8C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D3"/>
    <w:rsid w:val="00020A7F"/>
    <w:rsid w:val="00056341"/>
    <w:rsid w:val="00063813"/>
    <w:rsid w:val="00073A3A"/>
    <w:rsid w:val="00074B77"/>
    <w:rsid w:val="000764F3"/>
    <w:rsid w:val="000A002D"/>
    <w:rsid w:val="000B60E8"/>
    <w:rsid w:val="000D2838"/>
    <w:rsid w:val="000E0B10"/>
    <w:rsid w:val="000E2713"/>
    <w:rsid w:val="000F245C"/>
    <w:rsid w:val="000F761D"/>
    <w:rsid w:val="00100160"/>
    <w:rsid w:val="00110EDB"/>
    <w:rsid w:val="00111F1A"/>
    <w:rsid w:val="00116D42"/>
    <w:rsid w:val="001210CC"/>
    <w:rsid w:val="00133EBA"/>
    <w:rsid w:val="00134C62"/>
    <w:rsid w:val="00135A54"/>
    <w:rsid w:val="00146433"/>
    <w:rsid w:val="001548FB"/>
    <w:rsid w:val="0016190A"/>
    <w:rsid w:val="00171BFE"/>
    <w:rsid w:val="001731FA"/>
    <w:rsid w:val="00181C5F"/>
    <w:rsid w:val="001847E5"/>
    <w:rsid w:val="001863A4"/>
    <w:rsid w:val="0019420E"/>
    <w:rsid w:val="001B38F7"/>
    <w:rsid w:val="001C5D63"/>
    <w:rsid w:val="001D5C64"/>
    <w:rsid w:val="001E6767"/>
    <w:rsid w:val="001F3ED4"/>
    <w:rsid w:val="00201F73"/>
    <w:rsid w:val="00213EEF"/>
    <w:rsid w:val="00275636"/>
    <w:rsid w:val="00280EBC"/>
    <w:rsid w:val="00284A57"/>
    <w:rsid w:val="00296D5F"/>
    <w:rsid w:val="00297AAB"/>
    <w:rsid w:val="002A6655"/>
    <w:rsid w:val="002B3764"/>
    <w:rsid w:val="002B56E7"/>
    <w:rsid w:val="002B771E"/>
    <w:rsid w:val="002F11EE"/>
    <w:rsid w:val="00334363"/>
    <w:rsid w:val="0035382B"/>
    <w:rsid w:val="00357B54"/>
    <w:rsid w:val="003614FB"/>
    <w:rsid w:val="003618C8"/>
    <w:rsid w:val="003622CE"/>
    <w:rsid w:val="00385A92"/>
    <w:rsid w:val="00392D15"/>
    <w:rsid w:val="00397C49"/>
    <w:rsid w:val="003E50D2"/>
    <w:rsid w:val="003E6BCD"/>
    <w:rsid w:val="003F05AF"/>
    <w:rsid w:val="00414B79"/>
    <w:rsid w:val="00416D14"/>
    <w:rsid w:val="004516A1"/>
    <w:rsid w:val="00451DAF"/>
    <w:rsid w:val="0047061C"/>
    <w:rsid w:val="00476DF6"/>
    <w:rsid w:val="004A00EC"/>
    <w:rsid w:val="004D37ED"/>
    <w:rsid w:val="004F1730"/>
    <w:rsid w:val="00510A3E"/>
    <w:rsid w:val="00527921"/>
    <w:rsid w:val="00527DAD"/>
    <w:rsid w:val="00533620"/>
    <w:rsid w:val="00534779"/>
    <w:rsid w:val="00552361"/>
    <w:rsid w:val="00570951"/>
    <w:rsid w:val="00582ADC"/>
    <w:rsid w:val="00584E24"/>
    <w:rsid w:val="00591F86"/>
    <w:rsid w:val="005A699A"/>
    <w:rsid w:val="005C0793"/>
    <w:rsid w:val="005C5AA4"/>
    <w:rsid w:val="005E1186"/>
    <w:rsid w:val="006006A0"/>
    <w:rsid w:val="00605338"/>
    <w:rsid w:val="0062385D"/>
    <w:rsid w:val="00626481"/>
    <w:rsid w:val="00653293"/>
    <w:rsid w:val="00655CCC"/>
    <w:rsid w:val="00666933"/>
    <w:rsid w:val="00684EDC"/>
    <w:rsid w:val="006923E5"/>
    <w:rsid w:val="006A0EC2"/>
    <w:rsid w:val="006C629A"/>
    <w:rsid w:val="006E7995"/>
    <w:rsid w:val="006F57D3"/>
    <w:rsid w:val="00714CE5"/>
    <w:rsid w:val="00727974"/>
    <w:rsid w:val="00735B80"/>
    <w:rsid w:val="007409CA"/>
    <w:rsid w:val="00782C91"/>
    <w:rsid w:val="0079025E"/>
    <w:rsid w:val="007A343E"/>
    <w:rsid w:val="007B1A25"/>
    <w:rsid w:val="007C47C6"/>
    <w:rsid w:val="007C4AD0"/>
    <w:rsid w:val="007E09E7"/>
    <w:rsid w:val="007F59F1"/>
    <w:rsid w:val="00803883"/>
    <w:rsid w:val="00805052"/>
    <w:rsid w:val="00813A0C"/>
    <w:rsid w:val="008278FE"/>
    <w:rsid w:val="008310F3"/>
    <w:rsid w:val="00835E2E"/>
    <w:rsid w:val="00837912"/>
    <w:rsid w:val="00855175"/>
    <w:rsid w:val="00866148"/>
    <w:rsid w:val="00874676"/>
    <w:rsid w:val="00896F0A"/>
    <w:rsid w:val="008B1495"/>
    <w:rsid w:val="008C202F"/>
    <w:rsid w:val="008E7C93"/>
    <w:rsid w:val="008F66D9"/>
    <w:rsid w:val="00905FD8"/>
    <w:rsid w:val="0091131C"/>
    <w:rsid w:val="009334A3"/>
    <w:rsid w:val="0095043C"/>
    <w:rsid w:val="0097734C"/>
    <w:rsid w:val="0099345C"/>
    <w:rsid w:val="009A0ADE"/>
    <w:rsid w:val="009B78E8"/>
    <w:rsid w:val="009C62A7"/>
    <w:rsid w:val="009C696F"/>
    <w:rsid w:val="009D0605"/>
    <w:rsid w:val="009E6FBC"/>
    <w:rsid w:val="009F7EE7"/>
    <w:rsid w:val="00A15344"/>
    <w:rsid w:val="00A17635"/>
    <w:rsid w:val="00A233F1"/>
    <w:rsid w:val="00A33AE1"/>
    <w:rsid w:val="00A406DF"/>
    <w:rsid w:val="00A467D6"/>
    <w:rsid w:val="00A63E42"/>
    <w:rsid w:val="00A71750"/>
    <w:rsid w:val="00A92A22"/>
    <w:rsid w:val="00A9451B"/>
    <w:rsid w:val="00A9554F"/>
    <w:rsid w:val="00A97F93"/>
    <w:rsid w:val="00AD15F2"/>
    <w:rsid w:val="00AE586C"/>
    <w:rsid w:val="00AF1DE5"/>
    <w:rsid w:val="00B11D4D"/>
    <w:rsid w:val="00B13AFB"/>
    <w:rsid w:val="00B2167B"/>
    <w:rsid w:val="00B517F8"/>
    <w:rsid w:val="00B7172C"/>
    <w:rsid w:val="00B71923"/>
    <w:rsid w:val="00B75FFB"/>
    <w:rsid w:val="00B84496"/>
    <w:rsid w:val="00B844CA"/>
    <w:rsid w:val="00B865D6"/>
    <w:rsid w:val="00BA7EC0"/>
    <w:rsid w:val="00BC35B6"/>
    <w:rsid w:val="00BE010B"/>
    <w:rsid w:val="00BE054C"/>
    <w:rsid w:val="00C01306"/>
    <w:rsid w:val="00C147D9"/>
    <w:rsid w:val="00C2011B"/>
    <w:rsid w:val="00C37BD2"/>
    <w:rsid w:val="00C554D8"/>
    <w:rsid w:val="00C7167E"/>
    <w:rsid w:val="00C76D21"/>
    <w:rsid w:val="00C776E7"/>
    <w:rsid w:val="00CA39C3"/>
    <w:rsid w:val="00CA60F3"/>
    <w:rsid w:val="00CB0CCF"/>
    <w:rsid w:val="00CB1631"/>
    <w:rsid w:val="00CC70F4"/>
    <w:rsid w:val="00CF06F9"/>
    <w:rsid w:val="00CF1D68"/>
    <w:rsid w:val="00CF31E5"/>
    <w:rsid w:val="00CF44C5"/>
    <w:rsid w:val="00D10928"/>
    <w:rsid w:val="00D4499D"/>
    <w:rsid w:val="00D57081"/>
    <w:rsid w:val="00D71BB0"/>
    <w:rsid w:val="00DA7A7F"/>
    <w:rsid w:val="00DC5B91"/>
    <w:rsid w:val="00DE168D"/>
    <w:rsid w:val="00DE3073"/>
    <w:rsid w:val="00E04EEE"/>
    <w:rsid w:val="00E27DE4"/>
    <w:rsid w:val="00E46ADE"/>
    <w:rsid w:val="00E6378A"/>
    <w:rsid w:val="00E65973"/>
    <w:rsid w:val="00E727CF"/>
    <w:rsid w:val="00E7318D"/>
    <w:rsid w:val="00E96C36"/>
    <w:rsid w:val="00EA7381"/>
    <w:rsid w:val="00EB5112"/>
    <w:rsid w:val="00EC7969"/>
    <w:rsid w:val="00ED7378"/>
    <w:rsid w:val="00ED7AD6"/>
    <w:rsid w:val="00EE2C74"/>
    <w:rsid w:val="00F001CA"/>
    <w:rsid w:val="00F10352"/>
    <w:rsid w:val="00F16FC4"/>
    <w:rsid w:val="00F47731"/>
    <w:rsid w:val="00F55D8D"/>
    <w:rsid w:val="00F610B6"/>
    <w:rsid w:val="00F871B1"/>
    <w:rsid w:val="00F91E56"/>
    <w:rsid w:val="00F96CD3"/>
    <w:rsid w:val="00FA3677"/>
    <w:rsid w:val="00FA5C6C"/>
    <w:rsid w:val="00FB285F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451AB2"/>
  <w15:chartTrackingRefBased/>
  <w15:docId w15:val="{961DF1E0-5373-4C46-BC49-119F128B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C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4B7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97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D06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163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H" w:eastAsia="en-CH"/>
    </w:rPr>
  </w:style>
  <w:style w:type="character" w:styleId="CommentReference">
    <w:name w:val="annotation reference"/>
    <w:basedOn w:val="DefaultParagraphFont"/>
    <w:uiPriority w:val="99"/>
    <w:semiHidden/>
    <w:unhideWhenUsed/>
    <w:rsid w:val="00782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C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C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C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lia%20Blades%20Martinez%20%3ccoord.americas@sheltercluster.org%3e" TargetMode="External"/><Relationship Id="rId5" Type="http://schemas.openxmlformats.org/officeDocument/2006/relationships/styles" Target="styles.xml"/><Relationship Id="rId10" Type="http://schemas.openxmlformats.org/officeDocument/2006/relationships/hyperlink" Target="mailto:shelternfi.ethiopia@gmail.com" TargetMode="External"/><Relationship Id="rId4" Type="http://schemas.openxmlformats.org/officeDocument/2006/relationships/numbering" Target="numbering.xml"/><Relationship Id="rId9" Type="http://schemas.openxmlformats.org/officeDocument/2006/relationships/package" Target="embeddings/Microsoft_Word_Document.docx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BFAA18777F946956591ADD2475A9D" ma:contentTypeVersion="12" ma:contentTypeDescription="Create a new document." ma:contentTypeScope="" ma:versionID="7fd4d9125eba8fb2f038b6940423d066">
  <xsd:schema xmlns:xsd="http://www.w3.org/2001/XMLSchema" xmlns:xs="http://www.w3.org/2001/XMLSchema" xmlns:p="http://schemas.microsoft.com/office/2006/metadata/properties" xmlns:ns2="ecffb501-99a5-49ad-89ef-63fe6658945a" xmlns:ns3="2727191f-c011-412d-a217-b60645eec17c" targetNamespace="http://schemas.microsoft.com/office/2006/metadata/properties" ma:root="true" ma:fieldsID="4d45890393269a2ec23c63e2b10ddd79" ns2:_="" ns3:_="">
    <xsd:import namespace="ecffb501-99a5-49ad-89ef-63fe6658945a"/>
    <xsd:import namespace="2727191f-c011-412d-a217-b60645eec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fb501-99a5-49ad-89ef-63fe66589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7191f-c011-412d-a217-b60645eec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94276-D63E-4FAB-93F7-587E3389A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B1622-154F-4647-A986-CD11BBBB2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0E547A-E81A-4B8D-BE20-33CF4BD04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fb501-99a5-49ad-89ef-63fe6658945a"/>
    <ds:schemaRef ds:uri="2727191f-c011-412d-a217-b60645eec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Shirin NARYMBAEVA</dc:creator>
  <cp:keywords/>
  <dc:description/>
  <cp:lastModifiedBy>Pablo MEDINA</cp:lastModifiedBy>
  <cp:revision>2</cp:revision>
  <dcterms:created xsi:type="dcterms:W3CDTF">2020-11-11T11:30:00Z</dcterms:created>
  <dcterms:modified xsi:type="dcterms:W3CDTF">2020-11-11T11:30:00Z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0x0101002C8BFAA18777F946956591ADD2475A9D</vt:lpwstr>
  </property>
</Properties>
</file>