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425B3" w14:textId="77777777" w:rsidR="004C5335" w:rsidRPr="00664CA5" w:rsidRDefault="004C5335" w:rsidP="004C5335">
      <w:pPr>
        <w:pStyle w:val="ochacontentheading"/>
        <w:rPr>
          <w:lang w:val="en-GB"/>
        </w:rPr>
      </w:pPr>
      <w:r w:rsidRPr="00664CA5">
        <w:rPr>
          <w:lang w:val="en-GB"/>
        </w:rPr>
        <w:t>Shelter/NFI Cluster Coordination Meeting</w:t>
      </w:r>
      <w:r w:rsidR="0063111E" w:rsidRPr="00664CA5">
        <w:rPr>
          <w:lang w:val="en-GB"/>
        </w:rPr>
        <w:t xml:space="preserve">, </w:t>
      </w:r>
      <w:proofErr w:type="spellStart"/>
      <w:r w:rsidR="0063111E" w:rsidRPr="00664CA5">
        <w:rPr>
          <w:lang w:val="en-GB"/>
        </w:rPr>
        <w:t>Dahuk</w:t>
      </w:r>
      <w:proofErr w:type="spellEnd"/>
    </w:p>
    <w:p w14:paraId="43C425B4" w14:textId="77777777" w:rsidR="00AD3BF4" w:rsidRPr="00664CA5" w:rsidRDefault="00695CEA" w:rsidP="004C5335">
      <w:pPr>
        <w:autoSpaceDE w:val="0"/>
        <w:autoSpaceDN w:val="0"/>
        <w:adjustRightInd w:val="0"/>
        <w:ind w:right="509"/>
        <w:jc w:val="both"/>
        <w:rPr>
          <w:rFonts w:asciiTheme="minorHAnsi" w:hAnsiTheme="minorHAnsi" w:cs="Arial"/>
          <w:b/>
          <w:color w:val="auto"/>
          <w:sz w:val="22"/>
        </w:rPr>
      </w:pPr>
      <w:r w:rsidRPr="00664CA5">
        <w:rPr>
          <w:rFonts w:asciiTheme="minorHAnsi" w:hAnsiTheme="minorHAnsi" w:cs="Arial"/>
          <w:b/>
          <w:color w:val="auto"/>
          <w:sz w:val="22"/>
        </w:rPr>
        <w:t>Location:</w:t>
      </w:r>
      <w:r w:rsidR="00C70190" w:rsidRPr="00664CA5">
        <w:rPr>
          <w:rFonts w:asciiTheme="minorHAnsi" w:hAnsiTheme="minorHAnsi" w:cs="Arial"/>
          <w:b/>
          <w:color w:val="auto"/>
          <w:sz w:val="22"/>
        </w:rPr>
        <w:t xml:space="preserve"> </w:t>
      </w:r>
      <w:r w:rsidR="008931FB" w:rsidRPr="00664CA5">
        <w:rPr>
          <w:rFonts w:asciiTheme="minorHAnsi" w:hAnsiTheme="minorHAnsi" w:cs="Arial"/>
          <w:b/>
          <w:color w:val="auto"/>
          <w:sz w:val="22"/>
        </w:rPr>
        <w:tab/>
      </w:r>
      <w:r w:rsidR="000064A4" w:rsidRPr="00664CA5">
        <w:rPr>
          <w:rFonts w:asciiTheme="minorHAnsi" w:hAnsiTheme="minorHAnsi" w:cs="Arial"/>
          <w:b/>
          <w:color w:val="auto"/>
          <w:sz w:val="22"/>
        </w:rPr>
        <w:tab/>
      </w:r>
      <w:r w:rsidR="006F1200" w:rsidRPr="00664CA5">
        <w:rPr>
          <w:rFonts w:asciiTheme="minorHAnsi" w:hAnsiTheme="minorHAnsi" w:cs="Arial"/>
          <w:color w:val="auto"/>
          <w:sz w:val="22"/>
        </w:rPr>
        <w:t>BRHA Conference R</w:t>
      </w:r>
      <w:r w:rsidR="000064A4" w:rsidRPr="00664CA5">
        <w:rPr>
          <w:rFonts w:asciiTheme="minorHAnsi" w:hAnsiTheme="minorHAnsi" w:cs="Arial"/>
          <w:color w:val="auto"/>
          <w:sz w:val="22"/>
        </w:rPr>
        <w:t>oom</w:t>
      </w:r>
      <w:r w:rsidR="0063111E" w:rsidRPr="00664CA5">
        <w:rPr>
          <w:rFonts w:asciiTheme="minorHAnsi" w:hAnsiTheme="minorHAnsi" w:cs="Arial"/>
          <w:color w:val="auto"/>
          <w:sz w:val="22"/>
        </w:rPr>
        <w:t xml:space="preserve">, </w:t>
      </w:r>
      <w:proofErr w:type="spellStart"/>
      <w:r w:rsidR="0063111E" w:rsidRPr="00664CA5">
        <w:rPr>
          <w:rFonts w:asciiTheme="minorHAnsi" w:hAnsiTheme="minorHAnsi" w:cs="Arial"/>
          <w:color w:val="auto"/>
          <w:sz w:val="22"/>
        </w:rPr>
        <w:t>Da</w:t>
      </w:r>
      <w:r w:rsidR="000064A4" w:rsidRPr="00664CA5">
        <w:rPr>
          <w:rFonts w:asciiTheme="minorHAnsi" w:hAnsiTheme="minorHAnsi" w:cs="Arial"/>
          <w:color w:val="auto"/>
          <w:sz w:val="22"/>
        </w:rPr>
        <w:t>huk</w:t>
      </w:r>
      <w:proofErr w:type="spellEnd"/>
    </w:p>
    <w:p w14:paraId="43C425B5" w14:textId="0C91AFF3" w:rsidR="00AD3BF4" w:rsidRPr="0098210D" w:rsidRDefault="000064A4" w:rsidP="00A50DFE">
      <w:pPr>
        <w:autoSpaceDE w:val="0"/>
        <w:autoSpaceDN w:val="0"/>
        <w:adjustRightInd w:val="0"/>
        <w:jc w:val="both"/>
        <w:rPr>
          <w:rFonts w:asciiTheme="minorHAnsi" w:hAnsiTheme="minorHAnsi" w:cs="Arial"/>
          <w:color w:val="auto"/>
          <w:sz w:val="22"/>
        </w:rPr>
      </w:pPr>
      <w:r w:rsidRPr="00664CA5">
        <w:rPr>
          <w:rFonts w:asciiTheme="minorHAnsi" w:hAnsiTheme="minorHAnsi" w:cs="Arial"/>
          <w:b/>
          <w:color w:val="auto"/>
          <w:sz w:val="22"/>
        </w:rPr>
        <w:t>Date and t</w:t>
      </w:r>
      <w:r w:rsidR="00200D5E" w:rsidRPr="00664CA5">
        <w:rPr>
          <w:rFonts w:asciiTheme="minorHAnsi" w:hAnsiTheme="minorHAnsi" w:cs="Arial"/>
          <w:b/>
          <w:color w:val="auto"/>
          <w:sz w:val="22"/>
        </w:rPr>
        <w:t xml:space="preserve">ime: </w:t>
      </w:r>
      <w:r w:rsidR="00200D5E" w:rsidRPr="00664CA5">
        <w:rPr>
          <w:rFonts w:asciiTheme="minorHAnsi" w:hAnsiTheme="minorHAnsi" w:cs="Arial"/>
          <w:b/>
          <w:color w:val="auto"/>
          <w:sz w:val="22"/>
        </w:rPr>
        <w:tab/>
      </w:r>
      <w:r w:rsidR="00200D5E" w:rsidRPr="00664CA5">
        <w:rPr>
          <w:rFonts w:asciiTheme="minorHAnsi" w:hAnsiTheme="minorHAnsi" w:cs="Arial"/>
          <w:b/>
          <w:color w:val="auto"/>
          <w:sz w:val="22"/>
        </w:rPr>
        <w:tab/>
      </w:r>
      <w:r w:rsidR="00520769">
        <w:rPr>
          <w:rFonts w:asciiTheme="minorHAnsi" w:hAnsiTheme="minorHAnsi" w:cs="Arial"/>
          <w:color w:val="auto"/>
          <w:sz w:val="22"/>
        </w:rPr>
        <w:t>1st</w:t>
      </w:r>
      <w:r w:rsidR="0073124F" w:rsidRPr="0073124F">
        <w:rPr>
          <w:rFonts w:asciiTheme="minorHAnsi" w:hAnsiTheme="minorHAnsi" w:cs="Arial"/>
          <w:color w:val="auto"/>
          <w:sz w:val="22"/>
        </w:rPr>
        <w:t xml:space="preserve"> </w:t>
      </w:r>
      <w:r w:rsidR="00520769">
        <w:rPr>
          <w:rFonts w:asciiTheme="minorHAnsi" w:hAnsiTheme="minorHAnsi" w:cs="Arial"/>
          <w:color w:val="auto"/>
          <w:sz w:val="22"/>
        </w:rPr>
        <w:t>October</w:t>
      </w:r>
      <w:r w:rsidR="006F1200" w:rsidRPr="0098210D">
        <w:rPr>
          <w:rFonts w:asciiTheme="minorHAnsi" w:hAnsiTheme="minorHAnsi" w:cs="Arial"/>
          <w:color w:val="auto"/>
          <w:sz w:val="22"/>
        </w:rPr>
        <w:t xml:space="preserve"> 201</w:t>
      </w:r>
      <w:r w:rsidR="00B630D1" w:rsidRPr="0098210D">
        <w:rPr>
          <w:rFonts w:asciiTheme="minorHAnsi" w:hAnsiTheme="minorHAnsi" w:cs="Arial"/>
          <w:color w:val="auto"/>
          <w:sz w:val="22"/>
        </w:rPr>
        <w:t>9</w:t>
      </w:r>
    </w:p>
    <w:p w14:paraId="43C425B6" w14:textId="1084CF97" w:rsidR="008311BA" w:rsidRDefault="00953801" w:rsidP="00805955">
      <w:pPr>
        <w:rPr>
          <w:rFonts w:asciiTheme="minorHAnsi" w:hAnsiTheme="minorHAnsi" w:cs="Arial"/>
          <w:b/>
          <w:color w:val="auto"/>
          <w:sz w:val="22"/>
        </w:rPr>
      </w:pPr>
      <w:r w:rsidRPr="00782221">
        <w:rPr>
          <w:rFonts w:asciiTheme="minorHAnsi" w:hAnsiTheme="minorHAnsi" w:cs="Arial"/>
          <w:b/>
          <w:color w:val="auto"/>
          <w:sz w:val="22"/>
        </w:rPr>
        <w:t>Attendance:</w:t>
      </w:r>
      <w:r w:rsidRPr="00782221">
        <w:rPr>
          <w:rFonts w:asciiTheme="minorHAnsi" w:hAnsiTheme="minorHAnsi" w:cs="Arial"/>
          <w:b/>
          <w:color w:val="auto"/>
          <w:sz w:val="22"/>
        </w:rPr>
        <w:tab/>
      </w:r>
      <w:r w:rsidRPr="00782221">
        <w:rPr>
          <w:rFonts w:asciiTheme="minorHAnsi" w:hAnsiTheme="minorHAnsi" w:cs="Arial"/>
          <w:b/>
          <w:color w:val="auto"/>
          <w:sz w:val="22"/>
        </w:rPr>
        <w:tab/>
      </w:r>
      <w:r w:rsidR="00805955" w:rsidRPr="00782221">
        <w:rPr>
          <w:rFonts w:asciiTheme="minorHAnsi" w:hAnsiTheme="minorHAnsi" w:cs="Arial"/>
          <w:color w:val="auto"/>
          <w:sz w:val="22"/>
        </w:rPr>
        <w:t xml:space="preserve">ACTED, BRHA, CCCM Cluster, </w:t>
      </w:r>
      <w:r w:rsidR="00520769">
        <w:rPr>
          <w:rFonts w:asciiTheme="minorHAnsi" w:hAnsiTheme="minorHAnsi" w:cs="Arial"/>
          <w:color w:val="auto"/>
          <w:sz w:val="22"/>
        </w:rPr>
        <w:t>CRS,</w:t>
      </w:r>
      <w:r w:rsidR="00A476C4">
        <w:rPr>
          <w:rFonts w:asciiTheme="minorHAnsi" w:hAnsiTheme="minorHAnsi" w:cs="Arial"/>
          <w:color w:val="auto"/>
          <w:sz w:val="22"/>
        </w:rPr>
        <w:t xml:space="preserve"> GRC,</w:t>
      </w:r>
      <w:r w:rsidR="00520769">
        <w:rPr>
          <w:rFonts w:asciiTheme="minorHAnsi" w:hAnsiTheme="minorHAnsi" w:cs="Arial"/>
          <w:color w:val="auto"/>
          <w:sz w:val="22"/>
        </w:rPr>
        <w:t xml:space="preserve"> </w:t>
      </w:r>
      <w:r w:rsidR="00E462BA">
        <w:rPr>
          <w:rFonts w:asciiTheme="minorHAnsi" w:hAnsiTheme="minorHAnsi" w:cs="Arial"/>
          <w:color w:val="auto"/>
          <w:sz w:val="22"/>
        </w:rPr>
        <w:t>F</w:t>
      </w:r>
      <w:r w:rsidR="00520AA1">
        <w:rPr>
          <w:rFonts w:asciiTheme="minorHAnsi" w:hAnsiTheme="minorHAnsi" w:cs="Arial"/>
          <w:color w:val="auto"/>
          <w:sz w:val="22"/>
        </w:rPr>
        <w:t>WE</w:t>
      </w:r>
      <w:r w:rsidR="00E462BA">
        <w:rPr>
          <w:rFonts w:asciiTheme="minorHAnsi" w:hAnsiTheme="minorHAnsi" w:cs="Arial"/>
          <w:color w:val="auto"/>
          <w:sz w:val="22"/>
        </w:rPr>
        <w:t xml:space="preserve">, </w:t>
      </w:r>
      <w:r w:rsidR="00350208">
        <w:rPr>
          <w:rFonts w:asciiTheme="minorHAnsi" w:hAnsiTheme="minorHAnsi" w:cs="Arial"/>
          <w:color w:val="auto"/>
          <w:sz w:val="22"/>
        </w:rPr>
        <w:t xml:space="preserve">PCCR, </w:t>
      </w:r>
      <w:r w:rsidR="006A2022">
        <w:rPr>
          <w:rFonts w:asciiTheme="minorHAnsi" w:hAnsiTheme="minorHAnsi" w:cs="Arial"/>
          <w:color w:val="auto"/>
          <w:sz w:val="22"/>
        </w:rPr>
        <w:t>SNFI Cluster,</w:t>
      </w:r>
      <w:r w:rsidR="0098210D" w:rsidRPr="00782221">
        <w:rPr>
          <w:rFonts w:asciiTheme="minorHAnsi" w:hAnsiTheme="minorHAnsi" w:cs="Arial"/>
          <w:color w:val="auto"/>
          <w:sz w:val="22"/>
        </w:rPr>
        <w:t xml:space="preserve"> </w:t>
      </w:r>
      <w:r w:rsidR="008311BA" w:rsidRPr="00782221">
        <w:rPr>
          <w:rFonts w:asciiTheme="minorHAnsi" w:hAnsiTheme="minorHAnsi" w:cs="Arial"/>
          <w:color w:val="auto"/>
          <w:sz w:val="22"/>
        </w:rPr>
        <w:t>OCHA,</w:t>
      </w:r>
      <w:r w:rsidR="0073124F">
        <w:rPr>
          <w:rFonts w:asciiTheme="minorHAnsi" w:hAnsiTheme="minorHAnsi" w:cs="Arial"/>
          <w:color w:val="auto"/>
          <w:sz w:val="22"/>
        </w:rPr>
        <w:t xml:space="preserve"> </w:t>
      </w:r>
      <w:r w:rsidR="009407C4">
        <w:rPr>
          <w:rFonts w:asciiTheme="minorHAnsi" w:hAnsiTheme="minorHAnsi" w:cs="Arial"/>
          <w:color w:val="auto"/>
          <w:sz w:val="22"/>
        </w:rPr>
        <w:t xml:space="preserve">UN-Habitat </w:t>
      </w:r>
      <w:r w:rsidR="00D35554" w:rsidRPr="00782221">
        <w:rPr>
          <w:rFonts w:asciiTheme="minorHAnsi" w:hAnsiTheme="minorHAnsi" w:cs="Arial"/>
          <w:color w:val="auto"/>
          <w:sz w:val="22"/>
        </w:rPr>
        <w:t xml:space="preserve">and </w:t>
      </w:r>
      <w:r w:rsidR="008311BA" w:rsidRPr="00782221">
        <w:rPr>
          <w:rFonts w:asciiTheme="minorHAnsi" w:hAnsiTheme="minorHAnsi" w:cs="Arial"/>
          <w:color w:val="auto"/>
          <w:sz w:val="22"/>
        </w:rPr>
        <w:t>UNHCR</w:t>
      </w:r>
    </w:p>
    <w:p w14:paraId="43C425B7" w14:textId="77777777" w:rsidR="008D4071" w:rsidRPr="00664CA5" w:rsidRDefault="008D4071" w:rsidP="00BE0179">
      <w:pPr>
        <w:autoSpaceDE w:val="0"/>
        <w:autoSpaceDN w:val="0"/>
        <w:adjustRightInd w:val="0"/>
        <w:jc w:val="both"/>
        <w:rPr>
          <w:rFonts w:asciiTheme="minorHAnsi" w:hAnsiTheme="minorHAnsi" w:cs="Arial"/>
          <w:color w:val="auto"/>
          <w:sz w:val="22"/>
        </w:rPr>
      </w:pPr>
    </w:p>
    <w:tbl>
      <w:tblPr>
        <w:tblStyle w:val="TableGrid"/>
        <w:tblW w:w="15163" w:type="dxa"/>
        <w:jc w:val="center"/>
        <w:tblLook w:val="04A0" w:firstRow="1" w:lastRow="0" w:firstColumn="1" w:lastColumn="0" w:noHBand="0" w:noVBand="1"/>
      </w:tblPr>
      <w:tblGrid>
        <w:gridCol w:w="1584"/>
        <w:gridCol w:w="9757"/>
        <w:gridCol w:w="3822"/>
      </w:tblGrid>
      <w:tr w:rsidR="008D4071" w:rsidRPr="00664CA5" w14:paraId="43C425BB" w14:textId="77777777" w:rsidTr="001F7771">
        <w:trPr>
          <w:jc w:val="center"/>
        </w:trPr>
        <w:tc>
          <w:tcPr>
            <w:tcW w:w="1584" w:type="dxa"/>
            <w:shd w:val="clear" w:color="auto" w:fill="0F243E" w:themeFill="text2" w:themeFillShade="80"/>
          </w:tcPr>
          <w:p w14:paraId="43C425B8" w14:textId="77777777"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Agenda Item</w:t>
            </w:r>
          </w:p>
        </w:tc>
        <w:tc>
          <w:tcPr>
            <w:tcW w:w="9757" w:type="dxa"/>
            <w:shd w:val="clear" w:color="auto" w:fill="0F243E" w:themeFill="text2" w:themeFillShade="80"/>
          </w:tcPr>
          <w:p w14:paraId="43C425B9" w14:textId="77777777"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Key Points</w:t>
            </w:r>
          </w:p>
        </w:tc>
        <w:tc>
          <w:tcPr>
            <w:tcW w:w="3822" w:type="dxa"/>
            <w:shd w:val="clear" w:color="auto" w:fill="0F243E" w:themeFill="text2" w:themeFillShade="80"/>
          </w:tcPr>
          <w:p w14:paraId="43C425BA" w14:textId="77777777"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Actions</w:t>
            </w:r>
          </w:p>
        </w:tc>
      </w:tr>
      <w:tr w:rsidR="001F7771" w:rsidRPr="00664CA5" w14:paraId="43C425C3" w14:textId="77777777" w:rsidTr="001F7771">
        <w:trPr>
          <w:trHeight w:val="1740"/>
          <w:jc w:val="center"/>
        </w:trPr>
        <w:tc>
          <w:tcPr>
            <w:tcW w:w="1584" w:type="dxa"/>
            <w:vMerge w:val="restart"/>
            <w:shd w:val="clear" w:color="auto" w:fill="FFFFFF" w:themeFill="background1"/>
          </w:tcPr>
          <w:p w14:paraId="43C425BC" w14:textId="77777777" w:rsidR="001F7771" w:rsidRPr="00D35554" w:rsidRDefault="001F7771" w:rsidP="00965C6E">
            <w:pPr>
              <w:jc w:val="both"/>
              <w:rPr>
                <w:rFonts w:asciiTheme="minorHAnsi" w:hAnsiTheme="minorHAnsi"/>
                <w:b/>
                <w:sz w:val="24"/>
                <w:szCs w:val="24"/>
              </w:rPr>
            </w:pPr>
            <w:r w:rsidRPr="00D35554">
              <w:rPr>
                <w:rFonts w:asciiTheme="minorHAnsi" w:hAnsiTheme="minorHAnsi"/>
                <w:b/>
                <w:sz w:val="24"/>
                <w:szCs w:val="24"/>
              </w:rPr>
              <w:t>General</w:t>
            </w:r>
            <w:r>
              <w:rPr>
                <w:rFonts w:asciiTheme="minorHAnsi" w:hAnsiTheme="minorHAnsi"/>
                <w:b/>
                <w:sz w:val="24"/>
                <w:szCs w:val="24"/>
              </w:rPr>
              <w:t xml:space="preserve"> SNFI Update</w:t>
            </w:r>
          </w:p>
          <w:p w14:paraId="43C425BD" w14:textId="77777777" w:rsidR="001F7771" w:rsidRPr="00664CA5" w:rsidRDefault="001F7771" w:rsidP="006517F3">
            <w:pPr>
              <w:autoSpaceDE w:val="0"/>
              <w:autoSpaceDN w:val="0"/>
              <w:adjustRightInd w:val="0"/>
              <w:rPr>
                <w:rFonts w:asciiTheme="minorHAnsi" w:hAnsiTheme="minorHAnsi" w:cs="Arial"/>
                <w:color w:val="auto"/>
                <w:sz w:val="22"/>
              </w:rPr>
            </w:pPr>
          </w:p>
        </w:tc>
        <w:tc>
          <w:tcPr>
            <w:tcW w:w="9757" w:type="dxa"/>
            <w:vMerge w:val="restart"/>
            <w:shd w:val="clear" w:color="auto" w:fill="FFFFFF" w:themeFill="background1"/>
          </w:tcPr>
          <w:p w14:paraId="3C7486D5" w14:textId="64CDBD62" w:rsidR="001F7771" w:rsidRDefault="001F7771" w:rsidP="00965C6E">
            <w:pPr>
              <w:pStyle w:val="ListParagraph"/>
              <w:numPr>
                <w:ilvl w:val="0"/>
                <w:numId w:val="17"/>
              </w:numPr>
              <w:autoSpaceDE w:val="0"/>
              <w:autoSpaceDN w:val="0"/>
              <w:adjustRightInd w:val="0"/>
              <w:ind w:left="317"/>
              <w:rPr>
                <w:rFonts w:asciiTheme="minorHAnsi" w:hAnsiTheme="minorHAnsi" w:cs="Arial"/>
                <w:sz w:val="24"/>
                <w:szCs w:val="24"/>
              </w:rPr>
            </w:pPr>
            <w:r>
              <w:rPr>
                <w:rFonts w:asciiTheme="minorHAnsi" w:hAnsiTheme="minorHAnsi" w:cs="Arial"/>
                <w:sz w:val="24"/>
                <w:szCs w:val="24"/>
              </w:rPr>
              <w:t>BRHA – all Partners to inform BRHA in a timely manner about planned projects and interventions and request for their involvement in all stages of the project, where appropriate</w:t>
            </w:r>
          </w:p>
          <w:p w14:paraId="43C425BE" w14:textId="4FB3B6B1" w:rsidR="001F7771" w:rsidRPr="00965C6E" w:rsidRDefault="001F7771" w:rsidP="00965C6E">
            <w:pPr>
              <w:pStyle w:val="ListParagraph"/>
              <w:numPr>
                <w:ilvl w:val="0"/>
                <w:numId w:val="17"/>
              </w:numPr>
              <w:autoSpaceDE w:val="0"/>
              <w:autoSpaceDN w:val="0"/>
              <w:adjustRightInd w:val="0"/>
              <w:ind w:left="317"/>
              <w:rPr>
                <w:rFonts w:asciiTheme="minorHAnsi" w:hAnsiTheme="minorHAnsi" w:cs="Arial"/>
                <w:sz w:val="24"/>
                <w:szCs w:val="24"/>
              </w:rPr>
            </w:pPr>
            <w:r w:rsidRPr="00965C6E">
              <w:rPr>
                <w:rFonts w:asciiTheme="minorHAnsi" w:hAnsiTheme="minorHAnsi" w:cs="Arial"/>
                <w:sz w:val="24"/>
                <w:szCs w:val="24"/>
              </w:rPr>
              <w:t xml:space="preserve">SNFI </w:t>
            </w:r>
            <w:r>
              <w:rPr>
                <w:rFonts w:asciiTheme="minorHAnsi" w:hAnsiTheme="minorHAnsi" w:cs="Arial"/>
                <w:sz w:val="24"/>
                <w:szCs w:val="24"/>
              </w:rPr>
              <w:t>presented gaps in HRP and non-HRP response for Jan-August reporting period, as per AI reporting</w:t>
            </w:r>
            <w:r w:rsidRPr="00965C6E">
              <w:rPr>
                <w:rFonts w:asciiTheme="minorHAnsi" w:hAnsiTheme="minorHAnsi" w:cs="Arial"/>
                <w:sz w:val="24"/>
                <w:szCs w:val="24"/>
              </w:rPr>
              <w:t>.</w:t>
            </w:r>
            <w:r>
              <w:rPr>
                <w:rFonts w:asciiTheme="minorHAnsi" w:hAnsiTheme="minorHAnsi" w:cs="Arial"/>
                <w:sz w:val="24"/>
                <w:szCs w:val="24"/>
              </w:rPr>
              <w:t xml:space="preserve"> Good coverage of in-camp populations, very low coverage of IDPs out of camps.</w:t>
            </w:r>
          </w:p>
          <w:p w14:paraId="21B990D8" w14:textId="2068581F" w:rsidR="001F7771" w:rsidRDefault="001F7771" w:rsidP="000E0465">
            <w:pPr>
              <w:pStyle w:val="ListParagraph"/>
              <w:numPr>
                <w:ilvl w:val="0"/>
                <w:numId w:val="17"/>
              </w:numPr>
              <w:ind w:left="317"/>
              <w:jc w:val="both"/>
              <w:rPr>
                <w:rFonts w:asciiTheme="minorHAnsi" w:hAnsiTheme="minorHAnsi" w:cs="Arial"/>
                <w:sz w:val="24"/>
                <w:szCs w:val="24"/>
              </w:rPr>
            </w:pPr>
            <w:r w:rsidRPr="00965C6E">
              <w:rPr>
                <w:rFonts w:asciiTheme="minorHAnsi" w:hAnsiTheme="minorHAnsi" w:cs="Arial"/>
                <w:sz w:val="24"/>
                <w:szCs w:val="24"/>
              </w:rPr>
              <w:t xml:space="preserve">SNFI Cluster </w:t>
            </w:r>
            <w:r>
              <w:rPr>
                <w:rFonts w:asciiTheme="minorHAnsi" w:hAnsiTheme="minorHAnsi" w:cs="Arial"/>
                <w:sz w:val="24"/>
                <w:szCs w:val="24"/>
              </w:rPr>
              <w:t>updated on the level of funding received for SNFI activities under HRP 2019, noting that both the requested funding and the level of interest from donors under HRP 2020 are likely to be lower. So far only around 25% of the funding has been received for 2019.</w:t>
            </w:r>
          </w:p>
          <w:p w14:paraId="43C425C1" w14:textId="7EA65FBC" w:rsidR="001F7771" w:rsidRPr="001512E5" w:rsidRDefault="001F7771" w:rsidP="001512E5">
            <w:pPr>
              <w:pStyle w:val="ListParagraph"/>
              <w:numPr>
                <w:ilvl w:val="0"/>
                <w:numId w:val="17"/>
              </w:numPr>
              <w:ind w:left="317"/>
              <w:jc w:val="both"/>
              <w:rPr>
                <w:rFonts w:asciiTheme="minorHAnsi" w:hAnsiTheme="minorHAnsi" w:cs="Arial"/>
                <w:sz w:val="24"/>
                <w:szCs w:val="24"/>
              </w:rPr>
            </w:pPr>
            <w:r w:rsidRPr="00965C6E">
              <w:rPr>
                <w:rFonts w:asciiTheme="minorHAnsi" w:hAnsiTheme="minorHAnsi" w:cs="Arial"/>
                <w:sz w:val="24"/>
                <w:szCs w:val="24"/>
              </w:rPr>
              <w:t>SNFI cluster</w:t>
            </w:r>
            <w:r>
              <w:rPr>
                <w:rFonts w:asciiTheme="minorHAnsi" w:hAnsiTheme="minorHAnsi" w:cs="Arial"/>
                <w:sz w:val="24"/>
                <w:szCs w:val="24"/>
              </w:rPr>
              <w:t xml:space="preserve"> to organise another SEVAT training for </w:t>
            </w:r>
            <w:proofErr w:type="spellStart"/>
            <w:r>
              <w:rPr>
                <w:rFonts w:asciiTheme="minorHAnsi" w:hAnsiTheme="minorHAnsi" w:cs="Arial"/>
                <w:sz w:val="24"/>
                <w:szCs w:val="24"/>
              </w:rPr>
              <w:t>Dohuk</w:t>
            </w:r>
            <w:proofErr w:type="spellEnd"/>
            <w:r>
              <w:rPr>
                <w:rFonts w:asciiTheme="minorHAnsi" w:hAnsiTheme="minorHAnsi" w:cs="Arial"/>
                <w:sz w:val="24"/>
                <w:szCs w:val="24"/>
              </w:rPr>
              <w:t xml:space="preserve"> partners in October.</w:t>
            </w:r>
          </w:p>
        </w:tc>
        <w:tc>
          <w:tcPr>
            <w:tcW w:w="3822" w:type="dxa"/>
            <w:shd w:val="clear" w:color="auto" w:fill="FFFFFF" w:themeFill="background1"/>
          </w:tcPr>
          <w:p w14:paraId="43C425C2" w14:textId="10145A07" w:rsidR="001F7771" w:rsidRPr="001F7771" w:rsidRDefault="001F7771" w:rsidP="001F7771">
            <w:pPr>
              <w:pStyle w:val="ListParagraph"/>
              <w:numPr>
                <w:ilvl w:val="0"/>
                <w:numId w:val="3"/>
              </w:numPr>
              <w:rPr>
                <w:rFonts w:asciiTheme="minorHAnsi" w:hAnsiTheme="minorHAnsi"/>
              </w:rPr>
            </w:pPr>
            <w:r w:rsidRPr="001F7771">
              <w:t>Partners to inform BRHA on their plans and ask for support and official endorsement of their projects.</w:t>
            </w:r>
          </w:p>
        </w:tc>
      </w:tr>
      <w:tr w:rsidR="002074A4" w:rsidRPr="00664CA5" w14:paraId="43C425CB" w14:textId="77777777" w:rsidTr="001F7771">
        <w:trPr>
          <w:trHeight w:val="726"/>
          <w:jc w:val="center"/>
        </w:trPr>
        <w:tc>
          <w:tcPr>
            <w:tcW w:w="1584" w:type="dxa"/>
            <w:vMerge/>
            <w:shd w:val="clear" w:color="auto" w:fill="FFFFFF" w:themeFill="background1"/>
          </w:tcPr>
          <w:p w14:paraId="43C425C8" w14:textId="77777777" w:rsidR="002074A4" w:rsidRPr="00664CA5" w:rsidRDefault="002074A4" w:rsidP="006517F3">
            <w:pPr>
              <w:autoSpaceDE w:val="0"/>
              <w:autoSpaceDN w:val="0"/>
              <w:adjustRightInd w:val="0"/>
              <w:rPr>
                <w:rFonts w:asciiTheme="minorHAnsi" w:hAnsiTheme="minorHAnsi" w:cs="Arial"/>
                <w:color w:val="auto"/>
                <w:sz w:val="22"/>
              </w:rPr>
            </w:pPr>
          </w:p>
        </w:tc>
        <w:tc>
          <w:tcPr>
            <w:tcW w:w="9757" w:type="dxa"/>
            <w:vMerge/>
            <w:shd w:val="clear" w:color="auto" w:fill="FFFFFF" w:themeFill="background1"/>
          </w:tcPr>
          <w:p w14:paraId="43C425C9" w14:textId="77777777" w:rsidR="002074A4" w:rsidRPr="00664CA5" w:rsidRDefault="002074A4" w:rsidP="00996003">
            <w:pPr>
              <w:jc w:val="both"/>
              <w:rPr>
                <w:rFonts w:asciiTheme="minorHAnsi" w:hAnsiTheme="minorHAnsi"/>
                <w:b/>
                <w:sz w:val="22"/>
              </w:rPr>
            </w:pPr>
          </w:p>
        </w:tc>
        <w:tc>
          <w:tcPr>
            <w:tcW w:w="3822" w:type="dxa"/>
            <w:shd w:val="clear" w:color="auto" w:fill="FFFFFF" w:themeFill="background1"/>
          </w:tcPr>
          <w:p w14:paraId="43C425CA" w14:textId="53398C6E" w:rsidR="002074A4" w:rsidRDefault="00741E71" w:rsidP="002074A4">
            <w:pPr>
              <w:pStyle w:val="ListParagraph"/>
              <w:numPr>
                <w:ilvl w:val="0"/>
                <w:numId w:val="3"/>
              </w:numPr>
            </w:pPr>
            <w:r>
              <w:t>SNFI to inform Partners and BRHA on proposed dates and registration process.</w:t>
            </w:r>
          </w:p>
        </w:tc>
      </w:tr>
      <w:tr w:rsidR="00D0057A" w:rsidRPr="00664CA5" w14:paraId="5C9C812A" w14:textId="77777777" w:rsidTr="001F7771">
        <w:trPr>
          <w:trHeight w:val="60"/>
          <w:jc w:val="center"/>
        </w:trPr>
        <w:tc>
          <w:tcPr>
            <w:tcW w:w="1584" w:type="dxa"/>
            <w:shd w:val="clear" w:color="auto" w:fill="FFFFFF" w:themeFill="background1"/>
          </w:tcPr>
          <w:p w14:paraId="577B0E03" w14:textId="232DEB8E" w:rsidR="00D0057A" w:rsidRPr="00965C6E" w:rsidRDefault="00D0057A" w:rsidP="00965C6E">
            <w:pPr>
              <w:jc w:val="both"/>
              <w:rPr>
                <w:rFonts w:asciiTheme="minorHAnsi" w:hAnsiTheme="minorHAnsi"/>
                <w:b/>
                <w:sz w:val="24"/>
                <w:szCs w:val="24"/>
              </w:rPr>
            </w:pPr>
            <w:r>
              <w:rPr>
                <w:rFonts w:asciiTheme="minorHAnsi" w:hAnsiTheme="minorHAnsi"/>
                <w:b/>
                <w:sz w:val="24"/>
                <w:szCs w:val="24"/>
              </w:rPr>
              <w:t>Winterization</w:t>
            </w:r>
          </w:p>
        </w:tc>
        <w:tc>
          <w:tcPr>
            <w:tcW w:w="9757" w:type="dxa"/>
            <w:shd w:val="clear" w:color="auto" w:fill="FFFFFF" w:themeFill="background1"/>
          </w:tcPr>
          <w:p w14:paraId="40438DF6" w14:textId="77777777" w:rsidR="00D0057A" w:rsidRPr="00C34732" w:rsidRDefault="00DD6FA1" w:rsidP="00DD6FA1">
            <w:pPr>
              <w:pStyle w:val="ListParagraph"/>
              <w:numPr>
                <w:ilvl w:val="0"/>
                <w:numId w:val="17"/>
              </w:numPr>
              <w:ind w:left="317"/>
              <w:jc w:val="both"/>
              <w:rPr>
                <w:rFonts w:asciiTheme="minorHAnsi" w:hAnsiTheme="minorHAnsi"/>
                <w:b/>
                <w:sz w:val="24"/>
                <w:szCs w:val="24"/>
              </w:rPr>
            </w:pPr>
            <w:r>
              <w:rPr>
                <w:rFonts w:asciiTheme="minorHAnsi" w:hAnsiTheme="minorHAnsi"/>
                <w:b/>
                <w:sz w:val="24"/>
                <w:szCs w:val="24"/>
              </w:rPr>
              <w:t>CRS</w:t>
            </w:r>
            <w:r>
              <w:rPr>
                <w:rFonts w:asciiTheme="minorHAnsi" w:hAnsiTheme="minorHAnsi"/>
                <w:sz w:val="24"/>
                <w:szCs w:val="24"/>
              </w:rPr>
              <w:t xml:space="preserve"> has funding available </w:t>
            </w:r>
            <w:r w:rsidR="00F062D6">
              <w:rPr>
                <w:rFonts w:asciiTheme="minorHAnsi" w:hAnsiTheme="minorHAnsi"/>
                <w:sz w:val="24"/>
                <w:szCs w:val="24"/>
              </w:rPr>
              <w:t xml:space="preserve">to provide winter support (240,000 IQD per family) to 3,000 families living out of camp in </w:t>
            </w:r>
            <w:proofErr w:type="spellStart"/>
            <w:r w:rsidR="00F062D6">
              <w:rPr>
                <w:rFonts w:asciiTheme="minorHAnsi" w:hAnsiTheme="minorHAnsi"/>
                <w:sz w:val="24"/>
                <w:szCs w:val="24"/>
              </w:rPr>
              <w:t>Dohuk</w:t>
            </w:r>
            <w:proofErr w:type="spellEnd"/>
            <w:r w:rsidR="00C34732">
              <w:rPr>
                <w:rFonts w:asciiTheme="minorHAnsi" w:hAnsiTheme="minorHAnsi"/>
                <w:sz w:val="24"/>
                <w:szCs w:val="24"/>
              </w:rPr>
              <w:t>.</w:t>
            </w:r>
          </w:p>
          <w:p w14:paraId="1D168D50" w14:textId="117BB3FE" w:rsidR="007C787C" w:rsidRPr="005718EC" w:rsidRDefault="00C34732" w:rsidP="007C787C">
            <w:pPr>
              <w:pStyle w:val="ListParagraph"/>
              <w:numPr>
                <w:ilvl w:val="0"/>
                <w:numId w:val="17"/>
              </w:numPr>
              <w:ind w:left="317"/>
              <w:jc w:val="both"/>
              <w:rPr>
                <w:rFonts w:asciiTheme="minorHAnsi" w:hAnsiTheme="minorHAnsi"/>
                <w:b/>
                <w:sz w:val="24"/>
                <w:szCs w:val="24"/>
              </w:rPr>
            </w:pPr>
            <w:r w:rsidRPr="001C73D8">
              <w:rPr>
                <w:rFonts w:asciiTheme="minorHAnsi" w:hAnsiTheme="minorHAnsi"/>
                <w:b/>
                <w:sz w:val="24"/>
                <w:szCs w:val="24"/>
              </w:rPr>
              <w:t>UNHCR</w:t>
            </w:r>
            <w:r w:rsidRPr="001C73D8">
              <w:rPr>
                <w:rFonts w:asciiTheme="minorHAnsi" w:hAnsiTheme="minorHAnsi"/>
                <w:sz w:val="24"/>
                <w:szCs w:val="24"/>
              </w:rPr>
              <w:t xml:space="preserve"> </w:t>
            </w:r>
            <w:r w:rsidR="00511A10" w:rsidRPr="001C73D8">
              <w:rPr>
                <w:rFonts w:asciiTheme="minorHAnsi" w:hAnsiTheme="minorHAnsi"/>
                <w:sz w:val="24"/>
                <w:szCs w:val="24"/>
              </w:rPr>
              <w:t xml:space="preserve">will cover with cash for winter (240,000 IQD) 5,000 HH out of camp, 4,000 HHs already registered with </w:t>
            </w:r>
            <w:proofErr w:type="spellStart"/>
            <w:r w:rsidR="00511A10" w:rsidRPr="001C73D8">
              <w:rPr>
                <w:rFonts w:asciiTheme="minorHAnsi" w:hAnsiTheme="minorHAnsi"/>
                <w:sz w:val="24"/>
                <w:szCs w:val="24"/>
              </w:rPr>
              <w:t>Zein</w:t>
            </w:r>
            <w:proofErr w:type="spellEnd"/>
            <w:r w:rsidR="00511A10" w:rsidRPr="001C73D8">
              <w:rPr>
                <w:rFonts w:asciiTheme="minorHAnsi" w:hAnsiTheme="minorHAnsi"/>
                <w:sz w:val="24"/>
                <w:szCs w:val="24"/>
              </w:rPr>
              <w:t xml:space="preserve"> (all districts). First batch of beneficiaries to receive assistance will be in mid-October. All in-camp population should also be covered, following of process of registering and enrolling all camp residents in UNHCR ASSIST. The total </w:t>
            </w:r>
            <w:r w:rsidR="000E5A0C">
              <w:rPr>
                <w:rFonts w:asciiTheme="minorHAnsi" w:hAnsiTheme="minorHAnsi"/>
                <w:sz w:val="24"/>
                <w:szCs w:val="24"/>
              </w:rPr>
              <w:t>number supported</w:t>
            </w:r>
            <w:r w:rsidR="00511A10" w:rsidRPr="001C73D8">
              <w:rPr>
                <w:rFonts w:asciiTheme="minorHAnsi" w:hAnsiTheme="minorHAnsi"/>
                <w:sz w:val="24"/>
                <w:szCs w:val="24"/>
              </w:rPr>
              <w:t xml:space="preserve"> in </w:t>
            </w:r>
            <w:r w:rsidR="001C73D8" w:rsidRPr="001C73D8">
              <w:rPr>
                <w:rFonts w:asciiTheme="minorHAnsi" w:hAnsiTheme="minorHAnsi"/>
                <w:sz w:val="24"/>
                <w:szCs w:val="24"/>
              </w:rPr>
              <w:t xml:space="preserve">all BRHA-managed camps and out of camp might reach around </w:t>
            </w:r>
            <w:r w:rsidR="00511A10" w:rsidRPr="001C73D8">
              <w:rPr>
                <w:rFonts w:asciiTheme="minorHAnsi" w:hAnsiTheme="minorHAnsi"/>
                <w:sz w:val="24"/>
                <w:szCs w:val="24"/>
              </w:rPr>
              <w:t>45,000</w:t>
            </w:r>
            <w:r w:rsidR="001C73D8">
              <w:rPr>
                <w:rFonts w:asciiTheme="minorHAnsi" w:hAnsiTheme="minorHAnsi"/>
                <w:sz w:val="24"/>
                <w:szCs w:val="24"/>
              </w:rPr>
              <w:t xml:space="preserve"> HHs.</w:t>
            </w:r>
          </w:p>
          <w:p w14:paraId="26D56B8C" w14:textId="04CD71D4" w:rsidR="005718EC" w:rsidRPr="005718EC" w:rsidRDefault="005718EC" w:rsidP="007C787C">
            <w:pPr>
              <w:pStyle w:val="ListParagraph"/>
              <w:numPr>
                <w:ilvl w:val="0"/>
                <w:numId w:val="17"/>
              </w:numPr>
              <w:ind w:left="317"/>
              <w:jc w:val="both"/>
              <w:rPr>
                <w:rFonts w:asciiTheme="minorHAnsi" w:hAnsiTheme="minorHAnsi"/>
                <w:sz w:val="24"/>
                <w:szCs w:val="24"/>
              </w:rPr>
            </w:pPr>
            <w:r w:rsidRPr="005718EC">
              <w:rPr>
                <w:rFonts w:asciiTheme="minorHAnsi" w:hAnsiTheme="minorHAnsi"/>
                <w:sz w:val="24"/>
                <w:szCs w:val="24"/>
              </w:rPr>
              <w:t xml:space="preserve">No clear plans of </w:t>
            </w:r>
            <w:proofErr w:type="spellStart"/>
            <w:r w:rsidRPr="005718EC">
              <w:rPr>
                <w:rFonts w:asciiTheme="minorHAnsi" w:hAnsiTheme="minorHAnsi"/>
                <w:sz w:val="24"/>
                <w:szCs w:val="24"/>
              </w:rPr>
              <w:t>MoMD</w:t>
            </w:r>
            <w:proofErr w:type="spellEnd"/>
            <w:r w:rsidRPr="005718EC">
              <w:rPr>
                <w:rFonts w:asciiTheme="minorHAnsi" w:hAnsiTheme="minorHAnsi"/>
                <w:sz w:val="24"/>
                <w:szCs w:val="24"/>
              </w:rPr>
              <w:t xml:space="preserve"> on kerosene distribution</w:t>
            </w:r>
            <w:r w:rsidR="000E5A0C">
              <w:rPr>
                <w:rFonts w:asciiTheme="minorHAnsi" w:hAnsiTheme="minorHAnsi"/>
                <w:sz w:val="24"/>
                <w:szCs w:val="24"/>
              </w:rPr>
              <w:t xml:space="preserve">. </w:t>
            </w:r>
            <w:proofErr w:type="spellStart"/>
            <w:r w:rsidR="000E5A0C">
              <w:rPr>
                <w:rFonts w:asciiTheme="minorHAnsi" w:hAnsiTheme="minorHAnsi"/>
                <w:sz w:val="24"/>
                <w:szCs w:val="24"/>
              </w:rPr>
              <w:t>MoMD</w:t>
            </w:r>
            <w:proofErr w:type="spellEnd"/>
            <w:r w:rsidR="000E5A0C">
              <w:rPr>
                <w:rFonts w:asciiTheme="minorHAnsi" w:hAnsiTheme="minorHAnsi"/>
                <w:sz w:val="24"/>
                <w:szCs w:val="24"/>
              </w:rPr>
              <w:t xml:space="preserve"> September NFI distributions included standard packages of summer clothes, no winter clothes distributions planned.</w:t>
            </w:r>
          </w:p>
        </w:tc>
        <w:tc>
          <w:tcPr>
            <w:tcW w:w="3822" w:type="dxa"/>
            <w:tcBorders>
              <w:top w:val="nil"/>
            </w:tcBorders>
            <w:shd w:val="clear" w:color="auto" w:fill="FFFFFF" w:themeFill="background1"/>
          </w:tcPr>
          <w:p w14:paraId="02D7745A" w14:textId="36D19572" w:rsidR="007C787C" w:rsidRPr="007C787C" w:rsidRDefault="00C34732" w:rsidP="00C34732">
            <w:pPr>
              <w:pStyle w:val="ListParagraph"/>
              <w:numPr>
                <w:ilvl w:val="0"/>
                <w:numId w:val="3"/>
              </w:numPr>
            </w:pPr>
            <w:r>
              <w:t xml:space="preserve">CRS and UNHCR to coordinate locations of winter </w:t>
            </w:r>
            <w:r w:rsidR="00F2484F">
              <w:t>assistance</w:t>
            </w:r>
            <w:r>
              <w:t xml:space="preserve"> to avoid duplication.</w:t>
            </w:r>
            <w:r w:rsidR="007C787C" w:rsidRPr="007C787C">
              <w:t xml:space="preserve"> </w:t>
            </w:r>
            <w:r w:rsidR="00F2484F">
              <w:t>SNFI to support</w:t>
            </w:r>
          </w:p>
          <w:p w14:paraId="2F11E952" w14:textId="77777777" w:rsidR="00D0057A" w:rsidRDefault="007C787C" w:rsidP="00C34732">
            <w:pPr>
              <w:pStyle w:val="ListParagraph"/>
              <w:numPr>
                <w:ilvl w:val="0"/>
                <w:numId w:val="3"/>
              </w:numPr>
            </w:pPr>
            <w:r w:rsidRPr="007C787C">
              <w:t>Other partners to inform BRHA and SNFI cluster if planning any winter-related assistance</w:t>
            </w:r>
            <w:r w:rsidR="005718EC">
              <w:t>.</w:t>
            </w:r>
          </w:p>
          <w:p w14:paraId="648BA742" w14:textId="2EAB3515" w:rsidR="005718EC" w:rsidRDefault="005718EC" w:rsidP="00C34732">
            <w:pPr>
              <w:pStyle w:val="ListParagraph"/>
              <w:numPr>
                <w:ilvl w:val="0"/>
                <w:numId w:val="3"/>
              </w:numPr>
            </w:pPr>
            <w:r>
              <w:t>SNFI Cluster will continue collect</w:t>
            </w:r>
            <w:r w:rsidR="00B915C4">
              <w:t>ing</w:t>
            </w:r>
            <w:r>
              <w:t xml:space="preserve"> monthly information on kerosene distribution in camps</w:t>
            </w:r>
            <w:r w:rsidR="00243754">
              <w:t>, with support from CMs and BRHA</w:t>
            </w:r>
            <w:r w:rsidR="0031372A">
              <w:t>.</w:t>
            </w:r>
          </w:p>
        </w:tc>
      </w:tr>
      <w:tr w:rsidR="002074A4" w:rsidRPr="00664CA5" w14:paraId="43C425DA" w14:textId="77777777" w:rsidTr="001F7771">
        <w:trPr>
          <w:trHeight w:val="60"/>
          <w:jc w:val="center"/>
        </w:trPr>
        <w:tc>
          <w:tcPr>
            <w:tcW w:w="1584" w:type="dxa"/>
            <w:shd w:val="clear" w:color="auto" w:fill="FFFFFF" w:themeFill="background1"/>
          </w:tcPr>
          <w:p w14:paraId="43C425CC" w14:textId="77777777" w:rsidR="002074A4" w:rsidRPr="00664CA5" w:rsidRDefault="002074A4" w:rsidP="00965C6E">
            <w:pPr>
              <w:jc w:val="both"/>
              <w:rPr>
                <w:rFonts w:asciiTheme="minorHAnsi" w:hAnsiTheme="minorHAnsi" w:cs="Arial"/>
                <w:color w:val="auto"/>
                <w:sz w:val="22"/>
              </w:rPr>
            </w:pPr>
            <w:r w:rsidRPr="00965C6E">
              <w:rPr>
                <w:rFonts w:asciiTheme="minorHAnsi" w:hAnsiTheme="minorHAnsi"/>
                <w:b/>
                <w:sz w:val="24"/>
                <w:szCs w:val="24"/>
              </w:rPr>
              <w:t>CAMPS</w:t>
            </w:r>
          </w:p>
        </w:tc>
        <w:tc>
          <w:tcPr>
            <w:tcW w:w="9757" w:type="dxa"/>
            <w:shd w:val="clear" w:color="auto" w:fill="FFFFFF" w:themeFill="background1"/>
          </w:tcPr>
          <w:p w14:paraId="43C425CD" w14:textId="616D5ED7" w:rsidR="002074A4" w:rsidRDefault="00B361E9" w:rsidP="0031372A">
            <w:pPr>
              <w:pStyle w:val="ListParagraph"/>
              <w:numPr>
                <w:ilvl w:val="0"/>
                <w:numId w:val="17"/>
              </w:numPr>
              <w:ind w:left="317"/>
              <w:jc w:val="both"/>
              <w:rPr>
                <w:rFonts w:asciiTheme="minorHAnsi" w:hAnsiTheme="minorHAnsi"/>
                <w:sz w:val="24"/>
                <w:szCs w:val="24"/>
              </w:rPr>
            </w:pPr>
            <w:proofErr w:type="spellStart"/>
            <w:r w:rsidRPr="0031372A">
              <w:rPr>
                <w:rFonts w:asciiTheme="minorHAnsi" w:hAnsiTheme="minorHAnsi"/>
                <w:b/>
                <w:sz w:val="24"/>
                <w:szCs w:val="24"/>
              </w:rPr>
              <w:t>MoMD</w:t>
            </w:r>
            <w:proofErr w:type="spellEnd"/>
            <w:r w:rsidRPr="0031372A">
              <w:rPr>
                <w:rFonts w:asciiTheme="minorHAnsi" w:hAnsiTheme="minorHAnsi"/>
                <w:b/>
                <w:sz w:val="24"/>
                <w:szCs w:val="24"/>
              </w:rPr>
              <w:t xml:space="preserve"> ten</w:t>
            </w:r>
            <w:r w:rsidR="00A36B81" w:rsidRPr="0031372A">
              <w:rPr>
                <w:rFonts w:asciiTheme="minorHAnsi" w:hAnsiTheme="minorHAnsi"/>
                <w:b/>
                <w:sz w:val="24"/>
                <w:szCs w:val="24"/>
              </w:rPr>
              <w:t>t</w:t>
            </w:r>
            <w:r w:rsidRPr="0031372A">
              <w:rPr>
                <w:rFonts w:asciiTheme="minorHAnsi" w:hAnsiTheme="minorHAnsi"/>
                <w:b/>
                <w:sz w:val="24"/>
                <w:szCs w:val="24"/>
              </w:rPr>
              <w:t xml:space="preserve"> replacement</w:t>
            </w:r>
            <w:r w:rsidR="00A36B81" w:rsidRPr="0031372A">
              <w:rPr>
                <w:rFonts w:asciiTheme="minorHAnsi" w:hAnsiTheme="minorHAnsi"/>
                <w:sz w:val="24"/>
                <w:szCs w:val="24"/>
              </w:rPr>
              <w:t xml:space="preserve">: </w:t>
            </w:r>
            <w:r w:rsidR="00A36B81" w:rsidRPr="00A36B81">
              <w:rPr>
                <w:rFonts w:asciiTheme="minorHAnsi" w:hAnsiTheme="minorHAnsi"/>
                <w:sz w:val="24"/>
                <w:szCs w:val="24"/>
              </w:rPr>
              <w:t xml:space="preserve">out of 14,500 tents requested by BRHA, a total of 5,000 tent covers have already been delivered to the warehouses in Duhok. In addition, 1,040 tent covers </w:t>
            </w:r>
            <w:r w:rsidR="00AB4BD1">
              <w:rPr>
                <w:rFonts w:asciiTheme="minorHAnsi" w:hAnsiTheme="minorHAnsi"/>
                <w:sz w:val="24"/>
                <w:szCs w:val="24"/>
              </w:rPr>
              <w:t>delivered</w:t>
            </w:r>
            <w:r w:rsidR="00A36B81" w:rsidRPr="00A36B81">
              <w:rPr>
                <w:rFonts w:asciiTheme="minorHAnsi" w:hAnsiTheme="minorHAnsi"/>
                <w:sz w:val="24"/>
                <w:szCs w:val="24"/>
              </w:rPr>
              <w:t xml:space="preserve"> to </w:t>
            </w:r>
            <w:proofErr w:type="spellStart"/>
            <w:r w:rsidR="00A36B81" w:rsidRPr="00A36B81">
              <w:rPr>
                <w:rFonts w:asciiTheme="minorHAnsi" w:hAnsiTheme="minorHAnsi"/>
                <w:sz w:val="24"/>
                <w:szCs w:val="24"/>
              </w:rPr>
              <w:t>Chamishku</w:t>
            </w:r>
            <w:proofErr w:type="spellEnd"/>
            <w:r w:rsidR="00A36B81" w:rsidRPr="00A36B81">
              <w:rPr>
                <w:rFonts w:asciiTheme="minorHAnsi" w:hAnsiTheme="minorHAnsi"/>
                <w:sz w:val="24"/>
                <w:szCs w:val="24"/>
              </w:rPr>
              <w:t xml:space="preserve"> and 300 to </w:t>
            </w:r>
            <w:proofErr w:type="spellStart"/>
            <w:r w:rsidR="00A36B81" w:rsidRPr="00A36B81">
              <w:rPr>
                <w:rFonts w:asciiTheme="minorHAnsi" w:hAnsiTheme="minorHAnsi"/>
                <w:sz w:val="24"/>
                <w:szCs w:val="24"/>
              </w:rPr>
              <w:t>Kabarto</w:t>
            </w:r>
            <w:proofErr w:type="spellEnd"/>
            <w:r w:rsidR="00A36B81" w:rsidRPr="00A36B81">
              <w:rPr>
                <w:rFonts w:asciiTheme="minorHAnsi" w:hAnsiTheme="minorHAnsi"/>
                <w:sz w:val="24"/>
                <w:szCs w:val="24"/>
              </w:rPr>
              <w:t>. The order of the replacement process is as follows</w:t>
            </w:r>
            <w:r w:rsidR="0031372A">
              <w:rPr>
                <w:rFonts w:asciiTheme="minorHAnsi" w:hAnsiTheme="minorHAnsi"/>
                <w:sz w:val="24"/>
                <w:szCs w:val="24"/>
              </w:rPr>
              <w:t>:</w:t>
            </w:r>
            <w:r w:rsidR="00A36B81" w:rsidRPr="00A36B81">
              <w:rPr>
                <w:rFonts w:asciiTheme="minorHAnsi" w:hAnsiTheme="minorHAnsi"/>
                <w:sz w:val="24"/>
                <w:szCs w:val="24"/>
              </w:rPr>
              <w:t xml:space="preserve"> </w:t>
            </w:r>
            <w:r w:rsidR="00A36B81" w:rsidRPr="00A36B81">
              <w:rPr>
                <w:rFonts w:asciiTheme="minorHAnsi" w:hAnsiTheme="minorHAnsi"/>
                <w:sz w:val="24"/>
                <w:szCs w:val="24"/>
              </w:rPr>
              <w:lastRenderedPageBreak/>
              <w:t xml:space="preserve">5,000 tents in </w:t>
            </w:r>
            <w:proofErr w:type="spellStart"/>
            <w:r w:rsidR="00A36B81" w:rsidRPr="00A36B81">
              <w:rPr>
                <w:rFonts w:asciiTheme="minorHAnsi" w:hAnsiTheme="minorHAnsi"/>
                <w:sz w:val="24"/>
                <w:szCs w:val="24"/>
              </w:rPr>
              <w:t>Chamishku</w:t>
            </w:r>
            <w:proofErr w:type="spellEnd"/>
            <w:r w:rsidR="00A36B81" w:rsidRPr="00A36B81">
              <w:rPr>
                <w:rFonts w:asciiTheme="minorHAnsi" w:hAnsiTheme="minorHAnsi"/>
                <w:sz w:val="24"/>
                <w:szCs w:val="24"/>
              </w:rPr>
              <w:t xml:space="preserve">, 3,000 in Kabarto1, 3,000 in Kabarto2, 3,000 in </w:t>
            </w:r>
            <w:proofErr w:type="spellStart"/>
            <w:r w:rsidR="00A36B81" w:rsidRPr="00A36B81">
              <w:rPr>
                <w:rFonts w:asciiTheme="minorHAnsi" w:hAnsiTheme="minorHAnsi"/>
                <w:sz w:val="24"/>
                <w:szCs w:val="24"/>
              </w:rPr>
              <w:t>Essian</w:t>
            </w:r>
            <w:proofErr w:type="spellEnd"/>
            <w:r w:rsidR="00A36B81" w:rsidRPr="00A36B81">
              <w:rPr>
                <w:rFonts w:asciiTheme="minorHAnsi" w:hAnsiTheme="minorHAnsi"/>
                <w:sz w:val="24"/>
                <w:szCs w:val="24"/>
              </w:rPr>
              <w:t xml:space="preserve"> and 500 in </w:t>
            </w:r>
            <w:proofErr w:type="spellStart"/>
            <w:r w:rsidR="00A36B81" w:rsidRPr="00A36B81">
              <w:rPr>
                <w:rFonts w:asciiTheme="minorHAnsi" w:hAnsiTheme="minorHAnsi"/>
                <w:sz w:val="24"/>
                <w:szCs w:val="24"/>
              </w:rPr>
              <w:t>Mamilian</w:t>
            </w:r>
            <w:proofErr w:type="spellEnd"/>
            <w:r w:rsidR="00A36B81" w:rsidRPr="00A36B81">
              <w:rPr>
                <w:rFonts w:asciiTheme="minorHAnsi" w:hAnsiTheme="minorHAnsi"/>
                <w:sz w:val="24"/>
                <w:szCs w:val="24"/>
              </w:rPr>
              <w:t xml:space="preserve"> Camps.</w:t>
            </w:r>
            <w:r w:rsidR="002074A4" w:rsidRPr="00D35554">
              <w:rPr>
                <w:rFonts w:asciiTheme="minorHAnsi" w:hAnsiTheme="minorHAnsi"/>
                <w:sz w:val="24"/>
                <w:szCs w:val="24"/>
              </w:rPr>
              <w:t xml:space="preserve"> </w:t>
            </w:r>
          </w:p>
          <w:p w14:paraId="43C425CF" w14:textId="77777777" w:rsidR="00D71E95" w:rsidRDefault="00D71E95" w:rsidP="00A500A6">
            <w:pPr>
              <w:jc w:val="both"/>
              <w:rPr>
                <w:rFonts w:asciiTheme="minorHAnsi" w:hAnsiTheme="minorHAnsi"/>
                <w:sz w:val="24"/>
                <w:szCs w:val="24"/>
              </w:rPr>
            </w:pPr>
          </w:p>
          <w:p w14:paraId="43C425D0" w14:textId="51A5425C" w:rsidR="00D71E95" w:rsidRPr="00D71E95" w:rsidRDefault="00D71E95" w:rsidP="0031372A">
            <w:pPr>
              <w:pStyle w:val="ListParagraph"/>
              <w:numPr>
                <w:ilvl w:val="0"/>
                <w:numId w:val="17"/>
              </w:numPr>
              <w:ind w:left="317"/>
              <w:jc w:val="both"/>
              <w:rPr>
                <w:rFonts w:asciiTheme="minorHAnsi" w:hAnsiTheme="minorHAnsi"/>
                <w:sz w:val="24"/>
                <w:szCs w:val="24"/>
              </w:rPr>
            </w:pPr>
            <w:proofErr w:type="spellStart"/>
            <w:r w:rsidRPr="0031372A">
              <w:rPr>
                <w:rFonts w:asciiTheme="minorHAnsi" w:hAnsiTheme="minorHAnsi"/>
                <w:b/>
                <w:sz w:val="24"/>
                <w:szCs w:val="24"/>
              </w:rPr>
              <w:t>Bajet</w:t>
            </w:r>
            <w:proofErr w:type="spellEnd"/>
            <w:r w:rsidRPr="0031372A">
              <w:rPr>
                <w:rFonts w:asciiTheme="minorHAnsi" w:hAnsiTheme="minorHAnsi"/>
                <w:b/>
                <w:sz w:val="24"/>
                <w:szCs w:val="24"/>
              </w:rPr>
              <w:t xml:space="preserve"> </w:t>
            </w:r>
            <w:proofErr w:type="spellStart"/>
            <w:r w:rsidRPr="0031372A">
              <w:rPr>
                <w:rFonts w:asciiTheme="minorHAnsi" w:hAnsiTheme="minorHAnsi"/>
                <w:b/>
                <w:sz w:val="24"/>
                <w:szCs w:val="24"/>
              </w:rPr>
              <w:t>Kandala</w:t>
            </w:r>
            <w:proofErr w:type="spellEnd"/>
            <w:r w:rsidRPr="0031372A">
              <w:rPr>
                <w:rFonts w:asciiTheme="minorHAnsi" w:hAnsiTheme="minorHAnsi"/>
                <w:sz w:val="24"/>
                <w:szCs w:val="24"/>
              </w:rPr>
              <w:t xml:space="preserve">: </w:t>
            </w:r>
            <w:r w:rsidR="00C809E3">
              <w:rPr>
                <w:rFonts w:asciiTheme="minorHAnsi" w:hAnsiTheme="minorHAnsi"/>
                <w:sz w:val="24"/>
                <w:szCs w:val="24"/>
              </w:rPr>
              <w:t xml:space="preserve">SNFI informed that the saving from ACTED IHF project will not materialise – therefore the </w:t>
            </w:r>
            <w:proofErr w:type="spellStart"/>
            <w:r w:rsidR="006A7D35">
              <w:rPr>
                <w:rFonts w:asciiTheme="minorHAnsi" w:hAnsiTheme="minorHAnsi"/>
                <w:sz w:val="24"/>
                <w:szCs w:val="24"/>
              </w:rPr>
              <w:t>Bajet</w:t>
            </w:r>
            <w:proofErr w:type="spellEnd"/>
            <w:r w:rsidR="006A7D35">
              <w:rPr>
                <w:rFonts w:asciiTheme="minorHAnsi" w:hAnsiTheme="minorHAnsi"/>
                <w:sz w:val="24"/>
                <w:szCs w:val="24"/>
              </w:rPr>
              <w:t xml:space="preserve"> </w:t>
            </w:r>
            <w:proofErr w:type="spellStart"/>
            <w:r w:rsidR="006A7D35">
              <w:rPr>
                <w:rFonts w:asciiTheme="minorHAnsi" w:hAnsiTheme="minorHAnsi"/>
                <w:sz w:val="24"/>
                <w:szCs w:val="24"/>
              </w:rPr>
              <w:t>Kandala</w:t>
            </w:r>
            <w:proofErr w:type="spellEnd"/>
            <w:r w:rsidR="006A7D35">
              <w:rPr>
                <w:rFonts w:asciiTheme="minorHAnsi" w:hAnsiTheme="minorHAnsi"/>
                <w:sz w:val="24"/>
                <w:szCs w:val="24"/>
              </w:rPr>
              <w:t xml:space="preserve"> upgrade, as well as other additional activities (electrical upgrade, speed bumps and road signs, etc.) will not be included in this project.</w:t>
            </w:r>
            <w:r>
              <w:rPr>
                <w:rFonts w:asciiTheme="minorHAnsi" w:hAnsiTheme="minorHAnsi"/>
                <w:sz w:val="24"/>
                <w:szCs w:val="24"/>
              </w:rPr>
              <w:t xml:space="preserve"> </w:t>
            </w:r>
          </w:p>
          <w:p w14:paraId="43C425D1" w14:textId="77777777" w:rsidR="002074A4" w:rsidRDefault="002074A4" w:rsidP="00A500A6">
            <w:pPr>
              <w:jc w:val="both"/>
              <w:rPr>
                <w:rFonts w:asciiTheme="minorHAnsi" w:hAnsiTheme="minorHAnsi"/>
                <w:sz w:val="24"/>
                <w:szCs w:val="24"/>
              </w:rPr>
            </w:pPr>
          </w:p>
          <w:p w14:paraId="43C425D3" w14:textId="0FF2BC7C" w:rsidR="002074A4" w:rsidRDefault="0031372A" w:rsidP="007A2C48">
            <w:pPr>
              <w:pStyle w:val="ListParagraph"/>
              <w:numPr>
                <w:ilvl w:val="0"/>
                <w:numId w:val="17"/>
              </w:numPr>
              <w:ind w:left="317"/>
              <w:jc w:val="both"/>
              <w:rPr>
                <w:rFonts w:asciiTheme="minorHAnsi" w:hAnsiTheme="minorHAnsi"/>
                <w:sz w:val="24"/>
                <w:szCs w:val="24"/>
              </w:rPr>
            </w:pPr>
            <w:r w:rsidRPr="0031372A">
              <w:rPr>
                <w:rFonts w:asciiTheme="minorHAnsi" w:hAnsiTheme="minorHAnsi"/>
                <w:b/>
                <w:sz w:val="24"/>
                <w:szCs w:val="24"/>
              </w:rPr>
              <w:t>A</w:t>
            </w:r>
            <w:r w:rsidR="00C50502" w:rsidRPr="0031372A">
              <w:rPr>
                <w:rFonts w:asciiTheme="minorHAnsi" w:hAnsiTheme="minorHAnsi"/>
                <w:b/>
                <w:sz w:val="24"/>
                <w:szCs w:val="24"/>
              </w:rPr>
              <w:t>FAD</w:t>
            </w:r>
            <w:r w:rsidR="00123378" w:rsidRPr="0031372A">
              <w:rPr>
                <w:rFonts w:asciiTheme="minorHAnsi" w:hAnsiTheme="minorHAnsi"/>
                <w:b/>
                <w:sz w:val="24"/>
                <w:szCs w:val="24"/>
              </w:rPr>
              <w:t xml:space="preserve"> tent replacement</w:t>
            </w:r>
            <w:r w:rsidR="002074A4" w:rsidRPr="0031372A">
              <w:rPr>
                <w:rFonts w:asciiTheme="minorHAnsi" w:hAnsiTheme="minorHAnsi"/>
                <w:b/>
                <w:sz w:val="24"/>
                <w:szCs w:val="24"/>
              </w:rPr>
              <w:t xml:space="preserve">: </w:t>
            </w:r>
            <w:r w:rsidR="00C50502" w:rsidRPr="0031372A">
              <w:rPr>
                <w:rFonts w:asciiTheme="minorHAnsi" w:hAnsiTheme="minorHAnsi"/>
                <w:sz w:val="24"/>
                <w:szCs w:val="24"/>
              </w:rPr>
              <w:t xml:space="preserve">ACTED is exploring the option B of a second supplier. The first identified in the tender has failed to deliver the tents and contract was </w:t>
            </w:r>
            <w:r w:rsidR="00997267" w:rsidRPr="0031372A">
              <w:rPr>
                <w:rFonts w:asciiTheme="minorHAnsi" w:hAnsiTheme="minorHAnsi"/>
                <w:sz w:val="24"/>
                <w:szCs w:val="24"/>
              </w:rPr>
              <w:t xml:space="preserve">revoked. Option 2 sample was tested on 29/9 with BRHA, ACTED and SNFI. Technical comments to be addressed by the supplier, especially on fire retardancy of the </w:t>
            </w:r>
            <w:r w:rsidR="00102F3D" w:rsidRPr="0031372A">
              <w:rPr>
                <w:rFonts w:asciiTheme="minorHAnsi" w:hAnsiTheme="minorHAnsi"/>
                <w:sz w:val="24"/>
                <w:szCs w:val="24"/>
              </w:rPr>
              <w:t>isolation layer. I</w:t>
            </w:r>
            <w:r w:rsidR="003F617F" w:rsidRPr="0031372A">
              <w:rPr>
                <w:rFonts w:asciiTheme="minorHAnsi" w:hAnsiTheme="minorHAnsi"/>
                <w:sz w:val="24"/>
                <w:szCs w:val="24"/>
              </w:rPr>
              <w:t>f</w:t>
            </w:r>
            <w:r w:rsidR="00102F3D" w:rsidRPr="0031372A">
              <w:rPr>
                <w:rFonts w:asciiTheme="minorHAnsi" w:hAnsiTheme="minorHAnsi"/>
                <w:sz w:val="24"/>
                <w:szCs w:val="24"/>
              </w:rPr>
              <w:t xml:space="preserve"> Option B sample </w:t>
            </w:r>
            <w:r w:rsidR="003F617F" w:rsidRPr="0031372A">
              <w:rPr>
                <w:rFonts w:asciiTheme="minorHAnsi" w:hAnsiTheme="minorHAnsi"/>
                <w:sz w:val="24"/>
                <w:szCs w:val="24"/>
              </w:rPr>
              <w:t>approved by BRHA, the supplier has capacity to deliver 2-3 week after signature of the contract – implementation could start in October.</w:t>
            </w:r>
            <w:r w:rsidR="003C6BD2" w:rsidRPr="0031372A">
              <w:rPr>
                <w:rFonts w:asciiTheme="minorHAnsi" w:hAnsiTheme="minorHAnsi"/>
                <w:sz w:val="24"/>
                <w:szCs w:val="24"/>
              </w:rPr>
              <w:t xml:space="preserve"> IHF has been informed and has approved the </w:t>
            </w:r>
            <w:r w:rsidR="00C60DAC" w:rsidRPr="0031372A">
              <w:rPr>
                <w:rFonts w:asciiTheme="minorHAnsi" w:hAnsiTheme="minorHAnsi"/>
                <w:sz w:val="24"/>
                <w:szCs w:val="24"/>
              </w:rPr>
              <w:t>no-cost extension of this project until Feb 2020.</w:t>
            </w:r>
          </w:p>
          <w:p w14:paraId="19F13A72" w14:textId="77777777" w:rsidR="00FF406F" w:rsidRPr="00FF406F" w:rsidRDefault="00FF406F" w:rsidP="00FF406F">
            <w:pPr>
              <w:pStyle w:val="ListParagraph"/>
              <w:rPr>
                <w:rFonts w:asciiTheme="minorHAnsi" w:hAnsiTheme="minorHAnsi"/>
                <w:sz w:val="24"/>
                <w:szCs w:val="24"/>
              </w:rPr>
            </w:pPr>
          </w:p>
          <w:p w14:paraId="43C425D5" w14:textId="19E27393" w:rsidR="00123378" w:rsidRPr="00123378" w:rsidRDefault="00C60DAC" w:rsidP="00AE7965">
            <w:pPr>
              <w:pStyle w:val="ListParagraph"/>
              <w:numPr>
                <w:ilvl w:val="0"/>
                <w:numId w:val="17"/>
              </w:numPr>
              <w:ind w:left="317"/>
              <w:jc w:val="both"/>
              <w:rPr>
                <w:rFonts w:asciiTheme="minorHAnsi" w:hAnsiTheme="minorHAnsi" w:cs="Arial"/>
              </w:rPr>
            </w:pPr>
            <w:r w:rsidRPr="00AE7965">
              <w:rPr>
                <w:rFonts w:asciiTheme="minorHAnsi" w:hAnsiTheme="minorHAnsi"/>
                <w:b/>
                <w:sz w:val="24"/>
                <w:szCs w:val="24"/>
              </w:rPr>
              <w:t>UNHCR tent replacement:</w:t>
            </w:r>
            <w:r w:rsidR="00636662" w:rsidRPr="00AE7965">
              <w:rPr>
                <w:rFonts w:asciiTheme="minorHAnsi" w:hAnsiTheme="minorHAnsi"/>
                <w:b/>
                <w:sz w:val="24"/>
                <w:szCs w:val="24"/>
              </w:rPr>
              <w:t xml:space="preserve"> </w:t>
            </w:r>
            <w:r w:rsidRPr="00AE7965">
              <w:rPr>
                <w:rFonts w:asciiTheme="minorHAnsi" w:hAnsiTheme="minorHAnsi"/>
                <w:sz w:val="24"/>
                <w:szCs w:val="24"/>
              </w:rPr>
              <w:t xml:space="preserve">UNHCR has conducted a technical assessment in camps and has confirmed that around 1,428 UNHCR tents will be replaced gradually </w:t>
            </w:r>
            <w:r w:rsidR="009039F0" w:rsidRPr="00AE7965">
              <w:rPr>
                <w:rFonts w:asciiTheme="minorHAnsi" w:hAnsiTheme="minorHAnsi"/>
                <w:sz w:val="24"/>
                <w:szCs w:val="24"/>
              </w:rPr>
              <w:t xml:space="preserve">– </w:t>
            </w:r>
            <w:proofErr w:type="spellStart"/>
            <w:r w:rsidR="009039F0" w:rsidRPr="00AE7965">
              <w:rPr>
                <w:rFonts w:asciiTheme="minorHAnsi" w:hAnsiTheme="minorHAnsi"/>
                <w:sz w:val="24"/>
                <w:szCs w:val="24"/>
              </w:rPr>
              <w:t>Garmawa</w:t>
            </w:r>
            <w:proofErr w:type="spellEnd"/>
            <w:r w:rsidR="009039F0" w:rsidRPr="00AE7965">
              <w:rPr>
                <w:rFonts w:asciiTheme="minorHAnsi" w:hAnsiTheme="minorHAnsi"/>
                <w:sz w:val="24"/>
                <w:szCs w:val="24"/>
              </w:rPr>
              <w:t xml:space="preserve"> </w:t>
            </w:r>
            <w:r w:rsidR="00AE7965" w:rsidRPr="00AE7965">
              <w:rPr>
                <w:rFonts w:asciiTheme="minorHAnsi" w:hAnsiTheme="minorHAnsi"/>
                <w:sz w:val="24"/>
                <w:szCs w:val="24"/>
              </w:rPr>
              <w:t>(finished)</w:t>
            </w:r>
            <w:r w:rsidR="009039F0" w:rsidRPr="00AE7965">
              <w:rPr>
                <w:rFonts w:asciiTheme="minorHAnsi" w:hAnsiTheme="minorHAnsi"/>
                <w:sz w:val="24"/>
                <w:szCs w:val="24"/>
              </w:rPr>
              <w:t xml:space="preserve">, </w:t>
            </w:r>
            <w:proofErr w:type="spellStart"/>
            <w:r w:rsidR="009039F0" w:rsidRPr="00AE7965">
              <w:rPr>
                <w:rFonts w:asciiTheme="minorHAnsi" w:hAnsiTheme="minorHAnsi"/>
                <w:sz w:val="24"/>
                <w:szCs w:val="24"/>
              </w:rPr>
              <w:t>Bajet</w:t>
            </w:r>
            <w:proofErr w:type="spellEnd"/>
            <w:r w:rsidR="009039F0" w:rsidRPr="00AE7965">
              <w:rPr>
                <w:rFonts w:asciiTheme="minorHAnsi" w:hAnsiTheme="minorHAnsi"/>
                <w:sz w:val="24"/>
                <w:szCs w:val="24"/>
              </w:rPr>
              <w:t xml:space="preserve"> </w:t>
            </w:r>
            <w:proofErr w:type="spellStart"/>
            <w:r w:rsidR="009039F0" w:rsidRPr="00AE7965">
              <w:rPr>
                <w:rFonts w:asciiTheme="minorHAnsi" w:hAnsiTheme="minorHAnsi"/>
                <w:sz w:val="24"/>
                <w:szCs w:val="24"/>
              </w:rPr>
              <w:t>Kandala</w:t>
            </w:r>
            <w:proofErr w:type="spellEnd"/>
            <w:r w:rsidR="009039F0" w:rsidRPr="00AE7965">
              <w:rPr>
                <w:rFonts w:asciiTheme="minorHAnsi" w:hAnsiTheme="minorHAnsi"/>
                <w:sz w:val="24"/>
                <w:szCs w:val="24"/>
              </w:rPr>
              <w:t xml:space="preserve"> </w:t>
            </w:r>
            <w:r w:rsidR="00AE7965" w:rsidRPr="00AE7965">
              <w:rPr>
                <w:rFonts w:asciiTheme="minorHAnsi" w:hAnsiTheme="minorHAnsi"/>
                <w:sz w:val="24"/>
                <w:szCs w:val="24"/>
              </w:rPr>
              <w:t xml:space="preserve">(ongoing) </w:t>
            </w:r>
            <w:r w:rsidR="009039F0" w:rsidRPr="00AE7965">
              <w:rPr>
                <w:rFonts w:asciiTheme="minorHAnsi" w:hAnsiTheme="minorHAnsi"/>
                <w:sz w:val="24"/>
                <w:szCs w:val="24"/>
              </w:rPr>
              <w:t xml:space="preserve">and continuing with </w:t>
            </w:r>
            <w:proofErr w:type="spellStart"/>
            <w:r w:rsidR="009039F0" w:rsidRPr="00AE7965">
              <w:rPr>
                <w:rFonts w:asciiTheme="minorHAnsi" w:hAnsiTheme="minorHAnsi"/>
                <w:sz w:val="24"/>
                <w:szCs w:val="24"/>
              </w:rPr>
              <w:t>Khanke</w:t>
            </w:r>
            <w:proofErr w:type="spellEnd"/>
            <w:r w:rsidR="009039F0" w:rsidRPr="00AE7965">
              <w:rPr>
                <w:rFonts w:asciiTheme="minorHAnsi" w:hAnsiTheme="minorHAnsi"/>
                <w:sz w:val="24"/>
                <w:szCs w:val="24"/>
              </w:rPr>
              <w:t xml:space="preserve">. UNHCR is working with a partner to </w:t>
            </w:r>
            <w:r w:rsidR="00A80A5A" w:rsidRPr="00AE7965">
              <w:rPr>
                <w:rFonts w:asciiTheme="minorHAnsi" w:hAnsiTheme="minorHAnsi"/>
                <w:sz w:val="24"/>
                <w:szCs w:val="24"/>
              </w:rPr>
              <w:t xml:space="preserve">repurpose the old tents for a livelihoods project in </w:t>
            </w:r>
            <w:proofErr w:type="spellStart"/>
            <w:r w:rsidR="00A80A5A" w:rsidRPr="00AE7965">
              <w:rPr>
                <w:rFonts w:asciiTheme="minorHAnsi" w:hAnsiTheme="minorHAnsi"/>
                <w:sz w:val="24"/>
                <w:szCs w:val="24"/>
              </w:rPr>
              <w:t>Dohuk</w:t>
            </w:r>
            <w:proofErr w:type="spellEnd"/>
            <w:r w:rsidR="00A80A5A" w:rsidRPr="00AE7965">
              <w:rPr>
                <w:rFonts w:asciiTheme="minorHAnsi" w:hAnsiTheme="minorHAnsi"/>
                <w:sz w:val="24"/>
                <w:szCs w:val="24"/>
              </w:rPr>
              <w:t>.</w:t>
            </w:r>
          </w:p>
        </w:tc>
        <w:tc>
          <w:tcPr>
            <w:tcW w:w="3822" w:type="dxa"/>
            <w:tcBorders>
              <w:top w:val="nil"/>
            </w:tcBorders>
            <w:shd w:val="clear" w:color="auto" w:fill="FFFFFF" w:themeFill="background1"/>
          </w:tcPr>
          <w:p w14:paraId="43C425D7" w14:textId="5B426CC5" w:rsidR="002074A4" w:rsidRDefault="00C809E3" w:rsidP="002074A4">
            <w:pPr>
              <w:pStyle w:val="ListParagraph"/>
              <w:numPr>
                <w:ilvl w:val="0"/>
                <w:numId w:val="3"/>
              </w:numPr>
              <w:rPr>
                <w:rFonts w:asciiTheme="minorHAnsi" w:hAnsiTheme="minorHAnsi"/>
              </w:rPr>
            </w:pPr>
            <w:r>
              <w:rPr>
                <w:rFonts w:asciiTheme="minorHAnsi" w:hAnsiTheme="minorHAnsi"/>
              </w:rPr>
              <w:lastRenderedPageBreak/>
              <w:t xml:space="preserve">BRHA, </w:t>
            </w:r>
            <w:proofErr w:type="spellStart"/>
            <w:r>
              <w:rPr>
                <w:rFonts w:asciiTheme="minorHAnsi" w:hAnsiTheme="minorHAnsi"/>
              </w:rPr>
              <w:t>MoMD</w:t>
            </w:r>
            <w:proofErr w:type="spellEnd"/>
            <w:r>
              <w:rPr>
                <w:rFonts w:asciiTheme="minorHAnsi" w:hAnsiTheme="minorHAnsi"/>
              </w:rPr>
              <w:t xml:space="preserve"> and SNFI to organise a meeting to discuss disposal of old tents and replacement needs.</w:t>
            </w:r>
          </w:p>
          <w:p w14:paraId="43C425D8" w14:textId="6DA2F17B" w:rsidR="00D71E95" w:rsidRDefault="00D71E95" w:rsidP="002074A4">
            <w:pPr>
              <w:pStyle w:val="ListParagraph"/>
              <w:numPr>
                <w:ilvl w:val="0"/>
                <w:numId w:val="3"/>
              </w:numPr>
              <w:rPr>
                <w:rFonts w:asciiTheme="minorHAnsi" w:hAnsiTheme="minorHAnsi"/>
              </w:rPr>
            </w:pPr>
            <w:r>
              <w:rPr>
                <w:rFonts w:asciiTheme="minorHAnsi" w:hAnsiTheme="minorHAnsi"/>
              </w:rPr>
              <w:lastRenderedPageBreak/>
              <w:t xml:space="preserve">SNFI to send </w:t>
            </w:r>
            <w:r w:rsidR="00C809E3">
              <w:rPr>
                <w:rFonts w:asciiTheme="minorHAnsi" w:hAnsiTheme="minorHAnsi"/>
              </w:rPr>
              <w:t xml:space="preserve">all technical documentation (agreed upgrade option and </w:t>
            </w:r>
            <w:proofErr w:type="spellStart"/>
            <w:r w:rsidR="00C809E3">
              <w:rPr>
                <w:rFonts w:asciiTheme="minorHAnsi" w:hAnsiTheme="minorHAnsi"/>
              </w:rPr>
              <w:t>BoQ</w:t>
            </w:r>
            <w:proofErr w:type="spellEnd"/>
            <w:r w:rsidR="00C809E3">
              <w:rPr>
                <w:rFonts w:asciiTheme="minorHAnsi" w:hAnsiTheme="minorHAnsi"/>
              </w:rPr>
              <w:t>) to BRHA and Partners who might be able to cover</w:t>
            </w:r>
            <w:r>
              <w:rPr>
                <w:rFonts w:asciiTheme="minorHAnsi" w:hAnsiTheme="minorHAnsi"/>
              </w:rPr>
              <w:t>.</w:t>
            </w:r>
          </w:p>
          <w:p w14:paraId="4CD920A4" w14:textId="77777777" w:rsidR="00123378" w:rsidRDefault="00102F3D" w:rsidP="002074A4">
            <w:pPr>
              <w:pStyle w:val="ListParagraph"/>
              <w:numPr>
                <w:ilvl w:val="0"/>
                <w:numId w:val="3"/>
              </w:numPr>
              <w:rPr>
                <w:rFonts w:asciiTheme="minorHAnsi" w:hAnsiTheme="minorHAnsi"/>
              </w:rPr>
            </w:pPr>
            <w:r>
              <w:rPr>
                <w:rFonts w:asciiTheme="minorHAnsi" w:hAnsiTheme="minorHAnsi"/>
              </w:rPr>
              <w:t>BRHA to have a meeting with ACTED to better understand the tendering challenges faced and how decisions were taken.</w:t>
            </w:r>
          </w:p>
          <w:p w14:paraId="43C425D9" w14:textId="2AEC0BB8" w:rsidR="00102F3D" w:rsidRPr="002074A4" w:rsidRDefault="00102F3D" w:rsidP="002074A4">
            <w:pPr>
              <w:pStyle w:val="ListParagraph"/>
              <w:numPr>
                <w:ilvl w:val="0"/>
                <w:numId w:val="3"/>
              </w:numPr>
              <w:rPr>
                <w:rFonts w:asciiTheme="minorHAnsi" w:hAnsiTheme="minorHAnsi"/>
              </w:rPr>
            </w:pPr>
            <w:r>
              <w:rPr>
                <w:rFonts w:asciiTheme="minorHAnsi" w:hAnsiTheme="minorHAnsi"/>
              </w:rPr>
              <w:t xml:space="preserve">BRHA to send an official letter to </w:t>
            </w:r>
            <w:proofErr w:type="gramStart"/>
            <w:r>
              <w:rPr>
                <w:rFonts w:asciiTheme="minorHAnsi" w:hAnsiTheme="minorHAnsi"/>
              </w:rPr>
              <w:t>ACTED</w:t>
            </w:r>
            <w:proofErr w:type="gramEnd"/>
            <w:r>
              <w:rPr>
                <w:rFonts w:asciiTheme="minorHAnsi" w:hAnsiTheme="minorHAnsi"/>
              </w:rPr>
              <w:t>, asking for clarifications.</w:t>
            </w:r>
          </w:p>
        </w:tc>
      </w:tr>
      <w:tr w:rsidR="002074A4" w:rsidRPr="00664CA5" w14:paraId="43C425DE" w14:textId="77777777" w:rsidTr="001F7771">
        <w:trPr>
          <w:jc w:val="center"/>
        </w:trPr>
        <w:tc>
          <w:tcPr>
            <w:tcW w:w="1584" w:type="dxa"/>
            <w:shd w:val="clear" w:color="auto" w:fill="FFFFFF" w:themeFill="background1"/>
          </w:tcPr>
          <w:p w14:paraId="43C425DB" w14:textId="77777777" w:rsidR="002074A4" w:rsidRPr="00664CA5" w:rsidRDefault="002074A4" w:rsidP="00EC4CB2">
            <w:pPr>
              <w:autoSpaceDE w:val="0"/>
              <w:autoSpaceDN w:val="0"/>
              <w:adjustRightInd w:val="0"/>
              <w:rPr>
                <w:rFonts w:asciiTheme="minorHAnsi" w:hAnsiTheme="minorHAnsi" w:cs="Arial"/>
                <w:color w:val="auto"/>
                <w:sz w:val="22"/>
              </w:rPr>
            </w:pPr>
            <w:r w:rsidRPr="00664CA5">
              <w:rPr>
                <w:rFonts w:asciiTheme="minorHAnsi" w:hAnsiTheme="minorHAnsi" w:cs="Arial"/>
                <w:color w:val="auto"/>
                <w:sz w:val="22"/>
              </w:rPr>
              <w:lastRenderedPageBreak/>
              <w:t>Out of camps</w:t>
            </w:r>
          </w:p>
        </w:tc>
        <w:tc>
          <w:tcPr>
            <w:tcW w:w="9757" w:type="dxa"/>
            <w:shd w:val="clear" w:color="auto" w:fill="FFFFFF" w:themeFill="background1"/>
          </w:tcPr>
          <w:p w14:paraId="61FB0C39" w14:textId="50C529B4" w:rsidR="00C74D1C" w:rsidRDefault="00C74D1C" w:rsidP="00C74D1C">
            <w:pPr>
              <w:pStyle w:val="ListParagraph"/>
              <w:numPr>
                <w:ilvl w:val="0"/>
                <w:numId w:val="17"/>
              </w:numPr>
              <w:autoSpaceDE w:val="0"/>
              <w:autoSpaceDN w:val="0"/>
              <w:adjustRightInd w:val="0"/>
              <w:ind w:left="317"/>
              <w:rPr>
                <w:rFonts w:asciiTheme="minorHAnsi" w:hAnsiTheme="minorHAnsi" w:cs="Arial"/>
                <w:sz w:val="24"/>
                <w:szCs w:val="24"/>
              </w:rPr>
            </w:pPr>
            <w:r w:rsidRPr="00C110DD">
              <w:rPr>
                <w:rFonts w:asciiTheme="minorHAnsi" w:hAnsiTheme="minorHAnsi" w:cs="Arial"/>
                <w:b/>
                <w:sz w:val="24"/>
                <w:szCs w:val="24"/>
              </w:rPr>
              <w:t>Caritas Czech Republic (CCR) and UN-Habitat</w:t>
            </w:r>
            <w:r>
              <w:rPr>
                <w:rFonts w:asciiTheme="minorHAnsi" w:hAnsiTheme="minorHAnsi" w:cs="Arial"/>
                <w:sz w:val="24"/>
                <w:szCs w:val="24"/>
              </w:rPr>
              <w:t xml:space="preserve"> will be implementing a project under IHF, starting in October 2019 for 10 months. 1,500 vulnerable HHs living in critical shelter out of camps will be assisted with shelter support (Sealing Off Kits and rehabilitation) and basic NFI kits (in-kind) in </w:t>
            </w:r>
            <w:proofErr w:type="spellStart"/>
            <w:r w:rsidRPr="006679F4">
              <w:rPr>
                <w:rFonts w:asciiTheme="minorHAnsi" w:hAnsiTheme="minorHAnsi" w:cs="Arial"/>
                <w:sz w:val="24"/>
                <w:szCs w:val="24"/>
              </w:rPr>
              <w:t>Sumel</w:t>
            </w:r>
            <w:proofErr w:type="spellEnd"/>
            <w:r w:rsidRPr="006679F4">
              <w:rPr>
                <w:rFonts w:asciiTheme="minorHAnsi" w:hAnsiTheme="minorHAnsi" w:cs="Arial"/>
                <w:sz w:val="24"/>
                <w:szCs w:val="24"/>
              </w:rPr>
              <w:t xml:space="preserve"> (Fayda and Markaz </w:t>
            </w:r>
            <w:proofErr w:type="spellStart"/>
            <w:r w:rsidRPr="006679F4">
              <w:rPr>
                <w:rFonts w:asciiTheme="minorHAnsi" w:hAnsiTheme="minorHAnsi" w:cs="Arial"/>
                <w:sz w:val="24"/>
                <w:szCs w:val="24"/>
              </w:rPr>
              <w:t>Sumel</w:t>
            </w:r>
            <w:proofErr w:type="spellEnd"/>
            <w:r w:rsidRPr="006679F4">
              <w:rPr>
                <w:rFonts w:asciiTheme="minorHAnsi" w:hAnsiTheme="minorHAnsi" w:cs="Arial"/>
                <w:sz w:val="24"/>
                <w:szCs w:val="24"/>
              </w:rPr>
              <w:t xml:space="preserve">) and </w:t>
            </w:r>
            <w:proofErr w:type="spellStart"/>
            <w:r w:rsidRPr="006679F4">
              <w:rPr>
                <w:rFonts w:asciiTheme="minorHAnsi" w:hAnsiTheme="minorHAnsi" w:cs="Arial"/>
                <w:sz w:val="24"/>
                <w:szCs w:val="24"/>
              </w:rPr>
              <w:t>Zakho</w:t>
            </w:r>
            <w:proofErr w:type="spellEnd"/>
            <w:r w:rsidRPr="006679F4">
              <w:rPr>
                <w:rFonts w:asciiTheme="minorHAnsi" w:hAnsiTheme="minorHAnsi" w:cs="Arial"/>
                <w:sz w:val="24"/>
                <w:szCs w:val="24"/>
              </w:rPr>
              <w:t xml:space="preserve"> District</w:t>
            </w:r>
            <w:r>
              <w:rPr>
                <w:rFonts w:asciiTheme="minorHAnsi" w:hAnsiTheme="minorHAnsi" w:cs="Arial"/>
                <w:sz w:val="24"/>
                <w:szCs w:val="24"/>
              </w:rPr>
              <w:t>s</w:t>
            </w:r>
            <w:r w:rsidRPr="006679F4">
              <w:rPr>
                <w:rFonts w:asciiTheme="minorHAnsi" w:hAnsiTheme="minorHAnsi" w:cs="Arial"/>
                <w:sz w:val="24"/>
                <w:szCs w:val="24"/>
              </w:rPr>
              <w:t xml:space="preserve"> (Markaz </w:t>
            </w:r>
            <w:proofErr w:type="spellStart"/>
            <w:r w:rsidRPr="006679F4">
              <w:rPr>
                <w:rFonts w:asciiTheme="minorHAnsi" w:hAnsiTheme="minorHAnsi" w:cs="Arial"/>
                <w:sz w:val="24"/>
                <w:szCs w:val="24"/>
              </w:rPr>
              <w:t>Zakho</w:t>
            </w:r>
            <w:proofErr w:type="spellEnd"/>
            <w:r w:rsidRPr="006679F4">
              <w:rPr>
                <w:rFonts w:asciiTheme="minorHAnsi" w:hAnsiTheme="minorHAnsi" w:cs="Arial"/>
                <w:sz w:val="24"/>
                <w:szCs w:val="24"/>
              </w:rPr>
              <w:t xml:space="preserve"> and </w:t>
            </w:r>
            <w:proofErr w:type="spellStart"/>
            <w:r w:rsidRPr="006679F4">
              <w:rPr>
                <w:rFonts w:asciiTheme="minorHAnsi" w:hAnsiTheme="minorHAnsi" w:cs="Arial"/>
                <w:sz w:val="24"/>
                <w:szCs w:val="24"/>
              </w:rPr>
              <w:t>Rizgari</w:t>
            </w:r>
            <w:proofErr w:type="spellEnd"/>
            <w:r w:rsidRPr="006679F4">
              <w:rPr>
                <w:rFonts w:asciiTheme="minorHAnsi" w:hAnsiTheme="minorHAnsi" w:cs="Arial"/>
                <w:sz w:val="24"/>
                <w:szCs w:val="24"/>
              </w:rPr>
              <w:t>)</w:t>
            </w:r>
            <w:r>
              <w:rPr>
                <w:rFonts w:asciiTheme="minorHAnsi" w:hAnsiTheme="minorHAnsi" w:cs="Arial"/>
                <w:sz w:val="24"/>
                <w:szCs w:val="24"/>
              </w:rPr>
              <w:t>.</w:t>
            </w:r>
          </w:p>
          <w:p w14:paraId="6519673F" w14:textId="5565D5E9" w:rsidR="00C110DD" w:rsidRPr="00782221" w:rsidRDefault="00C110DD" w:rsidP="00C74D1C">
            <w:pPr>
              <w:pStyle w:val="ListParagraph"/>
              <w:numPr>
                <w:ilvl w:val="0"/>
                <w:numId w:val="17"/>
              </w:numPr>
              <w:autoSpaceDE w:val="0"/>
              <w:autoSpaceDN w:val="0"/>
              <w:adjustRightInd w:val="0"/>
              <w:ind w:left="317"/>
              <w:rPr>
                <w:rFonts w:asciiTheme="minorHAnsi" w:hAnsiTheme="minorHAnsi" w:cs="Arial"/>
                <w:sz w:val="24"/>
                <w:szCs w:val="24"/>
              </w:rPr>
            </w:pPr>
            <w:r>
              <w:rPr>
                <w:rFonts w:asciiTheme="minorHAnsi" w:hAnsiTheme="minorHAnsi" w:cs="Arial"/>
                <w:sz w:val="24"/>
                <w:szCs w:val="24"/>
              </w:rPr>
              <w:t>UN-Habitat (with MADAD funding) has iden</w:t>
            </w:r>
            <w:r w:rsidR="003B74A7">
              <w:rPr>
                <w:rFonts w:asciiTheme="minorHAnsi" w:hAnsiTheme="minorHAnsi" w:cs="Arial"/>
                <w:sz w:val="24"/>
                <w:szCs w:val="24"/>
              </w:rPr>
              <w:t>tified</w:t>
            </w:r>
            <w:r w:rsidR="002843E8">
              <w:rPr>
                <w:rFonts w:asciiTheme="minorHAnsi" w:hAnsiTheme="minorHAnsi" w:cs="Arial"/>
                <w:sz w:val="24"/>
                <w:szCs w:val="24"/>
              </w:rPr>
              <w:t xml:space="preserve"> 400 </w:t>
            </w:r>
            <w:r w:rsidR="00F063C9">
              <w:rPr>
                <w:rFonts w:asciiTheme="minorHAnsi" w:hAnsiTheme="minorHAnsi" w:cs="Arial"/>
                <w:sz w:val="24"/>
                <w:szCs w:val="24"/>
              </w:rPr>
              <w:t>houses</w:t>
            </w:r>
            <w:r w:rsidR="002843E8">
              <w:rPr>
                <w:rFonts w:asciiTheme="minorHAnsi" w:hAnsiTheme="minorHAnsi" w:cs="Arial"/>
                <w:sz w:val="24"/>
                <w:szCs w:val="24"/>
              </w:rPr>
              <w:t xml:space="preserve"> in </w:t>
            </w:r>
            <w:proofErr w:type="spellStart"/>
            <w:r w:rsidR="002843E8">
              <w:rPr>
                <w:rFonts w:asciiTheme="minorHAnsi" w:hAnsiTheme="minorHAnsi" w:cs="Arial"/>
                <w:sz w:val="24"/>
                <w:szCs w:val="24"/>
              </w:rPr>
              <w:t>Dahuk</w:t>
            </w:r>
            <w:proofErr w:type="spellEnd"/>
            <w:r w:rsidR="002843E8">
              <w:rPr>
                <w:rFonts w:asciiTheme="minorHAnsi" w:hAnsiTheme="minorHAnsi" w:cs="Arial"/>
                <w:sz w:val="24"/>
                <w:szCs w:val="24"/>
              </w:rPr>
              <w:t xml:space="preserve"> and </w:t>
            </w:r>
            <w:proofErr w:type="spellStart"/>
            <w:r w:rsidR="002843E8">
              <w:rPr>
                <w:rFonts w:asciiTheme="minorHAnsi" w:hAnsiTheme="minorHAnsi" w:cs="Arial"/>
                <w:sz w:val="24"/>
                <w:szCs w:val="24"/>
              </w:rPr>
              <w:t>Sumel</w:t>
            </w:r>
            <w:proofErr w:type="spellEnd"/>
            <w:r w:rsidR="002843E8">
              <w:rPr>
                <w:rFonts w:asciiTheme="minorHAnsi" w:hAnsiTheme="minorHAnsi" w:cs="Arial"/>
                <w:sz w:val="24"/>
                <w:szCs w:val="24"/>
              </w:rPr>
              <w:t xml:space="preserve"> districts for shelter repairs</w:t>
            </w:r>
            <w:r w:rsidR="00F063C9">
              <w:rPr>
                <w:rFonts w:asciiTheme="minorHAnsi" w:hAnsiTheme="minorHAnsi" w:cs="Arial"/>
                <w:sz w:val="24"/>
                <w:szCs w:val="24"/>
              </w:rPr>
              <w:t xml:space="preserve"> (IDPs, refugees and host communities). In the coming winter 90-120 houses in </w:t>
            </w:r>
            <w:proofErr w:type="spellStart"/>
            <w:r w:rsidR="00F063C9">
              <w:rPr>
                <w:rFonts w:asciiTheme="minorHAnsi" w:hAnsiTheme="minorHAnsi" w:cs="Arial"/>
                <w:sz w:val="24"/>
                <w:szCs w:val="24"/>
              </w:rPr>
              <w:t>Dohuk</w:t>
            </w:r>
            <w:proofErr w:type="spellEnd"/>
            <w:r w:rsidR="00F063C9">
              <w:rPr>
                <w:rFonts w:asciiTheme="minorHAnsi" w:hAnsiTheme="minorHAnsi" w:cs="Arial"/>
                <w:sz w:val="24"/>
                <w:szCs w:val="24"/>
              </w:rPr>
              <w:t xml:space="preserve"> will be completed. UN-Habitat used the SEVAT for identifying vulnerable families</w:t>
            </w:r>
          </w:p>
          <w:p w14:paraId="43C425DC" w14:textId="534D9286" w:rsidR="002074A4" w:rsidRPr="00123378" w:rsidRDefault="002074A4" w:rsidP="00DC3828">
            <w:pPr>
              <w:jc w:val="both"/>
              <w:rPr>
                <w:rFonts w:asciiTheme="minorHAnsi" w:hAnsiTheme="minorHAnsi"/>
                <w:sz w:val="22"/>
              </w:rPr>
            </w:pPr>
          </w:p>
        </w:tc>
        <w:tc>
          <w:tcPr>
            <w:tcW w:w="3822" w:type="dxa"/>
            <w:shd w:val="clear" w:color="auto" w:fill="FFFFFF" w:themeFill="background1"/>
          </w:tcPr>
          <w:p w14:paraId="43C425DD" w14:textId="48970E72" w:rsidR="002074A4" w:rsidRPr="00123378" w:rsidRDefault="00C74D1C" w:rsidP="00123378">
            <w:pPr>
              <w:pStyle w:val="ListParagraph"/>
              <w:numPr>
                <w:ilvl w:val="0"/>
                <w:numId w:val="20"/>
              </w:numPr>
              <w:ind w:left="318" w:hanging="284"/>
              <w:jc w:val="both"/>
              <w:rPr>
                <w:rFonts w:asciiTheme="minorHAnsi" w:hAnsiTheme="minorHAnsi" w:cs="Arial"/>
              </w:rPr>
            </w:pPr>
            <w:r>
              <w:lastRenderedPageBreak/>
              <w:t xml:space="preserve">CCR to start attending SNFI meetings in </w:t>
            </w:r>
            <w:proofErr w:type="spellStart"/>
            <w:r>
              <w:t>Dohuk</w:t>
            </w:r>
            <w:proofErr w:type="spellEnd"/>
            <w:r>
              <w:t xml:space="preserve"> and keep BRHA </w:t>
            </w:r>
            <w:r w:rsidR="00AE7965">
              <w:t xml:space="preserve">and SNFI </w:t>
            </w:r>
            <w:r>
              <w:t xml:space="preserve">informed on </w:t>
            </w:r>
            <w:r w:rsidR="00AE7965">
              <w:t>progress</w:t>
            </w:r>
            <w:r>
              <w:t>.</w:t>
            </w:r>
          </w:p>
        </w:tc>
      </w:tr>
      <w:tr w:rsidR="002074A4" w:rsidRPr="00664CA5" w14:paraId="43C425EA" w14:textId="77777777" w:rsidTr="001F7771">
        <w:trPr>
          <w:jc w:val="center"/>
        </w:trPr>
        <w:tc>
          <w:tcPr>
            <w:tcW w:w="1584" w:type="dxa"/>
            <w:shd w:val="clear" w:color="auto" w:fill="FFFFFF" w:themeFill="background1"/>
          </w:tcPr>
          <w:p w14:paraId="43C425DF" w14:textId="77777777" w:rsidR="002074A4" w:rsidRPr="00664CA5" w:rsidRDefault="002074A4" w:rsidP="006517F3">
            <w:pPr>
              <w:autoSpaceDE w:val="0"/>
              <w:autoSpaceDN w:val="0"/>
              <w:adjustRightInd w:val="0"/>
              <w:rPr>
                <w:rFonts w:asciiTheme="minorHAnsi" w:hAnsiTheme="minorHAnsi" w:cs="Arial"/>
                <w:color w:val="auto"/>
                <w:sz w:val="22"/>
              </w:rPr>
            </w:pPr>
            <w:r w:rsidRPr="00664CA5">
              <w:rPr>
                <w:rFonts w:asciiTheme="minorHAnsi" w:hAnsiTheme="minorHAnsi" w:cs="Arial"/>
                <w:color w:val="auto"/>
                <w:sz w:val="22"/>
              </w:rPr>
              <w:t>AOB</w:t>
            </w:r>
          </w:p>
        </w:tc>
        <w:tc>
          <w:tcPr>
            <w:tcW w:w="9757" w:type="dxa"/>
            <w:shd w:val="clear" w:color="auto" w:fill="FFFFFF" w:themeFill="background1"/>
          </w:tcPr>
          <w:p w14:paraId="43C425E4" w14:textId="3DF616BE" w:rsidR="002074A4" w:rsidRPr="00FF406F" w:rsidRDefault="002C342B" w:rsidP="009838D5">
            <w:pPr>
              <w:pStyle w:val="ListParagraph"/>
              <w:numPr>
                <w:ilvl w:val="0"/>
                <w:numId w:val="17"/>
              </w:numPr>
              <w:autoSpaceDE w:val="0"/>
              <w:autoSpaceDN w:val="0"/>
              <w:adjustRightInd w:val="0"/>
              <w:ind w:left="317"/>
              <w:rPr>
                <w:rFonts w:asciiTheme="minorHAnsi" w:hAnsiTheme="minorHAnsi"/>
                <w:b/>
                <w:sz w:val="24"/>
                <w:szCs w:val="24"/>
              </w:rPr>
            </w:pPr>
            <w:proofErr w:type="spellStart"/>
            <w:r w:rsidRPr="00FF406F">
              <w:rPr>
                <w:rFonts w:asciiTheme="minorHAnsi" w:hAnsiTheme="minorHAnsi" w:cs="Arial"/>
                <w:sz w:val="24"/>
                <w:szCs w:val="24"/>
              </w:rPr>
              <w:t>MoMD</w:t>
            </w:r>
            <w:proofErr w:type="spellEnd"/>
            <w:r w:rsidRPr="00FF406F">
              <w:rPr>
                <w:rFonts w:asciiTheme="minorHAnsi" w:hAnsiTheme="minorHAnsi" w:cs="Arial"/>
                <w:sz w:val="24"/>
                <w:szCs w:val="24"/>
              </w:rPr>
              <w:t xml:space="preserve"> distributed in September: 1 food basket, 1 hygiene kit, summer clothes, + kitchen set (KS only for </w:t>
            </w:r>
            <w:proofErr w:type="spellStart"/>
            <w:r w:rsidRPr="00FF406F">
              <w:rPr>
                <w:rFonts w:asciiTheme="minorHAnsi" w:hAnsiTheme="minorHAnsi" w:cs="Arial"/>
                <w:sz w:val="24"/>
                <w:szCs w:val="24"/>
              </w:rPr>
              <w:t>OoC</w:t>
            </w:r>
            <w:proofErr w:type="spellEnd"/>
            <w:r w:rsidRPr="00FF406F">
              <w:rPr>
                <w:rFonts w:asciiTheme="minorHAnsi" w:hAnsiTheme="minorHAnsi" w:cs="Arial"/>
                <w:sz w:val="24"/>
                <w:szCs w:val="24"/>
              </w:rPr>
              <w:t>) to IDPs in and out of camp</w:t>
            </w:r>
            <w:r w:rsidR="00FF406F" w:rsidRPr="00FF406F">
              <w:rPr>
                <w:rFonts w:asciiTheme="minorHAnsi" w:hAnsiTheme="minorHAnsi" w:cs="Arial"/>
                <w:sz w:val="24"/>
                <w:szCs w:val="24"/>
              </w:rPr>
              <w:t xml:space="preserve"> (</w:t>
            </w:r>
            <w:proofErr w:type="spellStart"/>
            <w:r w:rsidR="00FF406F" w:rsidRPr="00FF406F">
              <w:rPr>
                <w:rFonts w:asciiTheme="minorHAnsi" w:hAnsiTheme="minorHAnsi" w:cs="Arial"/>
                <w:sz w:val="24"/>
                <w:szCs w:val="24"/>
              </w:rPr>
              <w:t>OoC</w:t>
            </w:r>
            <w:proofErr w:type="spellEnd"/>
            <w:r w:rsidR="00FF406F" w:rsidRPr="00FF406F">
              <w:rPr>
                <w:rFonts w:asciiTheme="minorHAnsi" w:hAnsiTheme="minorHAnsi" w:cs="Arial"/>
                <w:sz w:val="24"/>
                <w:szCs w:val="24"/>
              </w:rPr>
              <w:t xml:space="preserve"> locations are finished </w:t>
            </w:r>
            <w:r w:rsidR="00312294" w:rsidRPr="00FF406F">
              <w:rPr>
                <w:rFonts w:asciiTheme="minorHAnsi" w:hAnsiTheme="minorHAnsi" w:cs="Arial"/>
                <w:sz w:val="24"/>
                <w:szCs w:val="24"/>
              </w:rPr>
              <w:t>except</w:t>
            </w:r>
            <w:r w:rsidR="00FF406F" w:rsidRPr="00FF406F">
              <w:rPr>
                <w:rFonts w:asciiTheme="minorHAnsi" w:hAnsiTheme="minorHAnsi" w:cs="Arial"/>
                <w:sz w:val="24"/>
                <w:szCs w:val="24"/>
              </w:rPr>
              <w:t xml:space="preserve"> for </w:t>
            </w:r>
            <w:proofErr w:type="spellStart"/>
            <w:r w:rsidR="00FF406F" w:rsidRPr="00FF406F">
              <w:rPr>
                <w:rFonts w:asciiTheme="minorHAnsi" w:hAnsiTheme="minorHAnsi" w:cs="Arial"/>
                <w:sz w:val="24"/>
                <w:szCs w:val="24"/>
              </w:rPr>
              <w:t>Amedi</w:t>
            </w:r>
            <w:proofErr w:type="spellEnd"/>
            <w:r w:rsidR="00FF406F" w:rsidRPr="00FF406F">
              <w:rPr>
                <w:rFonts w:asciiTheme="minorHAnsi" w:hAnsiTheme="minorHAnsi" w:cs="Arial"/>
                <w:sz w:val="24"/>
                <w:szCs w:val="24"/>
              </w:rPr>
              <w:t xml:space="preserve"> which is ongoing)</w:t>
            </w:r>
            <w:bookmarkStart w:id="0" w:name="_GoBack"/>
            <w:bookmarkEnd w:id="0"/>
          </w:p>
          <w:p w14:paraId="43C425E6" w14:textId="77777777" w:rsidR="002074A4" w:rsidRPr="00367167" w:rsidRDefault="002074A4" w:rsidP="00367167">
            <w:pPr>
              <w:jc w:val="both"/>
              <w:rPr>
                <w:rFonts w:asciiTheme="minorHAnsi" w:hAnsiTheme="minorHAnsi"/>
                <w:sz w:val="24"/>
                <w:szCs w:val="24"/>
              </w:rPr>
            </w:pPr>
            <w:r>
              <w:rPr>
                <w:rFonts w:asciiTheme="minorHAnsi" w:hAnsiTheme="minorHAnsi"/>
                <w:b/>
                <w:sz w:val="24"/>
                <w:szCs w:val="24"/>
              </w:rPr>
              <w:t>Contact:</w:t>
            </w:r>
          </w:p>
          <w:p w14:paraId="43C425E7" w14:textId="6A420D86" w:rsidR="002074A4" w:rsidRPr="00664CA5" w:rsidRDefault="002074A4" w:rsidP="00133B8B">
            <w:pPr>
              <w:jc w:val="both"/>
              <w:rPr>
                <w:rFonts w:asciiTheme="minorHAnsi" w:hAnsiTheme="minorHAnsi" w:cs="Arial"/>
                <w:sz w:val="22"/>
              </w:rPr>
            </w:pPr>
            <w:r w:rsidRPr="00367167">
              <w:rPr>
                <w:rFonts w:asciiTheme="minorHAnsi" w:hAnsiTheme="minorHAnsi"/>
                <w:sz w:val="24"/>
                <w:szCs w:val="24"/>
              </w:rPr>
              <w:t xml:space="preserve">Petya Boevska is the SNFI Sub-National Cluster Coordinator for KRI. She can be reached at </w:t>
            </w:r>
            <w:hyperlink r:id="rId11" w:history="1">
              <w:r w:rsidRPr="00367167">
                <w:rPr>
                  <w:sz w:val="24"/>
                  <w:szCs w:val="24"/>
                </w:rPr>
                <w:t>coord3.iraq@sheltercluster.org</w:t>
              </w:r>
            </w:hyperlink>
            <w:r w:rsidR="00312294">
              <w:rPr>
                <w:sz w:val="24"/>
                <w:szCs w:val="24"/>
              </w:rPr>
              <w:t xml:space="preserve"> OR</w:t>
            </w:r>
            <w:r w:rsidRPr="00367167">
              <w:rPr>
                <w:rFonts w:asciiTheme="minorHAnsi" w:hAnsiTheme="minorHAnsi"/>
                <w:sz w:val="24"/>
                <w:szCs w:val="24"/>
              </w:rPr>
              <w:t xml:space="preserve"> 0771 994 5692</w:t>
            </w:r>
          </w:p>
        </w:tc>
        <w:tc>
          <w:tcPr>
            <w:tcW w:w="3822" w:type="dxa"/>
            <w:shd w:val="clear" w:color="auto" w:fill="FFFFFF" w:themeFill="background1"/>
          </w:tcPr>
          <w:p w14:paraId="43C425E9" w14:textId="77777777" w:rsidR="002074A4" w:rsidRPr="00965C6E" w:rsidRDefault="00DE6378" w:rsidP="004C540E">
            <w:pPr>
              <w:pStyle w:val="ListParagraph"/>
              <w:numPr>
                <w:ilvl w:val="0"/>
                <w:numId w:val="13"/>
              </w:numPr>
              <w:ind w:left="318"/>
              <w:jc w:val="both"/>
              <w:rPr>
                <w:rFonts w:asciiTheme="minorHAnsi" w:hAnsiTheme="minorHAnsi" w:cs="Arial"/>
              </w:rPr>
            </w:pPr>
            <w:r>
              <w:rPr>
                <w:rFonts w:asciiTheme="minorHAnsi" w:hAnsiTheme="minorHAnsi"/>
              </w:rPr>
              <w:t xml:space="preserve">BRHA to keep partners updated on the plans of </w:t>
            </w:r>
            <w:proofErr w:type="spellStart"/>
            <w:r>
              <w:rPr>
                <w:rFonts w:asciiTheme="minorHAnsi" w:hAnsiTheme="minorHAnsi"/>
              </w:rPr>
              <w:t>MoMD</w:t>
            </w:r>
            <w:proofErr w:type="spellEnd"/>
            <w:r>
              <w:rPr>
                <w:rFonts w:asciiTheme="minorHAnsi" w:hAnsiTheme="minorHAnsi"/>
              </w:rPr>
              <w:t>, if new information is received.</w:t>
            </w:r>
          </w:p>
        </w:tc>
      </w:tr>
    </w:tbl>
    <w:p w14:paraId="43C425EB" w14:textId="77777777" w:rsidR="008D4071" w:rsidRPr="00664CA5" w:rsidRDefault="008D4071" w:rsidP="0063111E">
      <w:pPr>
        <w:autoSpaceDE w:val="0"/>
        <w:autoSpaceDN w:val="0"/>
        <w:adjustRightInd w:val="0"/>
        <w:jc w:val="both"/>
        <w:rPr>
          <w:rFonts w:asciiTheme="minorHAnsi" w:hAnsiTheme="minorHAnsi" w:cs="Arial"/>
          <w:b/>
          <w:color w:val="auto"/>
          <w:sz w:val="22"/>
        </w:rPr>
      </w:pPr>
    </w:p>
    <w:p w14:paraId="43C425EC" w14:textId="226BFF40" w:rsidR="004C5335" w:rsidRPr="00664CA5" w:rsidRDefault="004C5335" w:rsidP="006A1DF3">
      <w:pPr>
        <w:autoSpaceDE w:val="0"/>
        <w:autoSpaceDN w:val="0"/>
        <w:adjustRightInd w:val="0"/>
        <w:jc w:val="both"/>
        <w:rPr>
          <w:rFonts w:asciiTheme="minorHAnsi" w:hAnsiTheme="minorHAnsi" w:cs="Arial"/>
          <w:color w:val="auto"/>
          <w:sz w:val="22"/>
        </w:rPr>
      </w:pPr>
      <w:r w:rsidRPr="00664CA5">
        <w:rPr>
          <w:rFonts w:asciiTheme="minorHAnsi" w:hAnsiTheme="minorHAnsi" w:cs="Arial"/>
          <w:b/>
          <w:color w:val="auto"/>
          <w:sz w:val="22"/>
        </w:rPr>
        <w:t>Next meeting</w:t>
      </w:r>
      <w:r w:rsidR="0063111E" w:rsidRPr="00664CA5">
        <w:rPr>
          <w:rFonts w:asciiTheme="minorHAnsi" w:hAnsiTheme="minorHAnsi" w:cs="Arial"/>
          <w:b/>
          <w:color w:val="auto"/>
          <w:sz w:val="22"/>
        </w:rPr>
        <w:t>:</w:t>
      </w:r>
      <w:r w:rsidR="0063111E" w:rsidRPr="00664CA5">
        <w:rPr>
          <w:rFonts w:asciiTheme="minorHAnsi" w:hAnsiTheme="minorHAnsi" w:cs="Arial"/>
          <w:color w:val="auto"/>
          <w:sz w:val="22"/>
        </w:rPr>
        <w:tab/>
      </w:r>
      <w:r w:rsidR="0063111E" w:rsidRPr="00664CA5">
        <w:rPr>
          <w:rFonts w:asciiTheme="minorHAnsi" w:hAnsiTheme="minorHAnsi" w:cs="Arial"/>
          <w:color w:val="auto"/>
          <w:sz w:val="22"/>
        </w:rPr>
        <w:tab/>
      </w:r>
      <w:r w:rsidR="00815BE8">
        <w:rPr>
          <w:rFonts w:asciiTheme="minorHAnsi" w:hAnsiTheme="minorHAnsi" w:cs="Arial"/>
          <w:sz w:val="22"/>
        </w:rPr>
        <w:t>5</w:t>
      </w:r>
      <w:r w:rsidR="00815BE8" w:rsidRPr="00815BE8">
        <w:rPr>
          <w:rFonts w:asciiTheme="minorHAnsi" w:hAnsiTheme="minorHAnsi" w:cs="Arial"/>
          <w:sz w:val="22"/>
          <w:vertAlign w:val="superscript"/>
        </w:rPr>
        <w:t>th</w:t>
      </w:r>
      <w:r w:rsidR="00815BE8">
        <w:rPr>
          <w:rFonts w:asciiTheme="minorHAnsi" w:hAnsiTheme="minorHAnsi" w:cs="Arial"/>
          <w:sz w:val="22"/>
        </w:rPr>
        <w:t xml:space="preserve"> November</w:t>
      </w:r>
      <w:r w:rsidR="00A62226">
        <w:rPr>
          <w:rFonts w:asciiTheme="minorHAnsi" w:hAnsiTheme="minorHAnsi" w:cs="Arial"/>
          <w:sz w:val="22"/>
        </w:rPr>
        <w:t xml:space="preserve"> </w:t>
      </w:r>
      <w:r w:rsidR="00664CA5" w:rsidRPr="00664CA5">
        <w:rPr>
          <w:rFonts w:asciiTheme="minorHAnsi" w:hAnsiTheme="minorHAnsi" w:cs="Arial"/>
          <w:sz w:val="22"/>
        </w:rPr>
        <w:t>2019</w:t>
      </w:r>
    </w:p>
    <w:p w14:paraId="43C425ED" w14:textId="77777777" w:rsidR="00285BEE" w:rsidRPr="00664CA5" w:rsidRDefault="00285BEE" w:rsidP="0063111E">
      <w:pPr>
        <w:autoSpaceDE w:val="0"/>
        <w:autoSpaceDN w:val="0"/>
        <w:adjustRightInd w:val="0"/>
        <w:jc w:val="both"/>
        <w:rPr>
          <w:rFonts w:asciiTheme="minorHAnsi" w:hAnsiTheme="minorHAnsi" w:cs="Arial"/>
          <w:b/>
          <w:color w:val="auto"/>
          <w:sz w:val="22"/>
        </w:rPr>
      </w:pPr>
    </w:p>
    <w:p w14:paraId="43C425EE" w14:textId="77777777" w:rsidR="00D107DF" w:rsidRPr="00B23E0F" w:rsidRDefault="00D107DF" w:rsidP="00CD51C8">
      <w:pPr>
        <w:autoSpaceDE w:val="0"/>
        <w:autoSpaceDN w:val="0"/>
        <w:adjustRightInd w:val="0"/>
        <w:ind w:left="2160"/>
        <w:rPr>
          <w:rFonts w:asciiTheme="minorHAnsi" w:hAnsiTheme="minorHAnsi" w:cs="Arial"/>
          <w:color w:val="FF0000"/>
        </w:rPr>
      </w:pPr>
    </w:p>
    <w:sectPr w:rsidR="00D107DF" w:rsidRPr="00B23E0F" w:rsidSect="00980586">
      <w:headerReference w:type="default" r:id="rId12"/>
      <w:footerReference w:type="default" r:id="rId13"/>
      <w:headerReference w:type="first" r:id="rId14"/>
      <w:footerReference w:type="first" r:id="rId15"/>
      <w:pgSz w:w="16839" w:h="11907" w:orient="landscape" w:code="9"/>
      <w:pgMar w:top="851" w:right="567" w:bottom="990" w:left="158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A2B24" w14:textId="77777777" w:rsidR="00CE3F9D" w:rsidRDefault="00CE3F9D" w:rsidP="00244D64">
      <w:r>
        <w:separator/>
      </w:r>
    </w:p>
    <w:p w14:paraId="1B65E87C" w14:textId="77777777" w:rsidR="00CE3F9D" w:rsidRDefault="00CE3F9D"/>
  </w:endnote>
  <w:endnote w:type="continuationSeparator" w:id="0">
    <w:p w14:paraId="73C39BF7" w14:textId="77777777" w:rsidR="00CE3F9D" w:rsidRDefault="00CE3F9D" w:rsidP="00244D64">
      <w:r>
        <w:continuationSeparator/>
      </w:r>
    </w:p>
    <w:p w14:paraId="324355C8" w14:textId="77777777" w:rsidR="00CE3F9D" w:rsidRDefault="00CE3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619625"/>
      <w:docPartObj>
        <w:docPartGallery w:val="Page Numbers (Bottom of Page)"/>
        <w:docPartUnique/>
      </w:docPartObj>
    </w:sdtPr>
    <w:sdtEndPr>
      <w:rPr>
        <w:noProof/>
      </w:rPr>
    </w:sdtEndPr>
    <w:sdtContent>
      <w:p w14:paraId="43C425F9" w14:textId="77777777" w:rsidR="004E4D90" w:rsidRDefault="004E4D90">
        <w:pPr>
          <w:pStyle w:val="Footer"/>
          <w:jc w:val="center"/>
        </w:pPr>
        <w:r>
          <w:fldChar w:fldCharType="begin"/>
        </w:r>
        <w:r>
          <w:instrText xml:space="preserve"> PAGE   \* MERGEFORMAT </w:instrText>
        </w:r>
        <w:r>
          <w:fldChar w:fldCharType="separate"/>
        </w:r>
        <w:r w:rsidR="00023778">
          <w:rPr>
            <w:noProof/>
          </w:rPr>
          <w:t>2</w:t>
        </w:r>
        <w:r>
          <w:rPr>
            <w:noProof/>
          </w:rPr>
          <w:fldChar w:fldCharType="end"/>
        </w:r>
      </w:p>
    </w:sdtContent>
  </w:sdt>
  <w:p w14:paraId="43C425FA" w14:textId="77777777" w:rsidR="004E4D90" w:rsidRPr="001850E1" w:rsidRDefault="004E4D90" w:rsidP="00F14133">
    <w:pPr>
      <w:pStyle w:val="Footer"/>
      <w:jc w:val="center"/>
      <w:rPr>
        <w:rFonts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25FC" w14:textId="77777777" w:rsidR="004E4D90" w:rsidRPr="00276F5C" w:rsidRDefault="004E4D90" w:rsidP="00276F5C">
    <w:pPr>
      <w:pStyle w:val="Footer"/>
      <w:jc w:val="center"/>
      <w:rPr>
        <w:rFonts w:cs="Arial"/>
        <w:b/>
        <w:color w:val="056CB6"/>
        <w:sz w:val="16"/>
      </w:rPr>
    </w:pPr>
    <w:r w:rsidRPr="008C3C7C">
      <w:rPr>
        <w:rFonts w:cs="Arial"/>
        <w:b/>
        <w:color w:val="056CB6"/>
        <w:sz w:val="16"/>
      </w:rPr>
      <w:t>http://s</w:t>
    </w:r>
    <w:r w:rsidR="00285BEE">
      <w:rPr>
        <w:rFonts w:cs="Arial"/>
        <w:b/>
        <w:color w:val="056CB6"/>
        <w:sz w:val="16"/>
      </w:rPr>
      <w:t>heltercluster.org/response/iraq</w:t>
    </w:r>
    <w:r w:rsidRPr="00187447">
      <w:rPr>
        <w:noProof/>
        <w:lang w:eastAsia="en-GB"/>
      </w:rPr>
      <mc:AlternateContent>
        <mc:Choice Requires="wps">
          <w:drawing>
            <wp:anchor distT="4294967295" distB="4294967295" distL="114300" distR="114300" simplePos="0" relativeHeight="251662336" behindDoc="0" locked="0" layoutInCell="1" allowOverlap="1" wp14:anchorId="43C42601" wp14:editId="43C42602">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FEA3DF"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D74B6" w14:textId="77777777" w:rsidR="00CE3F9D" w:rsidRDefault="00CE3F9D" w:rsidP="00244D64">
      <w:r>
        <w:separator/>
      </w:r>
    </w:p>
    <w:p w14:paraId="51133AE4" w14:textId="77777777" w:rsidR="00CE3F9D" w:rsidRDefault="00CE3F9D"/>
  </w:footnote>
  <w:footnote w:type="continuationSeparator" w:id="0">
    <w:p w14:paraId="14A3BC78" w14:textId="77777777" w:rsidR="00CE3F9D" w:rsidRDefault="00CE3F9D" w:rsidP="00244D64">
      <w:r>
        <w:continuationSeparator/>
      </w:r>
    </w:p>
    <w:p w14:paraId="68820ED9" w14:textId="77777777" w:rsidR="00CE3F9D" w:rsidRDefault="00CE3F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25F7" w14:textId="77777777" w:rsidR="004E4D90" w:rsidRPr="00435969" w:rsidRDefault="004E4D90"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val="en-GB" w:eastAsia="en-GB"/>
      </w:rPr>
      <mc:AlternateContent>
        <mc:Choice Requires="wps">
          <w:drawing>
            <wp:anchor distT="4294967295" distB="4294967295" distL="114300" distR="114300" simplePos="0" relativeHeight="251659264" behindDoc="0" locked="0" layoutInCell="1" allowOverlap="1" wp14:anchorId="43C425FD" wp14:editId="43C425FE">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3EDA063"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Pr>
        <w:noProof/>
        <w:color w:val="026CB6"/>
        <w:szCs w:val="20"/>
        <w:lang w:eastAsia="en-US"/>
      </w:rPr>
      <w:t xml:space="preserve"> S-NFI Cluster Meeting Minutes</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023778">
      <w:rPr>
        <w:noProof/>
        <w:color w:val="026CB6"/>
      </w:rPr>
      <w:t>2</w:t>
    </w:r>
    <w:r w:rsidRPr="007D0ADC">
      <w:rPr>
        <w:color w:val="026CB6"/>
      </w:rPr>
      <w:fldChar w:fldCharType="end"/>
    </w:r>
  </w:p>
  <w:p w14:paraId="43C425F8" w14:textId="77777777" w:rsidR="004E4D90" w:rsidRDefault="004E4D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25FB" w14:textId="77777777" w:rsidR="004E4D90" w:rsidRDefault="004E4D90" w:rsidP="004C5335">
    <w:pPr>
      <w:pStyle w:val="Header"/>
      <w:jc w:val="right"/>
    </w:pPr>
    <w:r>
      <w:rPr>
        <w:noProof/>
        <w:lang w:eastAsia="en-GB"/>
      </w:rPr>
      <w:drawing>
        <wp:inline distT="0" distB="0" distL="0" distR="0" wp14:anchorId="43C425FF" wp14:editId="43C42600">
          <wp:extent cx="2604977" cy="411766"/>
          <wp:effectExtent l="0" t="0" r="5080" b="7620"/>
          <wp:docPr id="2" name="Picture 2"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977" cy="41176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7C7C"/>
    <w:multiLevelType w:val="hybridMultilevel"/>
    <w:tmpl w:val="D5FCC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EA18B8"/>
    <w:multiLevelType w:val="hybridMultilevel"/>
    <w:tmpl w:val="300CAFAE"/>
    <w:lvl w:ilvl="0" w:tplc="1268923A">
      <w:numFmt w:val="bullet"/>
      <w:lvlText w:val="-"/>
      <w:lvlJc w:val="left"/>
      <w:pPr>
        <w:ind w:left="1080" w:hanging="360"/>
      </w:pPr>
      <w:rPr>
        <w:rFonts w:ascii="Calibri" w:eastAsia="Calibr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923"/>
    <w:multiLevelType w:val="hybridMultilevel"/>
    <w:tmpl w:val="68C24AF0"/>
    <w:lvl w:ilvl="0" w:tplc="6F4AF0F0">
      <w:start w:val="1"/>
      <w:numFmt w:val="bullet"/>
      <w:lvlText w:val="-"/>
      <w:lvlJc w:val="left"/>
      <w:pPr>
        <w:ind w:left="720" w:hanging="360"/>
      </w:pPr>
      <w:rPr>
        <w:rFonts w:ascii="Calibri" w:eastAsiaTheme="minorHAnsi" w:hAnsi="Calibri" w:cs="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310F3"/>
    <w:multiLevelType w:val="hybridMultilevel"/>
    <w:tmpl w:val="CDE2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A7472"/>
    <w:multiLevelType w:val="hybridMultilevel"/>
    <w:tmpl w:val="1B223B6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24463CCD"/>
    <w:multiLevelType w:val="hybridMultilevel"/>
    <w:tmpl w:val="4816E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842B39"/>
    <w:multiLevelType w:val="hybridMultilevel"/>
    <w:tmpl w:val="BE9E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9" w15:restartNumberingAfterBreak="0">
    <w:nsid w:val="40B23692"/>
    <w:multiLevelType w:val="hybridMultilevel"/>
    <w:tmpl w:val="87962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6600D6"/>
    <w:multiLevelType w:val="hybridMultilevel"/>
    <w:tmpl w:val="90E65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4E2256"/>
    <w:multiLevelType w:val="hybridMultilevel"/>
    <w:tmpl w:val="E362B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8B48E0"/>
    <w:multiLevelType w:val="hybridMultilevel"/>
    <w:tmpl w:val="0C7668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46960"/>
    <w:multiLevelType w:val="hybridMultilevel"/>
    <w:tmpl w:val="8C947C5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488B3B50"/>
    <w:multiLevelType w:val="hybridMultilevel"/>
    <w:tmpl w:val="6646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D1A7F"/>
    <w:multiLevelType w:val="hybridMultilevel"/>
    <w:tmpl w:val="8104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54C62"/>
    <w:multiLevelType w:val="hybridMultilevel"/>
    <w:tmpl w:val="CD40C676"/>
    <w:lvl w:ilvl="0" w:tplc="E4E02C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F0259"/>
    <w:multiLevelType w:val="hybridMultilevel"/>
    <w:tmpl w:val="8A928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CA6747"/>
    <w:multiLevelType w:val="hybridMultilevel"/>
    <w:tmpl w:val="17FE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22AC1"/>
    <w:multiLevelType w:val="hybridMultilevel"/>
    <w:tmpl w:val="BDF4DE1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7BCE4F84"/>
    <w:multiLevelType w:val="hybridMultilevel"/>
    <w:tmpl w:val="516E4C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4"/>
  </w:num>
  <w:num w:numId="5">
    <w:abstractNumId w:val="6"/>
  </w:num>
  <w:num w:numId="6">
    <w:abstractNumId w:val="20"/>
  </w:num>
  <w:num w:numId="7">
    <w:abstractNumId w:val="1"/>
  </w:num>
  <w:num w:numId="8">
    <w:abstractNumId w:val="5"/>
  </w:num>
  <w:num w:numId="9">
    <w:abstractNumId w:val="13"/>
  </w:num>
  <w:num w:numId="10">
    <w:abstractNumId w:val="19"/>
  </w:num>
  <w:num w:numId="11">
    <w:abstractNumId w:val="3"/>
  </w:num>
  <w:num w:numId="12">
    <w:abstractNumId w:val="10"/>
  </w:num>
  <w:num w:numId="13">
    <w:abstractNumId w:val="14"/>
  </w:num>
  <w:num w:numId="14">
    <w:abstractNumId w:val="11"/>
  </w:num>
  <w:num w:numId="15">
    <w:abstractNumId w:val="17"/>
  </w:num>
  <w:num w:numId="16">
    <w:abstractNumId w:val="0"/>
  </w:num>
  <w:num w:numId="17">
    <w:abstractNumId w:val="18"/>
  </w:num>
  <w:num w:numId="18">
    <w:abstractNumId w:val="15"/>
  </w:num>
  <w:num w:numId="19">
    <w:abstractNumId w:val="16"/>
  </w:num>
  <w:num w:numId="20">
    <w:abstractNumId w:val="7"/>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wNDUzM7c0MDA1MzJT0lEKTi0uzszPAykwqQUAwQgrmiwAAAA="/>
  </w:docVars>
  <w:rsids>
    <w:rsidRoot w:val="00645CC7"/>
    <w:rsid w:val="0000030A"/>
    <w:rsid w:val="00000446"/>
    <w:rsid w:val="000009D2"/>
    <w:rsid w:val="00000D8D"/>
    <w:rsid w:val="00001372"/>
    <w:rsid w:val="00002D5D"/>
    <w:rsid w:val="000039CC"/>
    <w:rsid w:val="00004F96"/>
    <w:rsid w:val="00005AC5"/>
    <w:rsid w:val="000062F1"/>
    <w:rsid w:val="000064A4"/>
    <w:rsid w:val="00007BCD"/>
    <w:rsid w:val="00007C5D"/>
    <w:rsid w:val="00007DFB"/>
    <w:rsid w:val="000126DD"/>
    <w:rsid w:val="0001273D"/>
    <w:rsid w:val="0001276B"/>
    <w:rsid w:val="000129C8"/>
    <w:rsid w:val="00012BA9"/>
    <w:rsid w:val="000144D5"/>
    <w:rsid w:val="000151A8"/>
    <w:rsid w:val="00016019"/>
    <w:rsid w:val="000165E2"/>
    <w:rsid w:val="000173C3"/>
    <w:rsid w:val="00017A6F"/>
    <w:rsid w:val="00020046"/>
    <w:rsid w:val="000204A3"/>
    <w:rsid w:val="0002087C"/>
    <w:rsid w:val="00020FD2"/>
    <w:rsid w:val="00021D22"/>
    <w:rsid w:val="000223D8"/>
    <w:rsid w:val="00022ABC"/>
    <w:rsid w:val="00022C10"/>
    <w:rsid w:val="000232F1"/>
    <w:rsid w:val="00023778"/>
    <w:rsid w:val="00023E5D"/>
    <w:rsid w:val="000244F5"/>
    <w:rsid w:val="00024825"/>
    <w:rsid w:val="00025427"/>
    <w:rsid w:val="000259B3"/>
    <w:rsid w:val="00025DBA"/>
    <w:rsid w:val="00025EDE"/>
    <w:rsid w:val="00025FB2"/>
    <w:rsid w:val="00026644"/>
    <w:rsid w:val="00026AD7"/>
    <w:rsid w:val="00030693"/>
    <w:rsid w:val="000320B1"/>
    <w:rsid w:val="00032B7C"/>
    <w:rsid w:val="00032EFB"/>
    <w:rsid w:val="00033287"/>
    <w:rsid w:val="00033471"/>
    <w:rsid w:val="0003398A"/>
    <w:rsid w:val="00033A10"/>
    <w:rsid w:val="00033C0F"/>
    <w:rsid w:val="00033DD0"/>
    <w:rsid w:val="00034228"/>
    <w:rsid w:val="000347FB"/>
    <w:rsid w:val="000356FA"/>
    <w:rsid w:val="000361BF"/>
    <w:rsid w:val="0003665C"/>
    <w:rsid w:val="00036C30"/>
    <w:rsid w:val="00036F3F"/>
    <w:rsid w:val="000370A6"/>
    <w:rsid w:val="00037509"/>
    <w:rsid w:val="00040475"/>
    <w:rsid w:val="00040738"/>
    <w:rsid w:val="000407F2"/>
    <w:rsid w:val="00041A20"/>
    <w:rsid w:val="000433E5"/>
    <w:rsid w:val="000455B3"/>
    <w:rsid w:val="00045CD9"/>
    <w:rsid w:val="000462EF"/>
    <w:rsid w:val="000464A4"/>
    <w:rsid w:val="000468AF"/>
    <w:rsid w:val="000478B3"/>
    <w:rsid w:val="00047F8F"/>
    <w:rsid w:val="0005036E"/>
    <w:rsid w:val="00050420"/>
    <w:rsid w:val="0005172A"/>
    <w:rsid w:val="00052CDB"/>
    <w:rsid w:val="000530BF"/>
    <w:rsid w:val="00054997"/>
    <w:rsid w:val="00055AAA"/>
    <w:rsid w:val="00056A57"/>
    <w:rsid w:val="0005737A"/>
    <w:rsid w:val="00057E4D"/>
    <w:rsid w:val="0006071C"/>
    <w:rsid w:val="000607A0"/>
    <w:rsid w:val="00060AD4"/>
    <w:rsid w:val="00061681"/>
    <w:rsid w:val="00061C48"/>
    <w:rsid w:val="00062BD9"/>
    <w:rsid w:val="0006314E"/>
    <w:rsid w:val="00063746"/>
    <w:rsid w:val="00063EDA"/>
    <w:rsid w:val="00063FC4"/>
    <w:rsid w:val="000646D5"/>
    <w:rsid w:val="0006609B"/>
    <w:rsid w:val="0006620C"/>
    <w:rsid w:val="00066D33"/>
    <w:rsid w:val="00067550"/>
    <w:rsid w:val="000676DA"/>
    <w:rsid w:val="00067850"/>
    <w:rsid w:val="00070102"/>
    <w:rsid w:val="00070157"/>
    <w:rsid w:val="000702D9"/>
    <w:rsid w:val="00070753"/>
    <w:rsid w:val="00070831"/>
    <w:rsid w:val="0007220B"/>
    <w:rsid w:val="00072247"/>
    <w:rsid w:val="000723D4"/>
    <w:rsid w:val="0007243A"/>
    <w:rsid w:val="0007275C"/>
    <w:rsid w:val="00072A9A"/>
    <w:rsid w:val="00072CA4"/>
    <w:rsid w:val="00073B40"/>
    <w:rsid w:val="00073E9C"/>
    <w:rsid w:val="000740C1"/>
    <w:rsid w:val="00075E16"/>
    <w:rsid w:val="000764B2"/>
    <w:rsid w:val="000765C4"/>
    <w:rsid w:val="000767F2"/>
    <w:rsid w:val="00076BBD"/>
    <w:rsid w:val="000779B1"/>
    <w:rsid w:val="00080007"/>
    <w:rsid w:val="0008024A"/>
    <w:rsid w:val="000816EB"/>
    <w:rsid w:val="000822CE"/>
    <w:rsid w:val="000828B3"/>
    <w:rsid w:val="00083051"/>
    <w:rsid w:val="0008353F"/>
    <w:rsid w:val="00084512"/>
    <w:rsid w:val="00084663"/>
    <w:rsid w:val="00084E81"/>
    <w:rsid w:val="000853DA"/>
    <w:rsid w:val="00085A8B"/>
    <w:rsid w:val="00086C00"/>
    <w:rsid w:val="000873AC"/>
    <w:rsid w:val="00090545"/>
    <w:rsid w:val="00090A23"/>
    <w:rsid w:val="00091323"/>
    <w:rsid w:val="00091534"/>
    <w:rsid w:val="00091822"/>
    <w:rsid w:val="00091990"/>
    <w:rsid w:val="00091A75"/>
    <w:rsid w:val="00091B44"/>
    <w:rsid w:val="00091BEE"/>
    <w:rsid w:val="00091FFD"/>
    <w:rsid w:val="000924E8"/>
    <w:rsid w:val="000937BC"/>
    <w:rsid w:val="000939A7"/>
    <w:rsid w:val="00094294"/>
    <w:rsid w:val="00094841"/>
    <w:rsid w:val="00094B36"/>
    <w:rsid w:val="00094E38"/>
    <w:rsid w:val="0009500A"/>
    <w:rsid w:val="000959C5"/>
    <w:rsid w:val="00096591"/>
    <w:rsid w:val="00096AB6"/>
    <w:rsid w:val="000A0E40"/>
    <w:rsid w:val="000A10D6"/>
    <w:rsid w:val="000A10ED"/>
    <w:rsid w:val="000A14E6"/>
    <w:rsid w:val="000A15C7"/>
    <w:rsid w:val="000A2089"/>
    <w:rsid w:val="000A25B5"/>
    <w:rsid w:val="000A37BC"/>
    <w:rsid w:val="000A38C6"/>
    <w:rsid w:val="000A4BC9"/>
    <w:rsid w:val="000A5958"/>
    <w:rsid w:val="000A5C1A"/>
    <w:rsid w:val="000A666E"/>
    <w:rsid w:val="000A6735"/>
    <w:rsid w:val="000A74A5"/>
    <w:rsid w:val="000A785A"/>
    <w:rsid w:val="000A7A12"/>
    <w:rsid w:val="000A7D11"/>
    <w:rsid w:val="000A7DCF"/>
    <w:rsid w:val="000B0B72"/>
    <w:rsid w:val="000B1700"/>
    <w:rsid w:val="000B2C9D"/>
    <w:rsid w:val="000B3378"/>
    <w:rsid w:val="000B3460"/>
    <w:rsid w:val="000B4114"/>
    <w:rsid w:val="000B4FD6"/>
    <w:rsid w:val="000B50F5"/>
    <w:rsid w:val="000B603D"/>
    <w:rsid w:val="000B6927"/>
    <w:rsid w:val="000B76DD"/>
    <w:rsid w:val="000B79FE"/>
    <w:rsid w:val="000C0037"/>
    <w:rsid w:val="000C0250"/>
    <w:rsid w:val="000C02F4"/>
    <w:rsid w:val="000C0755"/>
    <w:rsid w:val="000C0A03"/>
    <w:rsid w:val="000C0F0B"/>
    <w:rsid w:val="000C1B39"/>
    <w:rsid w:val="000C2E33"/>
    <w:rsid w:val="000C3852"/>
    <w:rsid w:val="000C4614"/>
    <w:rsid w:val="000C6E9A"/>
    <w:rsid w:val="000C6F95"/>
    <w:rsid w:val="000C7D32"/>
    <w:rsid w:val="000D0CA4"/>
    <w:rsid w:val="000D1BC2"/>
    <w:rsid w:val="000D1C1C"/>
    <w:rsid w:val="000D1DE6"/>
    <w:rsid w:val="000D2AAA"/>
    <w:rsid w:val="000D2B59"/>
    <w:rsid w:val="000D2F42"/>
    <w:rsid w:val="000D4A5F"/>
    <w:rsid w:val="000D532A"/>
    <w:rsid w:val="000D589D"/>
    <w:rsid w:val="000D5E99"/>
    <w:rsid w:val="000D6B0B"/>
    <w:rsid w:val="000D7D32"/>
    <w:rsid w:val="000E0465"/>
    <w:rsid w:val="000E0701"/>
    <w:rsid w:val="000E0FDB"/>
    <w:rsid w:val="000E11B9"/>
    <w:rsid w:val="000E289F"/>
    <w:rsid w:val="000E388C"/>
    <w:rsid w:val="000E41FC"/>
    <w:rsid w:val="000E4B5D"/>
    <w:rsid w:val="000E597E"/>
    <w:rsid w:val="000E5A0C"/>
    <w:rsid w:val="000E61F2"/>
    <w:rsid w:val="000E65D3"/>
    <w:rsid w:val="000E6ADD"/>
    <w:rsid w:val="000E6F9D"/>
    <w:rsid w:val="000E70E9"/>
    <w:rsid w:val="000F0218"/>
    <w:rsid w:val="000F0358"/>
    <w:rsid w:val="000F0FDC"/>
    <w:rsid w:val="000F130C"/>
    <w:rsid w:val="000F1418"/>
    <w:rsid w:val="000F2C63"/>
    <w:rsid w:val="000F2FBA"/>
    <w:rsid w:val="000F30B8"/>
    <w:rsid w:val="000F3769"/>
    <w:rsid w:val="000F56F6"/>
    <w:rsid w:val="000F5D1B"/>
    <w:rsid w:val="000F5F74"/>
    <w:rsid w:val="000F6E8B"/>
    <w:rsid w:val="001015C9"/>
    <w:rsid w:val="00101764"/>
    <w:rsid w:val="00102034"/>
    <w:rsid w:val="00102070"/>
    <w:rsid w:val="00102187"/>
    <w:rsid w:val="001021C8"/>
    <w:rsid w:val="00102F3D"/>
    <w:rsid w:val="00103C2C"/>
    <w:rsid w:val="001052EF"/>
    <w:rsid w:val="001058EB"/>
    <w:rsid w:val="001069C7"/>
    <w:rsid w:val="00107A33"/>
    <w:rsid w:val="00107EDF"/>
    <w:rsid w:val="00111246"/>
    <w:rsid w:val="00111AA6"/>
    <w:rsid w:val="001126BF"/>
    <w:rsid w:val="001135B9"/>
    <w:rsid w:val="00113B66"/>
    <w:rsid w:val="00113CC0"/>
    <w:rsid w:val="001159EF"/>
    <w:rsid w:val="00115D06"/>
    <w:rsid w:val="001167F3"/>
    <w:rsid w:val="00117C33"/>
    <w:rsid w:val="001205F8"/>
    <w:rsid w:val="00120882"/>
    <w:rsid w:val="00121560"/>
    <w:rsid w:val="00121C6E"/>
    <w:rsid w:val="00122B70"/>
    <w:rsid w:val="001232CB"/>
    <w:rsid w:val="00123378"/>
    <w:rsid w:val="001240A3"/>
    <w:rsid w:val="00124859"/>
    <w:rsid w:val="001248ED"/>
    <w:rsid w:val="001276EE"/>
    <w:rsid w:val="001277C1"/>
    <w:rsid w:val="00127BCF"/>
    <w:rsid w:val="00127F88"/>
    <w:rsid w:val="0013110B"/>
    <w:rsid w:val="00131904"/>
    <w:rsid w:val="001319E0"/>
    <w:rsid w:val="00131A0D"/>
    <w:rsid w:val="00132431"/>
    <w:rsid w:val="00132907"/>
    <w:rsid w:val="00133B8B"/>
    <w:rsid w:val="00134235"/>
    <w:rsid w:val="0013548E"/>
    <w:rsid w:val="001367C6"/>
    <w:rsid w:val="00136C88"/>
    <w:rsid w:val="00136F2F"/>
    <w:rsid w:val="00136F32"/>
    <w:rsid w:val="0013729B"/>
    <w:rsid w:val="00137383"/>
    <w:rsid w:val="0014023D"/>
    <w:rsid w:val="00140929"/>
    <w:rsid w:val="00140E21"/>
    <w:rsid w:val="00140FC9"/>
    <w:rsid w:val="0014153C"/>
    <w:rsid w:val="00141A49"/>
    <w:rsid w:val="0014233F"/>
    <w:rsid w:val="0014493F"/>
    <w:rsid w:val="00145213"/>
    <w:rsid w:val="00145515"/>
    <w:rsid w:val="00145AE6"/>
    <w:rsid w:val="0014627B"/>
    <w:rsid w:val="00146B26"/>
    <w:rsid w:val="00146C33"/>
    <w:rsid w:val="00146ECE"/>
    <w:rsid w:val="001474EB"/>
    <w:rsid w:val="001512E5"/>
    <w:rsid w:val="00151739"/>
    <w:rsid w:val="00151A88"/>
    <w:rsid w:val="00151DDD"/>
    <w:rsid w:val="00151E58"/>
    <w:rsid w:val="00152117"/>
    <w:rsid w:val="001521D8"/>
    <w:rsid w:val="00152696"/>
    <w:rsid w:val="001537E2"/>
    <w:rsid w:val="001549FE"/>
    <w:rsid w:val="00154A72"/>
    <w:rsid w:val="001552C3"/>
    <w:rsid w:val="0015622E"/>
    <w:rsid w:val="001562A8"/>
    <w:rsid w:val="00156CC1"/>
    <w:rsid w:val="00157CF8"/>
    <w:rsid w:val="001601B0"/>
    <w:rsid w:val="00160F17"/>
    <w:rsid w:val="001618A5"/>
    <w:rsid w:val="00161DE1"/>
    <w:rsid w:val="001628B3"/>
    <w:rsid w:val="00162B52"/>
    <w:rsid w:val="00162F7B"/>
    <w:rsid w:val="0016451D"/>
    <w:rsid w:val="00165024"/>
    <w:rsid w:val="001652E5"/>
    <w:rsid w:val="00166FF7"/>
    <w:rsid w:val="00167A23"/>
    <w:rsid w:val="00167D1D"/>
    <w:rsid w:val="001710E8"/>
    <w:rsid w:val="00171B05"/>
    <w:rsid w:val="0017235D"/>
    <w:rsid w:val="00172A19"/>
    <w:rsid w:val="00172CF6"/>
    <w:rsid w:val="0017468B"/>
    <w:rsid w:val="00174981"/>
    <w:rsid w:val="00174F7D"/>
    <w:rsid w:val="00175361"/>
    <w:rsid w:val="001754D2"/>
    <w:rsid w:val="001754E2"/>
    <w:rsid w:val="001754F8"/>
    <w:rsid w:val="00175859"/>
    <w:rsid w:val="001762A1"/>
    <w:rsid w:val="00177370"/>
    <w:rsid w:val="001779C2"/>
    <w:rsid w:val="001802DC"/>
    <w:rsid w:val="001806D1"/>
    <w:rsid w:val="001815DE"/>
    <w:rsid w:val="00181D9F"/>
    <w:rsid w:val="00182472"/>
    <w:rsid w:val="001824A0"/>
    <w:rsid w:val="0018369C"/>
    <w:rsid w:val="0018454B"/>
    <w:rsid w:val="001850E1"/>
    <w:rsid w:val="001858BD"/>
    <w:rsid w:val="00185ADB"/>
    <w:rsid w:val="00185E0B"/>
    <w:rsid w:val="001863E8"/>
    <w:rsid w:val="001864B0"/>
    <w:rsid w:val="00186557"/>
    <w:rsid w:val="00186FED"/>
    <w:rsid w:val="00187447"/>
    <w:rsid w:val="00187D57"/>
    <w:rsid w:val="001903E9"/>
    <w:rsid w:val="001907F4"/>
    <w:rsid w:val="001910A8"/>
    <w:rsid w:val="00191B28"/>
    <w:rsid w:val="00192C7D"/>
    <w:rsid w:val="00192DE5"/>
    <w:rsid w:val="0019447E"/>
    <w:rsid w:val="001962FB"/>
    <w:rsid w:val="00196EB0"/>
    <w:rsid w:val="00197331"/>
    <w:rsid w:val="0019768C"/>
    <w:rsid w:val="001A0971"/>
    <w:rsid w:val="001A176D"/>
    <w:rsid w:val="001A22FD"/>
    <w:rsid w:val="001A2D1C"/>
    <w:rsid w:val="001A4ADF"/>
    <w:rsid w:val="001A5BE7"/>
    <w:rsid w:val="001A6635"/>
    <w:rsid w:val="001A6A58"/>
    <w:rsid w:val="001A6AFB"/>
    <w:rsid w:val="001B0D7A"/>
    <w:rsid w:val="001B1ADD"/>
    <w:rsid w:val="001B39F6"/>
    <w:rsid w:val="001B49DA"/>
    <w:rsid w:val="001B58FA"/>
    <w:rsid w:val="001B62B1"/>
    <w:rsid w:val="001B7CD9"/>
    <w:rsid w:val="001C0281"/>
    <w:rsid w:val="001C03AE"/>
    <w:rsid w:val="001C149F"/>
    <w:rsid w:val="001C1FEE"/>
    <w:rsid w:val="001C26D0"/>
    <w:rsid w:val="001C2BC3"/>
    <w:rsid w:val="001C39B0"/>
    <w:rsid w:val="001C4124"/>
    <w:rsid w:val="001C59CE"/>
    <w:rsid w:val="001C71AE"/>
    <w:rsid w:val="001C73D8"/>
    <w:rsid w:val="001D054F"/>
    <w:rsid w:val="001D0658"/>
    <w:rsid w:val="001D08E8"/>
    <w:rsid w:val="001D095D"/>
    <w:rsid w:val="001D09BB"/>
    <w:rsid w:val="001D0ACB"/>
    <w:rsid w:val="001D13AB"/>
    <w:rsid w:val="001D1D58"/>
    <w:rsid w:val="001D2514"/>
    <w:rsid w:val="001D260A"/>
    <w:rsid w:val="001D28C2"/>
    <w:rsid w:val="001D2D8D"/>
    <w:rsid w:val="001D2EF1"/>
    <w:rsid w:val="001D341A"/>
    <w:rsid w:val="001D3E7B"/>
    <w:rsid w:val="001D3EED"/>
    <w:rsid w:val="001D4482"/>
    <w:rsid w:val="001D4CE8"/>
    <w:rsid w:val="001D4D80"/>
    <w:rsid w:val="001D6061"/>
    <w:rsid w:val="001D6C5C"/>
    <w:rsid w:val="001D7555"/>
    <w:rsid w:val="001D79C0"/>
    <w:rsid w:val="001D7C9C"/>
    <w:rsid w:val="001E022C"/>
    <w:rsid w:val="001E0C5C"/>
    <w:rsid w:val="001E1064"/>
    <w:rsid w:val="001E186F"/>
    <w:rsid w:val="001E1A5F"/>
    <w:rsid w:val="001E3749"/>
    <w:rsid w:val="001E3813"/>
    <w:rsid w:val="001E3B64"/>
    <w:rsid w:val="001E52CF"/>
    <w:rsid w:val="001E5AEA"/>
    <w:rsid w:val="001E5F26"/>
    <w:rsid w:val="001E7CD9"/>
    <w:rsid w:val="001E7CFE"/>
    <w:rsid w:val="001F0221"/>
    <w:rsid w:val="001F0DD1"/>
    <w:rsid w:val="001F1FB1"/>
    <w:rsid w:val="001F2856"/>
    <w:rsid w:val="001F3801"/>
    <w:rsid w:val="001F408F"/>
    <w:rsid w:val="001F68AC"/>
    <w:rsid w:val="001F6BB5"/>
    <w:rsid w:val="001F7771"/>
    <w:rsid w:val="001F7F79"/>
    <w:rsid w:val="002003AC"/>
    <w:rsid w:val="00200D5E"/>
    <w:rsid w:val="00200D6F"/>
    <w:rsid w:val="002019F9"/>
    <w:rsid w:val="00201BF1"/>
    <w:rsid w:val="002033EF"/>
    <w:rsid w:val="00203C83"/>
    <w:rsid w:val="00204253"/>
    <w:rsid w:val="00204D4E"/>
    <w:rsid w:val="00205D3B"/>
    <w:rsid w:val="002074A4"/>
    <w:rsid w:val="00207B84"/>
    <w:rsid w:val="00211121"/>
    <w:rsid w:val="00211277"/>
    <w:rsid w:val="00211AAA"/>
    <w:rsid w:val="00211B1A"/>
    <w:rsid w:val="00212101"/>
    <w:rsid w:val="0021218C"/>
    <w:rsid w:val="002128A9"/>
    <w:rsid w:val="00213A22"/>
    <w:rsid w:val="0021493B"/>
    <w:rsid w:val="002151C6"/>
    <w:rsid w:val="00215300"/>
    <w:rsid w:val="00215C37"/>
    <w:rsid w:val="00216E39"/>
    <w:rsid w:val="00217101"/>
    <w:rsid w:val="002178D2"/>
    <w:rsid w:val="00217A4C"/>
    <w:rsid w:val="002200AF"/>
    <w:rsid w:val="0022032D"/>
    <w:rsid w:val="002206D7"/>
    <w:rsid w:val="0022266B"/>
    <w:rsid w:val="00223FEE"/>
    <w:rsid w:val="00225B54"/>
    <w:rsid w:val="00225C94"/>
    <w:rsid w:val="00226433"/>
    <w:rsid w:val="002279A8"/>
    <w:rsid w:val="00230807"/>
    <w:rsid w:val="0023293E"/>
    <w:rsid w:val="00232F5F"/>
    <w:rsid w:val="00233587"/>
    <w:rsid w:val="00233D15"/>
    <w:rsid w:val="00234534"/>
    <w:rsid w:val="002347E8"/>
    <w:rsid w:val="00236FB6"/>
    <w:rsid w:val="00237344"/>
    <w:rsid w:val="002374BF"/>
    <w:rsid w:val="002400A5"/>
    <w:rsid w:val="002401EF"/>
    <w:rsid w:val="00240FD2"/>
    <w:rsid w:val="00242A5D"/>
    <w:rsid w:val="00242FDD"/>
    <w:rsid w:val="00243087"/>
    <w:rsid w:val="00243754"/>
    <w:rsid w:val="0024463E"/>
    <w:rsid w:val="00244D64"/>
    <w:rsid w:val="00244FEE"/>
    <w:rsid w:val="00247FBA"/>
    <w:rsid w:val="00250158"/>
    <w:rsid w:val="00250576"/>
    <w:rsid w:val="0025077D"/>
    <w:rsid w:val="002508C4"/>
    <w:rsid w:val="00251DAB"/>
    <w:rsid w:val="00251DCC"/>
    <w:rsid w:val="002520D3"/>
    <w:rsid w:val="002530B6"/>
    <w:rsid w:val="00254770"/>
    <w:rsid w:val="00254BA1"/>
    <w:rsid w:val="00254C78"/>
    <w:rsid w:val="00254E12"/>
    <w:rsid w:val="002558EF"/>
    <w:rsid w:val="002566DA"/>
    <w:rsid w:val="00257FDA"/>
    <w:rsid w:val="00260056"/>
    <w:rsid w:val="0026029C"/>
    <w:rsid w:val="00260E6D"/>
    <w:rsid w:val="002616E1"/>
    <w:rsid w:val="00261CBF"/>
    <w:rsid w:val="00262062"/>
    <w:rsid w:val="002623AD"/>
    <w:rsid w:val="0026319E"/>
    <w:rsid w:val="00264420"/>
    <w:rsid w:val="00264963"/>
    <w:rsid w:val="00264A70"/>
    <w:rsid w:val="0026617E"/>
    <w:rsid w:val="002666ED"/>
    <w:rsid w:val="0026678C"/>
    <w:rsid w:val="00266B87"/>
    <w:rsid w:val="00266E0E"/>
    <w:rsid w:val="00266F68"/>
    <w:rsid w:val="002670C6"/>
    <w:rsid w:val="0026725C"/>
    <w:rsid w:val="00267DFB"/>
    <w:rsid w:val="0027024B"/>
    <w:rsid w:val="00270DA4"/>
    <w:rsid w:val="00271478"/>
    <w:rsid w:val="0027151C"/>
    <w:rsid w:val="00271852"/>
    <w:rsid w:val="00271903"/>
    <w:rsid w:val="00272B28"/>
    <w:rsid w:val="0027302C"/>
    <w:rsid w:val="002737EB"/>
    <w:rsid w:val="00273A2A"/>
    <w:rsid w:val="00273D0A"/>
    <w:rsid w:val="0027429B"/>
    <w:rsid w:val="00274411"/>
    <w:rsid w:val="0027490D"/>
    <w:rsid w:val="00275982"/>
    <w:rsid w:val="0027614A"/>
    <w:rsid w:val="0027685F"/>
    <w:rsid w:val="00276F5C"/>
    <w:rsid w:val="00277843"/>
    <w:rsid w:val="00277F5E"/>
    <w:rsid w:val="00280130"/>
    <w:rsid w:val="00280A62"/>
    <w:rsid w:val="00280E8C"/>
    <w:rsid w:val="0028121F"/>
    <w:rsid w:val="0028286A"/>
    <w:rsid w:val="00282928"/>
    <w:rsid w:val="00282D27"/>
    <w:rsid w:val="00282D5E"/>
    <w:rsid w:val="00282ECC"/>
    <w:rsid w:val="002843E8"/>
    <w:rsid w:val="002848BA"/>
    <w:rsid w:val="00285BEE"/>
    <w:rsid w:val="00285D97"/>
    <w:rsid w:val="0028632F"/>
    <w:rsid w:val="00287A10"/>
    <w:rsid w:val="00291C3C"/>
    <w:rsid w:val="00292671"/>
    <w:rsid w:val="00292F9A"/>
    <w:rsid w:val="0029367C"/>
    <w:rsid w:val="00294BEA"/>
    <w:rsid w:val="002950F2"/>
    <w:rsid w:val="0029529F"/>
    <w:rsid w:val="0029539C"/>
    <w:rsid w:val="0029605E"/>
    <w:rsid w:val="002978C8"/>
    <w:rsid w:val="00297EDE"/>
    <w:rsid w:val="00297F5F"/>
    <w:rsid w:val="002A0016"/>
    <w:rsid w:val="002A2235"/>
    <w:rsid w:val="002A225B"/>
    <w:rsid w:val="002A2C10"/>
    <w:rsid w:val="002A3103"/>
    <w:rsid w:val="002A3601"/>
    <w:rsid w:val="002A3F07"/>
    <w:rsid w:val="002A40B1"/>
    <w:rsid w:val="002A486F"/>
    <w:rsid w:val="002A53CC"/>
    <w:rsid w:val="002A5940"/>
    <w:rsid w:val="002A6121"/>
    <w:rsid w:val="002A69C9"/>
    <w:rsid w:val="002A6B90"/>
    <w:rsid w:val="002A6EE1"/>
    <w:rsid w:val="002A6F9B"/>
    <w:rsid w:val="002A71E5"/>
    <w:rsid w:val="002B06A7"/>
    <w:rsid w:val="002B0749"/>
    <w:rsid w:val="002B0DB5"/>
    <w:rsid w:val="002B19C1"/>
    <w:rsid w:val="002B1B84"/>
    <w:rsid w:val="002B1C75"/>
    <w:rsid w:val="002B1CC3"/>
    <w:rsid w:val="002B23BF"/>
    <w:rsid w:val="002B355B"/>
    <w:rsid w:val="002B45D0"/>
    <w:rsid w:val="002B58D9"/>
    <w:rsid w:val="002B5AC9"/>
    <w:rsid w:val="002B60E8"/>
    <w:rsid w:val="002B64EA"/>
    <w:rsid w:val="002B6C7B"/>
    <w:rsid w:val="002B727E"/>
    <w:rsid w:val="002C09A8"/>
    <w:rsid w:val="002C0A37"/>
    <w:rsid w:val="002C0BF5"/>
    <w:rsid w:val="002C1061"/>
    <w:rsid w:val="002C1165"/>
    <w:rsid w:val="002C121A"/>
    <w:rsid w:val="002C189C"/>
    <w:rsid w:val="002C1A27"/>
    <w:rsid w:val="002C29A0"/>
    <w:rsid w:val="002C2A73"/>
    <w:rsid w:val="002C2B74"/>
    <w:rsid w:val="002C342B"/>
    <w:rsid w:val="002C3E41"/>
    <w:rsid w:val="002C4F60"/>
    <w:rsid w:val="002C50A8"/>
    <w:rsid w:val="002C515B"/>
    <w:rsid w:val="002C5544"/>
    <w:rsid w:val="002C6C26"/>
    <w:rsid w:val="002C6F55"/>
    <w:rsid w:val="002C70B3"/>
    <w:rsid w:val="002C7644"/>
    <w:rsid w:val="002C7952"/>
    <w:rsid w:val="002C7BCD"/>
    <w:rsid w:val="002C7CA6"/>
    <w:rsid w:val="002D0918"/>
    <w:rsid w:val="002D0B0C"/>
    <w:rsid w:val="002D0BF6"/>
    <w:rsid w:val="002D0F72"/>
    <w:rsid w:val="002D1E9B"/>
    <w:rsid w:val="002D2FD9"/>
    <w:rsid w:val="002D3C50"/>
    <w:rsid w:val="002D3C9C"/>
    <w:rsid w:val="002D41A8"/>
    <w:rsid w:val="002D4C9C"/>
    <w:rsid w:val="002D6F6F"/>
    <w:rsid w:val="002E0BDB"/>
    <w:rsid w:val="002E13DA"/>
    <w:rsid w:val="002E1FD5"/>
    <w:rsid w:val="002E2423"/>
    <w:rsid w:val="002E25B8"/>
    <w:rsid w:val="002E2959"/>
    <w:rsid w:val="002E39CF"/>
    <w:rsid w:val="002E47E2"/>
    <w:rsid w:val="002E4C3D"/>
    <w:rsid w:val="002E50C3"/>
    <w:rsid w:val="002E630F"/>
    <w:rsid w:val="002E6430"/>
    <w:rsid w:val="002E6B4C"/>
    <w:rsid w:val="002E6F89"/>
    <w:rsid w:val="002E76F6"/>
    <w:rsid w:val="002E7B81"/>
    <w:rsid w:val="002F0E92"/>
    <w:rsid w:val="002F1191"/>
    <w:rsid w:val="002F265F"/>
    <w:rsid w:val="002F2BE3"/>
    <w:rsid w:val="002F2C4E"/>
    <w:rsid w:val="002F360F"/>
    <w:rsid w:val="002F3EF2"/>
    <w:rsid w:val="002F4A8B"/>
    <w:rsid w:val="002F53D2"/>
    <w:rsid w:val="002F5584"/>
    <w:rsid w:val="002F5A48"/>
    <w:rsid w:val="002F5B3F"/>
    <w:rsid w:val="002F60F7"/>
    <w:rsid w:val="002F7140"/>
    <w:rsid w:val="002F7814"/>
    <w:rsid w:val="002F78F6"/>
    <w:rsid w:val="002F78FA"/>
    <w:rsid w:val="00300251"/>
    <w:rsid w:val="003026E0"/>
    <w:rsid w:val="00302D57"/>
    <w:rsid w:val="00303414"/>
    <w:rsid w:val="003054CA"/>
    <w:rsid w:val="00305964"/>
    <w:rsid w:val="00306604"/>
    <w:rsid w:val="00306A2C"/>
    <w:rsid w:val="003073AB"/>
    <w:rsid w:val="003106B8"/>
    <w:rsid w:val="003113AF"/>
    <w:rsid w:val="0031141F"/>
    <w:rsid w:val="00312294"/>
    <w:rsid w:val="003122E8"/>
    <w:rsid w:val="003124F1"/>
    <w:rsid w:val="00312BCC"/>
    <w:rsid w:val="0031372A"/>
    <w:rsid w:val="00314A66"/>
    <w:rsid w:val="00315368"/>
    <w:rsid w:val="00315A0F"/>
    <w:rsid w:val="00315C3A"/>
    <w:rsid w:val="003166C3"/>
    <w:rsid w:val="00316BD6"/>
    <w:rsid w:val="00316F5A"/>
    <w:rsid w:val="00317B9C"/>
    <w:rsid w:val="00320CC0"/>
    <w:rsid w:val="00320D3A"/>
    <w:rsid w:val="003218BB"/>
    <w:rsid w:val="0032218B"/>
    <w:rsid w:val="003229F2"/>
    <w:rsid w:val="003235C1"/>
    <w:rsid w:val="00323DB1"/>
    <w:rsid w:val="00323DE8"/>
    <w:rsid w:val="003251DE"/>
    <w:rsid w:val="00325C59"/>
    <w:rsid w:val="00326235"/>
    <w:rsid w:val="00326264"/>
    <w:rsid w:val="0032716C"/>
    <w:rsid w:val="0032767E"/>
    <w:rsid w:val="00327CE1"/>
    <w:rsid w:val="0033147A"/>
    <w:rsid w:val="00331BF4"/>
    <w:rsid w:val="00331FCB"/>
    <w:rsid w:val="0033284F"/>
    <w:rsid w:val="00332A8A"/>
    <w:rsid w:val="00332AB7"/>
    <w:rsid w:val="00332D99"/>
    <w:rsid w:val="00332EEC"/>
    <w:rsid w:val="0033371B"/>
    <w:rsid w:val="00333AD0"/>
    <w:rsid w:val="00333F0B"/>
    <w:rsid w:val="00334168"/>
    <w:rsid w:val="00334F2E"/>
    <w:rsid w:val="00335880"/>
    <w:rsid w:val="00335911"/>
    <w:rsid w:val="00335E65"/>
    <w:rsid w:val="00337265"/>
    <w:rsid w:val="003375A7"/>
    <w:rsid w:val="00337F57"/>
    <w:rsid w:val="00342663"/>
    <w:rsid w:val="0034296E"/>
    <w:rsid w:val="00342F59"/>
    <w:rsid w:val="003438B9"/>
    <w:rsid w:val="003449DE"/>
    <w:rsid w:val="00345354"/>
    <w:rsid w:val="003467BD"/>
    <w:rsid w:val="00346C06"/>
    <w:rsid w:val="00350208"/>
    <w:rsid w:val="00350250"/>
    <w:rsid w:val="0035126F"/>
    <w:rsid w:val="003519CA"/>
    <w:rsid w:val="00352C94"/>
    <w:rsid w:val="00353435"/>
    <w:rsid w:val="003538AD"/>
    <w:rsid w:val="00353F78"/>
    <w:rsid w:val="00355558"/>
    <w:rsid w:val="00356A68"/>
    <w:rsid w:val="00356B64"/>
    <w:rsid w:val="00357178"/>
    <w:rsid w:val="00357368"/>
    <w:rsid w:val="00360B9A"/>
    <w:rsid w:val="0036289E"/>
    <w:rsid w:val="003641E7"/>
    <w:rsid w:val="0036637D"/>
    <w:rsid w:val="003665CA"/>
    <w:rsid w:val="00367167"/>
    <w:rsid w:val="00370184"/>
    <w:rsid w:val="00370A0E"/>
    <w:rsid w:val="0037123C"/>
    <w:rsid w:val="00372901"/>
    <w:rsid w:val="00373106"/>
    <w:rsid w:val="00373513"/>
    <w:rsid w:val="00373563"/>
    <w:rsid w:val="00373631"/>
    <w:rsid w:val="0037380C"/>
    <w:rsid w:val="003747F6"/>
    <w:rsid w:val="00375C5E"/>
    <w:rsid w:val="003762BC"/>
    <w:rsid w:val="003767E4"/>
    <w:rsid w:val="00376F64"/>
    <w:rsid w:val="0037708F"/>
    <w:rsid w:val="00377152"/>
    <w:rsid w:val="0037751C"/>
    <w:rsid w:val="003807AE"/>
    <w:rsid w:val="00381256"/>
    <w:rsid w:val="00381C4E"/>
    <w:rsid w:val="00382090"/>
    <w:rsid w:val="003836A5"/>
    <w:rsid w:val="00383B2A"/>
    <w:rsid w:val="00384C14"/>
    <w:rsid w:val="00385DC3"/>
    <w:rsid w:val="00386C4B"/>
    <w:rsid w:val="00387EF9"/>
    <w:rsid w:val="00390596"/>
    <w:rsid w:val="00390BB6"/>
    <w:rsid w:val="003915C7"/>
    <w:rsid w:val="00391F20"/>
    <w:rsid w:val="00392FE4"/>
    <w:rsid w:val="00392FF8"/>
    <w:rsid w:val="00393859"/>
    <w:rsid w:val="0039397C"/>
    <w:rsid w:val="00393AF1"/>
    <w:rsid w:val="00394A95"/>
    <w:rsid w:val="00395C7F"/>
    <w:rsid w:val="003962BB"/>
    <w:rsid w:val="00396854"/>
    <w:rsid w:val="003973C5"/>
    <w:rsid w:val="003A00F9"/>
    <w:rsid w:val="003A0CAB"/>
    <w:rsid w:val="003A1853"/>
    <w:rsid w:val="003A1E8E"/>
    <w:rsid w:val="003A2479"/>
    <w:rsid w:val="003A2E15"/>
    <w:rsid w:val="003A3222"/>
    <w:rsid w:val="003A55B7"/>
    <w:rsid w:val="003A5AEF"/>
    <w:rsid w:val="003A6238"/>
    <w:rsid w:val="003A6AB9"/>
    <w:rsid w:val="003A6C3E"/>
    <w:rsid w:val="003B12A8"/>
    <w:rsid w:val="003B3260"/>
    <w:rsid w:val="003B3688"/>
    <w:rsid w:val="003B3781"/>
    <w:rsid w:val="003B4725"/>
    <w:rsid w:val="003B47AA"/>
    <w:rsid w:val="003B4FA3"/>
    <w:rsid w:val="003B5C5F"/>
    <w:rsid w:val="003B6512"/>
    <w:rsid w:val="003B74A7"/>
    <w:rsid w:val="003B79E7"/>
    <w:rsid w:val="003C0958"/>
    <w:rsid w:val="003C1043"/>
    <w:rsid w:val="003C2741"/>
    <w:rsid w:val="003C2C6B"/>
    <w:rsid w:val="003C39D9"/>
    <w:rsid w:val="003C3A9C"/>
    <w:rsid w:val="003C4868"/>
    <w:rsid w:val="003C578E"/>
    <w:rsid w:val="003C593F"/>
    <w:rsid w:val="003C645D"/>
    <w:rsid w:val="003C6B91"/>
    <w:rsid w:val="003C6BD2"/>
    <w:rsid w:val="003C6ED0"/>
    <w:rsid w:val="003D2970"/>
    <w:rsid w:val="003D2E3A"/>
    <w:rsid w:val="003D3A25"/>
    <w:rsid w:val="003D3AA8"/>
    <w:rsid w:val="003D4260"/>
    <w:rsid w:val="003D508D"/>
    <w:rsid w:val="003D553A"/>
    <w:rsid w:val="003D57C6"/>
    <w:rsid w:val="003D67C3"/>
    <w:rsid w:val="003D7C9E"/>
    <w:rsid w:val="003E052B"/>
    <w:rsid w:val="003E0624"/>
    <w:rsid w:val="003E3419"/>
    <w:rsid w:val="003E381D"/>
    <w:rsid w:val="003E3ABD"/>
    <w:rsid w:val="003E4791"/>
    <w:rsid w:val="003E4F44"/>
    <w:rsid w:val="003E55D1"/>
    <w:rsid w:val="003E5F51"/>
    <w:rsid w:val="003E70A1"/>
    <w:rsid w:val="003E7216"/>
    <w:rsid w:val="003E74D5"/>
    <w:rsid w:val="003E7AF8"/>
    <w:rsid w:val="003E7D58"/>
    <w:rsid w:val="003F04A2"/>
    <w:rsid w:val="003F0BB5"/>
    <w:rsid w:val="003F29BD"/>
    <w:rsid w:val="003F2BBF"/>
    <w:rsid w:val="003F3510"/>
    <w:rsid w:val="003F3634"/>
    <w:rsid w:val="003F3D6F"/>
    <w:rsid w:val="003F4705"/>
    <w:rsid w:val="003F617F"/>
    <w:rsid w:val="003F6442"/>
    <w:rsid w:val="003F70E8"/>
    <w:rsid w:val="003F790A"/>
    <w:rsid w:val="003F7AD9"/>
    <w:rsid w:val="003F7CFC"/>
    <w:rsid w:val="004002FE"/>
    <w:rsid w:val="004013DB"/>
    <w:rsid w:val="00401610"/>
    <w:rsid w:val="0040167D"/>
    <w:rsid w:val="00401E2B"/>
    <w:rsid w:val="0040204D"/>
    <w:rsid w:val="00402946"/>
    <w:rsid w:val="004033B1"/>
    <w:rsid w:val="00404F46"/>
    <w:rsid w:val="00405249"/>
    <w:rsid w:val="004054B7"/>
    <w:rsid w:val="0040559D"/>
    <w:rsid w:val="00405BD5"/>
    <w:rsid w:val="00405F25"/>
    <w:rsid w:val="00406466"/>
    <w:rsid w:val="00407095"/>
    <w:rsid w:val="00407392"/>
    <w:rsid w:val="00407A06"/>
    <w:rsid w:val="00407B03"/>
    <w:rsid w:val="004104D2"/>
    <w:rsid w:val="004106B8"/>
    <w:rsid w:val="004124C0"/>
    <w:rsid w:val="00412B10"/>
    <w:rsid w:val="00412D6E"/>
    <w:rsid w:val="00412D92"/>
    <w:rsid w:val="00412DE5"/>
    <w:rsid w:val="00414040"/>
    <w:rsid w:val="00414520"/>
    <w:rsid w:val="00414B04"/>
    <w:rsid w:val="0041554E"/>
    <w:rsid w:val="004156AC"/>
    <w:rsid w:val="00415DE2"/>
    <w:rsid w:val="00416D92"/>
    <w:rsid w:val="004177D9"/>
    <w:rsid w:val="004202B5"/>
    <w:rsid w:val="0042057F"/>
    <w:rsid w:val="00420AF4"/>
    <w:rsid w:val="00420D8F"/>
    <w:rsid w:val="004211BE"/>
    <w:rsid w:val="004216B1"/>
    <w:rsid w:val="004232AF"/>
    <w:rsid w:val="00424231"/>
    <w:rsid w:val="0042432C"/>
    <w:rsid w:val="0042519A"/>
    <w:rsid w:val="00426626"/>
    <w:rsid w:val="00426F0D"/>
    <w:rsid w:val="00426FEB"/>
    <w:rsid w:val="0042748B"/>
    <w:rsid w:val="004274BC"/>
    <w:rsid w:val="004279E8"/>
    <w:rsid w:val="0043006C"/>
    <w:rsid w:val="00433013"/>
    <w:rsid w:val="004335DA"/>
    <w:rsid w:val="00434AEE"/>
    <w:rsid w:val="00435190"/>
    <w:rsid w:val="00435969"/>
    <w:rsid w:val="0043599A"/>
    <w:rsid w:val="00435D14"/>
    <w:rsid w:val="004379ED"/>
    <w:rsid w:val="00437DD6"/>
    <w:rsid w:val="00440047"/>
    <w:rsid w:val="004411DA"/>
    <w:rsid w:val="00441E36"/>
    <w:rsid w:val="00442A14"/>
    <w:rsid w:val="00442CB8"/>
    <w:rsid w:val="00442E8B"/>
    <w:rsid w:val="00443799"/>
    <w:rsid w:val="00445F76"/>
    <w:rsid w:val="0044688D"/>
    <w:rsid w:val="0044716C"/>
    <w:rsid w:val="00450D67"/>
    <w:rsid w:val="0045148B"/>
    <w:rsid w:val="00452AE9"/>
    <w:rsid w:val="00452BA7"/>
    <w:rsid w:val="0045312D"/>
    <w:rsid w:val="00453C52"/>
    <w:rsid w:val="00453E32"/>
    <w:rsid w:val="00453F7E"/>
    <w:rsid w:val="0045475F"/>
    <w:rsid w:val="00454B7B"/>
    <w:rsid w:val="00455C96"/>
    <w:rsid w:val="004578D3"/>
    <w:rsid w:val="00457A17"/>
    <w:rsid w:val="004601A6"/>
    <w:rsid w:val="00460D4F"/>
    <w:rsid w:val="00460F25"/>
    <w:rsid w:val="0046103B"/>
    <w:rsid w:val="0046149D"/>
    <w:rsid w:val="00465869"/>
    <w:rsid w:val="004665C1"/>
    <w:rsid w:val="004666B4"/>
    <w:rsid w:val="00466795"/>
    <w:rsid w:val="00466F7C"/>
    <w:rsid w:val="004675D7"/>
    <w:rsid w:val="00470812"/>
    <w:rsid w:val="004718A6"/>
    <w:rsid w:val="0047198F"/>
    <w:rsid w:val="00473B02"/>
    <w:rsid w:val="00474223"/>
    <w:rsid w:val="00474B7F"/>
    <w:rsid w:val="00477BE6"/>
    <w:rsid w:val="00477EC7"/>
    <w:rsid w:val="00480070"/>
    <w:rsid w:val="00481418"/>
    <w:rsid w:val="00481433"/>
    <w:rsid w:val="004821B1"/>
    <w:rsid w:val="004821C9"/>
    <w:rsid w:val="0048233C"/>
    <w:rsid w:val="00482B61"/>
    <w:rsid w:val="00483BA5"/>
    <w:rsid w:val="0048547A"/>
    <w:rsid w:val="00485A7A"/>
    <w:rsid w:val="00486090"/>
    <w:rsid w:val="00486749"/>
    <w:rsid w:val="004869D4"/>
    <w:rsid w:val="004871F6"/>
    <w:rsid w:val="004903F2"/>
    <w:rsid w:val="00491AE0"/>
    <w:rsid w:val="00491D90"/>
    <w:rsid w:val="00491E80"/>
    <w:rsid w:val="00492715"/>
    <w:rsid w:val="00492A8C"/>
    <w:rsid w:val="0049399B"/>
    <w:rsid w:val="004954B7"/>
    <w:rsid w:val="00495E16"/>
    <w:rsid w:val="004963CF"/>
    <w:rsid w:val="00497774"/>
    <w:rsid w:val="00497B57"/>
    <w:rsid w:val="004A0743"/>
    <w:rsid w:val="004A12B0"/>
    <w:rsid w:val="004A1A72"/>
    <w:rsid w:val="004A20C6"/>
    <w:rsid w:val="004A2770"/>
    <w:rsid w:val="004A3170"/>
    <w:rsid w:val="004A5E16"/>
    <w:rsid w:val="004A5F1F"/>
    <w:rsid w:val="004A6552"/>
    <w:rsid w:val="004A676A"/>
    <w:rsid w:val="004A6A7B"/>
    <w:rsid w:val="004A6CB6"/>
    <w:rsid w:val="004A6F74"/>
    <w:rsid w:val="004A7865"/>
    <w:rsid w:val="004A792A"/>
    <w:rsid w:val="004A7AE4"/>
    <w:rsid w:val="004A7C78"/>
    <w:rsid w:val="004B0E01"/>
    <w:rsid w:val="004B1948"/>
    <w:rsid w:val="004B1C6C"/>
    <w:rsid w:val="004B2270"/>
    <w:rsid w:val="004B277E"/>
    <w:rsid w:val="004B42D4"/>
    <w:rsid w:val="004B4903"/>
    <w:rsid w:val="004B4EDA"/>
    <w:rsid w:val="004B51DB"/>
    <w:rsid w:val="004B59C4"/>
    <w:rsid w:val="004B5A28"/>
    <w:rsid w:val="004B7414"/>
    <w:rsid w:val="004C0438"/>
    <w:rsid w:val="004C19CD"/>
    <w:rsid w:val="004C2238"/>
    <w:rsid w:val="004C26C8"/>
    <w:rsid w:val="004C28D3"/>
    <w:rsid w:val="004C34E9"/>
    <w:rsid w:val="004C389A"/>
    <w:rsid w:val="004C4566"/>
    <w:rsid w:val="004C4F87"/>
    <w:rsid w:val="004C5335"/>
    <w:rsid w:val="004C540E"/>
    <w:rsid w:val="004C6310"/>
    <w:rsid w:val="004C6B4E"/>
    <w:rsid w:val="004C7301"/>
    <w:rsid w:val="004C7A19"/>
    <w:rsid w:val="004C7D6C"/>
    <w:rsid w:val="004C7E86"/>
    <w:rsid w:val="004D0235"/>
    <w:rsid w:val="004D026A"/>
    <w:rsid w:val="004D1EF4"/>
    <w:rsid w:val="004D219C"/>
    <w:rsid w:val="004D390C"/>
    <w:rsid w:val="004D3BBB"/>
    <w:rsid w:val="004D3E3E"/>
    <w:rsid w:val="004D3F7B"/>
    <w:rsid w:val="004D4354"/>
    <w:rsid w:val="004D55E6"/>
    <w:rsid w:val="004D5C04"/>
    <w:rsid w:val="004D72B0"/>
    <w:rsid w:val="004D783E"/>
    <w:rsid w:val="004E02B0"/>
    <w:rsid w:val="004E168B"/>
    <w:rsid w:val="004E17BB"/>
    <w:rsid w:val="004E1C9A"/>
    <w:rsid w:val="004E3812"/>
    <w:rsid w:val="004E3D3F"/>
    <w:rsid w:val="004E4065"/>
    <w:rsid w:val="004E42FA"/>
    <w:rsid w:val="004E4D90"/>
    <w:rsid w:val="004E5966"/>
    <w:rsid w:val="004E7952"/>
    <w:rsid w:val="004F02A7"/>
    <w:rsid w:val="004F02CB"/>
    <w:rsid w:val="004F0FD1"/>
    <w:rsid w:val="004F1E9C"/>
    <w:rsid w:val="004F283D"/>
    <w:rsid w:val="004F2FB9"/>
    <w:rsid w:val="004F2FF2"/>
    <w:rsid w:val="004F35D0"/>
    <w:rsid w:val="004F3771"/>
    <w:rsid w:val="004F3FDF"/>
    <w:rsid w:val="004F448D"/>
    <w:rsid w:val="004F44A5"/>
    <w:rsid w:val="004F5849"/>
    <w:rsid w:val="004F5FDC"/>
    <w:rsid w:val="004F6294"/>
    <w:rsid w:val="004F662C"/>
    <w:rsid w:val="004F697C"/>
    <w:rsid w:val="004F70BF"/>
    <w:rsid w:val="004F74C3"/>
    <w:rsid w:val="004F78F9"/>
    <w:rsid w:val="005006F8"/>
    <w:rsid w:val="005008F2"/>
    <w:rsid w:val="00501153"/>
    <w:rsid w:val="0050143B"/>
    <w:rsid w:val="005025EF"/>
    <w:rsid w:val="00503004"/>
    <w:rsid w:val="005056E2"/>
    <w:rsid w:val="005067DE"/>
    <w:rsid w:val="00506C41"/>
    <w:rsid w:val="005074AA"/>
    <w:rsid w:val="00507BDD"/>
    <w:rsid w:val="00511A10"/>
    <w:rsid w:val="00513DF1"/>
    <w:rsid w:val="00513DFC"/>
    <w:rsid w:val="00513F71"/>
    <w:rsid w:val="005141B1"/>
    <w:rsid w:val="0051454F"/>
    <w:rsid w:val="00514EBE"/>
    <w:rsid w:val="0051501A"/>
    <w:rsid w:val="00516505"/>
    <w:rsid w:val="0051694E"/>
    <w:rsid w:val="0051738F"/>
    <w:rsid w:val="005173D1"/>
    <w:rsid w:val="00520261"/>
    <w:rsid w:val="00520322"/>
    <w:rsid w:val="005205D0"/>
    <w:rsid w:val="00520769"/>
    <w:rsid w:val="00520AA1"/>
    <w:rsid w:val="00520BB4"/>
    <w:rsid w:val="00520DC7"/>
    <w:rsid w:val="00520FF4"/>
    <w:rsid w:val="00521443"/>
    <w:rsid w:val="00521F2C"/>
    <w:rsid w:val="0052285E"/>
    <w:rsid w:val="00522E33"/>
    <w:rsid w:val="00523695"/>
    <w:rsid w:val="00523963"/>
    <w:rsid w:val="00525126"/>
    <w:rsid w:val="00525C55"/>
    <w:rsid w:val="00526B74"/>
    <w:rsid w:val="00526E4B"/>
    <w:rsid w:val="005270A0"/>
    <w:rsid w:val="005275BB"/>
    <w:rsid w:val="0053075B"/>
    <w:rsid w:val="00530E95"/>
    <w:rsid w:val="00531EDF"/>
    <w:rsid w:val="00533A7F"/>
    <w:rsid w:val="00534554"/>
    <w:rsid w:val="00535486"/>
    <w:rsid w:val="00535542"/>
    <w:rsid w:val="00536140"/>
    <w:rsid w:val="00536386"/>
    <w:rsid w:val="005376F3"/>
    <w:rsid w:val="00537CA0"/>
    <w:rsid w:val="00541F5F"/>
    <w:rsid w:val="0054216B"/>
    <w:rsid w:val="005431FA"/>
    <w:rsid w:val="0054354E"/>
    <w:rsid w:val="00543756"/>
    <w:rsid w:val="00543C23"/>
    <w:rsid w:val="005442BA"/>
    <w:rsid w:val="005458A2"/>
    <w:rsid w:val="00547F78"/>
    <w:rsid w:val="00550798"/>
    <w:rsid w:val="00551DCD"/>
    <w:rsid w:val="00553746"/>
    <w:rsid w:val="00553803"/>
    <w:rsid w:val="005540F9"/>
    <w:rsid w:val="005547EA"/>
    <w:rsid w:val="005549E9"/>
    <w:rsid w:val="005553B5"/>
    <w:rsid w:val="00555C0B"/>
    <w:rsid w:val="0055611D"/>
    <w:rsid w:val="00556B5C"/>
    <w:rsid w:val="0055768D"/>
    <w:rsid w:val="0056020C"/>
    <w:rsid w:val="00560877"/>
    <w:rsid w:val="00560CBD"/>
    <w:rsid w:val="005611CA"/>
    <w:rsid w:val="00563383"/>
    <w:rsid w:val="00563C9C"/>
    <w:rsid w:val="005643F4"/>
    <w:rsid w:val="005649AD"/>
    <w:rsid w:val="005651C6"/>
    <w:rsid w:val="0056598B"/>
    <w:rsid w:val="00565FEB"/>
    <w:rsid w:val="005709A5"/>
    <w:rsid w:val="00570F8B"/>
    <w:rsid w:val="005710ED"/>
    <w:rsid w:val="00571511"/>
    <w:rsid w:val="005715CC"/>
    <w:rsid w:val="005718EC"/>
    <w:rsid w:val="005729E1"/>
    <w:rsid w:val="0057315A"/>
    <w:rsid w:val="00573A57"/>
    <w:rsid w:val="00574730"/>
    <w:rsid w:val="00574FB4"/>
    <w:rsid w:val="0057505C"/>
    <w:rsid w:val="00575F15"/>
    <w:rsid w:val="00576B25"/>
    <w:rsid w:val="00576D1E"/>
    <w:rsid w:val="00576FE9"/>
    <w:rsid w:val="00577066"/>
    <w:rsid w:val="0057735F"/>
    <w:rsid w:val="005776FA"/>
    <w:rsid w:val="00577BEE"/>
    <w:rsid w:val="00581072"/>
    <w:rsid w:val="00581272"/>
    <w:rsid w:val="005818DD"/>
    <w:rsid w:val="00581966"/>
    <w:rsid w:val="00582917"/>
    <w:rsid w:val="00582F83"/>
    <w:rsid w:val="00582FB9"/>
    <w:rsid w:val="00583644"/>
    <w:rsid w:val="00583722"/>
    <w:rsid w:val="00584062"/>
    <w:rsid w:val="0058410B"/>
    <w:rsid w:val="005842CC"/>
    <w:rsid w:val="005845E2"/>
    <w:rsid w:val="00585B96"/>
    <w:rsid w:val="005860A0"/>
    <w:rsid w:val="00586E77"/>
    <w:rsid w:val="0058770E"/>
    <w:rsid w:val="0059026B"/>
    <w:rsid w:val="00590384"/>
    <w:rsid w:val="00591393"/>
    <w:rsid w:val="00591930"/>
    <w:rsid w:val="00591BD0"/>
    <w:rsid w:val="00592417"/>
    <w:rsid w:val="0059261E"/>
    <w:rsid w:val="00592F25"/>
    <w:rsid w:val="0059531E"/>
    <w:rsid w:val="005955F7"/>
    <w:rsid w:val="00595BB8"/>
    <w:rsid w:val="005A1286"/>
    <w:rsid w:val="005A24B0"/>
    <w:rsid w:val="005A2B6D"/>
    <w:rsid w:val="005A3B29"/>
    <w:rsid w:val="005A4184"/>
    <w:rsid w:val="005A41AC"/>
    <w:rsid w:val="005A4504"/>
    <w:rsid w:val="005A47A3"/>
    <w:rsid w:val="005A5571"/>
    <w:rsid w:val="005B00E7"/>
    <w:rsid w:val="005B0408"/>
    <w:rsid w:val="005B0540"/>
    <w:rsid w:val="005B0658"/>
    <w:rsid w:val="005B114E"/>
    <w:rsid w:val="005B185B"/>
    <w:rsid w:val="005B1ADE"/>
    <w:rsid w:val="005B1E07"/>
    <w:rsid w:val="005B28F9"/>
    <w:rsid w:val="005B2D33"/>
    <w:rsid w:val="005B3225"/>
    <w:rsid w:val="005B524B"/>
    <w:rsid w:val="005B550E"/>
    <w:rsid w:val="005B5728"/>
    <w:rsid w:val="005B586D"/>
    <w:rsid w:val="005B6C38"/>
    <w:rsid w:val="005B6DB3"/>
    <w:rsid w:val="005B711B"/>
    <w:rsid w:val="005B7CF9"/>
    <w:rsid w:val="005C0CC2"/>
    <w:rsid w:val="005C1F95"/>
    <w:rsid w:val="005C20F5"/>
    <w:rsid w:val="005C28C7"/>
    <w:rsid w:val="005C31EE"/>
    <w:rsid w:val="005C3C75"/>
    <w:rsid w:val="005C3FEB"/>
    <w:rsid w:val="005C46A6"/>
    <w:rsid w:val="005C53ED"/>
    <w:rsid w:val="005C58D9"/>
    <w:rsid w:val="005C6342"/>
    <w:rsid w:val="005C6820"/>
    <w:rsid w:val="005C6E52"/>
    <w:rsid w:val="005C7831"/>
    <w:rsid w:val="005D02DB"/>
    <w:rsid w:val="005D0525"/>
    <w:rsid w:val="005D1B23"/>
    <w:rsid w:val="005D3A96"/>
    <w:rsid w:val="005D3AB4"/>
    <w:rsid w:val="005D3B6D"/>
    <w:rsid w:val="005D4BB0"/>
    <w:rsid w:val="005D5D0A"/>
    <w:rsid w:val="005D6037"/>
    <w:rsid w:val="005D62B2"/>
    <w:rsid w:val="005D65AA"/>
    <w:rsid w:val="005D6C0D"/>
    <w:rsid w:val="005D771E"/>
    <w:rsid w:val="005E0115"/>
    <w:rsid w:val="005E0372"/>
    <w:rsid w:val="005E1597"/>
    <w:rsid w:val="005E1C7F"/>
    <w:rsid w:val="005E4187"/>
    <w:rsid w:val="005E446D"/>
    <w:rsid w:val="005E4482"/>
    <w:rsid w:val="005E4878"/>
    <w:rsid w:val="005E4C0B"/>
    <w:rsid w:val="005E4C62"/>
    <w:rsid w:val="005E7C7E"/>
    <w:rsid w:val="005F12D8"/>
    <w:rsid w:val="005F1EF0"/>
    <w:rsid w:val="005F1F92"/>
    <w:rsid w:val="005F29B8"/>
    <w:rsid w:val="005F3F9C"/>
    <w:rsid w:val="005F592B"/>
    <w:rsid w:val="005F6354"/>
    <w:rsid w:val="005F6571"/>
    <w:rsid w:val="005F6BDB"/>
    <w:rsid w:val="00600400"/>
    <w:rsid w:val="006020EA"/>
    <w:rsid w:val="0060288E"/>
    <w:rsid w:val="006034D5"/>
    <w:rsid w:val="00604010"/>
    <w:rsid w:val="006047DF"/>
    <w:rsid w:val="006049FE"/>
    <w:rsid w:val="0060585B"/>
    <w:rsid w:val="00606EE8"/>
    <w:rsid w:val="0060796D"/>
    <w:rsid w:val="00607BE2"/>
    <w:rsid w:val="006112AC"/>
    <w:rsid w:val="00611334"/>
    <w:rsid w:val="00612F03"/>
    <w:rsid w:val="00613365"/>
    <w:rsid w:val="00613C98"/>
    <w:rsid w:val="00613CDB"/>
    <w:rsid w:val="006140F1"/>
    <w:rsid w:val="00614154"/>
    <w:rsid w:val="0061445F"/>
    <w:rsid w:val="00614573"/>
    <w:rsid w:val="006146EA"/>
    <w:rsid w:val="006148A7"/>
    <w:rsid w:val="00614A68"/>
    <w:rsid w:val="00615867"/>
    <w:rsid w:val="00616D73"/>
    <w:rsid w:val="0061708A"/>
    <w:rsid w:val="0061708D"/>
    <w:rsid w:val="006173E1"/>
    <w:rsid w:val="00617455"/>
    <w:rsid w:val="00620CC3"/>
    <w:rsid w:val="00620D61"/>
    <w:rsid w:val="0062155F"/>
    <w:rsid w:val="0062159B"/>
    <w:rsid w:val="00621790"/>
    <w:rsid w:val="00621F03"/>
    <w:rsid w:val="00622199"/>
    <w:rsid w:val="0062260F"/>
    <w:rsid w:val="00622B67"/>
    <w:rsid w:val="0062489B"/>
    <w:rsid w:val="00624F1D"/>
    <w:rsid w:val="0062532B"/>
    <w:rsid w:val="00626347"/>
    <w:rsid w:val="00627115"/>
    <w:rsid w:val="0062746E"/>
    <w:rsid w:val="00627C65"/>
    <w:rsid w:val="00627C7D"/>
    <w:rsid w:val="00630A07"/>
    <w:rsid w:val="00630FB5"/>
    <w:rsid w:val="0063111E"/>
    <w:rsid w:val="0063159F"/>
    <w:rsid w:val="00631A19"/>
    <w:rsid w:val="00632B63"/>
    <w:rsid w:val="00632E7E"/>
    <w:rsid w:val="00632F7D"/>
    <w:rsid w:val="006330CB"/>
    <w:rsid w:val="006339F3"/>
    <w:rsid w:val="006341F3"/>
    <w:rsid w:val="00635427"/>
    <w:rsid w:val="00635BAA"/>
    <w:rsid w:val="00635F23"/>
    <w:rsid w:val="00636197"/>
    <w:rsid w:val="00636662"/>
    <w:rsid w:val="00636848"/>
    <w:rsid w:val="00637B34"/>
    <w:rsid w:val="006403B2"/>
    <w:rsid w:val="00640567"/>
    <w:rsid w:val="006415BE"/>
    <w:rsid w:val="006436FE"/>
    <w:rsid w:val="0064371F"/>
    <w:rsid w:val="006437FF"/>
    <w:rsid w:val="006444F4"/>
    <w:rsid w:val="00645644"/>
    <w:rsid w:val="0064593E"/>
    <w:rsid w:val="00645CC7"/>
    <w:rsid w:val="006462D5"/>
    <w:rsid w:val="00646905"/>
    <w:rsid w:val="00646B01"/>
    <w:rsid w:val="00647A9A"/>
    <w:rsid w:val="006501FB"/>
    <w:rsid w:val="00650C13"/>
    <w:rsid w:val="006517F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60130"/>
    <w:rsid w:val="0066049E"/>
    <w:rsid w:val="0066094F"/>
    <w:rsid w:val="006611A4"/>
    <w:rsid w:val="006613DC"/>
    <w:rsid w:val="00661773"/>
    <w:rsid w:val="006623C8"/>
    <w:rsid w:val="0066294A"/>
    <w:rsid w:val="00662DBD"/>
    <w:rsid w:val="006630A3"/>
    <w:rsid w:val="00663408"/>
    <w:rsid w:val="006634D1"/>
    <w:rsid w:val="0066352B"/>
    <w:rsid w:val="00664CA5"/>
    <w:rsid w:val="006655D6"/>
    <w:rsid w:val="00665BF7"/>
    <w:rsid w:val="006679F4"/>
    <w:rsid w:val="00670761"/>
    <w:rsid w:val="00671026"/>
    <w:rsid w:val="00672762"/>
    <w:rsid w:val="00673557"/>
    <w:rsid w:val="006739C6"/>
    <w:rsid w:val="0067478D"/>
    <w:rsid w:val="006755A1"/>
    <w:rsid w:val="00675AC7"/>
    <w:rsid w:val="00675CEC"/>
    <w:rsid w:val="00676CA1"/>
    <w:rsid w:val="006770CB"/>
    <w:rsid w:val="00677C6E"/>
    <w:rsid w:val="00681008"/>
    <w:rsid w:val="00681464"/>
    <w:rsid w:val="00681A16"/>
    <w:rsid w:val="00682540"/>
    <w:rsid w:val="00682F88"/>
    <w:rsid w:val="00684A6A"/>
    <w:rsid w:val="00684EE7"/>
    <w:rsid w:val="00685576"/>
    <w:rsid w:val="00685965"/>
    <w:rsid w:val="0068649E"/>
    <w:rsid w:val="00687DBC"/>
    <w:rsid w:val="006915EA"/>
    <w:rsid w:val="006918CD"/>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1DF3"/>
    <w:rsid w:val="006A2022"/>
    <w:rsid w:val="006A214C"/>
    <w:rsid w:val="006A2D7D"/>
    <w:rsid w:val="006A338F"/>
    <w:rsid w:val="006A3EEE"/>
    <w:rsid w:val="006A46AD"/>
    <w:rsid w:val="006A4708"/>
    <w:rsid w:val="006A5A2F"/>
    <w:rsid w:val="006A5B92"/>
    <w:rsid w:val="006A5CA3"/>
    <w:rsid w:val="006A6677"/>
    <w:rsid w:val="006A6F53"/>
    <w:rsid w:val="006A7703"/>
    <w:rsid w:val="006A7D35"/>
    <w:rsid w:val="006A7FBF"/>
    <w:rsid w:val="006B09E5"/>
    <w:rsid w:val="006B0D9F"/>
    <w:rsid w:val="006B0F77"/>
    <w:rsid w:val="006B181D"/>
    <w:rsid w:val="006B19EE"/>
    <w:rsid w:val="006B2050"/>
    <w:rsid w:val="006B212C"/>
    <w:rsid w:val="006B2696"/>
    <w:rsid w:val="006B2BE4"/>
    <w:rsid w:val="006B46C2"/>
    <w:rsid w:val="006B4C32"/>
    <w:rsid w:val="006B556D"/>
    <w:rsid w:val="006B634D"/>
    <w:rsid w:val="006B70A9"/>
    <w:rsid w:val="006B7A08"/>
    <w:rsid w:val="006C0426"/>
    <w:rsid w:val="006C06EC"/>
    <w:rsid w:val="006C0C2B"/>
    <w:rsid w:val="006C0C6A"/>
    <w:rsid w:val="006C0D2C"/>
    <w:rsid w:val="006C1B40"/>
    <w:rsid w:val="006C1DBE"/>
    <w:rsid w:val="006C2889"/>
    <w:rsid w:val="006C378E"/>
    <w:rsid w:val="006C4447"/>
    <w:rsid w:val="006C448E"/>
    <w:rsid w:val="006C498C"/>
    <w:rsid w:val="006C5FE4"/>
    <w:rsid w:val="006C619B"/>
    <w:rsid w:val="006C7E6F"/>
    <w:rsid w:val="006D01AC"/>
    <w:rsid w:val="006D0698"/>
    <w:rsid w:val="006D13F0"/>
    <w:rsid w:val="006D1D18"/>
    <w:rsid w:val="006D24DB"/>
    <w:rsid w:val="006D2D32"/>
    <w:rsid w:val="006D32A4"/>
    <w:rsid w:val="006D36BA"/>
    <w:rsid w:val="006D3A86"/>
    <w:rsid w:val="006D3C38"/>
    <w:rsid w:val="006D444B"/>
    <w:rsid w:val="006D49A6"/>
    <w:rsid w:val="006D4DF5"/>
    <w:rsid w:val="006D5F9C"/>
    <w:rsid w:val="006D6C4E"/>
    <w:rsid w:val="006D7707"/>
    <w:rsid w:val="006D7B34"/>
    <w:rsid w:val="006E0BED"/>
    <w:rsid w:val="006E28C0"/>
    <w:rsid w:val="006E29F3"/>
    <w:rsid w:val="006E2A3F"/>
    <w:rsid w:val="006E2C33"/>
    <w:rsid w:val="006E3B2E"/>
    <w:rsid w:val="006E4893"/>
    <w:rsid w:val="006E4BCA"/>
    <w:rsid w:val="006E58EA"/>
    <w:rsid w:val="006E5B13"/>
    <w:rsid w:val="006E5D69"/>
    <w:rsid w:val="006E689A"/>
    <w:rsid w:val="006E732C"/>
    <w:rsid w:val="006E7360"/>
    <w:rsid w:val="006F0B24"/>
    <w:rsid w:val="006F1200"/>
    <w:rsid w:val="006F1535"/>
    <w:rsid w:val="006F1CA4"/>
    <w:rsid w:val="006F1D96"/>
    <w:rsid w:val="006F1E20"/>
    <w:rsid w:val="006F1F4E"/>
    <w:rsid w:val="006F3EC9"/>
    <w:rsid w:val="006F40B2"/>
    <w:rsid w:val="006F4916"/>
    <w:rsid w:val="006F618B"/>
    <w:rsid w:val="006F630B"/>
    <w:rsid w:val="006F6EFE"/>
    <w:rsid w:val="007009DB"/>
    <w:rsid w:val="0070123A"/>
    <w:rsid w:val="00703195"/>
    <w:rsid w:val="00703B60"/>
    <w:rsid w:val="00704722"/>
    <w:rsid w:val="007047AF"/>
    <w:rsid w:val="00705BD5"/>
    <w:rsid w:val="0070753A"/>
    <w:rsid w:val="00710C26"/>
    <w:rsid w:val="00710FB0"/>
    <w:rsid w:val="00711220"/>
    <w:rsid w:val="0071141F"/>
    <w:rsid w:val="00711582"/>
    <w:rsid w:val="007116F4"/>
    <w:rsid w:val="00711BBA"/>
    <w:rsid w:val="0071331C"/>
    <w:rsid w:val="00714AA3"/>
    <w:rsid w:val="00714C43"/>
    <w:rsid w:val="00715ECC"/>
    <w:rsid w:val="00716A2C"/>
    <w:rsid w:val="00717C9D"/>
    <w:rsid w:val="00720E8E"/>
    <w:rsid w:val="00721955"/>
    <w:rsid w:val="00721CB6"/>
    <w:rsid w:val="00722862"/>
    <w:rsid w:val="007236DF"/>
    <w:rsid w:val="007246EE"/>
    <w:rsid w:val="00727EB2"/>
    <w:rsid w:val="00727EC5"/>
    <w:rsid w:val="007301A0"/>
    <w:rsid w:val="007304D1"/>
    <w:rsid w:val="0073124F"/>
    <w:rsid w:val="007314E0"/>
    <w:rsid w:val="007315B8"/>
    <w:rsid w:val="00731B0C"/>
    <w:rsid w:val="00732AB1"/>
    <w:rsid w:val="00733C05"/>
    <w:rsid w:val="0073488B"/>
    <w:rsid w:val="00734F0A"/>
    <w:rsid w:val="007350B0"/>
    <w:rsid w:val="0073541D"/>
    <w:rsid w:val="00735BFB"/>
    <w:rsid w:val="00736105"/>
    <w:rsid w:val="00736774"/>
    <w:rsid w:val="0073692D"/>
    <w:rsid w:val="00736D6B"/>
    <w:rsid w:val="007372CE"/>
    <w:rsid w:val="00737E80"/>
    <w:rsid w:val="00740170"/>
    <w:rsid w:val="00740613"/>
    <w:rsid w:val="00740646"/>
    <w:rsid w:val="007407C5"/>
    <w:rsid w:val="00740879"/>
    <w:rsid w:val="0074118D"/>
    <w:rsid w:val="00741E71"/>
    <w:rsid w:val="00742910"/>
    <w:rsid w:val="00742DD7"/>
    <w:rsid w:val="0074436E"/>
    <w:rsid w:val="00744749"/>
    <w:rsid w:val="007449DB"/>
    <w:rsid w:val="00744D77"/>
    <w:rsid w:val="0074595E"/>
    <w:rsid w:val="007468FC"/>
    <w:rsid w:val="0074696C"/>
    <w:rsid w:val="007478C7"/>
    <w:rsid w:val="0075012B"/>
    <w:rsid w:val="007501F0"/>
    <w:rsid w:val="00750DF4"/>
    <w:rsid w:val="00751DC9"/>
    <w:rsid w:val="007529AC"/>
    <w:rsid w:val="00753290"/>
    <w:rsid w:val="007535F9"/>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A1A"/>
    <w:rsid w:val="00764BBD"/>
    <w:rsid w:val="00765185"/>
    <w:rsid w:val="00765FF6"/>
    <w:rsid w:val="00766C1F"/>
    <w:rsid w:val="00766D70"/>
    <w:rsid w:val="00766FF2"/>
    <w:rsid w:val="007703D6"/>
    <w:rsid w:val="00770B63"/>
    <w:rsid w:val="00770CC5"/>
    <w:rsid w:val="0077101A"/>
    <w:rsid w:val="007722E7"/>
    <w:rsid w:val="00772797"/>
    <w:rsid w:val="00772864"/>
    <w:rsid w:val="00773438"/>
    <w:rsid w:val="00775171"/>
    <w:rsid w:val="00775561"/>
    <w:rsid w:val="0077567D"/>
    <w:rsid w:val="0077587E"/>
    <w:rsid w:val="007769E0"/>
    <w:rsid w:val="00776A29"/>
    <w:rsid w:val="00777714"/>
    <w:rsid w:val="0077773A"/>
    <w:rsid w:val="00780A81"/>
    <w:rsid w:val="00780BB1"/>
    <w:rsid w:val="00781293"/>
    <w:rsid w:val="007816E7"/>
    <w:rsid w:val="00782221"/>
    <w:rsid w:val="00782880"/>
    <w:rsid w:val="00782A5F"/>
    <w:rsid w:val="00782EB9"/>
    <w:rsid w:val="00783166"/>
    <w:rsid w:val="00783237"/>
    <w:rsid w:val="00783BCE"/>
    <w:rsid w:val="00784740"/>
    <w:rsid w:val="00784C37"/>
    <w:rsid w:val="00784F1B"/>
    <w:rsid w:val="007861D3"/>
    <w:rsid w:val="00786357"/>
    <w:rsid w:val="007868B6"/>
    <w:rsid w:val="00786DCE"/>
    <w:rsid w:val="0078754A"/>
    <w:rsid w:val="00787CA5"/>
    <w:rsid w:val="00787CBB"/>
    <w:rsid w:val="00790D3C"/>
    <w:rsid w:val="0079168D"/>
    <w:rsid w:val="007934EE"/>
    <w:rsid w:val="00793CEE"/>
    <w:rsid w:val="007944D4"/>
    <w:rsid w:val="007948B0"/>
    <w:rsid w:val="00795720"/>
    <w:rsid w:val="00796A67"/>
    <w:rsid w:val="00796B02"/>
    <w:rsid w:val="00796EE1"/>
    <w:rsid w:val="00796F35"/>
    <w:rsid w:val="007971B6"/>
    <w:rsid w:val="007A09AA"/>
    <w:rsid w:val="007A0C65"/>
    <w:rsid w:val="007A1433"/>
    <w:rsid w:val="007A1443"/>
    <w:rsid w:val="007A1D73"/>
    <w:rsid w:val="007A21A2"/>
    <w:rsid w:val="007A27F7"/>
    <w:rsid w:val="007A2AE6"/>
    <w:rsid w:val="007A32C0"/>
    <w:rsid w:val="007A3D2A"/>
    <w:rsid w:val="007A4A62"/>
    <w:rsid w:val="007A54E5"/>
    <w:rsid w:val="007A562F"/>
    <w:rsid w:val="007A5FBF"/>
    <w:rsid w:val="007A6D16"/>
    <w:rsid w:val="007A7A21"/>
    <w:rsid w:val="007B001D"/>
    <w:rsid w:val="007B0B1D"/>
    <w:rsid w:val="007B0F34"/>
    <w:rsid w:val="007B127C"/>
    <w:rsid w:val="007B2901"/>
    <w:rsid w:val="007B2D58"/>
    <w:rsid w:val="007B2F43"/>
    <w:rsid w:val="007B324C"/>
    <w:rsid w:val="007B3867"/>
    <w:rsid w:val="007B3EDF"/>
    <w:rsid w:val="007B40DF"/>
    <w:rsid w:val="007B4DA4"/>
    <w:rsid w:val="007B5189"/>
    <w:rsid w:val="007B59F5"/>
    <w:rsid w:val="007B5CDB"/>
    <w:rsid w:val="007B75FB"/>
    <w:rsid w:val="007B7AEA"/>
    <w:rsid w:val="007B7B2E"/>
    <w:rsid w:val="007C06C2"/>
    <w:rsid w:val="007C0C66"/>
    <w:rsid w:val="007C1E7B"/>
    <w:rsid w:val="007C247A"/>
    <w:rsid w:val="007C3756"/>
    <w:rsid w:val="007C45FF"/>
    <w:rsid w:val="007C4AF2"/>
    <w:rsid w:val="007C4F7C"/>
    <w:rsid w:val="007C4FBB"/>
    <w:rsid w:val="007C546A"/>
    <w:rsid w:val="007C6412"/>
    <w:rsid w:val="007C6551"/>
    <w:rsid w:val="007C72E3"/>
    <w:rsid w:val="007C787C"/>
    <w:rsid w:val="007C7FF1"/>
    <w:rsid w:val="007D09FC"/>
    <w:rsid w:val="007D0A76"/>
    <w:rsid w:val="007D0ADC"/>
    <w:rsid w:val="007D20E1"/>
    <w:rsid w:val="007D2586"/>
    <w:rsid w:val="007D3218"/>
    <w:rsid w:val="007D37F4"/>
    <w:rsid w:val="007D3A42"/>
    <w:rsid w:val="007D3BC9"/>
    <w:rsid w:val="007D3DE4"/>
    <w:rsid w:val="007D41BF"/>
    <w:rsid w:val="007D41DA"/>
    <w:rsid w:val="007D41E1"/>
    <w:rsid w:val="007D4B03"/>
    <w:rsid w:val="007D55A5"/>
    <w:rsid w:val="007D6FB7"/>
    <w:rsid w:val="007D6FE6"/>
    <w:rsid w:val="007D78C0"/>
    <w:rsid w:val="007D7AA4"/>
    <w:rsid w:val="007D7B1C"/>
    <w:rsid w:val="007D7D54"/>
    <w:rsid w:val="007E020E"/>
    <w:rsid w:val="007E29B5"/>
    <w:rsid w:val="007E2F95"/>
    <w:rsid w:val="007E33D6"/>
    <w:rsid w:val="007E396F"/>
    <w:rsid w:val="007E3A9A"/>
    <w:rsid w:val="007E3E85"/>
    <w:rsid w:val="007E4944"/>
    <w:rsid w:val="007E6B1A"/>
    <w:rsid w:val="007E719D"/>
    <w:rsid w:val="007E749D"/>
    <w:rsid w:val="007E7D5D"/>
    <w:rsid w:val="007F142C"/>
    <w:rsid w:val="007F1FA3"/>
    <w:rsid w:val="007F210D"/>
    <w:rsid w:val="007F30F0"/>
    <w:rsid w:val="007F338B"/>
    <w:rsid w:val="007F39BC"/>
    <w:rsid w:val="007F41AD"/>
    <w:rsid w:val="007F4673"/>
    <w:rsid w:val="007F53A6"/>
    <w:rsid w:val="007F615E"/>
    <w:rsid w:val="007F6C6A"/>
    <w:rsid w:val="00801B1E"/>
    <w:rsid w:val="008029BE"/>
    <w:rsid w:val="008032B5"/>
    <w:rsid w:val="00804388"/>
    <w:rsid w:val="0080462C"/>
    <w:rsid w:val="00805955"/>
    <w:rsid w:val="0080724A"/>
    <w:rsid w:val="00807411"/>
    <w:rsid w:val="00810165"/>
    <w:rsid w:val="008104F2"/>
    <w:rsid w:val="00810B20"/>
    <w:rsid w:val="00810D4B"/>
    <w:rsid w:val="00810F76"/>
    <w:rsid w:val="00811A35"/>
    <w:rsid w:val="00811C9D"/>
    <w:rsid w:val="00812D38"/>
    <w:rsid w:val="00813862"/>
    <w:rsid w:val="00814FD1"/>
    <w:rsid w:val="00815BE8"/>
    <w:rsid w:val="00815F7F"/>
    <w:rsid w:val="00816065"/>
    <w:rsid w:val="008160EB"/>
    <w:rsid w:val="0082013A"/>
    <w:rsid w:val="00820B34"/>
    <w:rsid w:val="00820D04"/>
    <w:rsid w:val="0082189B"/>
    <w:rsid w:val="00821B19"/>
    <w:rsid w:val="00821BB3"/>
    <w:rsid w:val="0082252A"/>
    <w:rsid w:val="00823A46"/>
    <w:rsid w:val="00823FE7"/>
    <w:rsid w:val="00824714"/>
    <w:rsid w:val="008252EE"/>
    <w:rsid w:val="00825683"/>
    <w:rsid w:val="00825F86"/>
    <w:rsid w:val="00826005"/>
    <w:rsid w:val="008270E2"/>
    <w:rsid w:val="0082783F"/>
    <w:rsid w:val="00830914"/>
    <w:rsid w:val="00830A7C"/>
    <w:rsid w:val="008311BA"/>
    <w:rsid w:val="00831794"/>
    <w:rsid w:val="00831BBF"/>
    <w:rsid w:val="00831F99"/>
    <w:rsid w:val="00832205"/>
    <w:rsid w:val="00832216"/>
    <w:rsid w:val="00833B2F"/>
    <w:rsid w:val="00834579"/>
    <w:rsid w:val="00834AB7"/>
    <w:rsid w:val="0083506A"/>
    <w:rsid w:val="00836083"/>
    <w:rsid w:val="008360E8"/>
    <w:rsid w:val="008364A5"/>
    <w:rsid w:val="00837268"/>
    <w:rsid w:val="00837A88"/>
    <w:rsid w:val="0084002D"/>
    <w:rsid w:val="0084012C"/>
    <w:rsid w:val="0084140D"/>
    <w:rsid w:val="008429E6"/>
    <w:rsid w:val="0084344C"/>
    <w:rsid w:val="00843A43"/>
    <w:rsid w:val="00844965"/>
    <w:rsid w:val="00845826"/>
    <w:rsid w:val="0084711A"/>
    <w:rsid w:val="0084712F"/>
    <w:rsid w:val="00851384"/>
    <w:rsid w:val="00851AA0"/>
    <w:rsid w:val="0085230A"/>
    <w:rsid w:val="0085295F"/>
    <w:rsid w:val="008539DD"/>
    <w:rsid w:val="008540A5"/>
    <w:rsid w:val="008560E0"/>
    <w:rsid w:val="00856852"/>
    <w:rsid w:val="00856A22"/>
    <w:rsid w:val="00856DAA"/>
    <w:rsid w:val="0085746E"/>
    <w:rsid w:val="00857B4B"/>
    <w:rsid w:val="008601BA"/>
    <w:rsid w:val="00860AE8"/>
    <w:rsid w:val="00860BAC"/>
    <w:rsid w:val="00860D99"/>
    <w:rsid w:val="0086133C"/>
    <w:rsid w:val="008619BD"/>
    <w:rsid w:val="0086279F"/>
    <w:rsid w:val="00862AF1"/>
    <w:rsid w:val="00862B3A"/>
    <w:rsid w:val="0086389A"/>
    <w:rsid w:val="00863F25"/>
    <w:rsid w:val="0086409F"/>
    <w:rsid w:val="00864522"/>
    <w:rsid w:val="00865202"/>
    <w:rsid w:val="0086536C"/>
    <w:rsid w:val="00865FBC"/>
    <w:rsid w:val="0086635E"/>
    <w:rsid w:val="00866441"/>
    <w:rsid w:val="00866557"/>
    <w:rsid w:val="00866693"/>
    <w:rsid w:val="00866853"/>
    <w:rsid w:val="008707E5"/>
    <w:rsid w:val="00870B9E"/>
    <w:rsid w:val="008718A2"/>
    <w:rsid w:val="00873353"/>
    <w:rsid w:val="00873895"/>
    <w:rsid w:val="008744D9"/>
    <w:rsid w:val="00874C73"/>
    <w:rsid w:val="00874DB9"/>
    <w:rsid w:val="00876E51"/>
    <w:rsid w:val="00877EF7"/>
    <w:rsid w:val="00880ECE"/>
    <w:rsid w:val="00881776"/>
    <w:rsid w:val="00881BCD"/>
    <w:rsid w:val="0088402D"/>
    <w:rsid w:val="00884255"/>
    <w:rsid w:val="008847F1"/>
    <w:rsid w:val="008854DF"/>
    <w:rsid w:val="00885E1A"/>
    <w:rsid w:val="00886574"/>
    <w:rsid w:val="00886CE3"/>
    <w:rsid w:val="008907C3"/>
    <w:rsid w:val="00890F12"/>
    <w:rsid w:val="0089165C"/>
    <w:rsid w:val="00891A33"/>
    <w:rsid w:val="00891E07"/>
    <w:rsid w:val="008924F4"/>
    <w:rsid w:val="008925A3"/>
    <w:rsid w:val="008927C4"/>
    <w:rsid w:val="00892D5A"/>
    <w:rsid w:val="00892E90"/>
    <w:rsid w:val="008930F2"/>
    <w:rsid w:val="008931FB"/>
    <w:rsid w:val="00893365"/>
    <w:rsid w:val="00894690"/>
    <w:rsid w:val="00895637"/>
    <w:rsid w:val="00895980"/>
    <w:rsid w:val="00895D86"/>
    <w:rsid w:val="00895E46"/>
    <w:rsid w:val="00895F47"/>
    <w:rsid w:val="00896396"/>
    <w:rsid w:val="00897505"/>
    <w:rsid w:val="00897884"/>
    <w:rsid w:val="008A0DB1"/>
    <w:rsid w:val="008A1B0A"/>
    <w:rsid w:val="008A1B40"/>
    <w:rsid w:val="008A1DC2"/>
    <w:rsid w:val="008A2724"/>
    <w:rsid w:val="008A29E6"/>
    <w:rsid w:val="008A373B"/>
    <w:rsid w:val="008A419A"/>
    <w:rsid w:val="008A62A4"/>
    <w:rsid w:val="008A6ACE"/>
    <w:rsid w:val="008A6D12"/>
    <w:rsid w:val="008A7612"/>
    <w:rsid w:val="008A76DD"/>
    <w:rsid w:val="008B045E"/>
    <w:rsid w:val="008B0638"/>
    <w:rsid w:val="008B102D"/>
    <w:rsid w:val="008B1040"/>
    <w:rsid w:val="008B15C7"/>
    <w:rsid w:val="008B170F"/>
    <w:rsid w:val="008B188C"/>
    <w:rsid w:val="008B19D2"/>
    <w:rsid w:val="008B27CB"/>
    <w:rsid w:val="008B2B79"/>
    <w:rsid w:val="008B3557"/>
    <w:rsid w:val="008B3E7A"/>
    <w:rsid w:val="008B40A8"/>
    <w:rsid w:val="008B41B1"/>
    <w:rsid w:val="008B56F6"/>
    <w:rsid w:val="008B5BE0"/>
    <w:rsid w:val="008B5F31"/>
    <w:rsid w:val="008B64EE"/>
    <w:rsid w:val="008B67F8"/>
    <w:rsid w:val="008B69F7"/>
    <w:rsid w:val="008B6BFB"/>
    <w:rsid w:val="008B6D36"/>
    <w:rsid w:val="008C0125"/>
    <w:rsid w:val="008C1970"/>
    <w:rsid w:val="008C1DFB"/>
    <w:rsid w:val="008C2B58"/>
    <w:rsid w:val="008C38A7"/>
    <w:rsid w:val="008C3C7C"/>
    <w:rsid w:val="008C45A5"/>
    <w:rsid w:val="008C5F84"/>
    <w:rsid w:val="008C64DB"/>
    <w:rsid w:val="008C6612"/>
    <w:rsid w:val="008C728D"/>
    <w:rsid w:val="008D0152"/>
    <w:rsid w:val="008D0E4F"/>
    <w:rsid w:val="008D1760"/>
    <w:rsid w:val="008D2F5C"/>
    <w:rsid w:val="008D4071"/>
    <w:rsid w:val="008D414A"/>
    <w:rsid w:val="008D474F"/>
    <w:rsid w:val="008D63CA"/>
    <w:rsid w:val="008D6AAE"/>
    <w:rsid w:val="008D7EA0"/>
    <w:rsid w:val="008E031B"/>
    <w:rsid w:val="008E0418"/>
    <w:rsid w:val="008E0780"/>
    <w:rsid w:val="008E133A"/>
    <w:rsid w:val="008E1B12"/>
    <w:rsid w:val="008E28C9"/>
    <w:rsid w:val="008E30AF"/>
    <w:rsid w:val="008E30E5"/>
    <w:rsid w:val="008E3345"/>
    <w:rsid w:val="008E34AA"/>
    <w:rsid w:val="008E3E28"/>
    <w:rsid w:val="008E4132"/>
    <w:rsid w:val="008E550B"/>
    <w:rsid w:val="008E5534"/>
    <w:rsid w:val="008E5A5B"/>
    <w:rsid w:val="008E5AC3"/>
    <w:rsid w:val="008E5F80"/>
    <w:rsid w:val="008F03A6"/>
    <w:rsid w:val="008F1B7F"/>
    <w:rsid w:val="008F1B81"/>
    <w:rsid w:val="008F1FE2"/>
    <w:rsid w:val="008F2482"/>
    <w:rsid w:val="008F2AFB"/>
    <w:rsid w:val="008F34C2"/>
    <w:rsid w:val="008F4822"/>
    <w:rsid w:val="008F494D"/>
    <w:rsid w:val="008F4F02"/>
    <w:rsid w:val="008F5DE4"/>
    <w:rsid w:val="008F63EE"/>
    <w:rsid w:val="008F6489"/>
    <w:rsid w:val="008F75EB"/>
    <w:rsid w:val="008F784C"/>
    <w:rsid w:val="008F78E3"/>
    <w:rsid w:val="009003F7"/>
    <w:rsid w:val="009014C5"/>
    <w:rsid w:val="009016A6"/>
    <w:rsid w:val="009022FE"/>
    <w:rsid w:val="009039F0"/>
    <w:rsid w:val="009061FD"/>
    <w:rsid w:val="0090705A"/>
    <w:rsid w:val="00907686"/>
    <w:rsid w:val="00907A23"/>
    <w:rsid w:val="0091054A"/>
    <w:rsid w:val="00910F48"/>
    <w:rsid w:val="00911204"/>
    <w:rsid w:val="00912698"/>
    <w:rsid w:val="009134B2"/>
    <w:rsid w:val="00914825"/>
    <w:rsid w:val="00914FDD"/>
    <w:rsid w:val="009151B4"/>
    <w:rsid w:val="00915781"/>
    <w:rsid w:val="00915BBE"/>
    <w:rsid w:val="00917142"/>
    <w:rsid w:val="00917192"/>
    <w:rsid w:val="009179B9"/>
    <w:rsid w:val="00917F51"/>
    <w:rsid w:val="00920B31"/>
    <w:rsid w:val="00921CC4"/>
    <w:rsid w:val="00921DCD"/>
    <w:rsid w:val="00922257"/>
    <w:rsid w:val="009244EF"/>
    <w:rsid w:val="009245A8"/>
    <w:rsid w:val="00925686"/>
    <w:rsid w:val="00926BA4"/>
    <w:rsid w:val="00930603"/>
    <w:rsid w:val="00930782"/>
    <w:rsid w:val="00931D4E"/>
    <w:rsid w:val="009329A6"/>
    <w:rsid w:val="00932D09"/>
    <w:rsid w:val="00933269"/>
    <w:rsid w:val="009332BA"/>
    <w:rsid w:val="00933DF2"/>
    <w:rsid w:val="009346C8"/>
    <w:rsid w:val="00935059"/>
    <w:rsid w:val="00936F57"/>
    <w:rsid w:val="009372BE"/>
    <w:rsid w:val="00937419"/>
    <w:rsid w:val="009407C4"/>
    <w:rsid w:val="00940B96"/>
    <w:rsid w:val="009414D1"/>
    <w:rsid w:val="00941985"/>
    <w:rsid w:val="00942973"/>
    <w:rsid w:val="00943888"/>
    <w:rsid w:val="009439FE"/>
    <w:rsid w:val="00943BDF"/>
    <w:rsid w:val="00945066"/>
    <w:rsid w:val="009457B4"/>
    <w:rsid w:val="00946580"/>
    <w:rsid w:val="00946BAB"/>
    <w:rsid w:val="00950150"/>
    <w:rsid w:val="00950653"/>
    <w:rsid w:val="00950764"/>
    <w:rsid w:val="0095081E"/>
    <w:rsid w:val="00950C2E"/>
    <w:rsid w:val="00950F68"/>
    <w:rsid w:val="0095101B"/>
    <w:rsid w:val="009522A8"/>
    <w:rsid w:val="00952AC1"/>
    <w:rsid w:val="00952BF5"/>
    <w:rsid w:val="009536F4"/>
    <w:rsid w:val="00953801"/>
    <w:rsid w:val="00955431"/>
    <w:rsid w:val="00957A68"/>
    <w:rsid w:val="009600D2"/>
    <w:rsid w:val="0096098C"/>
    <w:rsid w:val="00960DA9"/>
    <w:rsid w:val="0096190F"/>
    <w:rsid w:val="00962C3F"/>
    <w:rsid w:val="00962DCE"/>
    <w:rsid w:val="00964B66"/>
    <w:rsid w:val="009652C0"/>
    <w:rsid w:val="0096559C"/>
    <w:rsid w:val="00965686"/>
    <w:rsid w:val="00965C6E"/>
    <w:rsid w:val="00965E00"/>
    <w:rsid w:val="00965F2A"/>
    <w:rsid w:val="00966382"/>
    <w:rsid w:val="00966E71"/>
    <w:rsid w:val="009670CB"/>
    <w:rsid w:val="00967166"/>
    <w:rsid w:val="009672BD"/>
    <w:rsid w:val="0096746B"/>
    <w:rsid w:val="00967D58"/>
    <w:rsid w:val="00967EA3"/>
    <w:rsid w:val="009705D7"/>
    <w:rsid w:val="0097131C"/>
    <w:rsid w:val="009716E2"/>
    <w:rsid w:val="009725D6"/>
    <w:rsid w:val="00972AC7"/>
    <w:rsid w:val="00972EAB"/>
    <w:rsid w:val="0097321C"/>
    <w:rsid w:val="00973A84"/>
    <w:rsid w:val="0097418D"/>
    <w:rsid w:val="009744A3"/>
    <w:rsid w:val="00974F67"/>
    <w:rsid w:val="009759F9"/>
    <w:rsid w:val="00976C6B"/>
    <w:rsid w:val="0097707E"/>
    <w:rsid w:val="009779BF"/>
    <w:rsid w:val="009800B9"/>
    <w:rsid w:val="00980586"/>
    <w:rsid w:val="00981319"/>
    <w:rsid w:val="0098210D"/>
    <w:rsid w:val="009827FF"/>
    <w:rsid w:val="0098316A"/>
    <w:rsid w:val="0098346B"/>
    <w:rsid w:val="009846F6"/>
    <w:rsid w:val="0098526B"/>
    <w:rsid w:val="00985745"/>
    <w:rsid w:val="00986CAA"/>
    <w:rsid w:val="009871E5"/>
    <w:rsid w:val="00987431"/>
    <w:rsid w:val="00991176"/>
    <w:rsid w:val="00991196"/>
    <w:rsid w:val="00991275"/>
    <w:rsid w:val="00991912"/>
    <w:rsid w:val="00991B30"/>
    <w:rsid w:val="00991D49"/>
    <w:rsid w:val="0099262E"/>
    <w:rsid w:val="00992D59"/>
    <w:rsid w:val="00992F57"/>
    <w:rsid w:val="00993C00"/>
    <w:rsid w:val="00993DBE"/>
    <w:rsid w:val="00993EE0"/>
    <w:rsid w:val="00994335"/>
    <w:rsid w:val="009943A4"/>
    <w:rsid w:val="00994F17"/>
    <w:rsid w:val="0099571A"/>
    <w:rsid w:val="00995EC5"/>
    <w:rsid w:val="00996003"/>
    <w:rsid w:val="00996395"/>
    <w:rsid w:val="00997267"/>
    <w:rsid w:val="009A210C"/>
    <w:rsid w:val="009A3046"/>
    <w:rsid w:val="009A32FA"/>
    <w:rsid w:val="009A464A"/>
    <w:rsid w:val="009A4F08"/>
    <w:rsid w:val="009A58D8"/>
    <w:rsid w:val="009A6B84"/>
    <w:rsid w:val="009B024B"/>
    <w:rsid w:val="009B07A4"/>
    <w:rsid w:val="009B1A2A"/>
    <w:rsid w:val="009B2544"/>
    <w:rsid w:val="009B280E"/>
    <w:rsid w:val="009B2CC9"/>
    <w:rsid w:val="009B3065"/>
    <w:rsid w:val="009B3BFB"/>
    <w:rsid w:val="009B4256"/>
    <w:rsid w:val="009B4750"/>
    <w:rsid w:val="009B4855"/>
    <w:rsid w:val="009B5164"/>
    <w:rsid w:val="009B691A"/>
    <w:rsid w:val="009B6C1D"/>
    <w:rsid w:val="009B6F4D"/>
    <w:rsid w:val="009B735B"/>
    <w:rsid w:val="009C1608"/>
    <w:rsid w:val="009C1B82"/>
    <w:rsid w:val="009C25C5"/>
    <w:rsid w:val="009C3295"/>
    <w:rsid w:val="009C3821"/>
    <w:rsid w:val="009C6879"/>
    <w:rsid w:val="009C6F69"/>
    <w:rsid w:val="009C711D"/>
    <w:rsid w:val="009C72B6"/>
    <w:rsid w:val="009C7485"/>
    <w:rsid w:val="009C7D71"/>
    <w:rsid w:val="009D01B9"/>
    <w:rsid w:val="009D038F"/>
    <w:rsid w:val="009D0EFF"/>
    <w:rsid w:val="009D1895"/>
    <w:rsid w:val="009D1F8A"/>
    <w:rsid w:val="009D2781"/>
    <w:rsid w:val="009D278B"/>
    <w:rsid w:val="009D28F6"/>
    <w:rsid w:val="009D2EA3"/>
    <w:rsid w:val="009D37E6"/>
    <w:rsid w:val="009D3A73"/>
    <w:rsid w:val="009D3E30"/>
    <w:rsid w:val="009D47C0"/>
    <w:rsid w:val="009D4BF3"/>
    <w:rsid w:val="009D5368"/>
    <w:rsid w:val="009D59FE"/>
    <w:rsid w:val="009D6A78"/>
    <w:rsid w:val="009E0BF3"/>
    <w:rsid w:val="009E1000"/>
    <w:rsid w:val="009E139C"/>
    <w:rsid w:val="009E1B02"/>
    <w:rsid w:val="009E1C8B"/>
    <w:rsid w:val="009E3649"/>
    <w:rsid w:val="009E3B7C"/>
    <w:rsid w:val="009E3BBC"/>
    <w:rsid w:val="009E4BC8"/>
    <w:rsid w:val="009E5418"/>
    <w:rsid w:val="009E6006"/>
    <w:rsid w:val="009E6D80"/>
    <w:rsid w:val="009E74D7"/>
    <w:rsid w:val="009F12E1"/>
    <w:rsid w:val="009F1BAD"/>
    <w:rsid w:val="009F1CAE"/>
    <w:rsid w:val="009F21BB"/>
    <w:rsid w:val="009F3AF1"/>
    <w:rsid w:val="009F4C2A"/>
    <w:rsid w:val="009F4CA4"/>
    <w:rsid w:val="009F57CD"/>
    <w:rsid w:val="009F5AF9"/>
    <w:rsid w:val="009F5CEA"/>
    <w:rsid w:val="009F6D66"/>
    <w:rsid w:val="00A00105"/>
    <w:rsid w:val="00A00A4C"/>
    <w:rsid w:val="00A00CD9"/>
    <w:rsid w:val="00A00F6E"/>
    <w:rsid w:val="00A01221"/>
    <w:rsid w:val="00A015C7"/>
    <w:rsid w:val="00A019C6"/>
    <w:rsid w:val="00A041DC"/>
    <w:rsid w:val="00A04444"/>
    <w:rsid w:val="00A049F9"/>
    <w:rsid w:val="00A05500"/>
    <w:rsid w:val="00A0561F"/>
    <w:rsid w:val="00A05DDA"/>
    <w:rsid w:val="00A061C8"/>
    <w:rsid w:val="00A070A9"/>
    <w:rsid w:val="00A07187"/>
    <w:rsid w:val="00A074C1"/>
    <w:rsid w:val="00A077AB"/>
    <w:rsid w:val="00A07C78"/>
    <w:rsid w:val="00A07F65"/>
    <w:rsid w:val="00A10AE7"/>
    <w:rsid w:val="00A10D9F"/>
    <w:rsid w:val="00A11391"/>
    <w:rsid w:val="00A11685"/>
    <w:rsid w:val="00A11DBF"/>
    <w:rsid w:val="00A12388"/>
    <w:rsid w:val="00A1270E"/>
    <w:rsid w:val="00A12AF7"/>
    <w:rsid w:val="00A148D9"/>
    <w:rsid w:val="00A15C75"/>
    <w:rsid w:val="00A20093"/>
    <w:rsid w:val="00A20724"/>
    <w:rsid w:val="00A20834"/>
    <w:rsid w:val="00A21B3A"/>
    <w:rsid w:val="00A21D1A"/>
    <w:rsid w:val="00A229BE"/>
    <w:rsid w:val="00A22C2F"/>
    <w:rsid w:val="00A23859"/>
    <w:rsid w:val="00A24265"/>
    <w:rsid w:val="00A248F2"/>
    <w:rsid w:val="00A24DF9"/>
    <w:rsid w:val="00A2558C"/>
    <w:rsid w:val="00A25B71"/>
    <w:rsid w:val="00A27A51"/>
    <w:rsid w:val="00A27CB4"/>
    <w:rsid w:val="00A27F7C"/>
    <w:rsid w:val="00A307AB"/>
    <w:rsid w:val="00A308D3"/>
    <w:rsid w:val="00A3103F"/>
    <w:rsid w:val="00A3218B"/>
    <w:rsid w:val="00A3227D"/>
    <w:rsid w:val="00A3232F"/>
    <w:rsid w:val="00A32CDE"/>
    <w:rsid w:val="00A32E6C"/>
    <w:rsid w:val="00A33839"/>
    <w:rsid w:val="00A33EC5"/>
    <w:rsid w:val="00A33F0B"/>
    <w:rsid w:val="00A348CD"/>
    <w:rsid w:val="00A34B5B"/>
    <w:rsid w:val="00A34EC6"/>
    <w:rsid w:val="00A34F52"/>
    <w:rsid w:val="00A350A5"/>
    <w:rsid w:val="00A36AB9"/>
    <w:rsid w:val="00A36B81"/>
    <w:rsid w:val="00A377FE"/>
    <w:rsid w:val="00A408BE"/>
    <w:rsid w:val="00A40983"/>
    <w:rsid w:val="00A40BB4"/>
    <w:rsid w:val="00A423B1"/>
    <w:rsid w:val="00A424EF"/>
    <w:rsid w:val="00A42E26"/>
    <w:rsid w:val="00A42F8A"/>
    <w:rsid w:val="00A43F40"/>
    <w:rsid w:val="00A448A1"/>
    <w:rsid w:val="00A44EF2"/>
    <w:rsid w:val="00A455A7"/>
    <w:rsid w:val="00A46135"/>
    <w:rsid w:val="00A47023"/>
    <w:rsid w:val="00A47334"/>
    <w:rsid w:val="00A476C4"/>
    <w:rsid w:val="00A47E54"/>
    <w:rsid w:val="00A500A6"/>
    <w:rsid w:val="00A50DFE"/>
    <w:rsid w:val="00A514D6"/>
    <w:rsid w:val="00A51957"/>
    <w:rsid w:val="00A5316D"/>
    <w:rsid w:val="00A5330A"/>
    <w:rsid w:val="00A53645"/>
    <w:rsid w:val="00A53A17"/>
    <w:rsid w:val="00A54BC7"/>
    <w:rsid w:val="00A55776"/>
    <w:rsid w:val="00A57492"/>
    <w:rsid w:val="00A60AAA"/>
    <w:rsid w:val="00A60EC3"/>
    <w:rsid w:val="00A61BAE"/>
    <w:rsid w:val="00A62226"/>
    <w:rsid w:val="00A62341"/>
    <w:rsid w:val="00A62423"/>
    <w:rsid w:val="00A62EB9"/>
    <w:rsid w:val="00A63057"/>
    <w:rsid w:val="00A638A7"/>
    <w:rsid w:val="00A63EDE"/>
    <w:rsid w:val="00A63F4C"/>
    <w:rsid w:val="00A651FE"/>
    <w:rsid w:val="00A652ED"/>
    <w:rsid w:val="00A65E02"/>
    <w:rsid w:val="00A66A45"/>
    <w:rsid w:val="00A67ADB"/>
    <w:rsid w:val="00A719FB"/>
    <w:rsid w:val="00A72113"/>
    <w:rsid w:val="00A72193"/>
    <w:rsid w:val="00A72508"/>
    <w:rsid w:val="00A7253B"/>
    <w:rsid w:val="00A73905"/>
    <w:rsid w:val="00A73F99"/>
    <w:rsid w:val="00A73FA1"/>
    <w:rsid w:val="00A74569"/>
    <w:rsid w:val="00A74A52"/>
    <w:rsid w:val="00A74C1E"/>
    <w:rsid w:val="00A74CCB"/>
    <w:rsid w:val="00A74EEF"/>
    <w:rsid w:val="00A757C5"/>
    <w:rsid w:val="00A76091"/>
    <w:rsid w:val="00A76BB0"/>
    <w:rsid w:val="00A77396"/>
    <w:rsid w:val="00A77731"/>
    <w:rsid w:val="00A7783A"/>
    <w:rsid w:val="00A80734"/>
    <w:rsid w:val="00A80A5A"/>
    <w:rsid w:val="00A80ACF"/>
    <w:rsid w:val="00A80B42"/>
    <w:rsid w:val="00A81BE0"/>
    <w:rsid w:val="00A82C94"/>
    <w:rsid w:val="00A8314C"/>
    <w:rsid w:val="00A831E2"/>
    <w:rsid w:val="00A84A41"/>
    <w:rsid w:val="00A84F44"/>
    <w:rsid w:val="00A85C6C"/>
    <w:rsid w:val="00A86006"/>
    <w:rsid w:val="00A860A9"/>
    <w:rsid w:val="00A863A6"/>
    <w:rsid w:val="00A864ED"/>
    <w:rsid w:val="00A86961"/>
    <w:rsid w:val="00A86AB6"/>
    <w:rsid w:val="00A90D4C"/>
    <w:rsid w:val="00A91225"/>
    <w:rsid w:val="00A91AA8"/>
    <w:rsid w:val="00A92607"/>
    <w:rsid w:val="00A93FB2"/>
    <w:rsid w:val="00A94056"/>
    <w:rsid w:val="00A942BA"/>
    <w:rsid w:val="00A94520"/>
    <w:rsid w:val="00A94BCC"/>
    <w:rsid w:val="00A94DBE"/>
    <w:rsid w:val="00A94FE3"/>
    <w:rsid w:val="00A95355"/>
    <w:rsid w:val="00A95555"/>
    <w:rsid w:val="00A9603E"/>
    <w:rsid w:val="00A96511"/>
    <w:rsid w:val="00A970F0"/>
    <w:rsid w:val="00AA001A"/>
    <w:rsid w:val="00AA0176"/>
    <w:rsid w:val="00AA0272"/>
    <w:rsid w:val="00AA0F01"/>
    <w:rsid w:val="00AA1F61"/>
    <w:rsid w:val="00AA3272"/>
    <w:rsid w:val="00AA422B"/>
    <w:rsid w:val="00AA4BF3"/>
    <w:rsid w:val="00AA6454"/>
    <w:rsid w:val="00AA6F6D"/>
    <w:rsid w:val="00AA77C2"/>
    <w:rsid w:val="00AA7D82"/>
    <w:rsid w:val="00AB1150"/>
    <w:rsid w:val="00AB1CF3"/>
    <w:rsid w:val="00AB1ED5"/>
    <w:rsid w:val="00AB2283"/>
    <w:rsid w:val="00AB2811"/>
    <w:rsid w:val="00AB3366"/>
    <w:rsid w:val="00AB37E4"/>
    <w:rsid w:val="00AB4BD1"/>
    <w:rsid w:val="00AB4F2A"/>
    <w:rsid w:val="00AB6711"/>
    <w:rsid w:val="00AB6E80"/>
    <w:rsid w:val="00AB7A19"/>
    <w:rsid w:val="00AC015F"/>
    <w:rsid w:val="00AC0434"/>
    <w:rsid w:val="00AC25F2"/>
    <w:rsid w:val="00AC4A83"/>
    <w:rsid w:val="00AC4D2B"/>
    <w:rsid w:val="00AC5F21"/>
    <w:rsid w:val="00AC60F5"/>
    <w:rsid w:val="00AC6211"/>
    <w:rsid w:val="00AC67E3"/>
    <w:rsid w:val="00AC67FF"/>
    <w:rsid w:val="00AC795C"/>
    <w:rsid w:val="00AC7EC9"/>
    <w:rsid w:val="00AD0171"/>
    <w:rsid w:val="00AD09AE"/>
    <w:rsid w:val="00AD0D3E"/>
    <w:rsid w:val="00AD1281"/>
    <w:rsid w:val="00AD1322"/>
    <w:rsid w:val="00AD1404"/>
    <w:rsid w:val="00AD17A1"/>
    <w:rsid w:val="00AD1978"/>
    <w:rsid w:val="00AD1A24"/>
    <w:rsid w:val="00AD2B97"/>
    <w:rsid w:val="00AD36AB"/>
    <w:rsid w:val="00AD3BF4"/>
    <w:rsid w:val="00AD4A3E"/>
    <w:rsid w:val="00AD4A69"/>
    <w:rsid w:val="00AD55DD"/>
    <w:rsid w:val="00AE096F"/>
    <w:rsid w:val="00AE1394"/>
    <w:rsid w:val="00AE2304"/>
    <w:rsid w:val="00AE29FF"/>
    <w:rsid w:val="00AE3E29"/>
    <w:rsid w:val="00AE75C0"/>
    <w:rsid w:val="00AE7965"/>
    <w:rsid w:val="00AF0343"/>
    <w:rsid w:val="00AF12CC"/>
    <w:rsid w:val="00AF1C26"/>
    <w:rsid w:val="00AF2116"/>
    <w:rsid w:val="00AF2934"/>
    <w:rsid w:val="00AF3540"/>
    <w:rsid w:val="00AF37AB"/>
    <w:rsid w:val="00AF449F"/>
    <w:rsid w:val="00AF51DF"/>
    <w:rsid w:val="00AF52FC"/>
    <w:rsid w:val="00AF552C"/>
    <w:rsid w:val="00AF5A21"/>
    <w:rsid w:val="00AF674F"/>
    <w:rsid w:val="00B00079"/>
    <w:rsid w:val="00B00548"/>
    <w:rsid w:val="00B007B8"/>
    <w:rsid w:val="00B00FFC"/>
    <w:rsid w:val="00B01B2A"/>
    <w:rsid w:val="00B028B6"/>
    <w:rsid w:val="00B030DC"/>
    <w:rsid w:val="00B03F5F"/>
    <w:rsid w:val="00B049F8"/>
    <w:rsid w:val="00B054D1"/>
    <w:rsid w:val="00B05688"/>
    <w:rsid w:val="00B05918"/>
    <w:rsid w:val="00B100A8"/>
    <w:rsid w:val="00B101CC"/>
    <w:rsid w:val="00B10CB9"/>
    <w:rsid w:val="00B1116E"/>
    <w:rsid w:val="00B11E56"/>
    <w:rsid w:val="00B1239E"/>
    <w:rsid w:val="00B123FA"/>
    <w:rsid w:val="00B124CB"/>
    <w:rsid w:val="00B12767"/>
    <w:rsid w:val="00B13046"/>
    <w:rsid w:val="00B134CD"/>
    <w:rsid w:val="00B13A9C"/>
    <w:rsid w:val="00B143FC"/>
    <w:rsid w:val="00B14CF9"/>
    <w:rsid w:val="00B157D8"/>
    <w:rsid w:val="00B15F28"/>
    <w:rsid w:val="00B15FB0"/>
    <w:rsid w:val="00B16092"/>
    <w:rsid w:val="00B1654D"/>
    <w:rsid w:val="00B17819"/>
    <w:rsid w:val="00B205A5"/>
    <w:rsid w:val="00B20E21"/>
    <w:rsid w:val="00B20FF8"/>
    <w:rsid w:val="00B21599"/>
    <w:rsid w:val="00B21864"/>
    <w:rsid w:val="00B220FD"/>
    <w:rsid w:val="00B226E0"/>
    <w:rsid w:val="00B2297D"/>
    <w:rsid w:val="00B22F4C"/>
    <w:rsid w:val="00B2307A"/>
    <w:rsid w:val="00B2337C"/>
    <w:rsid w:val="00B23C45"/>
    <w:rsid w:val="00B23E0F"/>
    <w:rsid w:val="00B244C0"/>
    <w:rsid w:val="00B24601"/>
    <w:rsid w:val="00B2498E"/>
    <w:rsid w:val="00B24A57"/>
    <w:rsid w:val="00B24EC7"/>
    <w:rsid w:val="00B253D0"/>
    <w:rsid w:val="00B25CB0"/>
    <w:rsid w:val="00B26236"/>
    <w:rsid w:val="00B26783"/>
    <w:rsid w:val="00B26D5C"/>
    <w:rsid w:val="00B26FCC"/>
    <w:rsid w:val="00B27D58"/>
    <w:rsid w:val="00B307FD"/>
    <w:rsid w:val="00B317EA"/>
    <w:rsid w:val="00B32E1A"/>
    <w:rsid w:val="00B32E8A"/>
    <w:rsid w:val="00B33101"/>
    <w:rsid w:val="00B33BEA"/>
    <w:rsid w:val="00B34A48"/>
    <w:rsid w:val="00B34DAB"/>
    <w:rsid w:val="00B359FA"/>
    <w:rsid w:val="00B361E9"/>
    <w:rsid w:val="00B366C3"/>
    <w:rsid w:val="00B3679E"/>
    <w:rsid w:val="00B3697F"/>
    <w:rsid w:val="00B36B28"/>
    <w:rsid w:val="00B36C45"/>
    <w:rsid w:val="00B37B60"/>
    <w:rsid w:val="00B40716"/>
    <w:rsid w:val="00B41072"/>
    <w:rsid w:val="00B41078"/>
    <w:rsid w:val="00B4127C"/>
    <w:rsid w:val="00B41419"/>
    <w:rsid w:val="00B41729"/>
    <w:rsid w:val="00B41797"/>
    <w:rsid w:val="00B41C4E"/>
    <w:rsid w:val="00B421E6"/>
    <w:rsid w:val="00B42323"/>
    <w:rsid w:val="00B4276F"/>
    <w:rsid w:val="00B431D3"/>
    <w:rsid w:val="00B437EF"/>
    <w:rsid w:val="00B43DA3"/>
    <w:rsid w:val="00B45B85"/>
    <w:rsid w:val="00B45DA2"/>
    <w:rsid w:val="00B466F2"/>
    <w:rsid w:val="00B46E10"/>
    <w:rsid w:val="00B47504"/>
    <w:rsid w:val="00B50E9B"/>
    <w:rsid w:val="00B511FC"/>
    <w:rsid w:val="00B51F56"/>
    <w:rsid w:val="00B52537"/>
    <w:rsid w:val="00B525CF"/>
    <w:rsid w:val="00B52A4E"/>
    <w:rsid w:val="00B52B14"/>
    <w:rsid w:val="00B52E77"/>
    <w:rsid w:val="00B53998"/>
    <w:rsid w:val="00B53C14"/>
    <w:rsid w:val="00B53F67"/>
    <w:rsid w:val="00B54C97"/>
    <w:rsid w:val="00B550EA"/>
    <w:rsid w:val="00B56A4C"/>
    <w:rsid w:val="00B56B56"/>
    <w:rsid w:val="00B56ED9"/>
    <w:rsid w:val="00B571AF"/>
    <w:rsid w:val="00B579B9"/>
    <w:rsid w:val="00B6021C"/>
    <w:rsid w:val="00B627B9"/>
    <w:rsid w:val="00B630D1"/>
    <w:rsid w:val="00B63845"/>
    <w:rsid w:val="00B64790"/>
    <w:rsid w:val="00B652B1"/>
    <w:rsid w:val="00B65469"/>
    <w:rsid w:val="00B65CF5"/>
    <w:rsid w:val="00B65F7A"/>
    <w:rsid w:val="00B70CC8"/>
    <w:rsid w:val="00B716CA"/>
    <w:rsid w:val="00B72860"/>
    <w:rsid w:val="00B72C22"/>
    <w:rsid w:val="00B72DA3"/>
    <w:rsid w:val="00B73629"/>
    <w:rsid w:val="00B73874"/>
    <w:rsid w:val="00B74CA4"/>
    <w:rsid w:val="00B75133"/>
    <w:rsid w:val="00B752E6"/>
    <w:rsid w:val="00B75359"/>
    <w:rsid w:val="00B755CD"/>
    <w:rsid w:val="00B75709"/>
    <w:rsid w:val="00B75E49"/>
    <w:rsid w:val="00B7617F"/>
    <w:rsid w:val="00B778F0"/>
    <w:rsid w:val="00B77F4D"/>
    <w:rsid w:val="00B807DE"/>
    <w:rsid w:val="00B80BB6"/>
    <w:rsid w:val="00B81303"/>
    <w:rsid w:val="00B8242D"/>
    <w:rsid w:val="00B83070"/>
    <w:rsid w:val="00B830A2"/>
    <w:rsid w:val="00B85441"/>
    <w:rsid w:val="00B8600B"/>
    <w:rsid w:val="00B86B27"/>
    <w:rsid w:val="00B86C4A"/>
    <w:rsid w:val="00B86E8A"/>
    <w:rsid w:val="00B8732C"/>
    <w:rsid w:val="00B878D6"/>
    <w:rsid w:val="00B90C54"/>
    <w:rsid w:val="00B914B7"/>
    <w:rsid w:val="00B915C4"/>
    <w:rsid w:val="00B92007"/>
    <w:rsid w:val="00B92B4B"/>
    <w:rsid w:val="00B92DC9"/>
    <w:rsid w:val="00B92DDC"/>
    <w:rsid w:val="00B9381D"/>
    <w:rsid w:val="00B9414E"/>
    <w:rsid w:val="00B944CF"/>
    <w:rsid w:val="00B95C3E"/>
    <w:rsid w:val="00B95D6D"/>
    <w:rsid w:val="00B95DEB"/>
    <w:rsid w:val="00B95FFC"/>
    <w:rsid w:val="00B966A6"/>
    <w:rsid w:val="00B970DF"/>
    <w:rsid w:val="00B97CF5"/>
    <w:rsid w:val="00B97D86"/>
    <w:rsid w:val="00BA09DE"/>
    <w:rsid w:val="00BA13C3"/>
    <w:rsid w:val="00BA169E"/>
    <w:rsid w:val="00BA208B"/>
    <w:rsid w:val="00BA2719"/>
    <w:rsid w:val="00BA476B"/>
    <w:rsid w:val="00BA50C3"/>
    <w:rsid w:val="00BA5452"/>
    <w:rsid w:val="00BA62A2"/>
    <w:rsid w:val="00BA775F"/>
    <w:rsid w:val="00BB01DD"/>
    <w:rsid w:val="00BB1239"/>
    <w:rsid w:val="00BB1A76"/>
    <w:rsid w:val="00BB200B"/>
    <w:rsid w:val="00BB5209"/>
    <w:rsid w:val="00BB58B3"/>
    <w:rsid w:val="00BB6406"/>
    <w:rsid w:val="00BB6763"/>
    <w:rsid w:val="00BB6795"/>
    <w:rsid w:val="00BB6A51"/>
    <w:rsid w:val="00BB6CB1"/>
    <w:rsid w:val="00BB6EC1"/>
    <w:rsid w:val="00BB737B"/>
    <w:rsid w:val="00BB7E4C"/>
    <w:rsid w:val="00BC08D4"/>
    <w:rsid w:val="00BC0D4F"/>
    <w:rsid w:val="00BC1841"/>
    <w:rsid w:val="00BC1A2E"/>
    <w:rsid w:val="00BC1AD7"/>
    <w:rsid w:val="00BC269C"/>
    <w:rsid w:val="00BC2A8F"/>
    <w:rsid w:val="00BC2B77"/>
    <w:rsid w:val="00BC2EE9"/>
    <w:rsid w:val="00BC4261"/>
    <w:rsid w:val="00BC440C"/>
    <w:rsid w:val="00BC44F7"/>
    <w:rsid w:val="00BC5BE5"/>
    <w:rsid w:val="00BC6437"/>
    <w:rsid w:val="00BC6819"/>
    <w:rsid w:val="00BC6EF3"/>
    <w:rsid w:val="00BC77F1"/>
    <w:rsid w:val="00BC785A"/>
    <w:rsid w:val="00BD092D"/>
    <w:rsid w:val="00BD095A"/>
    <w:rsid w:val="00BD1EC7"/>
    <w:rsid w:val="00BD1EF6"/>
    <w:rsid w:val="00BD360D"/>
    <w:rsid w:val="00BD627B"/>
    <w:rsid w:val="00BD64C7"/>
    <w:rsid w:val="00BD6D34"/>
    <w:rsid w:val="00BD71C7"/>
    <w:rsid w:val="00BD7741"/>
    <w:rsid w:val="00BD7BB6"/>
    <w:rsid w:val="00BE0179"/>
    <w:rsid w:val="00BE1A4B"/>
    <w:rsid w:val="00BE2ABA"/>
    <w:rsid w:val="00BE3EB8"/>
    <w:rsid w:val="00BE45B9"/>
    <w:rsid w:val="00BE45CE"/>
    <w:rsid w:val="00BE4759"/>
    <w:rsid w:val="00BE4F06"/>
    <w:rsid w:val="00BE5425"/>
    <w:rsid w:val="00BE5B63"/>
    <w:rsid w:val="00BE5F9B"/>
    <w:rsid w:val="00BE637F"/>
    <w:rsid w:val="00BF03DF"/>
    <w:rsid w:val="00BF071E"/>
    <w:rsid w:val="00BF0D29"/>
    <w:rsid w:val="00BF16E0"/>
    <w:rsid w:val="00BF241A"/>
    <w:rsid w:val="00BF289F"/>
    <w:rsid w:val="00BF2C6A"/>
    <w:rsid w:val="00BF3EEB"/>
    <w:rsid w:val="00BF4853"/>
    <w:rsid w:val="00BF5D2B"/>
    <w:rsid w:val="00BF76AC"/>
    <w:rsid w:val="00C00F42"/>
    <w:rsid w:val="00C02190"/>
    <w:rsid w:val="00C02D1B"/>
    <w:rsid w:val="00C030FC"/>
    <w:rsid w:val="00C03D21"/>
    <w:rsid w:val="00C03E0B"/>
    <w:rsid w:val="00C03E84"/>
    <w:rsid w:val="00C052EB"/>
    <w:rsid w:val="00C05695"/>
    <w:rsid w:val="00C069C4"/>
    <w:rsid w:val="00C07513"/>
    <w:rsid w:val="00C0753D"/>
    <w:rsid w:val="00C075F2"/>
    <w:rsid w:val="00C0795C"/>
    <w:rsid w:val="00C07DE0"/>
    <w:rsid w:val="00C102C0"/>
    <w:rsid w:val="00C1033C"/>
    <w:rsid w:val="00C110DD"/>
    <w:rsid w:val="00C11346"/>
    <w:rsid w:val="00C1169A"/>
    <w:rsid w:val="00C12F51"/>
    <w:rsid w:val="00C13581"/>
    <w:rsid w:val="00C14C9C"/>
    <w:rsid w:val="00C15F2E"/>
    <w:rsid w:val="00C177CA"/>
    <w:rsid w:val="00C20FB2"/>
    <w:rsid w:val="00C21530"/>
    <w:rsid w:val="00C22532"/>
    <w:rsid w:val="00C23B97"/>
    <w:rsid w:val="00C278C2"/>
    <w:rsid w:val="00C31AD9"/>
    <w:rsid w:val="00C31BE2"/>
    <w:rsid w:val="00C32241"/>
    <w:rsid w:val="00C322C5"/>
    <w:rsid w:val="00C32334"/>
    <w:rsid w:val="00C32948"/>
    <w:rsid w:val="00C32A48"/>
    <w:rsid w:val="00C32B39"/>
    <w:rsid w:val="00C32CB5"/>
    <w:rsid w:val="00C34235"/>
    <w:rsid w:val="00C34732"/>
    <w:rsid w:val="00C34970"/>
    <w:rsid w:val="00C34CD0"/>
    <w:rsid w:val="00C365ED"/>
    <w:rsid w:val="00C36A35"/>
    <w:rsid w:val="00C37036"/>
    <w:rsid w:val="00C423C2"/>
    <w:rsid w:val="00C4247E"/>
    <w:rsid w:val="00C43165"/>
    <w:rsid w:val="00C439EA"/>
    <w:rsid w:val="00C43D9A"/>
    <w:rsid w:val="00C4474F"/>
    <w:rsid w:val="00C448CA"/>
    <w:rsid w:val="00C45968"/>
    <w:rsid w:val="00C46482"/>
    <w:rsid w:val="00C46B8B"/>
    <w:rsid w:val="00C470B3"/>
    <w:rsid w:val="00C50502"/>
    <w:rsid w:val="00C522E6"/>
    <w:rsid w:val="00C53309"/>
    <w:rsid w:val="00C53D96"/>
    <w:rsid w:val="00C540E4"/>
    <w:rsid w:val="00C545F1"/>
    <w:rsid w:val="00C5493B"/>
    <w:rsid w:val="00C54C92"/>
    <w:rsid w:val="00C553A6"/>
    <w:rsid w:val="00C55559"/>
    <w:rsid w:val="00C557CB"/>
    <w:rsid w:val="00C55F15"/>
    <w:rsid w:val="00C56157"/>
    <w:rsid w:val="00C561BB"/>
    <w:rsid w:val="00C569D6"/>
    <w:rsid w:val="00C56E56"/>
    <w:rsid w:val="00C601E2"/>
    <w:rsid w:val="00C60DAC"/>
    <w:rsid w:val="00C60E61"/>
    <w:rsid w:val="00C61DE4"/>
    <w:rsid w:val="00C6218E"/>
    <w:rsid w:val="00C648FA"/>
    <w:rsid w:val="00C65B52"/>
    <w:rsid w:val="00C678E4"/>
    <w:rsid w:val="00C67A95"/>
    <w:rsid w:val="00C7007E"/>
    <w:rsid w:val="00C70190"/>
    <w:rsid w:val="00C70332"/>
    <w:rsid w:val="00C70856"/>
    <w:rsid w:val="00C708AD"/>
    <w:rsid w:val="00C70E35"/>
    <w:rsid w:val="00C727BA"/>
    <w:rsid w:val="00C72B2E"/>
    <w:rsid w:val="00C73C9A"/>
    <w:rsid w:val="00C743D0"/>
    <w:rsid w:val="00C74794"/>
    <w:rsid w:val="00C74C6F"/>
    <w:rsid w:val="00C74D1C"/>
    <w:rsid w:val="00C74ECD"/>
    <w:rsid w:val="00C75472"/>
    <w:rsid w:val="00C75A4E"/>
    <w:rsid w:val="00C76137"/>
    <w:rsid w:val="00C7646F"/>
    <w:rsid w:val="00C76899"/>
    <w:rsid w:val="00C77AFC"/>
    <w:rsid w:val="00C77CBF"/>
    <w:rsid w:val="00C77D39"/>
    <w:rsid w:val="00C8011B"/>
    <w:rsid w:val="00C809E3"/>
    <w:rsid w:val="00C81687"/>
    <w:rsid w:val="00C817DC"/>
    <w:rsid w:val="00C819EE"/>
    <w:rsid w:val="00C825C6"/>
    <w:rsid w:val="00C82A96"/>
    <w:rsid w:val="00C82F4D"/>
    <w:rsid w:val="00C8419A"/>
    <w:rsid w:val="00C84CE4"/>
    <w:rsid w:val="00C86CF4"/>
    <w:rsid w:val="00C87004"/>
    <w:rsid w:val="00C87393"/>
    <w:rsid w:val="00C8763D"/>
    <w:rsid w:val="00C90520"/>
    <w:rsid w:val="00C909BA"/>
    <w:rsid w:val="00C90FCE"/>
    <w:rsid w:val="00C927E9"/>
    <w:rsid w:val="00C92990"/>
    <w:rsid w:val="00C92CC7"/>
    <w:rsid w:val="00C92F83"/>
    <w:rsid w:val="00C93EDC"/>
    <w:rsid w:val="00C94952"/>
    <w:rsid w:val="00C954A5"/>
    <w:rsid w:val="00C95FF2"/>
    <w:rsid w:val="00C9684E"/>
    <w:rsid w:val="00C96B1E"/>
    <w:rsid w:val="00C96B4F"/>
    <w:rsid w:val="00C97693"/>
    <w:rsid w:val="00C97AC2"/>
    <w:rsid w:val="00C97C14"/>
    <w:rsid w:val="00C97F40"/>
    <w:rsid w:val="00CA01FA"/>
    <w:rsid w:val="00CA08FB"/>
    <w:rsid w:val="00CA11DF"/>
    <w:rsid w:val="00CA17CF"/>
    <w:rsid w:val="00CA1CA1"/>
    <w:rsid w:val="00CA1E75"/>
    <w:rsid w:val="00CA39E8"/>
    <w:rsid w:val="00CA4258"/>
    <w:rsid w:val="00CA4433"/>
    <w:rsid w:val="00CA4BAD"/>
    <w:rsid w:val="00CA4BDA"/>
    <w:rsid w:val="00CA52A4"/>
    <w:rsid w:val="00CA52FE"/>
    <w:rsid w:val="00CA537C"/>
    <w:rsid w:val="00CA5E55"/>
    <w:rsid w:val="00CB0105"/>
    <w:rsid w:val="00CB069C"/>
    <w:rsid w:val="00CB1BBE"/>
    <w:rsid w:val="00CB1FD3"/>
    <w:rsid w:val="00CB27B1"/>
    <w:rsid w:val="00CB2A67"/>
    <w:rsid w:val="00CB4898"/>
    <w:rsid w:val="00CB4BDA"/>
    <w:rsid w:val="00CB4CB7"/>
    <w:rsid w:val="00CB51FD"/>
    <w:rsid w:val="00CB6078"/>
    <w:rsid w:val="00CB67FE"/>
    <w:rsid w:val="00CB6A24"/>
    <w:rsid w:val="00CB6B38"/>
    <w:rsid w:val="00CB7392"/>
    <w:rsid w:val="00CB76BD"/>
    <w:rsid w:val="00CC06A9"/>
    <w:rsid w:val="00CC0E59"/>
    <w:rsid w:val="00CC1357"/>
    <w:rsid w:val="00CC1737"/>
    <w:rsid w:val="00CC2BE1"/>
    <w:rsid w:val="00CC2F02"/>
    <w:rsid w:val="00CC3057"/>
    <w:rsid w:val="00CC3D8D"/>
    <w:rsid w:val="00CC4455"/>
    <w:rsid w:val="00CC44C7"/>
    <w:rsid w:val="00CC4BFD"/>
    <w:rsid w:val="00CC4C1D"/>
    <w:rsid w:val="00CC4D44"/>
    <w:rsid w:val="00CC6077"/>
    <w:rsid w:val="00CC6433"/>
    <w:rsid w:val="00CC6D14"/>
    <w:rsid w:val="00CC7348"/>
    <w:rsid w:val="00CC77A3"/>
    <w:rsid w:val="00CC7BBC"/>
    <w:rsid w:val="00CD0F12"/>
    <w:rsid w:val="00CD19A4"/>
    <w:rsid w:val="00CD2B67"/>
    <w:rsid w:val="00CD2F43"/>
    <w:rsid w:val="00CD307A"/>
    <w:rsid w:val="00CD396B"/>
    <w:rsid w:val="00CD3C06"/>
    <w:rsid w:val="00CD3F50"/>
    <w:rsid w:val="00CD4172"/>
    <w:rsid w:val="00CD4350"/>
    <w:rsid w:val="00CD4415"/>
    <w:rsid w:val="00CD51C8"/>
    <w:rsid w:val="00CD75D3"/>
    <w:rsid w:val="00CE01CA"/>
    <w:rsid w:val="00CE03D8"/>
    <w:rsid w:val="00CE0471"/>
    <w:rsid w:val="00CE09A6"/>
    <w:rsid w:val="00CE09D9"/>
    <w:rsid w:val="00CE0D78"/>
    <w:rsid w:val="00CE10F7"/>
    <w:rsid w:val="00CE17BF"/>
    <w:rsid w:val="00CE1EF9"/>
    <w:rsid w:val="00CE2E57"/>
    <w:rsid w:val="00CE3F9D"/>
    <w:rsid w:val="00CE4A32"/>
    <w:rsid w:val="00CE577A"/>
    <w:rsid w:val="00CE593E"/>
    <w:rsid w:val="00CE5A0F"/>
    <w:rsid w:val="00CE6339"/>
    <w:rsid w:val="00CE777B"/>
    <w:rsid w:val="00CF0244"/>
    <w:rsid w:val="00CF02AF"/>
    <w:rsid w:val="00CF0980"/>
    <w:rsid w:val="00CF098F"/>
    <w:rsid w:val="00CF0E46"/>
    <w:rsid w:val="00CF2EE1"/>
    <w:rsid w:val="00CF2EEC"/>
    <w:rsid w:val="00CF3607"/>
    <w:rsid w:val="00CF3902"/>
    <w:rsid w:val="00CF4847"/>
    <w:rsid w:val="00CF7AEA"/>
    <w:rsid w:val="00D0057A"/>
    <w:rsid w:val="00D01BBE"/>
    <w:rsid w:val="00D02682"/>
    <w:rsid w:val="00D02FC4"/>
    <w:rsid w:val="00D02FD4"/>
    <w:rsid w:val="00D03600"/>
    <w:rsid w:val="00D03772"/>
    <w:rsid w:val="00D03937"/>
    <w:rsid w:val="00D047EF"/>
    <w:rsid w:val="00D05403"/>
    <w:rsid w:val="00D056F7"/>
    <w:rsid w:val="00D05D42"/>
    <w:rsid w:val="00D0626D"/>
    <w:rsid w:val="00D06BF3"/>
    <w:rsid w:val="00D10020"/>
    <w:rsid w:val="00D103E6"/>
    <w:rsid w:val="00D107DF"/>
    <w:rsid w:val="00D11495"/>
    <w:rsid w:val="00D11655"/>
    <w:rsid w:val="00D12CDB"/>
    <w:rsid w:val="00D1357D"/>
    <w:rsid w:val="00D13D2A"/>
    <w:rsid w:val="00D154C7"/>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6933"/>
    <w:rsid w:val="00D2752E"/>
    <w:rsid w:val="00D277A7"/>
    <w:rsid w:val="00D27DB5"/>
    <w:rsid w:val="00D300C6"/>
    <w:rsid w:val="00D30ECF"/>
    <w:rsid w:val="00D3125B"/>
    <w:rsid w:val="00D312AE"/>
    <w:rsid w:val="00D31911"/>
    <w:rsid w:val="00D321B8"/>
    <w:rsid w:val="00D32698"/>
    <w:rsid w:val="00D33B50"/>
    <w:rsid w:val="00D33FE5"/>
    <w:rsid w:val="00D34825"/>
    <w:rsid w:val="00D34A25"/>
    <w:rsid w:val="00D34B1E"/>
    <w:rsid w:val="00D35554"/>
    <w:rsid w:val="00D35A30"/>
    <w:rsid w:val="00D35F1F"/>
    <w:rsid w:val="00D35F92"/>
    <w:rsid w:val="00D360E3"/>
    <w:rsid w:val="00D366AE"/>
    <w:rsid w:val="00D367EA"/>
    <w:rsid w:val="00D37018"/>
    <w:rsid w:val="00D3719E"/>
    <w:rsid w:val="00D371F2"/>
    <w:rsid w:val="00D400D7"/>
    <w:rsid w:val="00D403F2"/>
    <w:rsid w:val="00D40DF3"/>
    <w:rsid w:val="00D42AA1"/>
    <w:rsid w:val="00D42F32"/>
    <w:rsid w:val="00D436FD"/>
    <w:rsid w:val="00D44137"/>
    <w:rsid w:val="00D441F8"/>
    <w:rsid w:val="00D4525B"/>
    <w:rsid w:val="00D45A7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D52"/>
    <w:rsid w:val="00D60B08"/>
    <w:rsid w:val="00D627B2"/>
    <w:rsid w:val="00D62D4C"/>
    <w:rsid w:val="00D63A6A"/>
    <w:rsid w:val="00D668BB"/>
    <w:rsid w:val="00D67300"/>
    <w:rsid w:val="00D6799B"/>
    <w:rsid w:val="00D67CCD"/>
    <w:rsid w:val="00D717A4"/>
    <w:rsid w:val="00D71E95"/>
    <w:rsid w:val="00D74634"/>
    <w:rsid w:val="00D74ED3"/>
    <w:rsid w:val="00D767F4"/>
    <w:rsid w:val="00D76D0C"/>
    <w:rsid w:val="00D77FCE"/>
    <w:rsid w:val="00D80844"/>
    <w:rsid w:val="00D80FC4"/>
    <w:rsid w:val="00D81709"/>
    <w:rsid w:val="00D81B71"/>
    <w:rsid w:val="00D839EC"/>
    <w:rsid w:val="00D85793"/>
    <w:rsid w:val="00D86310"/>
    <w:rsid w:val="00D86311"/>
    <w:rsid w:val="00D86B29"/>
    <w:rsid w:val="00D872FA"/>
    <w:rsid w:val="00D873D7"/>
    <w:rsid w:val="00D87F01"/>
    <w:rsid w:val="00D90515"/>
    <w:rsid w:val="00D91947"/>
    <w:rsid w:val="00D919AB"/>
    <w:rsid w:val="00D91FAE"/>
    <w:rsid w:val="00D92D6B"/>
    <w:rsid w:val="00D94975"/>
    <w:rsid w:val="00D95486"/>
    <w:rsid w:val="00D957E7"/>
    <w:rsid w:val="00D962F9"/>
    <w:rsid w:val="00D96CB6"/>
    <w:rsid w:val="00DA047B"/>
    <w:rsid w:val="00DA07A0"/>
    <w:rsid w:val="00DA153F"/>
    <w:rsid w:val="00DA36E2"/>
    <w:rsid w:val="00DA3834"/>
    <w:rsid w:val="00DA61AE"/>
    <w:rsid w:val="00DA6274"/>
    <w:rsid w:val="00DA672B"/>
    <w:rsid w:val="00DA6FBB"/>
    <w:rsid w:val="00DB0478"/>
    <w:rsid w:val="00DB184F"/>
    <w:rsid w:val="00DB230E"/>
    <w:rsid w:val="00DB2855"/>
    <w:rsid w:val="00DB290F"/>
    <w:rsid w:val="00DB2C74"/>
    <w:rsid w:val="00DB37DA"/>
    <w:rsid w:val="00DB3C8D"/>
    <w:rsid w:val="00DB3EA7"/>
    <w:rsid w:val="00DB40A2"/>
    <w:rsid w:val="00DB41C5"/>
    <w:rsid w:val="00DB4F10"/>
    <w:rsid w:val="00DB5741"/>
    <w:rsid w:val="00DC0947"/>
    <w:rsid w:val="00DC0B6A"/>
    <w:rsid w:val="00DC105A"/>
    <w:rsid w:val="00DC1F0E"/>
    <w:rsid w:val="00DC246D"/>
    <w:rsid w:val="00DC3543"/>
    <w:rsid w:val="00DC3828"/>
    <w:rsid w:val="00DC4E34"/>
    <w:rsid w:val="00DC54FA"/>
    <w:rsid w:val="00DC6C76"/>
    <w:rsid w:val="00DC7145"/>
    <w:rsid w:val="00DC72A4"/>
    <w:rsid w:val="00DC7B06"/>
    <w:rsid w:val="00DC7D6C"/>
    <w:rsid w:val="00DD05FB"/>
    <w:rsid w:val="00DD0A4C"/>
    <w:rsid w:val="00DD0FB1"/>
    <w:rsid w:val="00DD1524"/>
    <w:rsid w:val="00DD169A"/>
    <w:rsid w:val="00DD1C13"/>
    <w:rsid w:val="00DD228B"/>
    <w:rsid w:val="00DD384B"/>
    <w:rsid w:val="00DD5E9D"/>
    <w:rsid w:val="00DD6FA1"/>
    <w:rsid w:val="00DD7635"/>
    <w:rsid w:val="00DD7775"/>
    <w:rsid w:val="00DD7CDC"/>
    <w:rsid w:val="00DE0322"/>
    <w:rsid w:val="00DE0944"/>
    <w:rsid w:val="00DE1E24"/>
    <w:rsid w:val="00DE274A"/>
    <w:rsid w:val="00DE2D56"/>
    <w:rsid w:val="00DE385A"/>
    <w:rsid w:val="00DE3FDF"/>
    <w:rsid w:val="00DE53D9"/>
    <w:rsid w:val="00DE6378"/>
    <w:rsid w:val="00DE6CD1"/>
    <w:rsid w:val="00DE78AC"/>
    <w:rsid w:val="00DF11C7"/>
    <w:rsid w:val="00DF1B58"/>
    <w:rsid w:val="00DF2319"/>
    <w:rsid w:val="00DF34DA"/>
    <w:rsid w:val="00DF357D"/>
    <w:rsid w:val="00DF3C52"/>
    <w:rsid w:val="00DF57CC"/>
    <w:rsid w:val="00DF6617"/>
    <w:rsid w:val="00DF7082"/>
    <w:rsid w:val="00DF7959"/>
    <w:rsid w:val="00DF7BD8"/>
    <w:rsid w:val="00E00B9D"/>
    <w:rsid w:val="00E026B2"/>
    <w:rsid w:val="00E03660"/>
    <w:rsid w:val="00E04251"/>
    <w:rsid w:val="00E04393"/>
    <w:rsid w:val="00E04A1A"/>
    <w:rsid w:val="00E04C89"/>
    <w:rsid w:val="00E06378"/>
    <w:rsid w:val="00E0738D"/>
    <w:rsid w:val="00E077B1"/>
    <w:rsid w:val="00E10534"/>
    <w:rsid w:val="00E10884"/>
    <w:rsid w:val="00E1161E"/>
    <w:rsid w:val="00E11DD1"/>
    <w:rsid w:val="00E120DD"/>
    <w:rsid w:val="00E12E77"/>
    <w:rsid w:val="00E1347F"/>
    <w:rsid w:val="00E136D8"/>
    <w:rsid w:val="00E138BA"/>
    <w:rsid w:val="00E13ED9"/>
    <w:rsid w:val="00E1420A"/>
    <w:rsid w:val="00E15CAE"/>
    <w:rsid w:val="00E15ECE"/>
    <w:rsid w:val="00E170D7"/>
    <w:rsid w:val="00E17520"/>
    <w:rsid w:val="00E17B94"/>
    <w:rsid w:val="00E20613"/>
    <w:rsid w:val="00E23A1D"/>
    <w:rsid w:val="00E24E67"/>
    <w:rsid w:val="00E2518B"/>
    <w:rsid w:val="00E256E0"/>
    <w:rsid w:val="00E26055"/>
    <w:rsid w:val="00E26199"/>
    <w:rsid w:val="00E26752"/>
    <w:rsid w:val="00E27507"/>
    <w:rsid w:val="00E3011F"/>
    <w:rsid w:val="00E303D7"/>
    <w:rsid w:val="00E30458"/>
    <w:rsid w:val="00E32B66"/>
    <w:rsid w:val="00E32D2F"/>
    <w:rsid w:val="00E3398F"/>
    <w:rsid w:val="00E33DEC"/>
    <w:rsid w:val="00E358F6"/>
    <w:rsid w:val="00E35D3C"/>
    <w:rsid w:val="00E36AD9"/>
    <w:rsid w:val="00E37327"/>
    <w:rsid w:val="00E37339"/>
    <w:rsid w:val="00E375E9"/>
    <w:rsid w:val="00E37603"/>
    <w:rsid w:val="00E379D3"/>
    <w:rsid w:val="00E4295C"/>
    <w:rsid w:val="00E4299A"/>
    <w:rsid w:val="00E4323B"/>
    <w:rsid w:val="00E4327F"/>
    <w:rsid w:val="00E43B6B"/>
    <w:rsid w:val="00E44A6C"/>
    <w:rsid w:val="00E44B57"/>
    <w:rsid w:val="00E45FFE"/>
    <w:rsid w:val="00E460A0"/>
    <w:rsid w:val="00E461C8"/>
    <w:rsid w:val="00E462BA"/>
    <w:rsid w:val="00E47086"/>
    <w:rsid w:val="00E479CE"/>
    <w:rsid w:val="00E47A43"/>
    <w:rsid w:val="00E47C8F"/>
    <w:rsid w:val="00E505B0"/>
    <w:rsid w:val="00E508EE"/>
    <w:rsid w:val="00E50EFE"/>
    <w:rsid w:val="00E5143B"/>
    <w:rsid w:val="00E518DD"/>
    <w:rsid w:val="00E52198"/>
    <w:rsid w:val="00E523E7"/>
    <w:rsid w:val="00E52901"/>
    <w:rsid w:val="00E53979"/>
    <w:rsid w:val="00E53B78"/>
    <w:rsid w:val="00E54208"/>
    <w:rsid w:val="00E5488C"/>
    <w:rsid w:val="00E5692C"/>
    <w:rsid w:val="00E56A9A"/>
    <w:rsid w:val="00E579A8"/>
    <w:rsid w:val="00E57E1D"/>
    <w:rsid w:val="00E60446"/>
    <w:rsid w:val="00E607BC"/>
    <w:rsid w:val="00E609EC"/>
    <w:rsid w:val="00E610C3"/>
    <w:rsid w:val="00E613CF"/>
    <w:rsid w:val="00E61865"/>
    <w:rsid w:val="00E618EF"/>
    <w:rsid w:val="00E61EAF"/>
    <w:rsid w:val="00E621C5"/>
    <w:rsid w:val="00E62E95"/>
    <w:rsid w:val="00E63322"/>
    <w:rsid w:val="00E63AA5"/>
    <w:rsid w:val="00E63CCD"/>
    <w:rsid w:val="00E641E5"/>
    <w:rsid w:val="00E64F0E"/>
    <w:rsid w:val="00E66249"/>
    <w:rsid w:val="00E663C4"/>
    <w:rsid w:val="00E66723"/>
    <w:rsid w:val="00E66C4F"/>
    <w:rsid w:val="00E679FA"/>
    <w:rsid w:val="00E67CB6"/>
    <w:rsid w:val="00E67D59"/>
    <w:rsid w:val="00E67F14"/>
    <w:rsid w:val="00E70D8A"/>
    <w:rsid w:val="00E71228"/>
    <w:rsid w:val="00E71454"/>
    <w:rsid w:val="00E71565"/>
    <w:rsid w:val="00E727A2"/>
    <w:rsid w:val="00E72BDC"/>
    <w:rsid w:val="00E73B62"/>
    <w:rsid w:val="00E73D3B"/>
    <w:rsid w:val="00E7408A"/>
    <w:rsid w:val="00E74D81"/>
    <w:rsid w:val="00E74E33"/>
    <w:rsid w:val="00E75191"/>
    <w:rsid w:val="00E754D3"/>
    <w:rsid w:val="00E76276"/>
    <w:rsid w:val="00E76C4A"/>
    <w:rsid w:val="00E7731A"/>
    <w:rsid w:val="00E775E1"/>
    <w:rsid w:val="00E775F9"/>
    <w:rsid w:val="00E776AB"/>
    <w:rsid w:val="00E8233E"/>
    <w:rsid w:val="00E83574"/>
    <w:rsid w:val="00E8382F"/>
    <w:rsid w:val="00E83C2F"/>
    <w:rsid w:val="00E83C97"/>
    <w:rsid w:val="00E84C03"/>
    <w:rsid w:val="00E84F1B"/>
    <w:rsid w:val="00E8509B"/>
    <w:rsid w:val="00E858BA"/>
    <w:rsid w:val="00E864D5"/>
    <w:rsid w:val="00E86F25"/>
    <w:rsid w:val="00E87822"/>
    <w:rsid w:val="00E9103C"/>
    <w:rsid w:val="00E91B35"/>
    <w:rsid w:val="00E92358"/>
    <w:rsid w:val="00E92818"/>
    <w:rsid w:val="00E9459C"/>
    <w:rsid w:val="00E94CC4"/>
    <w:rsid w:val="00E94D00"/>
    <w:rsid w:val="00E95055"/>
    <w:rsid w:val="00E95133"/>
    <w:rsid w:val="00E960A8"/>
    <w:rsid w:val="00E97308"/>
    <w:rsid w:val="00E9736A"/>
    <w:rsid w:val="00EA042D"/>
    <w:rsid w:val="00EA21F3"/>
    <w:rsid w:val="00EA2214"/>
    <w:rsid w:val="00EA266B"/>
    <w:rsid w:val="00EA3693"/>
    <w:rsid w:val="00EA4249"/>
    <w:rsid w:val="00EA42DB"/>
    <w:rsid w:val="00EA455C"/>
    <w:rsid w:val="00EA5E7D"/>
    <w:rsid w:val="00EA608B"/>
    <w:rsid w:val="00EA6CBA"/>
    <w:rsid w:val="00EA7292"/>
    <w:rsid w:val="00EA78C6"/>
    <w:rsid w:val="00EA7B0D"/>
    <w:rsid w:val="00EA7E88"/>
    <w:rsid w:val="00EB06C5"/>
    <w:rsid w:val="00EB07FA"/>
    <w:rsid w:val="00EB0992"/>
    <w:rsid w:val="00EB2E58"/>
    <w:rsid w:val="00EB333B"/>
    <w:rsid w:val="00EB38D6"/>
    <w:rsid w:val="00EB3FEA"/>
    <w:rsid w:val="00EB43A7"/>
    <w:rsid w:val="00EB4420"/>
    <w:rsid w:val="00EB5634"/>
    <w:rsid w:val="00EB70E2"/>
    <w:rsid w:val="00EB7B40"/>
    <w:rsid w:val="00EB7FA9"/>
    <w:rsid w:val="00EC0323"/>
    <w:rsid w:val="00EC0697"/>
    <w:rsid w:val="00EC117C"/>
    <w:rsid w:val="00EC1698"/>
    <w:rsid w:val="00EC2281"/>
    <w:rsid w:val="00EC4273"/>
    <w:rsid w:val="00EC46E7"/>
    <w:rsid w:val="00EC4CB2"/>
    <w:rsid w:val="00EC55E1"/>
    <w:rsid w:val="00EC592A"/>
    <w:rsid w:val="00EC5CAE"/>
    <w:rsid w:val="00EC5DE5"/>
    <w:rsid w:val="00EC62D0"/>
    <w:rsid w:val="00EC6A5E"/>
    <w:rsid w:val="00EC6F89"/>
    <w:rsid w:val="00ED015C"/>
    <w:rsid w:val="00ED09D5"/>
    <w:rsid w:val="00ED17DC"/>
    <w:rsid w:val="00ED184A"/>
    <w:rsid w:val="00ED1AE1"/>
    <w:rsid w:val="00ED1EFA"/>
    <w:rsid w:val="00ED4010"/>
    <w:rsid w:val="00ED4726"/>
    <w:rsid w:val="00ED513E"/>
    <w:rsid w:val="00ED533C"/>
    <w:rsid w:val="00ED55A5"/>
    <w:rsid w:val="00ED5CE5"/>
    <w:rsid w:val="00ED5D36"/>
    <w:rsid w:val="00ED622E"/>
    <w:rsid w:val="00ED727B"/>
    <w:rsid w:val="00EE0631"/>
    <w:rsid w:val="00EE1515"/>
    <w:rsid w:val="00EE194D"/>
    <w:rsid w:val="00EE1985"/>
    <w:rsid w:val="00EE29A6"/>
    <w:rsid w:val="00EE2BA5"/>
    <w:rsid w:val="00EE4759"/>
    <w:rsid w:val="00EE6539"/>
    <w:rsid w:val="00EE7C58"/>
    <w:rsid w:val="00EF0869"/>
    <w:rsid w:val="00EF0F4B"/>
    <w:rsid w:val="00EF1E68"/>
    <w:rsid w:val="00EF232B"/>
    <w:rsid w:val="00EF2697"/>
    <w:rsid w:val="00EF33DE"/>
    <w:rsid w:val="00EF3F14"/>
    <w:rsid w:val="00EF41C9"/>
    <w:rsid w:val="00EF4900"/>
    <w:rsid w:val="00EF52E2"/>
    <w:rsid w:val="00EF5950"/>
    <w:rsid w:val="00EF5D23"/>
    <w:rsid w:val="00EF5DE1"/>
    <w:rsid w:val="00EF6186"/>
    <w:rsid w:val="00EF6387"/>
    <w:rsid w:val="00EF6CA7"/>
    <w:rsid w:val="00EF7075"/>
    <w:rsid w:val="00EF7ECF"/>
    <w:rsid w:val="00F005AF"/>
    <w:rsid w:val="00F0068C"/>
    <w:rsid w:val="00F01823"/>
    <w:rsid w:val="00F018AC"/>
    <w:rsid w:val="00F0268E"/>
    <w:rsid w:val="00F02BA3"/>
    <w:rsid w:val="00F035AC"/>
    <w:rsid w:val="00F04296"/>
    <w:rsid w:val="00F04EB1"/>
    <w:rsid w:val="00F05F16"/>
    <w:rsid w:val="00F062D6"/>
    <w:rsid w:val="00F063C9"/>
    <w:rsid w:val="00F06429"/>
    <w:rsid w:val="00F072BC"/>
    <w:rsid w:val="00F07A14"/>
    <w:rsid w:val="00F07E54"/>
    <w:rsid w:val="00F10103"/>
    <w:rsid w:val="00F11752"/>
    <w:rsid w:val="00F11828"/>
    <w:rsid w:val="00F12132"/>
    <w:rsid w:val="00F12C95"/>
    <w:rsid w:val="00F13550"/>
    <w:rsid w:val="00F13690"/>
    <w:rsid w:val="00F14028"/>
    <w:rsid w:val="00F14133"/>
    <w:rsid w:val="00F1522C"/>
    <w:rsid w:val="00F157E2"/>
    <w:rsid w:val="00F15F4A"/>
    <w:rsid w:val="00F17075"/>
    <w:rsid w:val="00F17277"/>
    <w:rsid w:val="00F172AC"/>
    <w:rsid w:val="00F207D0"/>
    <w:rsid w:val="00F2082C"/>
    <w:rsid w:val="00F209B2"/>
    <w:rsid w:val="00F21D92"/>
    <w:rsid w:val="00F21D93"/>
    <w:rsid w:val="00F221BE"/>
    <w:rsid w:val="00F240AC"/>
    <w:rsid w:val="00F2484F"/>
    <w:rsid w:val="00F25080"/>
    <w:rsid w:val="00F25C3C"/>
    <w:rsid w:val="00F25D89"/>
    <w:rsid w:val="00F26070"/>
    <w:rsid w:val="00F264E9"/>
    <w:rsid w:val="00F26634"/>
    <w:rsid w:val="00F277A6"/>
    <w:rsid w:val="00F3196C"/>
    <w:rsid w:val="00F32A54"/>
    <w:rsid w:val="00F33280"/>
    <w:rsid w:val="00F348C5"/>
    <w:rsid w:val="00F35F8E"/>
    <w:rsid w:val="00F3614B"/>
    <w:rsid w:val="00F361B1"/>
    <w:rsid w:val="00F363DF"/>
    <w:rsid w:val="00F41999"/>
    <w:rsid w:val="00F44741"/>
    <w:rsid w:val="00F44C23"/>
    <w:rsid w:val="00F4540E"/>
    <w:rsid w:val="00F460A1"/>
    <w:rsid w:val="00F47108"/>
    <w:rsid w:val="00F505D4"/>
    <w:rsid w:val="00F506C4"/>
    <w:rsid w:val="00F51C61"/>
    <w:rsid w:val="00F52E99"/>
    <w:rsid w:val="00F53A47"/>
    <w:rsid w:val="00F54023"/>
    <w:rsid w:val="00F54081"/>
    <w:rsid w:val="00F54287"/>
    <w:rsid w:val="00F5432B"/>
    <w:rsid w:val="00F54DE8"/>
    <w:rsid w:val="00F54E04"/>
    <w:rsid w:val="00F550EB"/>
    <w:rsid w:val="00F55641"/>
    <w:rsid w:val="00F562DB"/>
    <w:rsid w:val="00F564CE"/>
    <w:rsid w:val="00F564F3"/>
    <w:rsid w:val="00F5695B"/>
    <w:rsid w:val="00F56F42"/>
    <w:rsid w:val="00F57065"/>
    <w:rsid w:val="00F577CC"/>
    <w:rsid w:val="00F6039C"/>
    <w:rsid w:val="00F6256A"/>
    <w:rsid w:val="00F632F2"/>
    <w:rsid w:val="00F65070"/>
    <w:rsid w:val="00F6538C"/>
    <w:rsid w:val="00F65705"/>
    <w:rsid w:val="00F6604F"/>
    <w:rsid w:val="00F66399"/>
    <w:rsid w:val="00F67380"/>
    <w:rsid w:val="00F70C71"/>
    <w:rsid w:val="00F719E0"/>
    <w:rsid w:val="00F72961"/>
    <w:rsid w:val="00F72EE7"/>
    <w:rsid w:val="00F73011"/>
    <w:rsid w:val="00F738F6"/>
    <w:rsid w:val="00F73FF3"/>
    <w:rsid w:val="00F75036"/>
    <w:rsid w:val="00F770CE"/>
    <w:rsid w:val="00F77F8C"/>
    <w:rsid w:val="00F80D84"/>
    <w:rsid w:val="00F81158"/>
    <w:rsid w:val="00F81752"/>
    <w:rsid w:val="00F82443"/>
    <w:rsid w:val="00F83B30"/>
    <w:rsid w:val="00F83CAA"/>
    <w:rsid w:val="00F858E5"/>
    <w:rsid w:val="00F85BF0"/>
    <w:rsid w:val="00F85D09"/>
    <w:rsid w:val="00F861D2"/>
    <w:rsid w:val="00F863E4"/>
    <w:rsid w:val="00F86580"/>
    <w:rsid w:val="00F869C4"/>
    <w:rsid w:val="00F86A64"/>
    <w:rsid w:val="00F86FC2"/>
    <w:rsid w:val="00F87427"/>
    <w:rsid w:val="00F875A6"/>
    <w:rsid w:val="00F87AFD"/>
    <w:rsid w:val="00F91106"/>
    <w:rsid w:val="00F91DE7"/>
    <w:rsid w:val="00F92019"/>
    <w:rsid w:val="00F92636"/>
    <w:rsid w:val="00F93AB7"/>
    <w:rsid w:val="00F93B76"/>
    <w:rsid w:val="00F945E3"/>
    <w:rsid w:val="00F94BD4"/>
    <w:rsid w:val="00F94C84"/>
    <w:rsid w:val="00F94ECF"/>
    <w:rsid w:val="00F9529D"/>
    <w:rsid w:val="00F95725"/>
    <w:rsid w:val="00F96EBE"/>
    <w:rsid w:val="00F96FB5"/>
    <w:rsid w:val="00F96FD2"/>
    <w:rsid w:val="00F9712D"/>
    <w:rsid w:val="00F97EB6"/>
    <w:rsid w:val="00FA058B"/>
    <w:rsid w:val="00FA1163"/>
    <w:rsid w:val="00FA226D"/>
    <w:rsid w:val="00FA252C"/>
    <w:rsid w:val="00FA2F17"/>
    <w:rsid w:val="00FA3782"/>
    <w:rsid w:val="00FA3B13"/>
    <w:rsid w:val="00FA4385"/>
    <w:rsid w:val="00FA5A63"/>
    <w:rsid w:val="00FA62A5"/>
    <w:rsid w:val="00FA74FB"/>
    <w:rsid w:val="00FA757A"/>
    <w:rsid w:val="00FA7C3C"/>
    <w:rsid w:val="00FB2101"/>
    <w:rsid w:val="00FB3D51"/>
    <w:rsid w:val="00FB3DE1"/>
    <w:rsid w:val="00FB4888"/>
    <w:rsid w:val="00FB48B0"/>
    <w:rsid w:val="00FB531A"/>
    <w:rsid w:val="00FB5579"/>
    <w:rsid w:val="00FB624F"/>
    <w:rsid w:val="00FB6D3B"/>
    <w:rsid w:val="00FB6E64"/>
    <w:rsid w:val="00FB7482"/>
    <w:rsid w:val="00FB7D9D"/>
    <w:rsid w:val="00FB7F7D"/>
    <w:rsid w:val="00FC0076"/>
    <w:rsid w:val="00FC04A4"/>
    <w:rsid w:val="00FC0D92"/>
    <w:rsid w:val="00FC1787"/>
    <w:rsid w:val="00FC1B86"/>
    <w:rsid w:val="00FC251A"/>
    <w:rsid w:val="00FC44AB"/>
    <w:rsid w:val="00FC468A"/>
    <w:rsid w:val="00FC48F6"/>
    <w:rsid w:val="00FC4AF1"/>
    <w:rsid w:val="00FC6155"/>
    <w:rsid w:val="00FC6174"/>
    <w:rsid w:val="00FC62CC"/>
    <w:rsid w:val="00FC71F2"/>
    <w:rsid w:val="00FC7995"/>
    <w:rsid w:val="00FD033E"/>
    <w:rsid w:val="00FD1DC5"/>
    <w:rsid w:val="00FD3175"/>
    <w:rsid w:val="00FD31A1"/>
    <w:rsid w:val="00FD32F3"/>
    <w:rsid w:val="00FD39C2"/>
    <w:rsid w:val="00FD3A1A"/>
    <w:rsid w:val="00FD4840"/>
    <w:rsid w:val="00FD5549"/>
    <w:rsid w:val="00FD56CC"/>
    <w:rsid w:val="00FD5BF2"/>
    <w:rsid w:val="00FD6425"/>
    <w:rsid w:val="00FD6721"/>
    <w:rsid w:val="00FD708A"/>
    <w:rsid w:val="00FD78B8"/>
    <w:rsid w:val="00FD7D01"/>
    <w:rsid w:val="00FD7E67"/>
    <w:rsid w:val="00FE06E4"/>
    <w:rsid w:val="00FE125D"/>
    <w:rsid w:val="00FE15B3"/>
    <w:rsid w:val="00FE19F5"/>
    <w:rsid w:val="00FE1D36"/>
    <w:rsid w:val="00FE26D5"/>
    <w:rsid w:val="00FE28C2"/>
    <w:rsid w:val="00FE2D20"/>
    <w:rsid w:val="00FE2F69"/>
    <w:rsid w:val="00FE355C"/>
    <w:rsid w:val="00FE35C6"/>
    <w:rsid w:val="00FE374F"/>
    <w:rsid w:val="00FE3B86"/>
    <w:rsid w:val="00FE5D71"/>
    <w:rsid w:val="00FE62BF"/>
    <w:rsid w:val="00FE66D4"/>
    <w:rsid w:val="00FE689A"/>
    <w:rsid w:val="00FE6BDA"/>
    <w:rsid w:val="00FE73BA"/>
    <w:rsid w:val="00FF01F2"/>
    <w:rsid w:val="00FF088F"/>
    <w:rsid w:val="00FF0EAE"/>
    <w:rsid w:val="00FF206C"/>
    <w:rsid w:val="00FF2FAF"/>
    <w:rsid w:val="00FF3280"/>
    <w:rsid w:val="00FF37E4"/>
    <w:rsid w:val="00FF3E4A"/>
    <w:rsid w:val="00FF406F"/>
    <w:rsid w:val="00FF608A"/>
    <w:rsid w:val="00FF627E"/>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C425B3"/>
  <w15:docId w15:val="{524858AD-01E8-4134-97A7-96EDCFB0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43A"/>
    <w:pPr>
      <w:spacing w:after="0" w:line="240" w:lineRule="auto"/>
    </w:pPr>
    <w:rPr>
      <w:rFonts w:ascii="Arial" w:hAnsi="Arial"/>
      <w:color w:val="404040"/>
      <w:sz w:val="20"/>
      <w:lang w:val="en-GB"/>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47000738">
      <w:bodyDiv w:val="1"/>
      <w:marLeft w:val="0"/>
      <w:marRight w:val="0"/>
      <w:marTop w:val="0"/>
      <w:marBottom w:val="0"/>
      <w:divBdr>
        <w:top w:val="none" w:sz="0" w:space="0" w:color="auto"/>
        <w:left w:val="none" w:sz="0" w:space="0" w:color="auto"/>
        <w:bottom w:val="none" w:sz="0" w:space="0" w:color="auto"/>
        <w:right w:val="none" w:sz="0" w:space="0" w:color="auto"/>
      </w:divBdr>
      <w:divsChild>
        <w:div w:id="994335100">
          <w:marLeft w:val="547"/>
          <w:marRight w:val="0"/>
          <w:marTop w:val="77"/>
          <w:marBottom w:val="0"/>
          <w:divBdr>
            <w:top w:val="none" w:sz="0" w:space="0" w:color="auto"/>
            <w:left w:val="none" w:sz="0" w:space="0" w:color="auto"/>
            <w:bottom w:val="none" w:sz="0" w:space="0" w:color="auto"/>
            <w:right w:val="none" w:sz="0" w:space="0" w:color="auto"/>
          </w:divBdr>
        </w:div>
      </w:divsChild>
    </w:div>
    <w:div w:id="49153460">
      <w:bodyDiv w:val="1"/>
      <w:marLeft w:val="0"/>
      <w:marRight w:val="0"/>
      <w:marTop w:val="0"/>
      <w:marBottom w:val="0"/>
      <w:divBdr>
        <w:top w:val="none" w:sz="0" w:space="0" w:color="auto"/>
        <w:left w:val="none" w:sz="0" w:space="0" w:color="auto"/>
        <w:bottom w:val="none" w:sz="0" w:space="0" w:color="auto"/>
        <w:right w:val="none" w:sz="0" w:space="0" w:color="auto"/>
      </w:divBdr>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38965796">
      <w:bodyDiv w:val="1"/>
      <w:marLeft w:val="0"/>
      <w:marRight w:val="0"/>
      <w:marTop w:val="0"/>
      <w:marBottom w:val="0"/>
      <w:divBdr>
        <w:top w:val="none" w:sz="0" w:space="0" w:color="auto"/>
        <w:left w:val="none" w:sz="0" w:space="0" w:color="auto"/>
        <w:bottom w:val="none" w:sz="0" w:space="0" w:color="auto"/>
        <w:right w:val="none" w:sz="0" w:space="0" w:color="auto"/>
      </w:divBdr>
      <w:divsChild>
        <w:div w:id="960187930">
          <w:marLeft w:val="547"/>
          <w:marRight w:val="0"/>
          <w:marTop w:val="77"/>
          <w:marBottom w:val="0"/>
          <w:divBdr>
            <w:top w:val="none" w:sz="0" w:space="0" w:color="auto"/>
            <w:left w:val="none" w:sz="0" w:space="0" w:color="auto"/>
            <w:bottom w:val="none" w:sz="0" w:space="0" w:color="auto"/>
            <w:right w:val="none" w:sz="0" w:space="0" w:color="auto"/>
          </w:divBdr>
        </w:div>
        <w:div w:id="50691777">
          <w:marLeft w:val="547"/>
          <w:marRight w:val="0"/>
          <w:marTop w:val="77"/>
          <w:marBottom w:val="0"/>
          <w:divBdr>
            <w:top w:val="none" w:sz="0" w:space="0" w:color="auto"/>
            <w:left w:val="none" w:sz="0" w:space="0" w:color="auto"/>
            <w:bottom w:val="none" w:sz="0" w:space="0" w:color="auto"/>
            <w:right w:val="none" w:sz="0" w:space="0" w:color="auto"/>
          </w:divBdr>
        </w:div>
        <w:div w:id="2080591370">
          <w:marLeft w:val="547"/>
          <w:marRight w:val="0"/>
          <w:marTop w:val="77"/>
          <w:marBottom w:val="0"/>
          <w:divBdr>
            <w:top w:val="none" w:sz="0" w:space="0" w:color="auto"/>
            <w:left w:val="none" w:sz="0" w:space="0" w:color="auto"/>
            <w:bottom w:val="none" w:sz="0" w:space="0" w:color="auto"/>
            <w:right w:val="none" w:sz="0" w:space="0" w:color="auto"/>
          </w:divBdr>
        </w:div>
        <w:div w:id="450785564">
          <w:marLeft w:val="547"/>
          <w:marRight w:val="0"/>
          <w:marTop w:val="77"/>
          <w:marBottom w:val="0"/>
          <w:divBdr>
            <w:top w:val="none" w:sz="0" w:space="0" w:color="auto"/>
            <w:left w:val="none" w:sz="0" w:space="0" w:color="auto"/>
            <w:bottom w:val="none" w:sz="0" w:space="0" w:color="auto"/>
            <w:right w:val="none" w:sz="0" w:space="0" w:color="auto"/>
          </w:divBdr>
        </w:div>
        <w:div w:id="443354056">
          <w:marLeft w:val="547"/>
          <w:marRight w:val="0"/>
          <w:marTop w:val="77"/>
          <w:marBottom w:val="0"/>
          <w:divBdr>
            <w:top w:val="none" w:sz="0" w:space="0" w:color="auto"/>
            <w:left w:val="none" w:sz="0" w:space="0" w:color="auto"/>
            <w:bottom w:val="none" w:sz="0" w:space="0" w:color="auto"/>
            <w:right w:val="none" w:sz="0" w:space="0" w:color="auto"/>
          </w:divBdr>
        </w:div>
        <w:div w:id="1250888716">
          <w:marLeft w:val="547"/>
          <w:marRight w:val="0"/>
          <w:marTop w:val="77"/>
          <w:marBottom w:val="0"/>
          <w:divBdr>
            <w:top w:val="none" w:sz="0" w:space="0" w:color="auto"/>
            <w:left w:val="none" w:sz="0" w:space="0" w:color="auto"/>
            <w:bottom w:val="none" w:sz="0" w:space="0" w:color="auto"/>
            <w:right w:val="none" w:sz="0" w:space="0" w:color="auto"/>
          </w:divBdr>
        </w:div>
        <w:div w:id="526137905">
          <w:marLeft w:val="547"/>
          <w:marRight w:val="0"/>
          <w:marTop w:val="77"/>
          <w:marBottom w:val="0"/>
          <w:divBdr>
            <w:top w:val="none" w:sz="0" w:space="0" w:color="auto"/>
            <w:left w:val="none" w:sz="0" w:space="0" w:color="auto"/>
            <w:bottom w:val="none" w:sz="0" w:space="0" w:color="auto"/>
            <w:right w:val="none" w:sz="0" w:space="0" w:color="auto"/>
          </w:divBdr>
        </w:div>
      </w:divsChild>
    </w:div>
    <w:div w:id="144201774">
      <w:bodyDiv w:val="1"/>
      <w:marLeft w:val="0"/>
      <w:marRight w:val="0"/>
      <w:marTop w:val="0"/>
      <w:marBottom w:val="0"/>
      <w:divBdr>
        <w:top w:val="none" w:sz="0" w:space="0" w:color="auto"/>
        <w:left w:val="none" w:sz="0" w:space="0" w:color="auto"/>
        <w:bottom w:val="none" w:sz="0" w:space="0" w:color="auto"/>
        <w:right w:val="none" w:sz="0" w:space="0" w:color="auto"/>
      </w:divBdr>
      <w:divsChild>
        <w:div w:id="748237915">
          <w:marLeft w:val="547"/>
          <w:marRight w:val="0"/>
          <w:marTop w:val="77"/>
          <w:marBottom w:val="0"/>
          <w:divBdr>
            <w:top w:val="none" w:sz="0" w:space="0" w:color="auto"/>
            <w:left w:val="none" w:sz="0" w:space="0" w:color="auto"/>
            <w:bottom w:val="none" w:sz="0" w:space="0" w:color="auto"/>
            <w:right w:val="none" w:sz="0" w:space="0" w:color="auto"/>
          </w:divBdr>
        </w:div>
        <w:div w:id="1185899271">
          <w:marLeft w:val="547"/>
          <w:marRight w:val="0"/>
          <w:marTop w:val="77"/>
          <w:marBottom w:val="0"/>
          <w:divBdr>
            <w:top w:val="none" w:sz="0" w:space="0" w:color="auto"/>
            <w:left w:val="none" w:sz="0" w:space="0" w:color="auto"/>
            <w:bottom w:val="none" w:sz="0" w:space="0" w:color="auto"/>
            <w:right w:val="none" w:sz="0" w:space="0" w:color="auto"/>
          </w:divBdr>
        </w:div>
        <w:div w:id="1163817261">
          <w:marLeft w:val="547"/>
          <w:marRight w:val="0"/>
          <w:marTop w:val="77"/>
          <w:marBottom w:val="0"/>
          <w:divBdr>
            <w:top w:val="none" w:sz="0" w:space="0" w:color="auto"/>
            <w:left w:val="none" w:sz="0" w:space="0" w:color="auto"/>
            <w:bottom w:val="none" w:sz="0" w:space="0" w:color="auto"/>
            <w:right w:val="none" w:sz="0" w:space="0" w:color="auto"/>
          </w:divBdr>
        </w:div>
        <w:div w:id="175728422">
          <w:marLeft w:val="547"/>
          <w:marRight w:val="0"/>
          <w:marTop w:val="77"/>
          <w:marBottom w:val="0"/>
          <w:divBdr>
            <w:top w:val="none" w:sz="0" w:space="0" w:color="auto"/>
            <w:left w:val="none" w:sz="0" w:space="0" w:color="auto"/>
            <w:bottom w:val="none" w:sz="0" w:space="0" w:color="auto"/>
            <w:right w:val="none" w:sz="0" w:space="0" w:color="auto"/>
          </w:divBdr>
        </w:div>
        <w:div w:id="1119379913">
          <w:marLeft w:val="547"/>
          <w:marRight w:val="0"/>
          <w:marTop w:val="77"/>
          <w:marBottom w:val="0"/>
          <w:divBdr>
            <w:top w:val="none" w:sz="0" w:space="0" w:color="auto"/>
            <w:left w:val="none" w:sz="0" w:space="0" w:color="auto"/>
            <w:bottom w:val="none" w:sz="0" w:space="0" w:color="auto"/>
            <w:right w:val="none" w:sz="0" w:space="0" w:color="auto"/>
          </w:divBdr>
        </w:div>
        <w:div w:id="688602235">
          <w:marLeft w:val="547"/>
          <w:marRight w:val="0"/>
          <w:marTop w:val="77"/>
          <w:marBottom w:val="0"/>
          <w:divBdr>
            <w:top w:val="none" w:sz="0" w:space="0" w:color="auto"/>
            <w:left w:val="none" w:sz="0" w:space="0" w:color="auto"/>
            <w:bottom w:val="none" w:sz="0" w:space="0" w:color="auto"/>
            <w:right w:val="none" w:sz="0" w:space="0" w:color="auto"/>
          </w:divBdr>
        </w:div>
        <w:div w:id="1976790427">
          <w:marLeft w:val="547"/>
          <w:marRight w:val="0"/>
          <w:marTop w:val="77"/>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64383557">
      <w:bodyDiv w:val="1"/>
      <w:marLeft w:val="0"/>
      <w:marRight w:val="0"/>
      <w:marTop w:val="0"/>
      <w:marBottom w:val="0"/>
      <w:divBdr>
        <w:top w:val="none" w:sz="0" w:space="0" w:color="auto"/>
        <w:left w:val="none" w:sz="0" w:space="0" w:color="auto"/>
        <w:bottom w:val="none" w:sz="0" w:space="0" w:color="auto"/>
        <w:right w:val="none" w:sz="0" w:space="0" w:color="auto"/>
      </w:divBdr>
      <w:divsChild>
        <w:div w:id="923148737">
          <w:marLeft w:val="547"/>
          <w:marRight w:val="0"/>
          <w:marTop w:val="154"/>
          <w:marBottom w:val="0"/>
          <w:divBdr>
            <w:top w:val="none" w:sz="0" w:space="0" w:color="auto"/>
            <w:left w:val="none" w:sz="0" w:space="0" w:color="auto"/>
            <w:bottom w:val="none" w:sz="0" w:space="0" w:color="auto"/>
            <w:right w:val="none" w:sz="0" w:space="0" w:color="auto"/>
          </w:divBdr>
        </w:div>
        <w:div w:id="1352295765">
          <w:marLeft w:val="547"/>
          <w:marRight w:val="0"/>
          <w:marTop w:val="154"/>
          <w:marBottom w:val="0"/>
          <w:divBdr>
            <w:top w:val="none" w:sz="0" w:space="0" w:color="auto"/>
            <w:left w:val="none" w:sz="0" w:space="0" w:color="auto"/>
            <w:bottom w:val="none" w:sz="0" w:space="0" w:color="auto"/>
            <w:right w:val="none" w:sz="0" w:space="0" w:color="auto"/>
          </w:divBdr>
        </w:div>
        <w:div w:id="1010762902">
          <w:marLeft w:val="547"/>
          <w:marRight w:val="0"/>
          <w:marTop w:val="154"/>
          <w:marBottom w:val="0"/>
          <w:divBdr>
            <w:top w:val="none" w:sz="0" w:space="0" w:color="auto"/>
            <w:left w:val="none" w:sz="0" w:space="0" w:color="auto"/>
            <w:bottom w:val="none" w:sz="0" w:space="0" w:color="auto"/>
            <w:right w:val="none" w:sz="0" w:space="0" w:color="auto"/>
          </w:divBdr>
        </w:div>
        <w:div w:id="802389097">
          <w:marLeft w:val="547"/>
          <w:marRight w:val="0"/>
          <w:marTop w:val="154"/>
          <w:marBottom w:val="0"/>
          <w:divBdr>
            <w:top w:val="none" w:sz="0" w:space="0" w:color="auto"/>
            <w:left w:val="none" w:sz="0" w:space="0" w:color="auto"/>
            <w:bottom w:val="none" w:sz="0" w:space="0" w:color="auto"/>
            <w:right w:val="none" w:sz="0" w:space="0" w:color="auto"/>
          </w:divBdr>
        </w:div>
        <w:div w:id="2119788700">
          <w:marLeft w:val="547"/>
          <w:marRight w:val="0"/>
          <w:marTop w:val="154"/>
          <w:marBottom w:val="0"/>
          <w:divBdr>
            <w:top w:val="none" w:sz="0" w:space="0" w:color="auto"/>
            <w:left w:val="none" w:sz="0" w:space="0" w:color="auto"/>
            <w:bottom w:val="none" w:sz="0" w:space="0" w:color="auto"/>
            <w:right w:val="none" w:sz="0" w:space="0" w:color="auto"/>
          </w:divBdr>
        </w:div>
        <w:div w:id="1099329525">
          <w:marLeft w:val="547"/>
          <w:marRight w:val="0"/>
          <w:marTop w:val="154"/>
          <w:marBottom w:val="0"/>
          <w:divBdr>
            <w:top w:val="none" w:sz="0" w:space="0" w:color="auto"/>
            <w:left w:val="none" w:sz="0" w:space="0" w:color="auto"/>
            <w:bottom w:val="none" w:sz="0" w:space="0" w:color="auto"/>
            <w:right w:val="none" w:sz="0" w:space="0" w:color="auto"/>
          </w:divBdr>
        </w:div>
        <w:div w:id="592662884">
          <w:marLeft w:val="547"/>
          <w:marRight w:val="0"/>
          <w:marTop w:val="154"/>
          <w:marBottom w:val="0"/>
          <w:divBdr>
            <w:top w:val="none" w:sz="0" w:space="0" w:color="auto"/>
            <w:left w:val="none" w:sz="0" w:space="0" w:color="auto"/>
            <w:bottom w:val="none" w:sz="0" w:space="0" w:color="auto"/>
            <w:right w:val="none" w:sz="0" w:space="0" w:color="auto"/>
          </w:divBdr>
        </w:div>
      </w:divsChild>
    </w:div>
    <w:div w:id="307366973">
      <w:bodyDiv w:val="1"/>
      <w:marLeft w:val="0"/>
      <w:marRight w:val="0"/>
      <w:marTop w:val="0"/>
      <w:marBottom w:val="0"/>
      <w:divBdr>
        <w:top w:val="none" w:sz="0" w:space="0" w:color="auto"/>
        <w:left w:val="none" w:sz="0" w:space="0" w:color="auto"/>
        <w:bottom w:val="none" w:sz="0" w:space="0" w:color="auto"/>
        <w:right w:val="none" w:sz="0" w:space="0" w:color="auto"/>
      </w:divBdr>
    </w:div>
    <w:div w:id="341316907">
      <w:bodyDiv w:val="1"/>
      <w:marLeft w:val="0"/>
      <w:marRight w:val="0"/>
      <w:marTop w:val="0"/>
      <w:marBottom w:val="0"/>
      <w:divBdr>
        <w:top w:val="none" w:sz="0" w:space="0" w:color="auto"/>
        <w:left w:val="none" w:sz="0" w:space="0" w:color="auto"/>
        <w:bottom w:val="none" w:sz="0" w:space="0" w:color="auto"/>
        <w:right w:val="none" w:sz="0" w:space="0" w:color="auto"/>
      </w:divBdr>
      <w:divsChild>
        <w:div w:id="197816224">
          <w:marLeft w:val="547"/>
          <w:marRight w:val="0"/>
          <w:marTop w:val="154"/>
          <w:marBottom w:val="0"/>
          <w:divBdr>
            <w:top w:val="none" w:sz="0" w:space="0" w:color="auto"/>
            <w:left w:val="none" w:sz="0" w:space="0" w:color="auto"/>
            <w:bottom w:val="none" w:sz="0" w:space="0" w:color="auto"/>
            <w:right w:val="none" w:sz="0" w:space="0" w:color="auto"/>
          </w:divBdr>
        </w:div>
        <w:div w:id="614600931">
          <w:marLeft w:val="547"/>
          <w:marRight w:val="0"/>
          <w:marTop w:val="154"/>
          <w:marBottom w:val="0"/>
          <w:divBdr>
            <w:top w:val="none" w:sz="0" w:space="0" w:color="auto"/>
            <w:left w:val="none" w:sz="0" w:space="0" w:color="auto"/>
            <w:bottom w:val="none" w:sz="0" w:space="0" w:color="auto"/>
            <w:right w:val="none" w:sz="0" w:space="0" w:color="auto"/>
          </w:divBdr>
        </w:div>
        <w:div w:id="252587027">
          <w:marLeft w:val="547"/>
          <w:marRight w:val="0"/>
          <w:marTop w:val="154"/>
          <w:marBottom w:val="0"/>
          <w:divBdr>
            <w:top w:val="none" w:sz="0" w:space="0" w:color="auto"/>
            <w:left w:val="none" w:sz="0" w:space="0" w:color="auto"/>
            <w:bottom w:val="none" w:sz="0" w:space="0" w:color="auto"/>
            <w:right w:val="none" w:sz="0" w:space="0" w:color="auto"/>
          </w:divBdr>
        </w:div>
        <w:div w:id="1173684618">
          <w:marLeft w:val="547"/>
          <w:marRight w:val="0"/>
          <w:marTop w:val="154"/>
          <w:marBottom w:val="0"/>
          <w:divBdr>
            <w:top w:val="none" w:sz="0" w:space="0" w:color="auto"/>
            <w:left w:val="none" w:sz="0" w:space="0" w:color="auto"/>
            <w:bottom w:val="none" w:sz="0" w:space="0" w:color="auto"/>
            <w:right w:val="none" w:sz="0" w:space="0" w:color="auto"/>
          </w:divBdr>
        </w:div>
        <w:div w:id="290286553">
          <w:marLeft w:val="547"/>
          <w:marRight w:val="0"/>
          <w:marTop w:val="154"/>
          <w:marBottom w:val="0"/>
          <w:divBdr>
            <w:top w:val="none" w:sz="0" w:space="0" w:color="auto"/>
            <w:left w:val="none" w:sz="0" w:space="0" w:color="auto"/>
            <w:bottom w:val="none" w:sz="0" w:space="0" w:color="auto"/>
            <w:right w:val="none" w:sz="0" w:space="0" w:color="auto"/>
          </w:divBdr>
        </w:div>
        <w:div w:id="2049644514">
          <w:marLeft w:val="547"/>
          <w:marRight w:val="0"/>
          <w:marTop w:val="154"/>
          <w:marBottom w:val="0"/>
          <w:divBdr>
            <w:top w:val="none" w:sz="0" w:space="0" w:color="auto"/>
            <w:left w:val="none" w:sz="0" w:space="0" w:color="auto"/>
            <w:bottom w:val="none" w:sz="0" w:space="0" w:color="auto"/>
            <w:right w:val="none" w:sz="0" w:space="0" w:color="auto"/>
          </w:divBdr>
        </w:div>
        <w:div w:id="1300721806">
          <w:marLeft w:val="547"/>
          <w:marRight w:val="0"/>
          <w:marTop w:val="154"/>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1881625736">
          <w:marLeft w:val="547"/>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83889753">
          <w:marLeft w:val="547"/>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6606859">
      <w:bodyDiv w:val="1"/>
      <w:marLeft w:val="0"/>
      <w:marRight w:val="0"/>
      <w:marTop w:val="0"/>
      <w:marBottom w:val="0"/>
      <w:divBdr>
        <w:top w:val="none" w:sz="0" w:space="0" w:color="auto"/>
        <w:left w:val="none" w:sz="0" w:space="0" w:color="auto"/>
        <w:bottom w:val="none" w:sz="0" w:space="0" w:color="auto"/>
        <w:right w:val="none" w:sz="0" w:space="0" w:color="auto"/>
      </w:divBdr>
      <w:divsChild>
        <w:div w:id="537665178">
          <w:marLeft w:val="547"/>
          <w:marRight w:val="0"/>
          <w:marTop w:val="77"/>
          <w:marBottom w:val="0"/>
          <w:divBdr>
            <w:top w:val="none" w:sz="0" w:space="0" w:color="auto"/>
            <w:left w:val="none" w:sz="0" w:space="0" w:color="auto"/>
            <w:bottom w:val="none" w:sz="0" w:space="0" w:color="auto"/>
            <w:right w:val="none" w:sz="0" w:space="0" w:color="auto"/>
          </w:divBdr>
        </w:div>
      </w:divsChild>
    </w:div>
    <w:div w:id="411661976">
      <w:bodyDiv w:val="1"/>
      <w:marLeft w:val="0"/>
      <w:marRight w:val="0"/>
      <w:marTop w:val="0"/>
      <w:marBottom w:val="0"/>
      <w:divBdr>
        <w:top w:val="none" w:sz="0" w:space="0" w:color="auto"/>
        <w:left w:val="none" w:sz="0" w:space="0" w:color="auto"/>
        <w:bottom w:val="none" w:sz="0" w:space="0" w:color="auto"/>
        <w:right w:val="none" w:sz="0" w:space="0" w:color="auto"/>
      </w:divBdr>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3934770">
      <w:bodyDiv w:val="1"/>
      <w:marLeft w:val="0"/>
      <w:marRight w:val="0"/>
      <w:marTop w:val="0"/>
      <w:marBottom w:val="0"/>
      <w:divBdr>
        <w:top w:val="none" w:sz="0" w:space="0" w:color="auto"/>
        <w:left w:val="none" w:sz="0" w:space="0" w:color="auto"/>
        <w:bottom w:val="none" w:sz="0" w:space="0" w:color="auto"/>
        <w:right w:val="none" w:sz="0" w:space="0" w:color="auto"/>
      </w:divBdr>
      <w:divsChild>
        <w:div w:id="502356956">
          <w:marLeft w:val="547"/>
          <w:marRight w:val="0"/>
          <w:marTop w:val="77"/>
          <w:marBottom w:val="0"/>
          <w:divBdr>
            <w:top w:val="none" w:sz="0" w:space="0" w:color="auto"/>
            <w:left w:val="none" w:sz="0" w:space="0" w:color="auto"/>
            <w:bottom w:val="none" w:sz="0" w:space="0" w:color="auto"/>
            <w:right w:val="none" w:sz="0" w:space="0" w:color="auto"/>
          </w:divBdr>
        </w:div>
        <w:div w:id="400106806">
          <w:marLeft w:val="547"/>
          <w:marRight w:val="0"/>
          <w:marTop w:val="77"/>
          <w:marBottom w:val="0"/>
          <w:divBdr>
            <w:top w:val="none" w:sz="0" w:space="0" w:color="auto"/>
            <w:left w:val="none" w:sz="0" w:space="0" w:color="auto"/>
            <w:bottom w:val="none" w:sz="0" w:space="0" w:color="auto"/>
            <w:right w:val="none" w:sz="0" w:space="0" w:color="auto"/>
          </w:divBdr>
        </w:div>
        <w:div w:id="2001737807">
          <w:marLeft w:val="547"/>
          <w:marRight w:val="0"/>
          <w:marTop w:val="77"/>
          <w:marBottom w:val="0"/>
          <w:divBdr>
            <w:top w:val="none" w:sz="0" w:space="0" w:color="auto"/>
            <w:left w:val="none" w:sz="0" w:space="0" w:color="auto"/>
            <w:bottom w:val="none" w:sz="0" w:space="0" w:color="auto"/>
            <w:right w:val="none" w:sz="0" w:space="0" w:color="auto"/>
          </w:divBdr>
        </w:div>
        <w:div w:id="1048844902">
          <w:marLeft w:val="547"/>
          <w:marRight w:val="0"/>
          <w:marTop w:val="77"/>
          <w:marBottom w:val="0"/>
          <w:divBdr>
            <w:top w:val="none" w:sz="0" w:space="0" w:color="auto"/>
            <w:left w:val="none" w:sz="0" w:space="0" w:color="auto"/>
            <w:bottom w:val="none" w:sz="0" w:space="0" w:color="auto"/>
            <w:right w:val="none" w:sz="0" w:space="0" w:color="auto"/>
          </w:divBdr>
        </w:div>
        <w:div w:id="925459871">
          <w:marLeft w:val="547"/>
          <w:marRight w:val="0"/>
          <w:marTop w:val="77"/>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08831622">
      <w:bodyDiv w:val="1"/>
      <w:marLeft w:val="0"/>
      <w:marRight w:val="0"/>
      <w:marTop w:val="0"/>
      <w:marBottom w:val="0"/>
      <w:divBdr>
        <w:top w:val="none" w:sz="0" w:space="0" w:color="auto"/>
        <w:left w:val="none" w:sz="0" w:space="0" w:color="auto"/>
        <w:bottom w:val="none" w:sz="0" w:space="0" w:color="auto"/>
        <w:right w:val="none" w:sz="0" w:space="0" w:color="auto"/>
      </w:divBdr>
    </w:div>
    <w:div w:id="519397847">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5526915">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16526830">
      <w:bodyDiv w:val="1"/>
      <w:marLeft w:val="0"/>
      <w:marRight w:val="0"/>
      <w:marTop w:val="0"/>
      <w:marBottom w:val="0"/>
      <w:divBdr>
        <w:top w:val="none" w:sz="0" w:space="0" w:color="auto"/>
        <w:left w:val="none" w:sz="0" w:space="0" w:color="auto"/>
        <w:bottom w:val="none" w:sz="0" w:space="0" w:color="auto"/>
        <w:right w:val="none" w:sz="0" w:space="0" w:color="auto"/>
      </w:divBdr>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1921281">
      <w:bodyDiv w:val="1"/>
      <w:marLeft w:val="0"/>
      <w:marRight w:val="0"/>
      <w:marTop w:val="0"/>
      <w:marBottom w:val="0"/>
      <w:divBdr>
        <w:top w:val="none" w:sz="0" w:space="0" w:color="auto"/>
        <w:left w:val="none" w:sz="0" w:space="0" w:color="auto"/>
        <w:bottom w:val="none" w:sz="0" w:space="0" w:color="auto"/>
        <w:right w:val="none" w:sz="0" w:space="0" w:color="auto"/>
      </w:divBdr>
    </w:div>
    <w:div w:id="732240164">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530726654">
          <w:marLeft w:val="547"/>
          <w:marRight w:val="0"/>
          <w:marTop w:val="77"/>
          <w:marBottom w:val="0"/>
          <w:divBdr>
            <w:top w:val="none" w:sz="0" w:space="0" w:color="auto"/>
            <w:left w:val="none" w:sz="0" w:space="0" w:color="auto"/>
            <w:bottom w:val="none" w:sz="0" w:space="0" w:color="auto"/>
            <w:right w:val="none" w:sz="0" w:space="0" w:color="auto"/>
          </w:divBdr>
        </w:div>
        <w:div w:id="77145069">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46177531">
      <w:bodyDiv w:val="1"/>
      <w:marLeft w:val="0"/>
      <w:marRight w:val="0"/>
      <w:marTop w:val="0"/>
      <w:marBottom w:val="0"/>
      <w:divBdr>
        <w:top w:val="none" w:sz="0" w:space="0" w:color="auto"/>
        <w:left w:val="none" w:sz="0" w:space="0" w:color="auto"/>
        <w:bottom w:val="none" w:sz="0" w:space="0" w:color="auto"/>
        <w:right w:val="none" w:sz="0" w:space="0" w:color="auto"/>
      </w:divBdr>
      <w:divsChild>
        <w:div w:id="112867877">
          <w:marLeft w:val="547"/>
          <w:marRight w:val="0"/>
          <w:marTop w:val="77"/>
          <w:marBottom w:val="0"/>
          <w:divBdr>
            <w:top w:val="none" w:sz="0" w:space="0" w:color="auto"/>
            <w:left w:val="none" w:sz="0" w:space="0" w:color="auto"/>
            <w:bottom w:val="none" w:sz="0" w:space="0" w:color="auto"/>
            <w:right w:val="none" w:sz="0" w:space="0" w:color="auto"/>
          </w:divBdr>
        </w:div>
      </w:divsChild>
    </w:div>
    <w:div w:id="1106651554">
      <w:bodyDiv w:val="1"/>
      <w:marLeft w:val="0"/>
      <w:marRight w:val="0"/>
      <w:marTop w:val="0"/>
      <w:marBottom w:val="0"/>
      <w:divBdr>
        <w:top w:val="none" w:sz="0" w:space="0" w:color="auto"/>
        <w:left w:val="none" w:sz="0" w:space="0" w:color="auto"/>
        <w:bottom w:val="none" w:sz="0" w:space="0" w:color="auto"/>
        <w:right w:val="none" w:sz="0" w:space="0" w:color="auto"/>
      </w:divBdr>
    </w:div>
    <w:div w:id="1136407691">
      <w:bodyDiv w:val="1"/>
      <w:marLeft w:val="0"/>
      <w:marRight w:val="0"/>
      <w:marTop w:val="0"/>
      <w:marBottom w:val="0"/>
      <w:divBdr>
        <w:top w:val="none" w:sz="0" w:space="0" w:color="auto"/>
        <w:left w:val="none" w:sz="0" w:space="0" w:color="auto"/>
        <w:bottom w:val="none" w:sz="0" w:space="0" w:color="auto"/>
        <w:right w:val="none" w:sz="0" w:space="0" w:color="auto"/>
      </w:divBdr>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372265113">
      <w:bodyDiv w:val="1"/>
      <w:marLeft w:val="0"/>
      <w:marRight w:val="0"/>
      <w:marTop w:val="0"/>
      <w:marBottom w:val="0"/>
      <w:divBdr>
        <w:top w:val="none" w:sz="0" w:space="0" w:color="auto"/>
        <w:left w:val="none" w:sz="0" w:space="0" w:color="auto"/>
        <w:bottom w:val="none" w:sz="0" w:space="0" w:color="auto"/>
        <w:right w:val="none" w:sz="0" w:space="0" w:color="auto"/>
      </w:divBdr>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24512176">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sChild>
        <w:div w:id="733629448">
          <w:marLeft w:val="547"/>
          <w:marRight w:val="0"/>
          <w:marTop w:val="77"/>
          <w:marBottom w:val="0"/>
          <w:divBdr>
            <w:top w:val="none" w:sz="0" w:space="0" w:color="auto"/>
            <w:left w:val="none" w:sz="0" w:space="0" w:color="auto"/>
            <w:bottom w:val="none" w:sz="0" w:space="0" w:color="auto"/>
            <w:right w:val="none" w:sz="0" w:space="0" w:color="auto"/>
          </w:divBdr>
        </w:div>
      </w:divsChild>
    </w:div>
    <w:div w:id="1676418845">
      <w:bodyDiv w:val="1"/>
      <w:marLeft w:val="0"/>
      <w:marRight w:val="0"/>
      <w:marTop w:val="0"/>
      <w:marBottom w:val="0"/>
      <w:divBdr>
        <w:top w:val="none" w:sz="0" w:space="0" w:color="auto"/>
        <w:left w:val="none" w:sz="0" w:space="0" w:color="auto"/>
        <w:bottom w:val="none" w:sz="0" w:space="0" w:color="auto"/>
        <w:right w:val="none" w:sz="0" w:space="0" w:color="auto"/>
      </w:divBdr>
      <w:divsChild>
        <w:div w:id="817694069">
          <w:marLeft w:val="547"/>
          <w:marRight w:val="0"/>
          <w:marTop w:val="77"/>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26249170">
      <w:bodyDiv w:val="1"/>
      <w:marLeft w:val="0"/>
      <w:marRight w:val="0"/>
      <w:marTop w:val="0"/>
      <w:marBottom w:val="0"/>
      <w:divBdr>
        <w:top w:val="none" w:sz="0" w:space="0" w:color="auto"/>
        <w:left w:val="none" w:sz="0" w:space="0" w:color="auto"/>
        <w:bottom w:val="none" w:sz="0" w:space="0" w:color="auto"/>
        <w:right w:val="none" w:sz="0" w:space="0" w:color="auto"/>
      </w:divBdr>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81242041">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27301756">
      <w:bodyDiv w:val="1"/>
      <w:marLeft w:val="0"/>
      <w:marRight w:val="0"/>
      <w:marTop w:val="0"/>
      <w:marBottom w:val="0"/>
      <w:divBdr>
        <w:top w:val="none" w:sz="0" w:space="0" w:color="auto"/>
        <w:left w:val="none" w:sz="0" w:space="0" w:color="auto"/>
        <w:bottom w:val="none" w:sz="0" w:space="0" w:color="auto"/>
        <w:right w:val="none" w:sz="0" w:space="0" w:color="auto"/>
      </w:divBdr>
    </w:div>
    <w:div w:id="1943563463">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97293577">
      <w:bodyDiv w:val="1"/>
      <w:marLeft w:val="0"/>
      <w:marRight w:val="0"/>
      <w:marTop w:val="0"/>
      <w:marBottom w:val="0"/>
      <w:divBdr>
        <w:top w:val="none" w:sz="0" w:space="0" w:color="auto"/>
        <w:left w:val="none" w:sz="0" w:space="0" w:color="auto"/>
        <w:bottom w:val="none" w:sz="0" w:space="0" w:color="auto"/>
        <w:right w:val="none" w:sz="0" w:space="0" w:color="auto"/>
      </w:divBdr>
      <w:divsChild>
        <w:div w:id="2029142277">
          <w:marLeft w:val="547"/>
          <w:marRight w:val="0"/>
          <w:marTop w:val="77"/>
          <w:marBottom w:val="0"/>
          <w:divBdr>
            <w:top w:val="none" w:sz="0" w:space="0" w:color="auto"/>
            <w:left w:val="none" w:sz="0" w:space="0" w:color="auto"/>
            <w:bottom w:val="none" w:sz="0" w:space="0" w:color="auto"/>
            <w:right w:val="none" w:sz="0" w:space="0" w:color="auto"/>
          </w:divBdr>
        </w:div>
      </w:divsChild>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5953505">
      <w:bodyDiv w:val="1"/>
      <w:marLeft w:val="0"/>
      <w:marRight w:val="0"/>
      <w:marTop w:val="0"/>
      <w:marBottom w:val="0"/>
      <w:divBdr>
        <w:top w:val="none" w:sz="0" w:space="0" w:color="auto"/>
        <w:left w:val="none" w:sz="0" w:space="0" w:color="auto"/>
        <w:bottom w:val="none" w:sz="0" w:space="0" w:color="auto"/>
        <w:right w:val="none" w:sz="0" w:space="0" w:color="auto"/>
      </w:divBdr>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545796079">
          <w:marLeft w:val="547"/>
          <w:marRight w:val="0"/>
          <w:marTop w:val="0"/>
          <w:marBottom w:val="0"/>
          <w:divBdr>
            <w:top w:val="none" w:sz="0" w:space="0" w:color="auto"/>
            <w:left w:val="none" w:sz="0" w:space="0" w:color="auto"/>
            <w:bottom w:val="none" w:sz="0" w:space="0" w:color="auto"/>
            <w:right w:val="none" w:sz="0" w:space="0" w:color="auto"/>
          </w:divBdr>
        </w:div>
        <w:div w:id="117069574">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840510817">
          <w:marLeft w:val="547"/>
          <w:marRight w:val="0"/>
          <w:marTop w:val="77"/>
          <w:marBottom w:val="0"/>
          <w:divBdr>
            <w:top w:val="none" w:sz="0" w:space="0" w:color="auto"/>
            <w:left w:val="none" w:sz="0" w:space="0" w:color="auto"/>
            <w:bottom w:val="none" w:sz="0" w:space="0" w:color="auto"/>
            <w:right w:val="none" w:sz="0" w:space="0" w:color="auto"/>
          </w:divBdr>
        </w:div>
        <w:div w:id="99953340">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ord3.iraq@sheltercluste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6" ma:contentTypeDescription="Create a new document." ma:contentTypeScope="" ma:versionID="647d0c7e6b829b560829561302d05140">
  <xsd:schema xmlns:xsd="http://www.w3.org/2001/XMLSchema" xmlns:xs="http://www.w3.org/2001/XMLSchema" xmlns:p="http://schemas.microsoft.com/office/2006/metadata/properties" xmlns:ns3="6df68d03-0d94-44b1-a9a2-765e7690f201" targetNamespace="http://schemas.microsoft.com/office/2006/metadata/properties" ma:root="true" ma:fieldsID="985fe06ba206f9d5e25d0c2cb2bea202"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26782-68A6-4A2B-866F-C4693B998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FD14C51D-04B8-4B6D-AF33-AB836B513FAD}">
  <ds:schemaRefs>
    <ds:schemaRef ds:uri="http://schemas.microsoft.com/office/2006/metadata/properties"/>
  </ds:schemaRefs>
</ds:datastoreItem>
</file>

<file path=customXml/itemProps4.xml><?xml version="1.0" encoding="utf-8"?>
<ds:datastoreItem xmlns:ds="http://schemas.openxmlformats.org/officeDocument/2006/customXml" ds:itemID="{3CD0D555-82EF-4068-A274-8D7F4EAA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Daily Update Sunday, 6 July</Template>
  <TotalTime>181</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Petya Boevska</cp:lastModifiedBy>
  <cp:revision>18</cp:revision>
  <cp:lastPrinted>2016-02-21T10:04:00Z</cp:lastPrinted>
  <dcterms:created xsi:type="dcterms:W3CDTF">2019-10-02T05:38:00Z</dcterms:created>
  <dcterms:modified xsi:type="dcterms:W3CDTF">2019-10-21T11:53:00Z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