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6C8" w:rsidRPr="005D06C8" w:rsidRDefault="005D06C8" w:rsidP="005D06C8">
      <w:pPr>
        <w:spacing w:after="0" w:line="240" w:lineRule="auto"/>
        <w:jc w:val="center"/>
        <w:rPr>
          <w:rFonts w:ascii="Times New Roman" w:eastAsia="Calibri" w:hAnsi="Times New Roman" w:cs="Times New Roman"/>
          <w:b/>
          <w:bCs/>
          <w:sz w:val="24"/>
          <w:szCs w:val="24"/>
        </w:rPr>
      </w:pPr>
      <w:r w:rsidRPr="005D06C8">
        <w:rPr>
          <w:rFonts w:ascii="Times New Roman" w:eastAsia="Calibri" w:hAnsi="Times New Roman" w:cs="Times New Roman"/>
          <w:b/>
          <w:bCs/>
          <w:sz w:val="24"/>
          <w:szCs w:val="24"/>
        </w:rPr>
        <w:t>Cluster Leads Meeting Minutes</w:t>
      </w:r>
    </w:p>
    <w:p w:rsidR="005D06C8" w:rsidRPr="005D06C8" w:rsidRDefault="00570044" w:rsidP="005D06C8">
      <w:pPr>
        <w:pBdr>
          <w:bottom w:val="single" w:sz="12" w:space="0" w:color="auto"/>
        </w:pBd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10 December</w:t>
      </w:r>
      <w:r w:rsidR="005A3BA0">
        <w:rPr>
          <w:rFonts w:ascii="Times New Roman" w:eastAsia="Calibri" w:hAnsi="Times New Roman" w:cs="Times New Roman"/>
          <w:b/>
          <w:bCs/>
          <w:sz w:val="24"/>
          <w:szCs w:val="24"/>
        </w:rPr>
        <w:t xml:space="preserve"> </w:t>
      </w:r>
      <w:r w:rsidR="005D06C8" w:rsidRPr="005D06C8">
        <w:rPr>
          <w:rFonts w:ascii="Times New Roman" w:eastAsia="Calibri" w:hAnsi="Times New Roman" w:cs="Times New Roman"/>
          <w:b/>
          <w:bCs/>
          <w:sz w:val="24"/>
          <w:szCs w:val="24"/>
        </w:rPr>
        <w:t xml:space="preserve">2014 </w:t>
      </w:r>
    </w:p>
    <w:p w:rsidR="005D06C8" w:rsidRPr="005D06C8" w:rsidRDefault="005D06C8" w:rsidP="005D06C8">
      <w:pPr>
        <w:pBdr>
          <w:bottom w:val="single" w:sz="12" w:space="0" w:color="auto"/>
        </w:pBdr>
        <w:spacing w:after="0" w:line="240" w:lineRule="auto"/>
        <w:jc w:val="center"/>
        <w:rPr>
          <w:rFonts w:ascii="Times New Roman" w:eastAsia="Calibri" w:hAnsi="Times New Roman" w:cs="Times New Roman"/>
          <w:b/>
          <w:bCs/>
          <w:sz w:val="24"/>
          <w:szCs w:val="24"/>
        </w:rPr>
      </w:pPr>
      <w:r w:rsidRPr="005D06C8">
        <w:rPr>
          <w:rFonts w:ascii="Times New Roman" w:eastAsia="Calibri" w:hAnsi="Times New Roman" w:cs="Times New Roman"/>
          <w:b/>
          <w:bCs/>
          <w:sz w:val="24"/>
          <w:szCs w:val="24"/>
        </w:rPr>
        <w:t>OCHA Conference Room</w:t>
      </w:r>
    </w:p>
    <w:p w:rsidR="005D06C8" w:rsidRPr="005D06C8" w:rsidRDefault="005D06C8" w:rsidP="005D06C8">
      <w:pPr>
        <w:pBdr>
          <w:bottom w:val="single" w:sz="12" w:space="0" w:color="auto"/>
        </w:pBdr>
        <w:spacing w:after="0" w:line="240" w:lineRule="auto"/>
        <w:rPr>
          <w:rFonts w:ascii="Times New Roman" w:eastAsia="Calibri" w:hAnsi="Times New Roman" w:cs="Times New Roman"/>
          <w:b/>
          <w:bCs/>
          <w:sz w:val="24"/>
          <w:szCs w:val="24"/>
        </w:rPr>
      </w:pPr>
    </w:p>
    <w:p w:rsidR="005D06C8" w:rsidRPr="005D06C8" w:rsidRDefault="005D06C8" w:rsidP="005D06C8">
      <w:pPr>
        <w:spacing w:after="0" w:line="240" w:lineRule="auto"/>
        <w:jc w:val="both"/>
        <w:rPr>
          <w:rFonts w:ascii="Times New Roman" w:eastAsia="Calibri" w:hAnsi="Times New Roman" w:cs="Times New Roman"/>
          <w:bCs/>
          <w:i/>
          <w:iCs/>
          <w:sz w:val="24"/>
          <w:szCs w:val="24"/>
        </w:rPr>
      </w:pPr>
      <w:r w:rsidRPr="000E466D">
        <w:rPr>
          <w:rFonts w:ascii="Times New Roman" w:eastAsia="Calibri" w:hAnsi="Times New Roman" w:cs="Times New Roman"/>
          <w:b/>
          <w:bCs/>
          <w:iCs/>
          <w:sz w:val="24"/>
          <w:szCs w:val="24"/>
        </w:rPr>
        <w:t>Participants:</w:t>
      </w:r>
      <w:r w:rsidRPr="000E466D">
        <w:rPr>
          <w:rFonts w:ascii="Times New Roman" w:eastAsia="Calibri" w:hAnsi="Times New Roman" w:cs="Times New Roman"/>
          <w:bCs/>
          <w:i/>
          <w:iCs/>
          <w:sz w:val="24"/>
          <w:szCs w:val="24"/>
        </w:rPr>
        <w:t xml:space="preserve"> UNICEF</w:t>
      </w:r>
      <w:r w:rsidR="000E466D">
        <w:rPr>
          <w:rFonts w:ascii="Times New Roman" w:eastAsia="Calibri" w:hAnsi="Times New Roman" w:cs="Times New Roman"/>
          <w:bCs/>
          <w:i/>
          <w:iCs/>
          <w:sz w:val="24"/>
          <w:szCs w:val="24"/>
        </w:rPr>
        <w:t xml:space="preserve"> Emergency Unit; Agriculture</w:t>
      </w:r>
      <w:r w:rsidRPr="000E466D">
        <w:rPr>
          <w:rFonts w:ascii="Times New Roman" w:eastAsia="Calibri" w:hAnsi="Times New Roman" w:cs="Times New Roman"/>
          <w:bCs/>
          <w:i/>
          <w:iCs/>
          <w:sz w:val="24"/>
          <w:szCs w:val="24"/>
        </w:rPr>
        <w:t xml:space="preserve"> (</w:t>
      </w:r>
      <w:r w:rsidR="000E466D">
        <w:rPr>
          <w:rFonts w:ascii="Times New Roman" w:eastAsia="Calibri" w:hAnsi="Times New Roman" w:cs="Times New Roman"/>
          <w:bCs/>
          <w:i/>
          <w:iCs/>
          <w:sz w:val="24"/>
          <w:szCs w:val="24"/>
        </w:rPr>
        <w:t>FAO</w:t>
      </w:r>
      <w:r w:rsidRPr="000E466D">
        <w:rPr>
          <w:rFonts w:ascii="Times New Roman" w:eastAsia="Calibri" w:hAnsi="Times New Roman" w:cs="Times New Roman"/>
          <w:bCs/>
          <w:i/>
          <w:iCs/>
          <w:sz w:val="24"/>
          <w:szCs w:val="24"/>
        </w:rPr>
        <w:t xml:space="preserve">); Nutrition (ENCU); </w:t>
      </w:r>
      <w:r w:rsidR="00570044">
        <w:rPr>
          <w:rFonts w:ascii="Times New Roman" w:eastAsia="Calibri" w:hAnsi="Times New Roman" w:cs="Times New Roman"/>
          <w:bCs/>
          <w:i/>
          <w:iCs/>
          <w:sz w:val="24"/>
          <w:szCs w:val="24"/>
        </w:rPr>
        <w:t>WASH (UNICEF), Education (UNICEF),</w:t>
      </w:r>
      <w:r w:rsidRPr="000E466D">
        <w:rPr>
          <w:rFonts w:ascii="Times New Roman" w:eastAsia="Calibri" w:hAnsi="Times New Roman" w:cs="Times New Roman"/>
          <w:bCs/>
          <w:i/>
          <w:iCs/>
          <w:sz w:val="24"/>
          <w:szCs w:val="24"/>
        </w:rPr>
        <w:t xml:space="preserve"> </w:t>
      </w:r>
      <w:r w:rsidR="000E466D">
        <w:rPr>
          <w:rFonts w:ascii="Times New Roman" w:eastAsia="Calibri" w:hAnsi="Times New Roman" w:cs="Times New Roman"/>
          <w:bCs/>
          <w:i/>
          <w:iCs/>
          <w:sz w:val="24"/>
          <w:szCs w:val="24"/>
        </w:rPr>
        <w:t xml:space="preserve">Health </w:t>
      </w:r>
      <w:r w:rsidRPr="000E466D">
        <w:rPr>
          <w:rFonts w:ascii="Times New Roman" w:eastAsia="Calibri" w:hAnsi="Times New Roman" w:cs="Times New Roman"/>
          <w:bCs/>
          <w:i/>
          <w:iCs/>
          <w:sz w:val="24"/>
          <w:szCs w:val="24"/>
        </w:rPr>
        <w:t>(</w:t>
      </w:r>
      <w:r w:rsidR="000E466D">
        <w:rPr>
          <w:rFonts w:ascii="Times New Roman" w:eastAsia="Calibri" w:hAnsi="Times New Roman" w:cs="Times New Roman"/>
          <w:bCs/>
          <w:i/>
          <w:iCs/>
          <w:sz w:val="24"/>
          <w:szCs w:val="24"/>
        </w:rPr>
        <w:t>WHO)</w:t>
      </w:r>
      <w:r w:rsidRPr="000E466D">
        <w:rPr>
          <w:rFonts w:ascii="Times New Roman" w:eastAsia="Calibri" w:hAnsi="Times New Roman" w:cs="Times New Roman"/>
          <w:bCs/>
          <w:i/>
          <w:iCs/>
          <w:sz w:val="24"/>
          <w:szCs w:val="24"/>
        </w:rPr>
        <w:t>,</w:t>
      </w:r>
      <w:r w:rsidR="000E466D">
        <w:rPr>
          <w:rFonts w:ascii="Times New Roman" w:eastAsia="Calibri" w:hAnsi="Times New Roman" w:cs="Times New Roman"/>
          <w:bCs/>
          <w:i/>
          <w:iCs/>
          <w:sz w:val="24"/>
          <w:szCs w:val="24"/>
        </w:rPr>
        <w:t xml:space="preserve"> Relief Food/TSF (WFP),</w:t>
      </w:r>
      <w:r w:rsidR="00570044" w:rsidRPr="00570044">
        <w:rPr>
          <w:rFonts w:ascii="Times New Roman" w:eastAsia="Calibri" w:hAnsi="Times New Roman" w:cs="Times New Roman"/>
          <w:bCs/>
          <w:i/>
          <w:iCs/>
          <w:sz w:val="24"/>
          <w:szCs w:val="24"/>
        </w:rPr>
        <w:t xml:space="preserve"> </w:t>
      </w:r>
      <w:r w:rsidR="00570044">
        <w:rPr>
          <w:rFonts w:ascii="Times New Roman" w:eastAsia="Calibri" w:hAnsi="Times New Roman" w:cs="Times New Roman"/>
          <w:bCs/>
          <w:i/>
          <w:iCs/>
          <w:sz w:val="24"/>
          <w:szCs w:val="24"/>
        </w:rPr>
        <w:t>CRS/JEOP,</w:t>
      </w:r>
      <w:r w:rsidRPr="000E466D">
        <w:rPr>
          <w:rFonts w:ascii="Times New Roman" w:eastAsia="Calibri" w:hAnsi="Times New Roman" w:cs="Times New Roman"/>
          <w:bCs/>
          <w:i/>
          <w:iCs/>
          <w:sz w:val="24"/>
          <w:szCs w:val="24"/>
        </w:rPr>
        <w:t xml:space="preserve"> </w:t>
      </w:r>
      <w:r w:rsidR="000E466D">
        <w:rPr>
          <w:rFonts w:ascii="Times New Roman" w:eastAsia="Calibri" w:hAnsi="Times New Roman" w:cs="Times New Roman"/>
          <w:bCs/>
          <w:i/>
          <w:iCs/>
          <w:sz w:val="24"/>
          <w:szCs w:val="24"/>
        </w:rPr>
        <w:t xml:space="preserve">Protection/Refugee (UNHCR), </w:t>
      </w:r>
      <w:r w:rsidR="00570044">
        <w:rPr>
          <w:rFonts w:ascii="Times New Roman" w:eastAsia="Calibri" w:hAnsi="Times New Roman" w:cs="Times New Roman"/>
          <w:bCs/>
          <w:i/>
          <w:iCs/>
          <w:sz w:val="24"/>
          <w:szCs w:val="24"/>
        </w:rPr>
        <w:t>OCHA</w:t>
      </w:r>
    </w:p>
    <w:p w:rsidR="005D06C8" w:rsidRPr="005D06C8" w:rsidRDefault="005D06C8" w:rsidP="005D06C8">
      <w:pPr>
        <w:spacing w:after="0" w:line="240" w:lineRule="auto"/>
        <w:jc w:val="both"/>
        <w:rPr>
          <w:rFonts w:ascii="Times New Roman" w:eastAsia="Calibri" w:hAnsi="Times New Roman" w:cs="Times New Roman"/>
          <w:b/>
          <w:bCs/>
          <w:i/>
          <w:iCs/>
          <w:sz w:val="24"/>
          <w:szCs w:val="24"/>
        </w:rPr>
      </w:pPr>
    </w:p>
    <w:p w:rsidR="00434404" w:rsidRPr="00EB1F6D" w:rsidRDefault="00434404" w:rsidP="00434404">
      <w:pPr>
        <w:autoSpaceDE w:val="0"/>
        <w:autoSpaceDN w:val="0"/>
        <w:adjustRightInd w:val="0"/>
        <w:spacing w:after="0" w:line="240" w:lineRule="auto"/>
        <w:rPr>
          <w:rFonts w:ascii="Times New Roman" w:hAnsi="Times New Roman" w:cs="Times New Roman"/>
          <w:b/>
          <w:bCs/>
          <w:i/>
          <w:iCs/>
          <w:color w:val="000000"/>
          <w:sz w:val="24"/>
          <w:szCs w:val="24"/>
          <w:lang w:val="en-US"/>
        </w:rPr>
      </w:pPr>
      <w:r w:rsidRPr="00EB1F6D">
        <w:rPr>
          <w:rFonts w:ascii="Times New Roman" w:hAnsi="Times New Roman" w:cs="Times New Roman"/>
          <w:b/>
          <w:bCs/>
          <w:i/>
          <w:iCs/>
          <w:color w:val="000000"/>
          <w:sz w:val="24"/>
          <w:szCs w:val="24"/>
          <w:lang w:val="en-US"/>
        </w:rPr>
        <w:t xml:space="preserve">Agenda items: </w:t>
      </w:r>
    </w:p>
    <w:p w:rsidR="00BE3B6D" w:rsidRPr="00BE3B6D" w:rsidRDefault="00BE3B6D" w:rsidP="00BE3B6D">
      <w:pPr>
        <w:pBdr>
          <w:bottom w:val="single" w:sz="12" w:space="1" w:color="auto"/>
        </w:pBdr>
        <w:autoSpaceDE w:val="0"/>
        <w:autoSpaceDN w:val="0"/>
        <w:adjustRightInd w:val="0"/>
        <w:spacing w:after="0" w:line="240" w:lineRule="auto"/>
        <w:ind w:firstLine="720"/>
        <w:rPr>
          <w:rFonts w:ascii="Times New Roman" w:hAnsi="Times New Roman" w:cs="Times New Roman"/>
          <w:i/>
          <w:color w:val="000000"/>
          <w:sz w:val="24"/>
          <w:szCs w:val="24"/>
          <w:lang w:val="en-US"/>
        </w:rPr>
      </w:pPr>
      <w:r w:rsidRPr="00BE3B6D">
        <w:rPr>
          <w:rFonts w:ascii="Times New Roman" w:hAnsi="Times New Roman" w:cs="Times New Roman"/>
          <w:i/>
          <w:color w:val="000000"/>
          <w:sz w:val="24"/>
          <w:szCs w:val="24"/>
          <w:lang w:val="en-US"/>
        </w:rPr>
        <w:t>1.   Review of matters arising from the last meeting;</w:t>
      </w:r>
    </w:p>
    <w:p w:rsidR="00BE3B6D" w:rsidRPr="00BE3B6D" w:rsidRDefault="00BE3B6D" w:rsidP="00BE3B6D">
      <w:pPr>
        <w:pBdr>
          <w:bottom w:val="single" w:sz="12" w:space="1" w:color="auto"/>
        </w:pBdr>
        <w:autoSpaceDE w:val="0"/>
        <w:autoSpaceDN w:val="0"/>
        <w:adjustRightInd w:val="0"/>
        <w:spacing w:after="0" w:line="240" w:lineRule="auto"/>
        <w:ind w:firstLine="720"/>
        <w:rPr>
          <w:rFonts w:ascii="Times New Roman" w:hAnsi="Times New Roman" w:cs="Times New Roman"/>
          <w:i/>
          <w:color w:val="000000"/>
          <w:sz w:val="24"/>
          <w:szCs w:val="24"/>
          <w:lang w:val="en-US"/>
        </w:rPr>
      </w:pPr>
      <w:r w:rsidRPr="00BE3B6D">
        <w:rPr>
          <w:rFonts w:ascii="Times New Roman" w:hAnsi="Times New Roman" w:cs="Times New Roman"/>
          <w:i/>
          <w:color w:val="000000"/>
          <w:sz w:val="24"/>
          <w:szCs w:val="24"/>
          <w:lang w:val="en-US"/>
        </w:rPr>
        <w:t>2.   Relief food and TSF response;</w:t>
      </w:r>
    </w:p>
    <w:p w:rsidR="00BE3B6D" w:rsidRPr="00BE3B6D" w:rsidRDefault="00BE3B6D" w:rsidP="00BE3B6D">
      <w:pPr>
        <w:pBdr>
          <w:bottom w:val="single" w:sz="12" w:space="1" w:color="auto"/>
        </w:pBdr>
        <w:autoSpaceDE w:val="0"/>
        <w:autoSpaceDN w:val="0"/>
        <w:adjustRightInd w:val="0"/>
        <w:spacing w:after="0" w:line="240" w:lineRule="auto"/>
        <w:ind w:firstLine="720"/>
        <w:rPr>
          <w:rFonts w:ascii="Times New Roman" w:hAnsi="Times New Roman" w:cs="Times New Roman"/>
          <w:i/>
          <w:color w:val="000000"/>
          <w:sz w:val="24"/>
          <w:szCs w:val="24"/>
          <w:lang w:val="en-US"/>
        </w:rPr>
      </w:pPr>
      <w:r w:rsidRPr="00BE3B6D">
        <w:rPr>
          <w:rFonts w:ascii="Times New Roman" w:hAnsi="Times New Roman" w:cs="Times New Roman"/>
          <w:i/>
          <w:color w:val="000000"/>
          <w:sz w:val="24"/>
          <w:szCs w:val="24"/>
          <w:lang w:val="en-US"/>
        </w:rPr>
        <w:t>3.   Refugee update;</w:t>
      </w:r>
    </w:p>
    <w:p w:rsidR="00BE3B6D" w:rsidRPr="00BE3B6D" w:rsidRDefault="00BE3B6D" w:rsidP="00BE3B6D">
      <w:pPr>
        <w:pBdr>
          <w:bottom w:val="single" w:sz="12" w:space="1" w:color="auto"/>
        </w:pBdr>
        <w:autoSpaceDE w:val="0"/>
        <w:autoSpaceDN w:val="0"/>
        <w:adjustRightInd w:val="0"/>
        <w:spacing w:after="0" w:line="240" w:lineRule="auto"/>
        <w:ind w:firstLine="720"/>
        <w:rPr>
          <w:rFonts w:ascii="Times New Roman" w:hAnsi="Times New Roman" w:cs="Times New Roman"/>
          <w:i/>
          <w:color w:val="000000"/>
          <w:sz w:val="24"/>
          <w:szCs w:val="24"/>
          <w:lang w:val="en-US"/>
        </w:rPr>
      </w:pPr>
      <w:r w:rsidRPr="00BE3B6D">
        <w:rPr>
          <w:rFonts w:ascii="Times New Roman" w:hAnsi="Times New Roman" w:cs="Times New Roman"/>
          <w:i/>
          <w:color w:val="000000"/>
          <w:sz w:val="24"/>
          <w:szCs w:val="24"/>
          <w:lang w:val="en-US"/>
        </w:rPr>
        <w:t>4.   Health and nutrition update;</w:t>
      </w:r>
    </w:p>
    <w:p w:rsidR="00BE3B6D" w:rsidRPr="00BE3B6D" w:rsidRDefault="00BE3B6D" w:rsidP="00BE3B6D">
      <w:pPr>
        <w:pBdr>
          <w:bottom w:val="single" w:sz="12" w:space="1" w:color="auto"/>
        </w:pBdr>
        <w:autoSpaceDE w:val="0"/>
        <w:autoSpaceDN w:val="0"/>
        <w:adjustRightInd w:val="0"/>
        <w:spacing w:after="0" w:line="240" w:lineRule="auto"/>
        <w:ind w:firstLine="720"/>
        <w:rPr>
          <w:rFonts w:ascii="Times New Roman" w:hAnsi="Times New Roman" w:cs="Times New Roman"/>
          <w:i/>
          <w:color w:val="000000"/>
          <w:sz w:val="24"/>
          <w:szCs w:val="24"/>
          <w:lang w:val="en-US"/>
        </w:rPr>
      </w:pPr>
      <w:r w:rsidRPr="00BE3B6D">
        <w:rPr>
          <w:rFonts w:ascii="Times New Roman" w:hAnsi="Times New Roman" w:cs="Times New Roman"/>
          <w:i/>
          <w:color w:val="000000"/>
          <w:sz w:val="24"/>
          <w:szCs w:val="24"/>
          <w:lang w:val="en-US"/>
        </w:rPr>
        <w:t xml:space="preserve">5.   Update on 2014 </w:t>
      </w:r>
      <w:r w:rsidRPr="00BE3B6D">
        <w:rPr>
          <w:rFonts w:ascii="Times New Roman" w:hAnsi="Times New Roman" w:cs="Times New Roman"/>
          <w:i/>
          <w:iCs/>
          <w:color w:val="000000"/>
          <w:sz w:val="24"/>
          <w:szCs w:val="24"/>
          <w:lang w:val="en-US"/>
        </w:rPr>
        <w:t>meher</w:t>
      </w:r>
      <w:r w:rsidRPr="00BE3B6D">
        <w:rPr>
          <w:rFonts w:ascii="Times New Roman" w:hAnsi="Times New Roman" w:cs="Times New Roman"/>
          <w:i/>
          <w:color w:val="000000"/>
          <w:sz w:val="24"/>
          <w:szCs w:val="24"/>
          <w:lang w:val="en-US"/>
        </w:rPr>
        <w:t xml:space="preserve"> assessment;</w:t>
      </w:r>
    </w:p>
    <w:p w:rsidR="0081059B" w:rsidRDefault="00BE3B6D" w:rsidP="00BE3B6D">
      <w:pPr>
        <w:pBdr>
          <w:bottom w:val="single" w:sz="12" w:space="1" w:color="auto"/>
        </w:pBdr>
        <w:autoSpaceDE w:val="0"/>
        <w:autoSpaceDN w:val="0"/>
        <w:adjustRightInd w:val="0"/>
        <w:spacing w:after="0" w:line="240" w:lineRule="auto"/>
        <w:ind w:firstLine="720"/>
        <w:rPr>
          <w:rFonts w:ascii="Times New Roman" w:hAnsi="Times New Roman" w:cs="Times New Roman"/>
          <w:i/>
          <w:color w:val="000000"/>
          <w:sz w:val="24"/>
          <w:szCs w:val="24"/>
          <w:lang w:val="en-US"/>
        </w:rPr>
      </w:pPr>
      <w:r w:rsidRPr="00BE3B6D">
        <w:rPr>
          <w:rFonts w:ascii="Times New Roman" w:hAnsi="Times New Roman" w:cs="Times New Roman"/>
          <w:i/>
          <w:color w:val="000000"/>
          <w:sz w:val="24"/>
          <w:szCs w:val="24"/>
          <w:lang w:val="en-US"/>
        </w:rPr>
        <w:t>6.   A.O.B</w:t>
      </w:r>
    </w:p>
    <w:p w:rsidR="00F707BD" w:rsidRPr="00BE3B6D" w:rsidRDefault="00F707BD" w:rsidP="00BE3B6D">
      <w:pPr>
        <w:pBdr>
          <w:bottom w:val="single" w:sz="12" w:space="1" w:color="auto"/>
        </w:pBdr>
        <w:autoSpaceDE w:val="0"/>
        <w:autoSpaceDN w:val="0"/>
        <w:adjustRightInd w:val="0"/>
        <w:spacing w:after="0" w:line="240" w:lineRule="auto"/>
        <w:ind w:firstLine="720"/>
        <w:rPr>
          <w:rFonts w:ascii="Times New Roman" w:hAnsi="Times New Roman" w:cs="Times New Roman"/>
          <w:i/>
          <w:color w:val="000000"/>
          <w:sz w:val="24"/>
          <w:szCs w:val="24"/>
        </w:rPr>
      </w:pPr>
      <w:r>
        <w:rPr>
          <w:rFonts w:ascii="Times New Roman" w:hAnsi="Times New Roman" w:cs="Times New Roman"/>
          <w:i/>
          <w:color w:val="000000"/>
          <w:sz w:val="24"/>
          <w:szCs w:val="24"/>
          <w:lang w:val="en-US"/>
        </w:rPr>
        <w:t>- Logistics Cluster</w:t>
      </w:r>
    </w:p>
    <w:p w:rsidR="00196CAF" w:rsidRDefault="00196CAF" w:rsidP="002D7EA1">
      <w:pPr>
        <w:pBdr>
          <w:bottom w:val="single" w:sz="12" w:space="1" w:color="auto"/>
        </w:pBdr>
        <w:autoSpaceDE w:val="0"/>
        <w:autoSpaceDN w:val="0"/>
        <w:adjustRightInd w:val="0"/>
        <w:spacing w:after="0" w:line="240" w:lineRule="auto"/>
        <w:ind w:firstLine="720"/>
        <w:rPr>
          <w:rFonts w:ascii="Times New Roman" w:hAnsi="Times New Roman" w:cs="Times New Roman"/>
          <w:color w:val="000000"/>
          <w:sz w:val="24"/>
          <w:szCs w:val="24"/>
        </w:rPr>
      </w:pPr>
    </w:p>
    <w:p w:rsidR="002D7EA1" w:rsidRDefault="002D7EA1" w:rsidP="00196CAF">
      <w:pPr>
        <w:autoSpaceDE w:val="0"/>
        <w:autoSpaceDN w:val="0"/>
        <w:adjustRightInd w:val="0"/>
        <w:spacing w:after="0"/>
        <w:rPr>
          <w:rFonts w:ascii="Times New Roman" w:eastAsia="Calibri" w:hAnsi="Times New Roman" w:cs="Times New Roman"/>
          <w:color w:val="000000"/>
          <w:sz w:val="24"/>
          <w:szCs w:val="24"/>
          <w:lang w:val="en-US"/>
        </w:rPr>
      </w:pPr>
    </w:p>
    <w:p w:rsidR="00A4554F" w:rsidRDefault="00196CAF" w:rsidP="00A4554F">
      <w:pPr>
        <w:pStyle w:val="ListParagraph"/>
        <w:numPr>
          <w:ilvl w:val="0"/>
          <w:numId w:val="8"/>
        </w:numPr>
        <w:autoSpaceDE w:val="0"/>
        <w:autoSpaceDN w:val="0"/>
        <w:adjustRightInd w:val="0"/>
        <w:spacing w:after="0"/>
        <w:jc w:val="both"/>
        <w:rPr>
          <w:rFonts w:ascii="Times New Roman" w:eastAsia="Calibri" w:hAnsi="Times New Roman" w:cs="Times New Roman"/>
          <w:color w:val="000000"/>
          <w:sz w:val="24"/>
          <w:szCs w:val="24"/>
          <w:lang w:val="en-US"/>
        </w:rPr>
      </w:pPr>
      <w:r w:rsidRPr="00196CAF">
        <w:rPr>
          <w:rFonts w:ascii="Times New Roman" w:eastAsia="Calibri" w:hAnsi="Times New Roman" w:cs="Times New Roman"/>
          <w:b/>
          <w:i/>
          <w:color w:val="000000"/>
          <w:sz w:val="24"/>
          <w:szCs w:val="24"/>
          <w:lang w:val="en-US"/>
        </w:rPr>
        <w:t>Review of matters arising from the last meeting</w:t>
      </w:r>
      <w:r>
        <w:rPr>
          <w:rFonts w:ascii="Times New Roman" w:eastAsia="Calibri" w:hAnsi="Times New Roman" w:cs="Times New Roman"/>
          <w:color w:val="000000"/>
          <w:sz w:val="24"/>
          <w:szCs w:val="24"/>
          <w:lang w:val="en-US"/>
        </w:rPr>
        <w:t xml:space="preserve">: </w:t>
      </w:r>
      <w:r w:rsidR="00BE3B6D">
        <w:rPr>
          <w:rFonts w:ascii="Times New Roman" w:eastAsia="Calibri" w:hAnsi="Times New Roman" w:cs="Times New Roman"/>
          <w:color w:val="000000"/>
          <w:sz w:val="24"/>
          <w:szCs w:val="24"/>
          <w:lang w:val="en-US"/>
        </w:rPr>
        <w:t xml:space="preserve">minutes from the previous meeting were reviewed and endorsed. </w:t>
      </w:r>
      <w:r w:rsidR="00A4554F">
        <w:rPr>
          <w:rFonts w:ascii="Times New Roman" w:eastAsia="Calibri" w:hAnsi="Times New Roman" w:cs="Times New Roman"/>
          <w:color w:val="000000"/>
          <w:sz w:val="24"/>
          <w:szCs w:val="24"/>
          <w:lang w:val="en-US"/>
        </w:rPr>
        <w:t xml:space="preserve"> Follow up from the action points from the last meeting, CRS was present in the meeting representing JEOP. A hard copy of relief food operation dispatch and distribution status was also circulated discussed under agenda item 2. Follow up on action points related to the 2014 meher assessment were discussed </w:t>
      </w:r>
      <w:r w:rsidR="005B182D">
        <w:rPr>
          <w:rFonts w:ascii="Times New Roman" w:eastAsia="Calibri" w:hAnsi="Times New Roman" w:cs="Times New Roman"/>
          <w:color w:val="000000"/>
          <w:sz w:val="24"/>
          <w:szCs w:val="24"/>
          <w:lang w:val="en-US"/>
        </w:rPr>
        <w:t>under</w:t>
      </w:r>
      <w:r w:rsidR="00A4554F">
        <w:rPr>
          <w:rFonts w:ascii="Times New Roman" w:eastAsia="Calibri" w:hAnsi="Times New Roman" w:cs="Times New Roman"/>
          <w:color w:val="000000"/>
          <w:sz w:val="24"/>
          <w:szCs w:val="24"/>
          <w:lang w:val="en-US"/>
        </w:rPr>
        <w:t xml:space="preserve"> agenda item 5 </w:t>
      </w:r>
      <w:r w:rsidR="005B182D">
        <w:rPr>
          <w:rFonts w:ascii="Times New Roman" w:eastAsia="Calibri" w:hAnsi="Times New Roman" w:cs="Times New Roman"/>
          <w:color w:val="000000"/>
          <w:sz w:val="24"/>
          <w:szCs w:val="24"/>
          <w:lang w:val="en-US"/>
        </w:rPr>
        <w:t>below.</w:t>
      </w:r>
    </w:p>
    <w:p w:rsidR="005B182D" w:rsidRDefault="005B182D" w:rsidP="005B182D">
      <w:pPr>
        <w:pStyle w:val="ListParagraph"/>
        <w:autoSpaceDE w:val="0"/>
        <w:autoSpaceDN w:val="0"/>
        <w:adjustRightInd w:val="0"/>
        <w:spacing w:after="0"/>
        <w:jc w:val="both"/>
        <w:rPr>
          <w:rFonts w:ascii="Times New Roman" w:eastAsia="Calibri" w:hAnsi="Times New Roman" w:cs="Times New Roman"/>
          <w:color w:val="000000"/>
          <w:sz w:val="24"/>
          <w:szCs w:val="24"/>
          <w:lang w:val="en-US"/>
        </w:rPr>
      </w:pPr>
    </w:p>
    <w:p w:rsidR="005B182D" w:rsidRPr="00DF1317" w:rsidRDefault="005B182D" w:rsidP="005B182D">
      <w:pPr>
        <w:pStyle w:val="ListParagraph"/>
        <w:numPr>
          <w:ilvl w:val="0"/>
          <w:numId w:val="8"/>
        </w:numPr>
        <w:autoSpaceDE w:val="0"/>
        <w:autoSpaceDN w:val="0"/>
        <w:adjustRightInd w:val="0"/>
        <w:spacing w:after="0"/>
        <w:jc w:val="both"/>
        <w:rPr>
          <w:rFonts w:ascii="Times New Roman" w:eastAsia="Calibri" w:hAnsi="Times New Roman" w:cs="Times New Roman"/>
          <w:color w:val="000000"/>
          <w:sz w:val="24"/>
          <w:szCs w:val="24"/>
        </w:rPr>
      </w:pPr>
      <w:r w:rsidRPr="005B182D">
        <w:rPr>
          <w:rFonts w:ascii="Times New Roman" w:eastAsia="Calibri" w:hAnsi="Times New Roman" w:cs="Times New Roman"/>
          <w:b/>
          <w:i/>
          <w:color w:val="000000"/>
          <w:sz w:val="24"/>
          <w:szCs w:val="24"/>
          <w:lang w:val="en-US"/>
        </w:rPr>
        <w:t>Relief food and TSF response</w:t>
      </w:r>
      <w:r>
        <w:rPr>
          <w:rFonts w:ascii="Times New Roman" w:eastAsia="Calibri" w:hAnsi="Times New Roman" w:cs="Times New Roman"/>
          <w:i/>
          <w:color w:val="000000"/>
          <w:sz w:val="24"/>
          <w:szCs w:val="24"/>
          <w:lang w:val="en-US"/>
        </w:rPr>
        <w:t xml:space="preserve">: </w:t>
      </w:r>
      <w:r w:rsidRPr="005B182D">
        <w:rPr>
          <w:rFonts w:ascii="Times New Roman" w:eastAsia="Calibri" w:hAnsi="Times New Roman" w:cs="Times New Roman"/>
          <w:color w:val="000000"/>
          <w:sz w:val="24"/>
          <w:szCs w:val="24"/>
        </w:rPr>
        <w:t>The 5th round dispatch and distribution status for the respective actors stands at DRFMSS (62 per cent dispatch and 44 percent distribution); JEOP (100 per cent dispatch  and 66 per cent distribution); and WFP (96 per cent dispatch  and 44 per cent distribution). The total dispatch for the 5th round is 81 per cent and distribution is 56 per cent.</w:t>
      </w:r>
      <w:r w:rsidRPr="005B182D">
        <w:rPr>
          <w:rFonts w:ascii="Times New Roman" w:eastAsia="Calibri" w:hAnsi="Times New Roman" w:cs="Times New Roman"/>
          <w:i/>
          <w:color w:val="000000"/>
          <w:sz w:val="24"/>
          <w:szCs w:val="24"/>
        </w:rPr>
        <w:t xml:space="preserve"> </w:t>
      </w:r>
      <w:r w:rsidR="00F917E3">
        <w:rPr>
          <w:rFonts w:ascii="Times New Roman" w:eastAsia="Calibri" w:hAnsi="Times New Roman" w:cs="Times New Roman"/>
          <w:color w:val="000000"/>
          <w:sz w:val="24"/>
          <w:szCs w:val="24"/>
        </w:rPr>
        <w:t xml:space="preserve">The dispatch of the </w:t>
      </w:r>
      <w:r w:rsidR="00DF1317" w:rsidRPr="00DF1317">
        <w:rPr>
          <w:rFonts w:ascii="Times New Roman" w:eastAsia="Calibri" w:hAnsi="Times New Roman" w:cs="Times New Roman"/>
          <w:color w:val="000000"/>
          <w:sz w:val="24"/>
          <w:szCs w:val="24"/>
        </w:rPr>
        <w:t>5</w:t>
      </w:r>
      <w:r w:rsidR="00DF1317" w:rsidRPr="00DF1317">
        <w:rPr>
          <w:rFonts w:ascii="Times New Roman" w:eastAsia="Calibri" w:hAnsi="Times New Roman" w:cs="Times New Roman"/>
          <w:color w:val="000000"/>
          <w:sz w:val="24"/>
          <w:szCs w:val="24"/>
          <w:vertAlign w:val="superscript"/>
        </w:rPr>
        <w:t>th</w:t>
      </w:r>
      <w:r w:rsidR="00DF1317" w:rsidRPr="00DF1317">
        <w:rPr>
          <w:rFonts w:ascii="Times New Roman" w:eastAsia="Calibri" w:hAnsi="Times New Roman" w:cs="Times New Roman"/>
          <w:color w:val="000000"/>
          <w:sz w:val="24"/>
          <w:szCs w:val="24"/>
        </w:rPr>
        <w:t xml:space="preserve"> round </w:t>
      </w:r>
      <w:r w:rsidR="00F917E3">
        <w:rPr>
          <w:rFonts w:ascii="Times New Roman" w:eastAsia="Calibri" w:hAnsi="Times New Roman" w:cs="Times New Roman"/>
          <w:color w:val="000000"/>
          <w:sz w:val="24"/>
          <w:szCs w:val="24"/>
        </w:rPr>
        <w:t xml:space="preserve">relief </w:t>
      </w:r>
      <w:r w:rsidR="00DF1317" w:rsidRPr="00DF1317">
        <w:rPr>
          <w:rFonts w:ascii="Times New Roman" w:eastAsia="Calibri" w:hAnsi="Times New Roman" w:cs="Times New Roman"/>
          <w:color w:val="000000"/>
          <w:sz w:val="24"/>
          <w:szCs w:val="24"/>
        </w:rPr>
        <w:t xml:space="preserve">food under risk financing modality has significantly delayed currently standing at 65 per cent </w:t>
      </w:r>
      <w:r w:rsidR="00C66033">
        <w:rPr>
          <w:rFonts w:ascii="Times New Roman" w:eastAsia="Calibri" w:hAnsi="Times New Roman" w:cs="Times New Roman"/>
          <w:color w:val="000000"/>
          <w:sz w:val="24"/>
          <w:szCs w:val="24"/>
        </w:rPr>
        <w:t xml:space="preserve">with only </w:t>
      </w:r>
      <w:r w:rsidR="00DF1317" w:rsidRPr="00DF1317">
        <w:rPr>
          <w:rFonts w:ascii="Times New Roman" w:eastAsia="Calibri" w:hAnsi="Times New Roman" w:cs="Times New Roman"/>
          <w:color w:val="000000"/>
          <w:sz w:val="24"/>
          <w:szCs w:val="24"/>
        </w:rPr>
        <w:t>38 per cent</w:t>
      </w:r>
      <w:r w:rsidR="00DF1317">
        <w:rPr>
          <w:rFonts w:ascii="Times New Roman" w:eastAsia="Calibri" w:hAnsi="Times New Roman" w:cs="Times New Roman"/>
          <w:color w:val="000000"/>
          <w:sz w:val="24"/>
          <w:szCs w:val="24"/>
        </w:rPr>
        <w:t xml:space="preserve"> </w:t>
      </w:r>
      <w:r w:rsidR="00C66033">
        <w:rPr>
          <w:rFonts w:ascii="Times New Roman" w:eastAsia="Calibri" w:hAnsi="Times New Roman" w:cs="Times New Roman"/>
          <w:color w:val="000000"/>
          <w:sz w:val="24"/>
          <w:szCs w:val="24"/>
        </w:rPr>
        <w:t>distribution</w:t>
      </w:r>
      <w:r w:rsidR="00DF1317">
        <w:rPr>
          <w:rFonts w:ascii="Times New Roman" w:eastAsia="Calibri" w:hAnsi="Times New Roman" w:cs="Times New Roman"/>
          <w:color w:val="000000"/>
          <w:sz w:val="24"/>
          <w:szCs w:val="24"/>
        </w:rPr>
        <w:t xml:space="preserve">. </w:t>
      </w:r>
      <w:r w:rsidR="00F73EA5">
        <w:rPr>
          <w:rFonts w:ascii="Times New Roman" w:eastAsia="Calibri" w:hAnsi="Times New Roman" w:cs="Times New Roman"/>
          <w:color w:val="000000"/>
          <w:sz w:val="24"/>
          <w:szCs w:val="24"/>
        </w:rPr>
        <w:t xml:space="preserve">WFP through the RFM received </w:t>
      </w:r>
      <w:r w:rsidR="00F73EA5" w:rsidRPr="00F73EA5">
        <w:rPr>
          <w:rFonts w:ascii="Times New Roman" w:eastAsia="Calibri" w:hAnsi="Times New Roman" w:cs="Times New Roman"/>
          <w:color w:val="000000"/>
          <w:sz w:val="24"/>
          <w:szCs w:val="24"/>
        </w:rPr>
        <w:t>USD 47.7 million</w:t>
      </w:r>
      <w:r w:rsidR="00F73EA5">
        <w:rPr>
          <w:rFonts w:ascii="Times New Roman" w:eastAsia="Calibri" w:hAnsi="Times New Roman" w:cs="Times New Roman"/>
          <w:color w:val="000000"/>
          <w:sz w:val="24"/>
          <w:szCs w:val="24"/>
        </w:rPr>
        <w:t xml:space="preserve"> to procure </w:t>
      </w:r>
      <w:r w:rsidR="00F73EA5" w:rsidRPr="00F73EA5">
        <w:rPr>
          <w:rFonts w:ascii="Times New Roman" w:eastAsia="Calibri" w:hAnsi="Times New Roman" w:cs="Times New Roman"/>
          <w:color w:val="000000"/>
          <w:sz w:val="24"/>
          <w:szCs w:val="24"/>
        </w:rPr>
        <w:t>68,000 MT of cereal and 18,000 MT of pulses</w:t>
      </w:r>
      <w:r w:rsidR="00D71B15">
        <w:rPr>
          <w:rFonts w:ascii="Times New Roman" w:eastAsia="Calibri" w:hAnsi="Times New Roman" w:cs="Times New Roman"/>
          <w:color w:val="000000"/>
          <w:sz w:val="24"/>
          <w:szCs w:val="24"/>
        </w:rPr>
        <w:t xml:space="preserve"> in four rounds starting from November 2014. WFP noted that the</w:t>
      </w:r>
      <w:r w:rsidR="00C66033">
        <w:rPr>
          <w:rFonts w:ascii="Times New Roman" w:eastAsia="Calibri" w:hAnsi="Times New Roman" w:cs="Times New Roman"/>
          <w:color w:val="000000"/>
          <w:sz w:val="24"/>
          <w:szCs w:val="24"/>
        </w:rPr>
        <w:t xml:space="preserve"> delay in the</w:t>
      </w:r>
      <w:r w:rsidR="00D71B15">
        <w:rPr>
          <w:rFonts w:ascii="Times New Roman" w:eastAsia="Calibri" w:hAnsi="Times New Roman" w:cs="Times New Roman"/>
          <w:color w:val="000000"/>
          <w:sz w:val="24"/>
          <w:szCs w:val="24"/>
        </w:rPr>
        <w:t xml:space="preserve"> procurement </w:t>
      </w:r>
      <w:r w:rsidR="00C66033">
        <w:rPr>
          <w:rFonts w:ascii="Times New Roman" w:eastAsia="Calibri" w:hAnsi="Times New Roman" w:cs="Times New Roman"/>
          <w:color w:val="000000"/>
          <w:sz w:val="24"/>
          <w:szCs w:val="24"/>
        </w:rPr>
        <w:t xml:space="preserve">with RFM resources is </w:t>
      </w:r>
      <w:r w:rsidR="00D71B15">
        <w:rPr>
          <w:rFonts w:ascii="Times New Roman" w:eastAsia="Calibri" w:hAnsi="Times New Roman" w:cs="Times New Roman"/>
          <w:color w:val="000000"/>
          <w:sz w:val="24"/>
          <w:szCs w:val="24"/>
        </w:rPr>
        <w:t xml:space="preserve">partly attributed to the long administrative process including the signature of the tripartite agreement between World Bank, the Government and WFP. </w:t>
      </w:r>
    </w:p>
    <w:p w:rsidR="005B182D" w:rsidRPr="005B182D" w:rsidRDefault="005B182D" w:rsidP="005B182D">
      <w:pPr>
        <w:pStyle w:val="ListParagraph"/>
        <w:rPr>
          <w:rFonts w:ascii="Times New Roman" w:eastAsia="Calibri" w:hAnsi="Times New Roman" w:cs="Times New Roman"/>
          <w:i/>
          <w:color w:val="000000"/>
          <w:sz w:val="24"/>
          <w:szCs w:val="24"/>
        </w:rPr>
      </w:pPr>
    </w:p>
    <w:p w:rsidR="00BA1E3C" w:rsidRDefault="00515E9C" w:rsidP="005B182D">
      <w:pPr>
        <w:pStyle w:val="ListParagraph"/>
        <w:autoSpaceDE w:val="0"/>
        <w:autoSpaceDN w:val="0"/>
        <w:adjustRightInd w:val="0"/>
        <w:spacing w:after="0"/>
        <w:jc w:val="both"/>
        <w:rPr>
          <w:rFonts w:ascii="Times New Roman" w:hAnsi="Times New Roman" w:cs="Times New Roman"/>
          <w:sz w:val="24"/>
          <w:szCs w:val="24"/>
        </w:rPr>
      </w:pPr>
      <w:r>
        <w:rPr>
          <w:rFonts w:ascii="Times New Roman" w:eastAsia="Calibri" w:hAnsi="Times New Roman" w:cs="Times New Roman"/>
          <w:color w:val="000000"/>
          <w:sz w:val="24"/>
          <w:szCs w:val="24"/>
        </w:rPr>
        <w:t>The relief food prioritization committee is working on the allocation for the 6</w:t>
      </w:r>
      <w:r w:rsidRPr="00515E9C">
        <w:rPr>
          <w:rFonts w:ascii="Times New Roman" w:eastAsia="Calibri" w:hAnsi="Times New Roman" w:cs="Times New Roman"/>
          <w:color w:val="000000"/>
          <w:sz w:val="24"/>
          <w:szCs w:val="24"/>
          <w:vertAlign w:val="superscript"/>
        </w:rPr>
        <w:t>th</w:t>
      </w:r>
      <w:r>
        <w:rPr>
          <w:rFonts w:ascii="Times New Roman" w:eastAsia="Calibri" w:hAnsi="Times New Roman" w:cs="Times New Roman"/>
          <w:color w:val="000000"/>
          <w:sz w:val="24"/>
          <w:szCs w:val="24"/>
        </w:rPr>
        <w:t xml:space="preserve"> round targeting 2.</w:t>
      </w:r>
      <w:r w:rsidR="00BA1E3C">
        <w:rPr>
          <w:rFonts w:ascii="Times New Roman" w:eastAsia="Calibri" w:hAnsi="Times New Roman" w:cs="Times New Roman"/>
          <w:color w:val="000000"/>
          <w:sz w:val="24"/>
          <w:szCs w:val="24"/>
        </w:rPr>
        <w:t>7</w:t>
      </w:r>
      <w:r>
        <w:rPr>
          <w:rFonts w:ascii="Times New Roman" w:eastAsia="Calibri" w:hAnsi="Times New Roman" w:cs="Times New Roman"/>
          <w:color w:val="000000"/>
          <w:sz w:val="24"/>
          <w:szCs w:val="24"/>
        </w:rPr>
        <w:t xml:space="preserve"> million beneficiaries. The Hubs and Spokes operation and non-PSNP DRMFSS wor</w:t>
      </w:r>
      <w:r w:rsidR="00BA1E3C">
        <w:rPr>
          <w:rFonts w:ascii="Times New Roman" w:eastAsia="Calibri" w:hAnsi="Times New Roman" w:cs="Times New Roman"/>
          <w:color w:val="000000"/>
          <w:sz w:val="24"/>
          <w:szCs w:val="24"/>
        </w:rPr>
        <w:t>e</w:t>
      </w:r>
      <w:r>
        <w:rPr>
          <w:rFonts w:ascii="Times New Roman" w:eastAsia="Calibri" w:hAnsi="Times New Roman" w:cs="Times New Roman"/>
          <w:color w:val="000000"/>
          <w:sz w:val="24"/>
          <w:szCs w:val="24"/>
        </w:rPr>
        <w:t>das face shortfalls for the 6</w:t>
      </w:r>
      <w:r w:rsidRPr="00515E9C">
        <w:rPr>
          <w:rFonts w:ascii="Times New Roman" w:eastAsia="Calibri" w:hAnsi="Times New Roman" w:cs="Times New Roman"/>
          <w:color w:val="000000"/>
          <w:sz w:val="24"/>
          <w:szCs w:val="24"/>
          <w:vertAlign w:val="superscript"/>
        </w:rPr>
        <w:t>th</w:t>
      </w:r>
      <w:r>
        <w:rPr>
          <w:rFonts w:ascii="Times New Roman" w:eastAsia="Calibri" w:hAnsi="Times New Roman" w:cs="Times New Roman"/>
          <w:color w:val="000000"/>
          <w:sz w:val="24"/>
          <w:szCs w:val="24"/>
        </w:rPr>
        <w:t xml:space="preserve"> round. WFP is to make loan arrangement with  JEOP to fill the gap, </w:t>
      </w:r>
      <w:r>
        <w:rPr>
          <w:rFonts w:ascii="Times New Roman" w:hAnsi="Times New Roman" w:cs="Times New Roman"/>
          <w:sz w:val="24"/>
          <w:szCs w:val="24"/>
        </w:rPr>
        <w:t>with a</w:t>
      </w:r>
      <w:r w:rsidR="00C66033">
        <w:rPr>
          <w:rFonts w:ascii="Times New Roman" w:hAnsi="Times New Roman" w:cs="Times New Roman"/>
          <w:sz w:val="24"/>
          <w:szCs w:val="24"/>
        </w:rPr>
        <w:t xml:space="preserve"> collateral of upcoming US’s in-</w:t>
      </w:r>
      <w:r>
        <w:rPr>
          <w:rFonts w:ascii="Times New Roman" w:hAnsi="Times New Roman" w:cs="Times New Roman"/>
          <w:sz w:val="24"/>
          <w:szCs w:val="24"/>
        </w:rPr>
        <w:t xml:space="preserve">kind contribution expected to arrive in January 2015. </w:t>
      </w:r>
      <w:r w:rsidR="00BA1E3C">
        <w:rPr>
          <w:rFonts w:ascii="Times New Roman" w:hAnsi="Times New Roman" w:cs="Times New Roman"/>
          <w:sz w:val="24"/>
          <w:szCs w:val="24"/>
        </w:rPr>
        <w:t xml:space="preserve">For DRMFSS non-PSNP relief </w:t>
      </w:r>
      <w:r w:rsidR="00491C66">
        <w:rPr>
          <w:rFonts w:ascii="Times New Roman" w:hAnsi="Times New Roman" w:cs="Times New Roman"/>
          <w:sz w:val="24"/>
          <w:szCs w:val="24"/>
        </w:rPr>
        <w:t xml:space="preserve">woredas – some </w:t>
      </w:r>
      <w:r w:rsidR="00491C66">
        <w:rPr>
          <w:rFonts w:ascii="Times New Roman" w:hAnsi="Times New Roman" w:cs="Times New Roman"/>
          <w:sz w:val="24"/>
          <w:szCs w:val="24"/>
        </w:rPr>
        <w:lastRenderedPageBreak/>
        <w:t xml:space="preserve">490,000 beneficiaries, a loan arrangement from RFM is being worked on with a collateral of the new DFID contribution </w:t>
      </w:r>
      <w:r w:rsidR="0033124E">
        <w:rPr>
          <w:rFonts w:ascii="Times New Roman" w:hAnsi="Times New Roman" w:cs="Times New Roman"/>
          <w:sz w:val="24"/>
          <w:szCs w:val="24"/>
        </w:rPr>
        <w:t xml:space="preserve">amounting to USD 21 million for relief operation in 2015. WB, DRMFSS and WFP are working on the detailed loan arrangement. </w:t>
      </w:r>
    </w:p>
    <w:p w:rsidR="0033124E" w:rsidRDefault="0033124E" w:rsidP="005B182D">
      <w:pPr>
        <w:pStyle w:val="ListParagraph"/>
        <w:autoSpaceDE w:val="0"/>
        <w:autoSpaceDN w:val="0"/>
        <w:adjustRightInd w:val="0"/>
        <w:spacing w:after="0"/>
        <w:jc w:val="both"/>
        <w:rPr>
          <w:rFonts w:ascii="Times New Roman" w:hAnsi="Times New Roman" w:cs="Times New Roman"/>
          <w:sz w:val="24"/>
          <w:szCs w:val="24"/>
        </w:rPr>
      </w:pPr>
    </w:p>
    <w:p w:rsidR="0033124E" w:rsidRDefault="0033124E" w:rsidP="005B182D">
      <w:pPr>
        <w:pStyle w:val="ListParagraph"/>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The distribution for the second round is expected to go into January 2015 and depending on the progress related to the release of the 2015 HRD, </w:t>
      </w:r>
      <w:r w:rsidR="00887620">
        <w:rPr>
          <w:rFonts w:ascii="Times New Roman" w:hAnsi="Times New Roman" w:cs="Times New Roman"/>
          <w:sz w:val="24"/>
          <w:szCs w:val="24"/>
        </w:rPr>
        <w:t>the need for planning for the seventh</w:t>
      </w:r>
      <w:r>
        <w:rPr>
          <w:rFonts w:ascii="Times New Roman" w:hAnsi="Times New Roman" w:cs="Times New Roman"/>
          <w:sz w:val="24"/>
          <w:szCs w:val="24"/>
        </w:rPr>
        <w:t xml:space="preserve"> bridging round </w:t>
      </w:r>
      <w:r w:rsidR="00887620">
        <w:rPr>
          <w:rFonts w:ascii="Times New Roman" w:hAnsi="Times New Roman" w:cs="Times New Roman"/>
          <w:sz w:val="24"/>
          <w:szCs w:val="24"/>
        </w:rPr>
        <w:t xml:space="preserve">has been discussed by the Prioritization Committee. </w:t>
      </w:r>
      <w:r w:rsidR="004A5165">
        <w:rPr>
          <w:rFonts w:ascii="Times New Roman" w:hAnsi="Times New Roman" w:cs="Times New Roman"/>
          <w:sz w:val="24"/>
          <w:szCs w:val="24"/>
        </w:rPr>
        <w:t>Concerns were raised over WB’s claim that RFM could not be used for the 7</w:t>
      </w:r>
      <w:r w:rsidR="004A5165" w:rsidRPr="004A5165">
        <w:rPr>
          <w:rFonts w:ascii="Times New Roman" w:hAnsi="Times New Roman" w:cs="Times New Roman"/>
          <w:sz w:val="24"/>
          <w:szCs w:val="24"/>
          <w:vertAlign w:val="superscript"/>
        </w:rPr>
        <w:t>th</w:t>
      </w:r>
      <w:r w:rsidR="004A5165">
        <w:rPr>
          <w:rFonts w:ascii="Times New Roman" w:hAnsi="Times New Roman" w:cs="Times New Roman"/>
          <w:sz w:val="24"/>
          <w:szCs w:val="24"/>
        </w:rPr>
        <w:t xml:space="preserve"> round. </w:t>
      </w:r>
      <w:r w:rsidR="00FE17D7">
        <w:rPr>
          <w:rFonts w:ascii="Times New Roman" w:hAnsi="Times New Roman" w:cs="Times New Roman"/>
          <w:sz w:val="24"/>
          <w:szCs w:val="24"/>
        </w:rPr>
        <w:t>This requires</w:t>
      </w:r>
      <w:r w:rsidR="004A5165">
        <w:rPr>
          <w:rFonts w:ascii="Times New Roman" w:hAnsi="Times New Roman" w:cs="Times New Roman"/>
          <w:sz w:val="24"/>
          <w:szCs w:val="24"/>
        </w:rPr>
        <w:t xml:space="preserve"> further clarification as WFP has signed a contract for </w:t>
      </w:r>
      <w:r w:rsidR="00DB6975">
        <w:rPr>
          <w:rFonts w:ascii="Times New Roman" w:hAnsi="Times New Roman" w:cs="Times New Roman"/>
          <w:sz w:val="24"/>
          <w:szCs w:val="24"/>
        </w:rPr>
        <w:t xml:space="preserve">undertaking </w:t>
      </w:r>
      <w:r w:rsidR="004A5165">
        <w:rPr>
          <w:rFonts w:ascii="Times New Roman" w:hAnsi="Times New Roman" w:cs="Times New Roman"/>
          <w:sz w:val="24"/>
          <w:szCs w:val="24"/>
        </w:rPr>
        <w:t xml:space="preserve">procurement </w:t>
      </w:r>
      <w:r w:rsidR="00922F81">
        <w:rPr>
          <w:rFonts w:ascii="Times New Roman" w:hAnsi="Times New Roman" w:cs="Times New Roman"/>
          <w:sz w:val="24"/>
          <w:szCs w:val="24"/>
        </w:rPr>
        <w:t>for the relief pipeline in four rounds – 34MT by the end of December 2014 and the r</w:t>
      </w:r>
      <w:r w:rsidR="00FE17D7">
        <w:rPr>
          <w:rFonts w:ascii="Times New Roman" w:hAnsi="Times New Roman" w:cs="Times New Roman"/>
          <w:sz w:val="24"/>
          <w:szCs w:val="24"/>
        </w:rPr>
        <w:t xml:space="preserve">emaining </w:t>
      </w:r>
      <w:r w:rsidR="00922F81">
        <w:rPr>
          <w:rFonts w:ascii="Times New Roman" w:hAnsi="Times New Roman" w:cs="Times New Roman"/>
          <w:sz w:val="24"/>
          <w:szCs w:val="24"/>
        </w:rPr>
        <w:t xml:space="preserve">34MT by February 2015. </w:t>
      </w:r>
      <w:r w:rsidR="00FE17D7">
        <w:rPr>
          <w:rFonts w:ascii="Times New Roman" w:hAnsi="Times New Roman" w:cs="Times New Roman"/>
          <w:sz w:val="24"/>
          <w:szCs w:val="24"/>
        </w:rPr>
        <w:t>If RFM resources are not utilized, WFP raised concerns that there will not be adequate resource to undertake the 7</w:t>
      </w:r>
      <w:r w:rsidR="00FE17D7" w:rsidRPr="00FE17D7">
        <w:rPr>
          <w:rFonts w:ascii="Times New Roman" w:hAnsi="Times New Roman" w:cs="Times New Roman"/>
          <w:sz w:val="24"/>
          <w:szCs w:val="24"/>
          <w:vertAlign w:val="superscript"/>
        </w:rPr>
        <w:t>th</w:t>
      </w:r>
      <w:r w:rsidR="00FE17D7">
        <w:rPr>
          <w:rFonts w:ascii="Times New Roman" w:hAnsi="Times New Roman" w:cs="Times New Roman"/>
          <w:sz w:val="24"/>
          <w:szCs w:val="24"/>
        </w:rPr>
        <w:t xml:space="preserve"> round. </w:t>
      </w:r>
    </w:p>
    <w:p w:rsidR="00922F81" w:rsidRDefault="00922F81" w:rsidP="005B182D">
      <w:pPr>
        <w:pStyle w:val="ListParagraph"/>
        <w:autoSpaceDE w:val="0"/>
        <w:autoSpaceDN w:val="0"/>
        <w:adjustRightInd w:val="0"/>
        <w:spacing w:after="0"/>
        <w:jc w:val="both"/>
        <w:rPr>
          <w:rFonts w:ascii="Times New Roman" w:hAnsi="Times New Roman" w:cs="Times New Roman"/>
          <w:sz w:val="24"/>
          <w:szCs w:val="24"/>
        </w:rPr>
      </w:pPr>
    </w:p>
    <w:p w:rsidR="00922F81" w:rsidRPr="00DB6975" w:rsidRDefault="00922F81" w:rsidP="00922F81">
      <w:pPr>
        <w:pStyle w:val="ListParagraph"/>
        <w:autoSpaceDE w:val="0"/>
        <w:autoSpaceDN w:val="0"/>
        <w:adjustRightInd w:val="0"/>
        <w:spacing w:after="0"/>
        <w:ind w:left="1440"/>
        <w:jc w:val="both"/>
        <w:rPr>
          <w:rFonts w:ascii="Times New Roman" w:hAnsi="Times New Roman" w:cs="Times New Roman"/>
          <w:b/>
          <w:i/>
          <w:sz w:val="24"/>
          <w:szCs w:val="24"/>
        </w:rPr>
      </w:pPr>
      <w:r w:rsidRPr="00DB6975">
        <w:rPr>
          <w:rFonts w:ascii="Times New Roman" w:hAnsi="Times New Roman" w:cs="Times New Roman"/>
          <w:b/>
          <w:i/>
          <w:sz w:val="24"/>
          <w:szCs w:val="24"/>
        </w:rPr>
        <w:t xml:space="preserve">Action point: 1) </w:t>
      </w:r>
      <w:r w:rsidR="00DB6975">
        <w:rPr>
          <w:rFonts w:ascii="Times New Roman" w:hAnsi="Times New Roman" w:cs="Times New Roman"/>
          <w:b/>
          <w:i/>
          <w:sz w:val="24"/>
          <w:szCs w:val="24"/>
        </w:rPr>
        <w:t>WFP to further clarify the utilization of RFM for the 7</w:t>
      </w:r>
      <w:r w:rsidR="00DB6975" w:rsidRPr="00DB6975">
        <w:rPr>
          <w:rFonts w:ascii="Times New Roman" w:hAnsi="Times New Roman" w:cs="Times New Roman"/>
          <w:b/>
          <w:i/>
          <w:sz w:val="24"/>
          <w:szCs w:val="24"/>
          <w:vertAlign w:val="superscript"/>
        </w:rPr>
        <w:t>th</w:t>
      </w:r>
      <w:r w:rsidR="00DB6975">
        <w:rPr>
          <w:rFonts w:ascii="Times New Roman" w:hAnsi="Times New Roman" w:cs="Times New Roman"/>
          <w:b/>
          <w:i/>
          <w:sz w:val="24"/>
          <w:szCs w:val="24"/>
        </w:rPr>
        <w:t xml:space="preserve"> round; </w:t>
      </w:r>
    </w:p>
    <w:p w:rsidR="00BA1E3C" w:rsidRDefault="00BA1E3C" w:rsidP="005B182D">
      <w:pPr>
        <w:pStyle w:val="ListParagraph"/>
        <w:autoSpaceDE w:val="0"/>
        <w:autoSpaceDN w:val="0"/>
        <w:adjustRightInd w:val="0"/>
        <w:spacing w:after="0"/>
        <w:jc w:val="both"/>
        <w:rPr>
          <w:rFonts w:ascii="Times New Roman" w:hAnsi="Times New Roman" w:cs="Times New Roman"/>
          <w:sz w:val="24"/>
          <w:szCs w:val="24"/>
        </w:rPr>
      </w:pPr>
    </w:p>
    <w:p w:rsidR="00BA1E3C" w:rsidRDefault="00922F81" w:rsidP="00434756">
      <w:pPr>
        <w:autoSpaceDE w:val="0"/>
        <w:autoSpaceDN w:val="0"/>
        <w:adjustRightInd w:val="0"/>
        <w:spacing w:after="0"/>
        <w:ind w:left="720"/>
        <w:jc w:val="both"/>
        <w:rPr>
          <w:rFonts w:ascii="Times New Roman" w:hAnsi="Times New Roman" w:cs="Times New Roman"/>
          <w:sz w:val="24"/>
          <w:szCs w:val="24"/>
        </w:rPr>
      </w:pPr>
      <w:r w:rsidRPr="00DB6975">
        <w:rPr>
          <w:rFonts w:ascii="Times New Roman" w:hAnsi="Times New Roman" w:cs="Times New Roman"/>
          <w:b/>
          <w:i/>
          <w:sz w:val="24"/>
          <w:szCs w:val="24"/>
        </w:rPr>
        <w:t>TSF update</w:t>
      </w:r>
      <w:r>
        <w:rPr>
          <w:rFonts w:ascii="Times New Roman" w:hAnsi="Times New Roman" w:cs="Times New Roman"/>
          <w:sz w:val="24"/>
          <w:szCs w:val="24"/>
        </w:rPr>
        <w:t xml:space="preserve">: </w:t>
      </w:r>
      <w:r w:rsidR="00DB6975">
        <w:rPr>
          <w:rFonts w:ascii="Times New Roman" w:hAnsi="Times New Roman" w:cs="Times New Roman"/>
          <w:sz w:val="24"/>
          <w:szCs w:val="24"/>
        </w:rPr>
        <w:t xml:space="preserve">WFP reported that </w:t>
      </w:r>
      <w:r w:rsidR="00434756">
        <w:rPr>
          <w:rFonts w:ascii="Times New Roman" w:hAnsi="Times New Roman" w:cs="Times New Roman"/>
          <w:sz w:val="24"/>
          <w:szCs w:val="24"/>
        </w:rPr>
        <w:t xml:space="preserve">close to 466,000 beneficiaries have been reached through the TSF operation. The new contribution by DFID will be used to cover outstanding gaps. WFP noted that the ECHO funding for TSF intervention has been confirmed. In 2014,  the TSF programme targets to reach an estimated 1.2million people including </w:t>
      </w:r>
      <w:r w:rsidR="00434756">
        <w:rPr>
          <w:rFonts w:ascii="Times New Roman" w:hAnsi="Times New Roman" w:cs="Times New Roman"/>
          <w:sz w:val="24"/>
          <w:szCs w:val="24"/>
          <w:lang w:val="en-US"/>
        </w:rPr>
        <w:t xml:space="preserve">including children between the ages of 6 and 59 months, and pregnant and breastfeeding women in nutrition hotspot priority one </w:t>
      </w:r>
      <w:r w:rsidR="00434756">
        <w:rPr>
          <w:rFonts w:ascii="Times New Roman" w:hAnsi="Times New Roman" w:cs="Times New Roman"/>
          <w:i/>
          <w:iCs/>
          <w:sz w:val="24"/>
          <w:szCs w:val="24"/>
          <w:lang w:val="en-US"/>
        </w:rPr>
        <w:t xml:space="preserve">woredas </w:t>
      </w:r>
      <w:r w:rsidR="00434756">
        <w:rPr>
          <w:rFonts w:ascii="Times New Roman" w:hAnsi="Times New Roman" w:cs="Times New Roman"/>
          <w:sz w:val="24"/>
          <w:szCs w:val="24"/>
          <w:lang w:val="en-US"/>
        </w:rPr>
        <w:t xml:space="preserve">and in selected priority two </w:t>
      </w:r>
      <w:r w:rsidR="00434756">
        <w:rPr>
          <w:rFonts w:ascii="Times New Roman" w:hAnsi="Times New Roman" w:cs="Times New Roman"/>
          <w:i/>
          <w:iCs/>
          <w:sz w:val="24"/>
          <w:szCs w:val="24"/>
          <w:lang w:val="en-US"/>
        </w:rPr>
        <w:t>woredas</w:t>
      </w:r>
      <w:r w:rsidR="00434756">
        <w:rPr>
          <w:rFonts w:ascii="Times New Roman" w:hAnsi="Times New Roman" w:cs="Times New Roman"/>
          <w:sz w:val="24"/>
          <w:szCs w:val="24"/>
          <w:lang w:val="en-US"/>
        </w:rPr>
        <w:t>.</w:t>
      </w:r>
    </w:p>
    <w:p w:rsidR="00515E9C" w:rsidRPr="005B182D" w:rsidRDefault="00515E9C" w:rsidP="005B182D">
      <w:pPr>
        <w:pStyle w:val="ListParagraph"/>
        <w:autoSpaceDE w:val="0"/>
        <w:autoSpaceDN w:val="0"/>
        <w:adjustRightInd w:val="0"/>
        <w:spacing w:after="0"/>
        <w:jc w:val="both"/>
        <w:rPr>
          <w:rFonts w:ascii="Times New Roman" w:eastAsia="Calibri" w:hAnsi="Times New Roman" w:cs="Times New Roman"/>
          <w:color w:val="000000"/>
          <w:sz w:val="24"/>
          <w:szCs w:val="24"/>
        </w:rPr>
      </w:pPr>
    </w:p>
    <w:p w:rsidR="003910C5" w:rsidRDefault="00922F81" w:rsidP="00EC6963">
      <w:pPr>
        <w:pStyle w:val="ListParagraph"/>
        <w:numPr>
          <w:ilvl w:val="0"/>
          <w:numId w:val="8"/>
        </w:numPr>
        <w:autoSpaceDE w:val="0"/>
        <w:autoSpaceDN w:val="0"/>
        <w:adjustRightInd w:val="0"/>
        <w:spacing w:after="0"/>
        <w:jc w:val="both"/>
        <w:rPr>
          <w:rFonts w:ascii="Times New Roman" w:eastAsia="Calibri" w:hAnsi="Times New Roman" w:cs="Times New Roman"/>
          <w:color w:val="000000"/>
          <w:sz w:val="24"/>
          <w:szCs w:val="24"/>
          <w:lang w:val="en-US"/>
        </w:rPr>
      </w:pPr>
      <w:r w:rsidRPr="00EC6963">
        <w:rPr>
          <w:rFonts w:ascii="Times New Roman" w:eastAsia="Calibri" w:hAnsi="Times New Roman" w:cs="Times New Roman"/>
          <w:b/>
          <w:i/>
          <w:color w:val="000000"/>
          <w:sz w:val="24"/>
          <w:szCs w:val="24"/>
          <w:lang w:val="en-US"/>
        </w:rPr>
        <w:t xml:space="preserve">Refugee update: </w:t>
      </w:r>
      <w:r w:rsidRPr="00EC6963">
        <w:rPr>
          <w:rFonts w:ascii="Times New Roman" w:eastAsia="Calibri" w:hAnsi="Times New Roman" w:cs="Times New Roman"/>
          <w:color w:val="000000"/>
          <w:sz w:val="24"/>
          <w:szCs w:val="24"/>
          <w:lang w:val="en-US"/>
        </w:rPr>
        <w:t>as of 0</w:t>
      </w:r>
      <w:r w:rsidR="00434756" w:rsidRPr="00EC6963">
        <w:rPr>
          <w:rFonts w:ascii="Times New Roman" w:eastAsia="Calibri" w:hAnsi="Times New Roman" w:cs="Times New Roman"/>
          <w:bCs/>
          <w:color w:val="000000"/>
          <w:sz w:val="24"/>
          <w:szCs w:val="24"/>
          <w:lang w:val="en-US"/>
        </w:rPr>
        <w:t xml:space="preserve">5 December 2014, the refugee population in the Gambella refugee camps stands at: </w:t>
      </w:r>
      <w:r w:rsidRPr="00EC6963">
        <w:rPr>
          <w:rFonts w:ascii="Times New Roman" w:eastAsia="Calibri" w:hAnsi="Times New Roman" w:cs="Times New Roman"/>
          <w:color w:val="000000"/>
          <w:sz w:val="24"/>
          <w:szCs w:val="24"/>
          <w:lang w:val="en-US"/>
        </w:rPr>
        <w:t xml:space="preserve">Tierkidi  camp </w:t>
      </w:r>
      <w:r w:rsidR="00434756" w:rsidRPr="00EC6963">
        <w:rPr>
          <w:rFonts w:ascii="Times New Roman" w:eastAsia="Calibri" w:hAnsi="Times New Roman" w:cs="Times New Roman"/>
          <w:color w:val="000000"/>
          <w:sz w:val="24"/>
          <w:szCs w:val="24"/>
          <w:lang w:val="en-US"/>
        </w:rPr>
        <w:t>(</w:t>
      </w:r>
      <w:r w:rsidRPr="00EC6963">
        <w:rPr>
          <w:rFonts w:ascii="Times New Roman" w:eastAsia="Calibri" w:hAnsi="Times New Roman" w:cs="Times New Roman"/>
          <w:color w:val="000000"/>
          <w:sz w:val="24"/>
          <w:szCs w:val="24"/>
          <w:lang w:val="en-US"/>
        </w:rPr>
        <w:t>49,017 persons</w:t>
      </w:r>
      <w:r w:rsidR="00434756" w:rsidRPr="00EC6963">
        <w:rPr>
          <w:rFonts w:ascii="Times New Roman" w:eastAsia="Calibri" w:hAnsi="Times New Roman" w:cs="Times New Roman"/>
          <w:color w:val="000000"/>
          <w:sz w:val="24"/>
          <w:szCs w:val="24"/>
          <w:lang w:val="en-US"/>
        </w:rPr>
        <w:t xml:space="preserve">); </w:t>
      </w:r>
      <w:r w:rsidRPr="00EC6963">
        <w:rPr>
          <w:rFonts w:ascii="Times New Roman" w:eastAsia="Calibri" w:hAnsi="Times New Roman" w:cs="Times New Roman"/>
          <w:color w:val="000000"/>
          <w:sz w:val="24"/>
          <w:szCs w:val="24"/>
          <w:lang w:val="en-US"/>
        </w:rPr>
        <w:t>Leitchour camp</w:t>
      </w:r>
      <w:r w:rsidR="00434756" w:rsidRPr="00EC6963">
        <w:rPr>
          <w:rFonts w:ascii="Times New Roman" w:eastAsia="Calibri" w:hAnsi="Times New Roman" w:cs="Times New Roman"/>
          <w:color w:val="000000"/>
          <w:sz w:val="24"/>
          <w:szCs w:val="24"/>
          <w:lang w:val="en-US"/>
        </w:rPr>
        <w:t xml:space="preserve"> (47,733 persons); </w:t>
      </w:r>
      <w:r w:rsidRPr="00EC6963">
        <w:rPr>
          <w:rFonts w:ascii="Times New Roman" w:eastAsia="Calibri" w:hAnsi="Times New Roman" w:cs="Times New Roman"/>
          <w:color w:val="000000"/>
          <w:sz w:val="24"/>
          <w:szCs w:val="24"/>
          <w:lang w:val="en-US"/>
        </w:rPr>
        <w:t xml:space="preserve">Kule camp </w:t>
      </w:r>
      <w:r w:rsidR="00434756" w:rsidRPr="00EC6963">
        <w:rPr>
          <w:rFonts w:ascii="Times New Roman" w:eastAsia="Calibri" w:hAnsi="Times New Roman" w:cs="Times New Roman"/>
          <w:color w:val="000000"/>
          <w:sz w:val="24"/>
          <w:szCs w:val="24"/>
          <w:lang w:val="en-US"/>
        </w:rPr>
        <w:t>(</w:t>
      </w:r>
      <w:r w:rsidRPr="00EC6963">
        <w:rPr>
          <w:rFonts w:ascii="Times New Roman" w:eastAsia="Calibri" w:hAnsi="Times New Roman" w:cs="Times New Roman"/>
          <w:color w:val="000000"/>
          <w:sz w:val="24"/>
          <w:szCs w:val="24"/>
          <w:lang w:val="en-US"/>
        </w:rPr>
        <w:t>46,112 persons</w:t>
      </w:r>
      <w:r w:rsidR="00434756" w:rsidRPr="00EC6963">
        <w:rPr>
          <w:rFonts w:ascii="Times New Roman" w:eastAsia="Calibri" w:hAnsi="Times New Roman" w:cs="Times New Roman"/>
          <w:color w:val="000000"/>
          <w:sz w:val="24"/>
          <w:szCs w:val="24"/>
          <w:lang w:val="en-US"/>
        </w:rPr>
        <w:t xml:space="preserve">); </w:t>
      </w:r>
      <w:r w:rsidRPr="00EC6963">
        <w:rPr>
          <w:rFonts w:ascii="Times New Roman" w:eastAsia="Calibri" w:hAnsi="Times New Roman" w:cs="Times New Roman"/>
          <w:color w:val="000000"/>
          <w:sz w:val="24"/>
          <w:szCs w:val="24"/>
          <w:lang w:val="en-US"/>
        </w:rPr>
        <w:t xml:space="preserve">Okugo camp </w:t>
      </w:r>
      <w:r w:rsidR="00434756" w:rsidRPr="00EC6963">
        <w:rPr>
          <w:rFonts w:ascii="Times New Roman" w:eastAsia="Calibri" w:hAnsi="Times New Roman" w:cs="Times New Roman"/>
          <w:color w:val="000000"/>
          <w:sz w:val="24"/>
          <w:szCs w:val="24"/>
          <w:lang w:val="en-US"/>
        </w:rPr>
        <w:t>(</w:t>
      </w:r>
      <w:r w:rsidRPr="00EC6963">
        <w:rPr>
          <w:rFonts w:ascii="Times New Roman" w:eastAsia="Calibri" w:hAnsi="Times New Roman" w:cs="Times New Roman"/>
          <w:color w:val="000000"/>
          <w:sz w:val="24"/>
          <w:szCs w:val="24"/>
          <w:lang w:val="en-US"/>
        </w:rPr>
        <w:t xml:space="preserve"> 2,156 persons</w:t>
      </w:r>
      <w:r w:rsidR="00434756" w:rsidRPr="00EC6963">
        <w:rPr>
          <w:rFonts w:ascii="Times New Roman" w:eastAsia="Calibri" w:hAnsi="Times New Roman" w:cs="Times New Roman"/>
          <w:color w:val="000000"/>
          <w:sz w:val="24"/>
          <w:szCs w:val="24"/>
          <w:lang w:val="en-US"/>
        </w:rPr>
        <w:t xml:space="preserve">); </w:t>
      </w:r>
      <w:r w:rsidRPr="00EC6963">
        <w:rPr>
          <w:rFonts w:ascii="Times New Roman" w:eastAsia="Calibri" w:hAnsi="Times New Roman" w:cs="Times New Roman"/>
          <w:color w:val="000000"/>
          <w:sz w:val="24"/>
          <w:szCs w:val="24"/>
          <w:lang w:val="en-US"/>
        </w:rPr>
        <w:t>Pugnido camp</w:t>
      </w:r>
      <w:r w:rsidR="00434756" w:rsidRPr="00EC6963">
        <w:rPr>
          <w:rFonts w:ascii="Times New Roman" w:eastAsia="Calibri" w:hAnsi="Times New Roman" w:cs="Times New Roman"/>
          <w:color w:val="000000"/>
          <w:sz w:val="24"/>
          <w:szCs w:val="24"/>
          <w:lang w:val="en-US"/>
        </w:rPr>
        <w:t xml:space="preserve"> (</w:t>
      </w:r>
      <w:r w:rsidRPr="00EC6963">
        <w:rPr>
          <w:rFonts w:ascii="Times New Roman" w:eastAsia="Calibri" w:hAnsi="Times New Roman" w:cs="Times New Roman"/>
          <w:color w:val="000000"/>
          <w:sz w:val="24"/>
          <w:szCs w:val="24"/>
          <w:lang w:val="en-US"/>
        </w:rPr>
        <w:t xml:space="preserve"> 7,303 persons</w:t>
      </w:r>
      <w:r w:rsidR="00434756" w:rsidRPr="00EC6963">
        <w:rPr>
          <w:rFonts w:ascii="Times New Roman" w:eastAsia="Calibri" w:hAnsi="Times New Roman" w:cs="Times New Roman"/>
          <w:color w:val="000000"/>
          <w:sz w:val="24"/>
          <w:szCs w:val="24"/>
          <w:lang w:val="en-US"/>
        </w:rPr>
        <w:t xml:space="preserve">). As to the relocation of refugees from Matar Way Station to </w:t>
      </w:r>
      <w:r w:rsidRPr="00EC6963">
        <w:rPr>
          <w:rFonts w:ascii="Times New Roman" w:eastAsia="Calibri" w:hAnsi="Times New Roman" w:cs="Times New Roman"/>
          <w:color w:val="000000"/>
          <w:sz w:val="24"/>
          <w:szCs w:val="24"/>
          <w:lang w:val="en-US"/>
        </w:rPr>
        <w:t xml:space="preserve"> Pugnido  refugee camp, </w:t>
      </w:r>
      <w:r w:rsidR="00EC6963" w:rsidRPr="00EC6963">
        <w:rPr>
          <w:rFonts w:ascii="Times New Roman" w:eastAsia="Calibri" w:hAnsi="Times New Roman" w:cs="Times New Roman"/>
          <w:color w:val="000000"/>
          <w:sz w:val="24"/>
          <w:szCs w:val="24"/>
          <w:lang w:val="en-US"/>
        </w:rPr>
        <w:t>From 17 November to 07 December, a total of 1,703 households/ 5,230 persons were relocated, broken down as follows: by boats and buses (Matar - Itang)  - 1,631 households/ 4,982 persons and by helicopter (Matar- Pugnido) – 72 households/ 248 persons. From November 2014 – January 2015, the relocation target will be 10,000 persons</w:t>
      </w:r>
      <w:r w:rsidR="00EC6963">
        <w:rPr>
          <w:rFonts w:ascii="Times New Roman" w:eastAsia="Calibri" w:hAnsi="Times New Roman" w:cs="Times New Roman"/>
          <w:color w:val="000000"/>
          <w:sz w:val="24"/>
          <w:szCs w:val="24"/>
          <w:lang w:val="en-US"/>
        </w:rPr>
        <w:t xml:space="preserve">.  A total of </w:t>
      </w:r>
      <w:r w:rsidR="00EC6963" w:rsidRPr="00EC6963">
        <w:rPr>
          <w:rFonts w:ascii="Times New Roman" w:eastAsia="Calibri" w:hAnsi="Times New Roman" w:cs="Times New Roman"/>
          <w:color w:val="000000"/>
          <w:sz w:val="24"/>
          <w:szCs w:val="24"/>
          <w:lang w:val="en-US"/>
        </w:rPr>
        <w:t xml:space="preserve">521 persons/155 households </w:t>
      </w:r>
      <w:r w:rsidR="00EC6963">
        <w:rPr>
          <w:rFonts w:ascii="Times New Roman" w:eastAsia="Calibri" w:hAnsi="Times New Roman" w:cs="Times New Roman"/>
          <w:color w:val="000000"/>
          <w:sz w:val="24"/>
          <w:szCs w:val="24"/>
          <w:lang w:val="en-US"/>
        </w:rPr>
        <w:t>r</w:t>
      </w:r>
      <w:r w:rsidRPr="00EC6963">
        <w:rPr>
          <w:rFonts w:ascii="Times New Roman" w:eastAsia="Calibri" w:hAnsi="Times New Roman" w:cs="Times New Roman"/>
          <w:color w:val="000000"/>
          <w:sz w:val="24"/>
          <w:szCs w:val="24"/>
          <w:lang w:val="en-US"/>
        </w:rPr>
        <w:t xml:space="preserve">efugees </w:t>
      </w:r>
      <w:r w:rsidR="00EC6963">
        <w:rPr>
          <w:rFonts w:ascii="Times New Roman" w:eastAsia="Calibri" w:hAnsi="Times New Roman" w:cs="Times New Roman"/>
          <w:color w:val="000000"/>
          <w:sz w:val="24"/>
          <w:szCs w:val="24"/>
          <w:lang w:val="en-US"/>
        </w:rPr>
        <w:t>have</w:t>
      </w:r>
      <w:r w:rsidRPr="00EC6963">
        <w:rPr>
          <w:rFonts w:ascii="Times New Roman" w:eastAsia="Calibri" w:hAnsi="Times New Roman" w:cs="Times New Roman"/>
          <w:color w:val="000000"/>
          <w:sz w:val="24"/>
          <w:szCs w:val="24"/>
          <w:lang w:val="en-US"/>
        </w:rPr>
        <w:t xml:space="preserve"> expressed interest</w:t>
      </w:r>
      <w:r w:rsidR="00EC6963">
        <w:rPr>
          <w:rFonts w:ascii="Times New Roman" w:eastAsia="Calibri" w:hAnsi="Times New Roman" w:cs="Times New Roman"/>
          <w:color w:val="000000"/>
          <w:sz w:val="24"/>
          <w:szCs w:val="24"/>
          <w:lang w:val="en-US"/>
        </w:rPr>
        <w:t xml:space="preserve"> to be relocated and are</w:t>
      </w:r>
      <w:r w:rsidRPr="00EC6963">
        <w:rPr>
          <w:rFonts w:ascii="Times New Roman" w:eastAsia="Calibri" w:hAnsi="Times New Roman" w:cs="Times New Roman"/>
          <w:color w:val="000000"/>
          <w:sz w:val="24"/>
          <w:szCs w:val="24"/>
          <w:lang w:val="en-US"/>
        </w:rPr>
        <w:t xml:space="preserve"> awaiting relocation at Matar</w:t>
      </w:r>
      <w:r w:rsidR="00EC6963">
        <w:rPr>
          <w:rFonts w:ascii="Times New Roman" w:eastAsia="Calibri" w:hAnsi="Times New Roman" w:cs="Times New Roman"/>
          <w:color w:val="000000"/>
          <w:sz w:val="24"/>
          <w:szCs w:val="24"/>
          <w:lang w:val="en-US"/>
        </w:rPr>
        <w:t xml:space="preserve">. </w:t>
      </w:r>
    </w:p>
    <w:p w:rsidR="003910C5" w:rsidRDefault="003910C5" w:rsidP="003910C5">
      <w:pPr>
        <w:pStyle w:val="ListParagraph"/>
        <w:autoSpaceDE w:val="0"/>
        <w:autoSpaceDN w:val="0"/>
        <w:adjustRightInd w:val="0"/>
        <w:spacing w:after="0"/>
        <w:jc w:val="both"/>
        <w:rPr>
          <w:rFonts w:ascii="Times New Roman" w:eastAsia="Calibri" w:hAnsi="Times New Roman" w:cs="Times New Roman"/>
          <w:b/>
          <w:i/>
          <w:color w:val="000000"/>
          <w:sz w:val="24"/>
          <w:szCs w:val="24"/>
          <w:lang w:val="en-US"/>
        </w:rPr>
      </w:pPr>
    </w:p>
    <w:p w:rsidR="00017306" w:rsidRPr="00F707BD" w:rsidRDefault="00F707BD" w:rsidP="00017306">
      <w:pPr>
        <w:pStyle w:val="ListParagraph"/>
        <w:autoSpaceDE w:val="0"/>
        <w:autoSpaceDN w:val="0"/>
        <w:adjustRightInd w:val="0"/>
        <w:spacing w:after="0"/>
        <w:jc w:val="both"/>
        <w:rPr>
          <w:rFonts w:ascii="Arial" w:eastAsia="Calibri" w:hAnsi="Arial" w:cs="Arial"/>
          <w:sz w:val="24"/>
          <w:szCs w:val="24"/>
          <w:lang w:val="en-US"/>
        </w:rPr>
      </w:pPr>
      <w:r>
        <w:rPr>
          <w:rFonts w:ascii="Times New Roman" w:eastAsia="Calibri" w:hAnsi="Times New Roman" w:cs="Times New Roman"/>
          <w:color w:val="000000"/>
          <w:sz w:val="24"/>
          <w:szCs w:val="24"/>
          <w:lang w:val="en-US"/>
        </w:rPr>
        <w:t xml:space="preserve">OCHA Head of Office briefed cluster leads </w:t>
      </w:r>
      <w:r w:rsidR="0093207D">
        <w:rPr>
          <w:rFonts w:ascii="Times New Roman" w:eastAsia="Calibri" w:hAnsi="Times New Roman" w:cs="Times New Roman"/>
          <w:color w:val="000000"/>
          <w:sz w:val="24"/>
          <w:szCs w:val="24"/>
          <w:lang w:val="en-US"/>
        </w:rPr>
        <w:t xml:space="preserve">on </w:t>
      </w:r>
      <w:r w:rsidR="0093207D" w:rsidRPr="00EC6963">
        <w:rPr>
          <w:rFonts w:ascii="Times New Roman" w:eastAsia="Calibri" w:hAnsi="Times New Roman" w:cs="Times New Roman"/>
          <w:color w:val="000000"/>
          <w:sz w:val="24"/>
          <w:szCs w:val="24"/>
          <w:lang w:val="en-US"/>
        </w:rPr>
        <w:t>his</w:t>
      </w:r>
      <w:r>
        <w:rPr>
          <w:rFonts w:ascii="Times New Roman" w:eastAsia="Calibri" w:hAnsi="Times New Roman" w:cs="Times New Roman"/>
          <w:color w:val="000000"/>
          <w:sz w:val="24"/>
          <w:szCs w:val="24"/>
          <w:lang w:val="en-US"/>
        </w:rPr>
        <w:t xml:space="preserve"> recent mission to the Eritrean refugee camps in Shire</w:t>
      </w:r>
      <w:r w:rsidRPr="0093207D">
        <w:rPr>
          <w:rFonts w:ascii="Times New Roman" w:eastAsia="Calibri" w:hAnsi="Times New Roman" w:cs="Times New Roman"/>
          <w:color w:val="000000"/>
          <w:sz w:val="24"/>
          <w:szCs w:val="24"/>
          <w:lang w:val="en-US"/>
        </w:rPr>
        <w:t xml:space="preserve"> with IRC and NRC during 3 to 5 December</w:t>
      </w:r>
      <w:r w:rsidR="0093207D">
        <w:rPr>
          <w:rFonts w:ascii="Times New Roman" w:eastAsia="Calibri" w:hAnsi="Times New Roman" w:cs="Times New Roman"/>
          <w:color w:val="000000"/>
          <w:sz w:val="24"/>
          <w:szCs w:val="24"/>
          <w:lang w:val="en-US"/>
        </w:rPr>
        <w:t xml:space="preserve"> 2014</w:t>
      </w:r>
      <w:r w:rsidRPr="0093207D">
        <w:rPr>
          <w:rFonts w:ascii="Times New Roman" w:eastAsia="Calibri" w:hAnsi="Times New Roman" w:cs="Times New Roman"/>
          <w:color w:val="000000"/>
          <w:sz w:val="24"/>
          <w:szCs w:val="24"/>
          <w:lang w:val="en-US"/>
        </w:rPr>
        <w:t>.</w:t>
      </w:r>
      <w:r w:rsidR="0093207D">
        <w:rPr>
          <w:rFonts w:ascii="Times New Roman" w:eastAsia="Calibri" w:hAnsi="Times New Roman" w:cs="Times New Roman"/>
          <w:color w:val="000000"/>
          <w:sz w:val="24"/>
          <w:szCs w:val="24"/>
          <w:lang w:val="en-US"/>
        </w:rPr>
        <w:t xml:space="preserve"> The refugee arrival rate at the Endabaguna reception center continues </w:t>
      </w:r>
      <w:r w:rsidR="00C8742F">
        <w:rPr>
          <w:rFonts w:ascii="Times New Roman" w:eastAsia="Calibri" w:hAnsi="Times New Roman" w:cs="Times New Roman"/>
          <w:color w:val="000000"/>
          <w:sz w:val="24"/>
          <w:szCs w:val="24"/>
          <w:lang w:val="en-US"/>
        </w:rPr>
        <w:t>at an accelerated rate</w:t>
      </w:r>
      <w:r w:rsidR="0093207D">
        <w:rPr>
          <w:rFonts w:ascii="Times New Roman" w:eastAsia="Calibri" w:hAnsi="Times New Roman" w:cs="Times New Roman"/>
          <w:color w:val="000000"/>
          <w:sz w:val="24"/>
          <w:szCs w:val="24"/>
          <w:lang w:val="en-US"/>
        </w:rPr>
        <w:t xml:space="preserve">. More than 100,000 Eritrean refugees have </w:t>
      </w:r>
      <w:r w:rsidR="0093207D" w:rsidRPr="0093207D">
        <w:rPr>
          <w:rFonts w:ascii="Times New Roman" w:eastAsia="Calibri" w:hAnsi="Times New Roman" w:cs="Times New Roman"/>
          <w:color w:val="000000"/>
          <w:sz w:val="24"/>
          <w:szCs w:val="24"/>
          <w:lang w:val="en-US"/>
        </w:rPr>
        <w:t xml:space="preserve">crossed to Ethiopia of </w:t>
      </w:r>
      <w:r w:rsidR="0093207D">
        <w:rPr>
          <w:rFonts w:ascii="Times New Roman" w:eastAsia="Calibri" w:hAnsi="Times New Roman" w:cs="Times New Roman"/>
          <w:color w:val="000000"/>
          <w:sz w:val="24"/>
          <w:szCs w:val="24"/>
          <w:lang w:val="en-US"/>
        </w:rPr>
        <w:t xml:space="preserve">whom </w:t>
      </w:r>
      <w:r w:rsidR="00C8742F">
        <w:rPr>
          <w:rFonts w:ascii="Times New Roman" w:eastAsia="Calibri" w:hAnsi="Times New Roman" w:cs="Times New Roman"/>
          <w:color w:val="000000"/>
          <w:sz w:val="24"/>
          <w:szCs w:val="24"/>
          <w:lang w:val="en-US"/>
        </w:rPr>
        <w:t>a great proportion have moved on illegal secondary movement. Only close to</w:t>
      </w:r>
      <w:r w:rsidR="00FF4A82">
        <w:rPr>
          <w:rFonts w:ascii="Times New Roman" w:eastAsia="Calibri" w:hAnsi="Times New Roman" w:cs="Times New Roman"/>
          <w:color w:val="000000"/>
          <w:sz w:val="24"/>
          <w:szCs w:val="24"/>
          <w:lang w:val="en-US"/>
        </w:rPr>
        <w:t xml:space="preserve"> 35</w:t>
      </w:r>
      <w:r w:rsidR="00C8742F">
        <w:rPr>
          <w:rFonts w:ascii="Times New Roman" w:eastAsia="Calibri" w:hAnsi="Times New Roman" w:cs="Times New Roman"/>
          <w:color w:val="000000"/>
          <w:sz w:val="24"/>
          <w:szCs w:val="24"/>
          <w:lang w:val="en-US"/>
        </w:rPr>
        <w:t xml:space="preserve">,000 in the camps collect the monthly relief food ration </w:t>
      </w:r>
      <w:r w:rsidR="00FF4A82">
        <w:rPr>
          <w:rFonts w:ascii="Times New Roman" w:eastAsia="Calibri" w:hAnsi="Times New Roman" w:cs="Times New Roman"/>
          <w:color w:val="000000"/>
          <w:sz w:val="24"/>
          <w:szCs w:val="24"/>
          <w:lang w:val="en-US"/>
        </w:rPr>
        <w:t>giving an insight</w:t>
      </w:r>
      <w:r w:rsidR="00C8742F">
        <w:rPr>
          <w:rFonts w:ascii="Times New Roman" w:eastAsia="Calibri" w:hAnsi="Times New Roman" w:cs="Times New Roman"/>
          <w:color w:val="000000"/>
          <w:sz w:val="24"/>
          <w:szCs w:val="24"/>
          <w:lang w:val="en-US"/>
        </w:rPr>
        <w:t xml:space="preserve"> to the high secondary </w:t>
      </w:r>
      <w:r w:rsidR="00FF4A82">
        <w:rPr>
          <w:rFonts w:ascii="Times New Roman" w:eastAsia="Calibri" w:hAnsi="Times New Roman" w:cs="Times New Roman"/>
          <w:color w:val="000000"/>
          <w:sz w:val="24"/>
          <w:szCs w:val="24"/>
          <w:lang w:val="en-US"/>
        </w:rPr>
        <w:t>movement</w:t>
      </w:r>
      <w:r w:rsidR="00C8742F">
        <w:rPr>
          <w:rFonts w:ascii="Times New Roman" w:eastAsia="Calibri" w:hAnsi="Times New Roman" w:cs="Times New Roman"/>
          <w:color w:val="000000"/>
          <w:sz w:val="24"/>
          <w:szCs w:val="24"/>
          <w:lang w:val="en-US"/>
        </w:rPr>
        <w:t xml:space="preserve">.  </w:t>
      </w:r>
      <w:r w:rsidR="00017306">
        <w:rPr>
          <w:rFonts w:ascii="Times New Roman" w:eastAsia="Calibri" w:hAnsi="Times New Roman" w:cs="Times New Roman"/>
          <w:color w:val="000000"/>
          <w:sz w:val="24"/>
          <w:szCs w:val="24"/>
          <w:lang w:val="en-US"/>
        </w:rPr>
        <w:t xml:space="preserve">Most of the arrivals are  </w:t>
      </w:r>
    </w:p>
    <w:p w:rsidR="00FA6219" w:rsidRDefault="00F707BD" w:rsidP="0093207D">
      <w:pPr>
        <w:pStyle w:val="ListParagraph"/>
        <w:autoSpaceDE w:val="0"/>
        <w:autoSpaceDN w:val="0"/>
        <w:adjustRightInd w:val="0"/>
        <w:spacing w:after="0"/>
        <w:jc w:val="both"/>
        <w:rPr>
          <w:rFonts w:ascii="Times New Roman" w:eastAsia="Calibri" w:hAnsi="Times New Roman" w:cs="Times New Roman"/>
          <w:color w:val="000000"/>
          <w:sz w:val="24"/>
          <w:szCs w:val="24"/>
          <w:lang w:val="en-US"/>
        </w:rPr>
      </w:pPr>
      <w:r w:rsidRPr="00017306">
        <w:rPr>
          <w:rFonts w:ascii="Times New Roman" w:eastAsia="Calibri" w:hAnsi="Times New Roman" w:cs="Times New Roman"/>
          <w:color w:val="000000"/>
          <w:sz w:val="24"/>
          <w:szCs w:val="24"/>
          <w:lang w:val="en-US"/>
        </w:rPr>
        <w:lastRenderedPageBreak/>
        <w:t xml:space="preserve">adolescents, young people and unaccompanied minors (UAM).  The government and NGOs (IRC, NRC, JRS) provide remarkable support in the camps. However, their capacities need to be supported. Services such as shelter, </w:t>
      </w:r>
      <w:r w:rsidR="00E66E92">
        <w:rPr>
          <w:rFonts w:ascii="Times New Roman" w:eastAsia="Calibri" w:hAnsi="Times New Roman" w:cs="Times New Roman"/>
          <w:color w:val="000000"/>
          <w:sz w:val="24"/>
          <w:szCs w:val="24"/>
          <w:lang w:val="en-US"/>
        </w:rPr>
        <w:t xml:space="preserve">core relief items, </w:t>
      </w:r>
      <w:r w:rsidRPr="00017306">
        <w:rPr>
          <w:rFonts w:ascii="Times New Roman" w:eastAsia="Calibri" w:hAnsi="Times New Roman" w:cs="Times New Roman"/>
          <w:color w:val="000000"/>
          <w:sz w:val="24"/>
          <w:szCs w:val="24"/>
          <w:lang w:val="en-US"/>
        </w:rPr>
        <w:t>water and hygiene, literacy and language development need to be scaled up. The other priorities are creation of activities to keep the refugees active and develop their skills during their stay in the country, and caring and protection for UAMs.</w:t>
      </w:r>
    </w:p>
    <w:p w:rsidR="003711A7" w:rsidRDefault="003711A7" w:rsidP="0093207D">
      <w:pPr>
        <w:pStyle w:val="ListParagraph"/>
        <w:autoSpaceDE w:val="0"/>
        <w:autoSpaceDN w:val="0"/>
        <w:adjustRightInd w:val="0"/>
        <w:spacing w:after="0"/>
        <w:jc w:val="both"/>
        <w:rPr>
          <w:rFonts w:ascii="Times New Roman" w:eastAsia="Calibri" w:hAnsi="Times New Roman" w:cs="Times New Roman"/>
          <w:color w:val="000000"/>
          <w:sz w:val="24"/>
          <w:szCs w:val="24"/>
          <w:lang w:val="en-US"/>
        </w:rPr>
      </w:pPr>
    </w:p>
    <w:p w:rsidR="00017306" w:rsidRDefault="00EC24E1" w:rsidP="00EC24E1">
      <w:pPr>
        <w:pStyle w:val="ListParagraph"/>
        <w:autoSpaceDE w:val="0"/>
        <w:autoSpaceDN w:val="0"/>
        <w:adjustRightInd w:val="0"/>
        <w:spacing w:after="0"/>
        <w:ind w:left="1440"/>
        <w:jc w:val="both"/>
        <w:rPr>
          <w:rFonts w:ascii="Times New Roman" w:eastAsia="Calibri" w:hAnsi="Times New Roman" w:cs="Times New Roman"/>
          <w:b/>
          <w:i/>
          <w:color w:val="000000"/>
          <w:sz w:val="24"/>
          <w:szCs w:val="24"/>
          <w:lang w:val="en-US"/>
        </w:rPr>
      </w:pPr>
      <w:r>
        <w:rPr>
          <w:rFonts w:ascii="Times New Roman" w:eastAsia="Calibri" w:hAnsi="Times New Roman" w:cs="Times New Roman"/>
          <w:b/>
          <w:i/>
          <w:color w:val="000000"/>
          <w:sz w:val="24"/>
          <w:szCs w:val="24"/>
          <w:lang w:val="en-US"/>
        </w:rPr>
        <w:t>Action point 2)</w:t>
      </w:r>
      <w:r w:rsidR="00597304">
        <w:rPr>
          <w:rFonts w:ascii="Times New Roman" w:eastAsia="Calibri" w:hAnsi="Times New Roman" w:cs="Times New Roman"/>
          <w:b/>
          <w:i/>
          <w:color w:val="000000"/>
          <w:sz w:val="24"/>
          <w:szCs w:val="24"/>
          <w:lang w:val="en-US"/>
        </w:rPr>
        <w:t xml:space="preserve"> OCHA to share the joint OCHA and UNHCR mission report </w:t>
      </w:r>
      <w:r w:rsidR="00623B4C">
        <w:rPr>
          <w:rFonts w:ascii="Times New Roman" w:eastAsia="Calibri" w:hAnsi="Times New Roman" w:cs="Times New Roman"/>
          <w:b/>
          <w:i/>
          <w:color w:val="000000"/>
          <w:sz w:val="24"/>
          <w:szCs w:val="24"/>
          <w:lang w:val="en-US"/>
        </w:rPr>
        <w:t xml:space="preserve">on the Eritrean refugees in Shire; </w:t>
      </w:r>
    </w:p>
    <w:p w:rsidR="00EC24E1" w:rsidRPr="00922F81" w:rsidRDefault="00EC24E1" w:rsidP="00EC24E1">
      <w:pPr>
        <w:pStyle w:val="ListParagraph"/>
        <w:autoSpaceDE w:val="0"/>
        <w:autoSpaceDN w:val="0"/>
        <w:adjustRightInd w:val="0"/>
        <w:spacing w:after="0"/>
        <w:ind w:left="1440"/>
        <w:jc w:val="both"/>
        <w:rPr>
          <w:rFonts w:ascii="Times New Roman" w:eastAsia="Calibri" w:hAnsi="Times New Roman" w:cs="Times New Roman"/>
          <w:b/>
          <w:i/>
          <w:color w:val="000000"/>
          <w:sz w:val="24"/>
          <w:szCs w:val="24"/>
          <w:lang w:val="en-US"/>
        </w:rPr>
      </w:pPr>
    </w:p>
    <w:p w:rsidR="00C66033" w:rsidRPr="00C66033" w:rsidRDefault="00FA6219" w:rsidP="008F447B">
      <w:pPr>
        <w:pStyle w:val="ListParagraph"/>
        <w:numPr>
          <w:ilvl w:val="0"/>
          <w:numId w:val="8"/>
        </w:numPr>
        <w:jc w:val="both"/>
        <w:rPr>
          <w:rFonts w:ascii="Times New Roman" w:eastAsia="Calibri" w:hAnsi="Times New Roman" w:cs="Times New Roman"/>
          <w:color w:val="000000"/>
          <w:sz w:val="24"/>
          <w:szCs w:val="24"/>
          <w:lang w:val="en-US"/>
        </w:rPr>
      </w:pPr>
      <w:r w:rsidRPr="00C66033">
        <w:rPr>
          <w:rFonts w:ascii="Times New Roman" w:eastAsia="Calibri" w:hAnsi="Times New Roman" w:cs="Times New Roman"/>
          <w:b/>
          <w:i/>
          <w:color w:val="000000"/>
          <w:sz w:val="24"/>
          <w:szCs w:val="24"/>
          <w:lang w:val="en-US"/>
        </w:rPr>
        <w:t xml:space="preserve">Health and nutrition update: </w:t>
      </w:r>
    </w:p>
    <w:p w:rsidR="00C66033" w:rsidRDefault="00C66033" w:rsidP="00C66033">
      <w:pPr>
        <w:pStyle w:val="ListParagraph"/>
        <w:jc w:val="both"/>
        <w:rPr>
          <w:rFonts w:ascii="Times New Roman" w:eastAsia="Calibri" w:hAnsi="Times New Roman" w:cs="Times New Roman"/>
          <w:b/>
          <w:i/>
          <w:color w:val="000000"/>
          <w:sz w:val="24"/>
          <w:szCs w:val="24"/>
          <w:lang w:val="en-US"/>
        </w:rPr>
      </w:pPr>
    </w:p>
    <w:p w:rsidR="00FA6219" w:rsidRPr="00C66033" w:rsidRDefault="003711A7" w:rsidP="00C66033">
      <w:pPr>
        <w:pStyle w:val="ListParagraph"/>
        <w:jc w:val="both"/>
        <w:rPr>
          <w:rFonts w:ascii="Times New Roman" w:eastAsia="Calibri" w:hAnsi="Times New Roman" w:cs="Times New Roman"/>
          <w:color w:val="000000"/>
          <w:sz w:val="24"/>
          <w:szCs w:val="24"/>
          <w:lang w:val="en-US"/>
        </w:rPr>
      </w:pPr>
      <w:r w:rsidRPr="00C66033">
        <w:rPr>
          <w:rFonts w:ascii="Times New Roman" w:eastAsia="Calibri" w:hAnsi="Times New Roman" w:cs="Times New Roman"/>
          <w:b/>
          <w:i/>
          <w:color w:val="000000"/>
          <w:sz w:val="24"/>
          <w:szCs w:val="24"/>
          <w:lang w:val="en-US"/>
        </w:rPr>
        <w:t>Health:</w:t>
      </w:r>
      <w:r w:rsidR="00EC24E1" w:rsidRPr="00C66033">
        <w:rPr>
          <w:rFonts w:ascii="Times New Roman" w:eastAsia="Calibri" w:hAnsi="Times New Roman" w:cs="Times New Roman"/>
          <w:b/>
          <w:i/>
          <w:color w:val="000000"/>
          <w:sz w:val="24"/>
          <w:szCs w:val="24"/>
          <w:lang w:val="en-US"/>
        </w:rPr>
        <w:t xml:space="preserve"> </w:t>
      </w:r>
      <w:r w:rsidR="00AF1F2D" w:rsidRPr="00C66033">
        <w:rPr>
          <w:rFonts w:ascii="Times New Roman" w:eastAsia="Calibri" w:hAnsi="Times New Roman" w:cs="Times New Roman"/>
          <w:color w:val="000000"/>
          <w:sz w:val="24"/>
          <w:szCs w:val="24"/>
          <w:lang w:val="en-US"/>
        </w:rPr>
        <w:t xml:space="preserve">WHO provided a health sector update summarized below: </w:t>
      </w:r>
    </w:p>
    <w:p w:rsidR="00984DB4" w:rsidRDefault="00AF1F2D" w:rsidP="008F447B">
      <w:pPr>
        <w:pStyle w:val="ListParagraph"/>
        <w:jc w:val="both"/>
        <w:rPr>
          <w:rFonts w:ascii="Times New Roman" w:eastAsia="Calibri" w:hAnsi="Times New Roman" w:cs="Times New Roman"/>
          <w:color w:val="000000"/>
          <w:sz w:val="24"/>
          <w:szCs w:val="24"/>
          <w:lang w:val="en-US"/>
        </w:rPr>
      </w:pPr>
      <w:r w:rsidRPr="00AF1F2D">
        <w:rPr>
          <w:rFonts w:ascii="Times New Roman" w:eastAsia="Calibri" w:hAnsi="Times New Roman" w:cs="Times New Roman"/>
          <w:i/>
          <w:color w:val="000000"/>
          <w:sz w:val="24"/>
          <w:szCs w:val="24"/>
          <w:lang w:val="en-US"/>
        </w:rPr>
        <w:t>Malaria</w:t>
      </w:r>
      <w:r>
        <w:rPr>
          <w:rFonts w:ascii="Times New Roman" w:eastAsia="Calibri" w:hAnsi="Times New Roman" w:cs="Times New Roman"/>
          <w:i/>
          <w:color w:val="000000"/>
          <w:sz w:val="24"/>
          <w:szCs w:val="24"/>
          <w:lang w:val="en-US"/>
        </w:rPr>
        <w:t xml:space="preserve"> – </w:t>
      </w:r>
      <w:r>
        <w:rPr>
          <w:rFonts w:ascii="Times New Roman" w:eastAsia="Calibri" w:hAnsi="Times New Roman" w:cs="Times New Roman"/>
          <w:color w:val="000000"/>
          <w:sz w:val="24"/>
          <w:szCs w:val="24"/>
          <w:lang w:val="en-US"/>
        </w:rPr>
        <w:t xml:space="preserve">a total of 65,699 </w:t>
      </w:r>
      <w:r w:rsidR="00376CF6">
        <w:rPr>
          <w:rFonts w:ascii="Times New Roman" w:eastAsia="Calibri" w:hAnsi="Times New Roman" w:cs="Times New Roman"/>
          <w:color w:val="000000"/>
          <w:sz w:val="24"/>
          <w:szCs w:val="24"/>
          <w:lang w:val="en-US"/>
        </w:rPr>
        <w:t xml:space="preserve">malaria cases were </w:t>
      </w:r>
      <w:r w:rsidR="00984DB4">
        <w:rPr>
          <w:rFonts w:ascii="Times New Roman" w:eastAsia="Calibri" w:hAnsi="Times New Roman" w:cs="Times New Roman"/>
          <w:color w:val="000000"/>
          <w:sz w:val="24"/>
          <w:szCs w:val="24"/>
          <w:lang w:val="en-US"/>
        </w:rPr>
        <w:t xml:space="preserve">reported during the first half of November 2014 mainly from Amhara, Tigray, SNNPR, Oromia and Beneshangul Gumuz. </w:t>
      </w:r>
    </w:p>
    <w:p w:rsidR="00AF1F2D" w:rsidRDefault="00984DB4" w:rsidP="008F447B">
      <w:pPr>
        <w:pStyle w:val="ListParagraph"/>
        <w:jc w:val="both"/>
        <w:rPr>
          <w:rFonts w:ascii="Times New Roman" w:eastAsia="Calibri" w:hAnsi="Times New Roman" w:cs="Times New Roman"/>
          <w:color w:val="000000"/>
          <w:sz w:val="24"/>
          <w:szCs w:val="24"/>
          <w:lang w:val="en-US"/>
        </w:rPr>
      </w:pPr>
      <w:r>
        <w:rPr>
          <w:rFonts w:ascii="Times New Roman" w:eastAsia="Calibri" w:hAnsi="Times New Roman" w:cs="Times New Roman"/>
          <w:i/>
          <w:color w:val="000000"/>
          <w:sz w:val="24"/>
          <w:szCs w:val="24"/>
          <w:lang w:val="en-US"/>
        </w:rPr>
        <w:t>Measles:</w:t>
      </w:r>
      <w:r>
        <w:rPr>
          <w:rFonts w:ascii="Times New Roman" w:eastAsia="Calibri" w:hAnsi="Times New Roman" w:cs="Times New Roman"/>
          <w:color w:val="000000"/>
          <w:sz w:val="24"/>
          <w:szCs w:val="24"/>
          <w:lang w:val="en-US"/>
        </w:rPr>
        <w:t xml:space="preserve"> the national measles cases trend increased during week 45 with reports of 191 cases. </w:t>
      </w:r>
    </w:p>
    <w:p w:rsidR="00FB3EBA" w:rsidRPr="00DA462B" w:rsidRDefault="00FB3EBA" w:rsidP="008F447B">
      <w:pPr>
        <w:pStyle w:val="ListParagraph"/>
        <w:jc w:val="both"/>
        <w:rPr>
          <w:rFonts w:ascii="Times New Roman" w:eastAsia="Calibri" w:hAnsi="Times New Roman" w:cs="Times New Roman"/>
          <w:color w:val="000000"/>
          <w:sz w:val="24"/>
          <w:szCs w:val="24"/>
          <w:lang w:val="en-US"/>
        </w:rPr>
      </w:pPr>
      <w:r w:rsidRPr="00FB3EBA">
        <w:rPr>
          <w:rFonts w:ascii="Times New Roman" w:eastAsia="Calibri" w:hAnsi="Times New Roman" w:cs="Times New Roman"/>
          <w:i/>
          <w:color w:val="000000"/>
          <w:sz w:val="24"/>
          <w:szCs w:val="24"/>
          <w:lang w:val="en-US"/>
        </w:rPr>
        <w:t xml:space="preserve">Meningitis: </w:t>
      </w:r>
      <w:r w:rsidR="00DA462B">
        <w:rPr>
          <w:rFonts w:ascii="Times New Roman" w:eastAsia="Calibri" w:hAnsi="Times New Roman" w:cs="Times New Roman"/>
          <w:color w:val="000000"/>
          <w:sz w:val="24"/>
          <w:szCs w:val="24"/>
          <w:lang w:val="en-US"/>
        </w:rPr>
        <w:t xml:space="preserve">In week 45, a total of 24 sporadic suspected meningitis case and 4 deaths were reported nationally. </w:t>
      </w:r>
      <w:r w:rsidR="00A706A1">
        <w:rPr>
          <w:rFonts w:ascii="Times New Roman" w:eastAsia="Calibri" w:hAnsi="Times New Roman" w:cs="Times New Roman"/>
          <w:color w:val="000000"/>
          <w:sz w:val="24"/>
          <w:szCs w:val="24"/>
          <w:lang w:val="en-US"/>
        </w:rPr>
        <w:t xml:space="preserve">WHO noted that a large scale outbreak is not expected this year. </w:t>
      </w:r>
    </w:p>
    <w:p w:rsidR="00FB3EBA" w:rsidRDefault="00FB3EBA" w:rsidP="008F447B">
      <w:pPr>
        <w:pStyle w:val="ListParagraph"/>
        <w:jc w:val="both"/>
        <w:rPr>
          <w:rFonts w:ascii="Times New Roman" w:eastAsia="Calibri" w:hAnsi="Times New Roman" w:cs="Times New Roman"/>
          <w:color w:val="000000"/>
          <w:sz w:val="24"/>
          <w:szCs w:val="24"/>
          <w:lang w:val="en-US"/>
        </w:rPr>
      </w:pPr>
    </w:p>
    <w:p w:rsidR="00F06673" w:rsidRDefault="00FB3EBA" w:rsidP="008F447B">
      <w:pPr>
        <w:pStyle w:val="ListParagraph"/>
        <w:jc w:val="both"/>
        <w:rPr>
          <w:rFonts w:ascii="Times New Roman" w:eastAsia="Calibri" w:hAnsi="Times New Roman" w:cs="Times New Roman"/>
          <w:color w:val="000000"/>
          <w:sz w:val="24"/>
          <w:szCs w:val="24"/>
          <w:lang w:val="en-US"/>
        </w:rPr>
      </w:pPr>
      <w:r w:rsidRPr="00472C9E">
        <w:rPr>
          <w:rFonts w:ascii="Times New Roman" w:eastAsia="Calibri" w:hAnsi="Times New Roman" w:cs="Times New Roman"/>
          <w:i/>
          <w:color w:val="000000"/>
          <w:sz w:val="24"/>
          <w:szCs w:val="24"/>
          <w:lang w:val="en-US"/>
        </w:rPr>
        <w:t>Ebola preparedness and support</w:t>
      </w:r>
      <w:r>
        <w:rPr>
          <w:rFonts w:ascii="Times New Roman" w:eastAsia="Calibri" w:hAnsi="Times New Roman" w:cs="Times New Roman"/>
          <w:color w:val="000000"/>
          <w:sz w:val="24"/>
          <w:szCs w:val="24"/>
          <w:lang w:val="en-US"/>
        </w:rPr>
        <w:t xml:space="preserve">: </w:t>
      </w:r>
      <w:r w:rsidR="00FD5A04">
        <w:rPr>
          <w:rFonts w:ascii="Times New Roman" w:eastAsia="Calibri" w:hAnsi="Times New Roman" w:cs="Times New Roman"/>
          <w:color w:val="000000"/>
          <w:sz w:val="24"/>
          <w:szCs w:val="24"/>
          <w:lang w:val="en-US"/>
        </w:rPr>
        <w:t xml:space="preserve">Ebola continues to pose serious threat with reports of 17,130 cases and 6000deathes as of 03 December 2015. </w:t>
      </w:r>
      <w:r w:rsidR="00EB3B51">
        <w:rPr>
          <w:rFonts w:ascii="Times New Roman" w:eastAsia="Calibri" w:hAnsi="Times New Roman" w:cs="Times New Roman"/>
          <w:color w:val="000000"/>
          <w:sz w:val="24"/>
          <w:szCs w:val="24"/>
          <w:lang w:val="en-US"/>
        </w:rPr>
        <w:t xml:space="preserve">WHO briefed the group about a recent Ebola preparedness assessment undertaken in Ethiopia. Among the key finding is </w:t>
      </w:r>
      <w:r w:rsidR="006771EB">
        <w:rPr>
          <w:rFonts w:ascii="Times New Roman" w:eastAsia="Calibri" w:hAnsi="Times New Roman" w:cs="Times New Roman"/>
          <w:color w:val="000000"/>
          <w:sz w:val="24"/>
          <w:szCs w:val="24"/>
          <w:lang w:val="en-US"/>
        </w:rPr>
        <w:t>the need to defining the level of care the Government could provide. On Ethiopia’s support to ongoing Ebola response in West Africa, it was noted that close to 200 health staff has been sent to the affected countries. W</w:t>
      </w:r>
      <w:r w:rsidR="00F06673">
        <w:rPr>
          <w:rFonts w:ascii="Times New Roman" w:eastAsia="Calibri" w:hAnsi="Times New Roman" w:cs="Times New Roman"/>
          <w:color w:val="000000"/>
          <w:sz w:val="24"/>
          <w:szCs w:val="24"/>
          <w:lang w:val="en-US"/>
        </w:rPr>
        <w:t>HO</w:t>
      </w:r>
      <w:r w:rsidR="006771EB">
        <w:rPr>
          <w:rFonts w:ascii="Times New Roman" w:eastAsia="Calibri" w:hAnsi="Times New Roman" w:cs="Times New Roman"/>
          <w:color w:val="000000"/>
          <w:sz w:val="24"/>
          <w:szCs w:val="24"/>
          <w:lang w:val="en-US"/>
        </w:rPr>
        <w:t xml:space="preserve"> noted that for UN staff coming back from any assignment from Ebola affected countries, </w:t>
      </w:r>
      <w:r w:rsidR="00F06673">
        <w:rPr>
          <w:rFonts w:ascii="Times New Roman" w:eastAsia="Calibri" w:hAnsi="Times New Roman" w:cs="Times New Roman"/>
          <w:color w:val="000000"/>
          <w:sz w:val="24"/>
          <w:szCs w:val="24"/>
          <w:lang w:val="en-US"/>
        </w:rPr>
        <w:t xml:space="preserve">should stay home for 21 days to monitor their health. WHO underscored that there is a need for a UN in-country position to ensure implementation of the 21 stay at home directive in Ethiopia. </w:t>
      </w:r>
    </w:p>
    <w:p w:rsidR="00F06673" w:rsidRDefault="00F06673" w:rsidP="008F447B">
      <w:pPr>
        <w:pStyle w:val="ListParagraph"/>
        <w:jc w:val="both"/>
        <w:rPr>
          <w:rFonts w:ascii="Times New Roman" w:eastAsia="Calibri" w:hAnsi="Times New Roman" w:cs="Times New Roman"/>
          <w:color w:val="000000"/>
          <w:sz w:val="24"/>
          <w:szCs w:val="24"/>
          <w:lang w:val="en-US"/>
        </w:rPr>
      </w:pPr>
    </w:p>
    <w:p w:rsidR="00FB3EBA" w:rsidRPr="005A3C13" w:rsidRDefault="00F06673" w:rsidP="00F06673">
      <w:pPr>
        <w:pStyle w:val="ListParagraph"/>
        <w:ind w:left="1440"/>
        <w:jc w:val="both"/>
        <w:rPr>
          <w:rFonts w:ascii="Times New Roman" w:eastAsia="Calibri" w:hAnsi="Times New Roman" w:cs="Times New Roman"/>
          <w:b/>
          <w:i/>
          <w:color w:val="000000"/>
          <w:sz w:val="24"/>
          <w:szCs w:val="24"/>
          <w:lang w:val="en-US"/>
        </w:rPr>
      </w:pPr>
      <w:r w:rsidRPr="005A3C13">
        <w:rPr>
          <w:rFonts w:ascii="Times New Roman" w:eastAsia="Calibri" w:hAnsi="Times New Roman" w:cs="Times New Roman"/>
          <w:b/>
          <w:i/>
          <w:color w:val="000000"/>
          <w:sz w:val="24"/>
          <w:szCs w:val="24"/>
          <w:lang w:val="en-US"/>
        </w:rPr>
        <w:t xml:space="preserve">Action point: 3) WHO to share the directive </w:t>
      </w:r>
      <w:r w:rsidR="00C66033">
        <w:rPr>
          <w:rFonts w:ascii="Times New Roman" w:eastAsia="Calibri" w:hAnsi="Times New Roman" w:cs="Times New Roman"/>
          <w:b/>
          <w:i/>
          <w:color w:val="000000"/>
          <w:sz w:val="24"/>
          <w:szCs w:val="24"/>
          <w:lang w:val="en-US"/>
        </w:rPr>
        <w:t xml:space="preserve">that requests </w:t>
      </w:r>
      <w:r w:rsidRPr="005A3C13">
        <w:rPr>
          <w:rFonts w:ascii="Times New Roman" w:eastAsia="Calibri" w:hAnsi="Times New Roman" w:cs="Times New Roman"/>
          <w:b/>
          <w:i/>
          <w:color w:val="000000"/>
          <w:sz w:val="24"/>
          <w:szCs w:val="24"/>
          <w:lang w:val="en-US"/>
        </w:rPr>
        <w:t xml:space="preserve">those who traveled to Ebola affected countries </w:t>
      </w:r>
      <w:r w:rsidR="00C66033">
        <w:rPr>
          <w:rFonts w:ascii="Times New Roman" w:eastAsia="Calibri" w:hAnsi="Times New Roman" w:cs="Times New Roman"/>
          <w:b/>
          <w:i/>
          <w:color w:val="000000"/>
          <w:sz w:val="24"/>
          <w:szCs w:val="24"/>
          <w:lang w:val="en-US"/>
        </w:rPr>
        <w:t xml:space="preserve">to stay at home for 21 days upon return in order </w:t>
      </w:r>
      <w:r w:rsidRPr="005A3C13">
        <w:rPr>
          <w:rFonts w:ascii="Times New Roman" w:eastAsia="Calibri" w:hAnsi="Times New Roman" w:cs="Times New Roman"/>
          <w:b/>
          <w:i/>
          <w:color w:val="000000"/>
          <w:sz w:val="24"/>
          <w:szCs w:val="24"/>
          <w:lang w:val="en-US"/>
        </w:rPr>
        <w:t xml:space="preserve">to </w:t>
      </w:r>
      <w:r w:rsidR="005A3C13" w:rsidRPr="005A3C13">
        <w:rPr>
          <w:rFonts w:ascii="Times New Roman" w:eastAsia="Calibri" w:hAnsi="Times New Roman" w:cs="Times New Roman"/>
          <w:b/>
          <w:i/>
          <w:color w:val="000000"/>
          <w:sz w:val="24"/>
          <w:szCs w:val="24"/>
          <w:lang w:val="en-US"/>
        </w:rPr>
        <w:t>facilitate</w:t>
      </w:r>
      <w:r w:rsidR="005A3C13">
        <w:rPr>
          <w:rFonts w:ascii="Times New Roman" w:eastAsia="Calibri" w:hAnsi="Times New Roman" w:cs="Times New Roman"/>
          <w:b/>
          <w:i/>
          <w:color w:val="000000"/>
          <w:sz w:val="24"/>
          <w:szCs w:val="24"/>
          <w:lang w:val="en-US"/>
        </w:rPr>
        <w:t xml:space="preserve"> in-country implementation;</w:t>
      </w:r>
      <w:r w:rsidR="005A3C13" w:rsidRPr="005A3C13">
        <w:rPr>
          <w:rFonts w:ascii="Times New Roman" w:eastAsia="Calibri" w:hAnsi="Times New Roman" w:cs="Times New Roman"/>
          <w:b/>
          <w:i/>
          <w:color w:val="000000"/>
          <w:sz w:val="24"/>
          <w:szCs w:val="24"/>
          <w:lang w:val="en-US"/>
        </w:rPr>
        <w:t xml:space="preserve"> </w:t>
      </w:r>
      <w:r w:rsidRPr="005A3C13">
        <w:rPr>
          <w:rFonts w:ascii="Times New Roman" w:eastAsia="Calibri" w:hAnsi="Times New Roman" w:cs="Times New Roman"/>
          <w:b/>
          <w:i/>
          <w:color w:val="000000"/>
          <w:sz w:val="24"/>
          <w:szCs w:val="24"/>
          <w:lang w:val="en-US"/>
        </w:rPr>
        <w:t xml:space="preserve">   </w:t>
      </w:r>
    </w:p>
    <w:p w:rsidR="00FB3EBA" w:rsidRPr="005A3C13" w:rsidRDefault="00FD5A04" w:rsidP="00FD5A04">
      <w:pPr>
        <w:pStyle w:val="ListParagraph"/>
        <w:tabs>
          <w:tab w:val="left" w:pos="2250"/>
        </w:tabs>
        <w:jc w:val="both"/>
        <w:rPr>
          <w:rFonts w:ascii="Times New Roman" w:eastAsia="Calibri" w:hAnsi="Times New Roman" w:cs="Times New Roman"/>
          <w:b/>
          <w:i/>
          <w:color w:val="000000"/>
          <w:sz w:val="24"/>
          <w:szCs w:val="24"/>
          <w:lang w:val="en-US"/>
        </w:rPr>
      </w:pPr>
      <w:r w:rsidRPr="005A3C13">
        <w:rPr>
          <w:rFonts w:ascii="Times New Roman" w:eastAsia="Calibri" w:hAnsi="Times New Roman" w:cs="Times New Roman"/>
          <w:b/>
          <w:i/>
          <w:color w:val="000000"/>
          <w:sz w:val="24"/>
          <w:szCs w:val="24"/>
          <w:lang w:val="en-US"/>
        </w:rPr>
        <w:tab/>
      </w:r>
    </w:p>
    <w:p w:rsidR="007E5042" w:rsidRDefault="003711A7" w:rsidP="00FA6219">
      <w:pPr>
        <w:pStyle w:val="ListParagraph"/>
        <w:jc w:val="both"/>
        <w:rPr>
          <w:rFonts w:ascii="Times New Roman" w:eastAsia="Calibri" w:hAnsi="Times New Roman" w:cs="Times New Roman"/>
          <w:b/>
          <w:i/>
          <w:color w:val="000000"/>
          <w:sz w:val="24"/>
          <w:szCs w:val="24"/>
          <w:lang w:val="en-US"/>
        </w:rPr>
      </w:pPr>
      <w:r>
        <w:rPr>
          <w:rFonts w:ascii="Times New Roman" w:eastAsia="Calibri" w:hAnsi="Times New Roman" w:cs="Times New Roman"/>
          <w:b/>
          <w:i/>
          <w:color w:val="000000"/>
          <w:sz w:val="24"/>
          <w:szCs w:val="24"/>
          <w:lang w:val="en-US"/>
        </w:rPr>
        <w:t>Nutrition:</w:t>
      </w:r>
      <w:r w:rsidR="002030FC">
        <w:rPr>
          <w:rFonts w:ascii="Times New Roman" w:eastAsia="Calibri" w:hAnsi="Times New Roman" w:cs="Times New Roman"/>
          <w:b/>
          <w:i/>
          <w:color w:val="000000"/>
          <w:sz w:val="24"/>
          <w:szCs w:val="24"/>
          <w:lang w:val="en-US"/>
        </w:rPr>
        <w:t xml:space="preserve"> </w:t>
      </w:r>
    </w:p>
    <w:p w:rsidR="00E3220C" w:rsidRDefault="00E3220C" w:rsidP="00FA6219">
      <w:pPr>
        <w:pStyle w:val="ListParagraph"/>
        <w:jc w:val="both"/>
        <w:rPr>
          <w:rFonts w:ascii="Times New Roman" w:eastAsia="Calibri" w:hAnsi="Times New Roman" w:cs="Times New Roman"/>
          <w:color w:val="000000"/>
          <w:sz w:val="24"/>
          <w:szCs w:val="24"/>
          <w:lang w:val="en-US"/>
        </w:rPr>
      </w:pPr>
      <w:r>
        <w:rPr>
          <w:rFonts w:ascii="Times New Roman" w:eastAsia="Calibri" w:hAnsi="Times New Roman" w:cs="Times New Roman"/>
          <w:b/>
          <w:i/>
          <w:color w:val="000000"/>
          <w:sz w:val="24"/>
          <w:szCs w:val="24"/>
          <w:lang w:val="en-US"/>
        </w:rPr>
        <w:t xml:space="preserve">October nutrition TSF update: </w:t>
      </w:r>
      <w:r w:rsidR="0069066E">
        <w:rPr>
          <w:rFonts w:ascii="Times New Roman" w:eastAsia="Calibri" w:hAnsi="Times New Roman" w:cs="Times New Roman"/>
          <w:color w:val="000000"/>
          <w:sz w:val="24"/>
          <w:szCs w:val="24"/>
          <w:lang w:val="en-US"/>
        </w:rPr>
        <w:t xml:space="preserve">In Oromia, the TFP admission gradually decreased in by 9.5 per cent from 11,517 in September to 10,424 in October. Nevertheless, TFP admission continued to increase in East Hararghe due to growing food insecurity associated to poor 2014 </w:t>
      </w:r>
      <w:r w:rsidR="0069066E" w:rsidRPr="0069066E">
        <w:rPr>
          <w:rFonts w:ascii="Times New Roman" w:eastAsia="Calibri" w:hAnsi="Times New Roman" w:cs="Times New Roman"/>
          <w:i/>
          <w:color w:val="000000"/>
          <w:sz w:val="24"/>
          <w:szCs w:val="24"/>
          <w:lang w:val="en-US"/>
        </w:rPr>
        <w:t>belg</w:t>
      </w:r>
      <w:r w:rsidR="0069066E">
        <w:rPr>
          <w:rFonts w:ascii="Times New Roman" w:eastAsia="Calibri" w:hAnsi="Times New Roman" w:cs="Times New Roman"/>
          <w:color w:val="000000"/>
          <w:sz w:val="24"/>
          <w:szCs w:val="24"/>
          <w:lang w:val="en-US"/>
        </w:rPr>
        <w:t xml:space="preserve"> </w:t>
      </w:r>
      <w:r w:rsidR="00D248F3">
        <w:rPr>
          <w:rFonts w:ascii="Times New Roman" w:eastAsia="Calibri" w:hAnsi="Times New Roman" w:cs="Times New Roman"/>
          <w:color w:val="000000"/>
          <w:sz w:val="24"/>
          <w:szCs w:val="24"/>
          <w:lang w:val="en-US"/>
        </w:rPr>
        <w:t xml:space="preserve">performance that adversely affected long cycle crops. The TFP admission also increased significantly in Amhara region in October 2014 mainly </w:t>
      </w:r>
      <w:r w:rsidR="00D248F3">
        <w:rPr>
          <w:rFonts w:ascii="Times New Roman" w:eastAsia="Calibri" w:hAnsi="Times New Roman" w:cs="Times New Roman"/>
          <w:color w:val="000000"/>
          <w:sz w:val="24"/>
          <w:szCs w:val="24"/>
          <w:lang w:val="en-US"/>
        </w:rPr>
        <w:lastRenderedPageBreak/>
        <w:t xml:space="preserve">attributed to the CHD screening that was conducted in October. </w:t>
      </w:r>
      <w:r w:rsidR="00CB1E18">
        <w:rPr>
          <w:rFonts w:ascii="Times New Roman" w:eastAsia="Calibri" w:hAnsi="Times New Roman" w:cs="Times New Roman"/>
          <w:color w:val="000000"/>
          <w:sz w:val="24"/>
          <w:szCs w:val="24"/>
          <w:lang w:val="en-US"/>
        </w:rPr>
        <w:t xml:space="preserve">In SNNPR, </w:t>
      </w:r>
      <w:r w:rsidR="0089456C">
        <w:rPr>
          <w:rFonts w:ascii="Times New Roman" w:eastAsia="Calibri" w:hAnsi="Times New Roman" w:cs="Times New Roman"/>
          <w:color w:val="000000"/>
          <w:sz w:val="24"/>
          <w:szCs w:val="24"/>
          <w:lang w:val="en-US"/>
        </w:rPr>
        <w:t xml:space="preserve">the TFP admission decreased by 6.2 per cent from 4,955 in September to 4,649 in October. An increase in admission is, however, reported in several pocket woredas including Dasenech woredas where a critical nutrition situation was revealed by a survey in September. </w:t>
      </w:r>
      <w:r w:rsidR="00AC0C6A">
        <w:rPr>
          <w:rFonts w:ascii="Times New Roman" w:eastAsia="Calibri" w:hAnsi="Times New Roman" w:cs="Times New Roman"/>
          <w:color w:val="000000"/>
          <w:sz w:val="24"/>
          <w:szCs w:val="24"/>
          <w:lang w:val="en-US"/>
        </w:rPr>
        <w:t>In Somali Region, with a 47 per cent reporting rate, the TFP admission stands at 780</w:t>
      </w:r>
      <w:r w:rsidR="0012488A">
        <w:rPr>
          <w:rFonts w:ascii="Times New Roman" w:eastAsia="Calibri" w:hAnsi="Times New Roman" w:cs="Times New Roman"/>
          <w:color w:val="000000"/>
          <w:sz w:val="24"/>
          <w:szCs w:val="24"/>
          <w:lang w:val="en-US"/>
        </w:rPr>
        <w:t xml:space="preserve"> SAM cases. Due to the low reporting rate, it was not possible to make an accurate  monthly trends analysis. </w:t>
      </w:r>
      <w:r w:rsidR="00AA0CC3">
        <w:rPr>
          <w:rFonts w:ascii="Times New Roman" w:eastAsia="Calibri" w:hAnsi="Times New Roman" w:cs="Times New Roman"/>
          <w:color w:val="000000"/>
          <w:sz w:val="24"/>
          <w:szCs w:val="24"/>
          <w:lang w:val="en-US"/>
        </w:rPr>
        <w:t xml:space="preserve">In Afar, the October TFP admission stands at 1,479 with 72 per cent reporting rate, which is slightly lower than the September </w:t>
      </w:r>
      <w:r w:rsidR="0020161E">
        <w:rPr>
          <w:rFonts w:ascii="Times New Roman" w:eastAsia="Calibri" w:hAnsi="Times New Roman" w:cs="Times New Roman"/>
          <w:color w:val="000000"/>
          <w:sz w:val="24"/>
          <w:szCs w:val="24"/>
          <w:lang w:val="en-US"/>
        </w:rPr>
        <w:t xml:space="preserve">2014 </w:t>
      </w:r>
      <w:r w:rsidR="00AA0CC3">
        <w:rPr>
          <w:rFonts w:ascii="Times New Roman" w:eastAsia="Calibri" w:hAnsi="Times New Roman" w:cs="Times New Roman"/>
          <w:color w:val="000000"/>
          <w:sz w:val="24"/>
          <w:szCs w:val="24"/>
          <w:lang w:val="en-US"/>
        </w:rPr>
        <w:t xml:space="preserve">admission. </w:t>
      </w:r>
    </w:p>
    <w:p w:rsidR="0012488A" w:rsidRPr="0012488A" w:rsidRDefault="0012488A" w:rsidP="00FA6219">
      <w:pPr>
        <w:pStyle w:val="ListParagraph"/>
        <w:jc w:val="both"/>
        <w:rPr>
          <w:rFonts w:ascii="Times New Roman" w:eastAsia="Calibri" w:hAnsi="Times New Roman" w:cs="Times New Roman"/>
          <w:b/>
          <w:i/>
          <w:color w:val="000000"/>
          <w:sz w:val="24"/>
          <w:szCs w:val="24"/>
          <w:lang w:val="en-US"/>
        </w:rPr>
      </w:pPr>
    </w:p>
    <w:p w:rsidR="00472C9E" w:rsidRDefault="0012488A" w:rsidP="00472C9E">
      <w:pPr>
        <w:pStyle w:val="ListParagraph"/>
        <w:jc w:val="both"/>
        <w:rPr>
          <w:rFonts w:ascii="Times New Roman" w:eastAsia="Calibri" w:hAnsi="Times New Roman" w:cs="Times New Roman"/>
          <w:color w:val="000000"/>
          <w:sz w:val="24"/>
          <w:szCs w:val="24"/>
          <w:lang w:val="en-US"/>
        </w:rPr>
      </w:pPr>
      <w:r w:rsidRPr="0012488A">
        <w:rPr>
          <w:rFonts w:ascii="Times New Roman" w:eastAsia="Calibri" w:hAnsi="Times New Roman" w:cs="Times New Roman"/>
          <w:b/>
          <w:i/>
          <w:color w:val="000000"/>
          <w:sz w:val="24"/>
          <w:szCs w:val="24"/>
          <w:lang w:val="en-US"/>
        </w:rPr>
        <w:t xml:space="preserve">Nutrition survey results: </w:t>
      </w:r>
      <w:r w:rsidR="009255BE" w:rsidRPr="00472C9E">
        <w:rPr>
          <w:rFonts w:ascii="Times New Roman" w:eastAsia="Calibri" w:hAnsi="Times New Roman" w:cs="Times New Roman"/>
          <w:color w:val="000000"/>
          <w:sz w:val="24"/>
          <w:szCs w:val="24"/>
          <w:lang w:val="en-US"/>
        </w:rPr>
        <w:t>A survey conducted by Save International in Dolo Ado between 14 October and 2 November revealed critical nutrition situation with recorded 28.7 per cent GAM and 3.0 per cent SAM</w:t>
      </w:r>
      <w:r w:rsidR="00421153" w:rsidRPr="00472C9E">
        <w:rPr>
          <w:rFonts w:ascii="Times New Roman" w:eastAsia="Calibri" w:hAnsi="Times New Roman" w:cs="Times New Roman"/>
          <w:color w:val="000000"/>
          <w:sz w:val="24"/>
          <w:szCs w:val="24"/>
          <w:lang w:val="en-US"/>
        </w:rPr>
        <w:t>.  The mortality rate was normal and the crude mortality was low.</w:t>
      </w:r>
      <w:r w:rsidR="00421153">
        <w:rPr>
          <w:rFonts w:ascii="Times New Roman" w:eastAsia="Calibri" w:hAnsi="Times New Roman" w:cs="Times New Roman"/>
          <w:color w:val="000000"/>
          <w:sz w:val="24"/>
          <w:szCs w:val="24"/>
          <w:lang w:val="en-US"/>
        </w:rPr>
        <w:t xml:space="preserve"> </w:t>
      </w:r>
      <w:r w:rsidR="00636011">
        <w:rPr>
          <w:rFonts w:ascii="Times New Roman" w:eastAsia="Calibri" w:hAnsi="Times New Roman" w:cs="Times New Roman"/>
          <w:color w:val="000000"/>
          <w:sz w:val="24"/>
          <w:szCs w:val="24"/>
          <w:lang w:val="en-US"/>
        </w:rPr>
        <w:t>The poor seasonal rains in 2014 are the major factors contributing to the deteriorating nutritional status in the area. The delayed TSF distribution</w:t>
      </w:r>
      <w:r w:rsidR="00421153">
        <w:rPr>
          <w:rFonts w:ascii="Times New Roman" w:eastAsia="Calibri" w:hAnsi="Times New Roman" w:cs="Times New Roman"/>
          <w:color w:val="000000"/>
          <w:sz w:val="24"/>
          <w:szCs w:val="24"/>
          <w:lang w:val="en-US"/>
        </w:rPr>
        <w:t xml:space="preserve"> and </w:t>
      </w:r>
      <w:r w:rsidR="00421153" w:rsidRPr="00472C9E">
        <w:rPr>
          <w:rFonts w:ascii="Times New Roman" w:eastAsia="Calibri" w:hAnsi="Times New Roman" w:cs="Times New Roman"/>
          <w:color w:val="000000"/>
          <w:sz w:val="24"/>
          <w:szCs w:val="24"/>
          <w:lang w:val="en-US"/>
        </w:rPr>
        <w:t>prevalence of diseases among children such as diarrhea</w:t>
      </w:r>
      <w:r w:rsidR="00636011">
        <w:rPr>
          <w:rFonts w:ascii="Times New Roman" w:eastAsia="Calibri" w:hAnsi="Times New Roman" w:cs="Times New Roman"/>
          <w:color w:val="000000"/>
          <w:sz w:val="24"/>
          <w:szCs w:val="24"/>
          <w:lang w:val="en-US"/>
        </w:rPr>
        <w:t xml:space="preserve"> further aggravated the situation</w:t>
      </w:r>
      <w:r w:rsidR="00421153">
        <w:rPr>
          <w:rFonts w:ascii="Times New Roman" w:eastAsia="Calibri" w:hAnsi="Times New Roman" w:cs="Times New Roman"/>
          <w:color w:val="000000"/>
          <w:sz w:val="24"/>
          <w:szCs w:val="24"/>
          <w:lang w:val="en-US"/>
        </w:rPr>
        <w:t xml:space="preserve">. </w:t>
      </w:r>
      <w:r w:rsidR="00421153" w:rsidRPr="00472C9E">
        <w:rPr>
          <w:rFonts w:ascii="Times New Roman" w:eastAsia="Calibri" w:hAnsi="Times New Roman" w:cs="Times New Roman"/>
          <w:color w:val="000000"/>
          <w:sz w:val="24"/>
          <w:szCs w:val="24"/>
          <w:lang w:val="en-US"/>
        </w:rPr>
        <w:t xml:space="preserve">It was reported that, although dispatch of TSF resources was made on 24 September, actual distribution took place after the survey was conducted. </w:t>
      </w:r>
      <w:r w:rsidR="00421153">
        <w:rPr>
          <w:rFonts w:ascii="Times New Roman" w:eastAsia="Calibri" w:hAnsi="Times New Roman" w:cs="Times New Roman"/>
          <w:color w:val="000000"/>
          <w:sz w:val="24"/>
          <w:szCs w:val="24"/>
          <w:lang w:val="en-US"/>
        </w:rPr>
        <w:t xml:space="preserve"> </w:t>
      </w:r>
      <w:r w:rsidR="00636011">
        <w:rPr>
          <w:rFonts w:ascii="Times New Roman" w:eastAsia="Calibri" w:hAnsi="Times New Roman" w:cs="Times New Roman"/>
          <w:color w:val="000000"/>
          <w:sz w:val="24"/>
          <w:szCs w:val="24"/>
          <w:lang w:val="en-US"/>
        </w:rPr>
        <w:t xml:space="preserve">Furthermore, </w:t>
      </w:r>
      <w:r w:rsidR="00E6123D">
        <w:rPr>
          <w:rFonts w:ascii="Times New Roman" w:eastAsia="Calibri" w:hAnsi="Times New Roman" w:cs="Times New Roman"/>
          <w:color w:val="000000"/>
          <w:sz w:val="24"/>
          <w:szCs w:val="24"/>
          <w:lang w:val="en-US"/>
        </w:rPr>
        <w:t xml:space="preserve">preliminary results from the ongoing dyer assessment report that </w:t>
      </w:r>
      <w:r w:rsidR="00E6123D">
        <w:rPr>
          <w:rFonts w:ascii="Times New Roman" w:eastAsia="Calibri" w:hAnsi="Times New Roman" w:cs="Times New Roman"/>
          <w:color w:val="000000"/>
          <w:sz w:val="24"/>
          <w:szCs w:val="24"/>
        </w:rPr>
        <w:t>i</w:t>
      </w:r>
      <w:r w:rsidR="00E6123D" w:rsidRPr="00E6123D">
        <w:rPr>
          <w:rFonts w:ascii="Times New Roman" w:eastAsia="Calibri" w:hAnsi="Times New Roman" w:cs="Times New Roman"/>
          <w:color w:val="000000"/>
          <w:sz w:val="24"/>
          <w:szCs w:val="24"/>
        </w:rPr>
        <w:t>n addition to poor livestock body conditions, livestock prices has significantly declined in Dollo Zone due to poor market access since traders in Somaliland bordering Dollo has shifted their business center from north of Somalia bordering Dollo</w:t>
      </w:r>
      <w:r w:rsidR="001F4721">
        <w:rPr>
          <w:rFonts w:ascii="Times New Roman" w:eastAsia="Calibri" w:hAnsi="Times New Roman" w:cs="Times New Roman"/>
          <w:color w:val="000000"/>
          <w:sz w:val="24"/>
          <w:szCs w:val="24"/>
        </w:rPr>
        <w:t xml:space="preserve"> Ado</w:t>
      </w:r>
      <w:r w:rsidR="00E6123D" w:rsidRPr="00E6123D">
        <w:rPr>
          <w:rFonts w:ascii="Times New Roman" w:eastAsia="Calibri" w:hAnsi="Times New Roman" w:cs="Times New Roman"/>
          <w:color w:val="000000"/>
          <w:sz w:val="24"/>
          <w:szCs w:val="24"/>
        </w:rPr>
        <w:t xml:space="preserve"> to southern Mogadishu. </w:t>
      </w:r>
      <w:r w:rsidR="001F4721">
        <w:rPr>
          <w:rFonts w:ascii="Times New Roman" w:eastAsia="Calibri" w:hAnsi="Times New Roman" w:cs="Times New Roman"/>
          <w:color w:val="000000"/>
          <w:sz w:val="24"/>
          <w:szCs w:val="24"/>
        </w:rPr>
        <w:t xml:space="preserve">Concerns were raised over the growing malnutrition in Dollo Ado considering the level of vulnerability. </w:t>
      </w:r>
      <w:r w:rsidR="00472C9E" w:rsidRPr="00472C9E">
        <w:rPr>
          <w:rFonts w:ascii="Times New Roman" w:eastAsia="Calibri" w:hAnsi="Times New Roman" w:cs="Times New Roman"/>
          <w:color w:val="000000"/>
          <w:sz w:val="24"/>
          <w:szCs w:val="24"/>
          <w:lang w:val="en-US"/>
        </w:rPr>
        <w:t>It was noted that Save International, who were operational in the area are phasing out as of 31 December. Possibilities for continuation of operations are there if funding would be available. MSF-S run stabilization centres in Dolo Ado.</w:t>
      </w:r>
    </w:p>
    <w:p w:rsidR="00301BFF" w:rsidRDefault="00301BFF" w:rsidP="00472C9E">
      <w:pPr>
        <w:pStyle w:val="ListParagraph"/>
        <w:jc w:val="both"/>
        <w:rPr>
          <w:rFonts w:ascii="Times New Roman" w:eastAsia="Calibri" w:hAnsi="Times New Roman" w:cs="Times New Roman"/>
          <w:color w:val="000000"/>
          <w:sz w:val="24"/>
          <w:szCs w:val="24"/>
        </w:rPr>
      </w:pPr>
    </w:p>
    <w:p w:rsidR="00301BFF" w:rsidRDefault="00301BFF" w:rsidP="00472C9E">
      <w:pPr>
        <w:pStyle w:val="ListParagraph"/>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Concerns were</w:t>
      </w:r>
      <w:r w:rsidR="00670F09">
        <w:rPr>
          <w:rFonts w:ascii="Times New Roman" w:eastAsia="Calibri" w:hAnsi="Times New Roman" w:cs="Times New Roman"/>
          <w:color w:val="000000"/>
          <w:sz w:val="24"/>
          <w:szCs w:val="24"/>
        </w:rPr>
        <w:t xml:space="preserve"> also</w:t>
      </w:r>
      <w:r>
        <w:rPr>
          <w:rFonts w:ascii="Times New Roman" w:eastAsia="Calibri" w:hAnsi="Times New Roman" w:cs="Times New Roman"/>
          <w:color w:val="000000"/>
          <w:sz w:val="24"/>
          <w:szCs w:val="24"/>
        </w:rPr>
        <w:t xml:space="preserve"> raised </w:t>
      </w:r>
      <w:r w:rsidR="00670F09">
        <w:rPr>
          <w:rFonts w:ascii="Times New Roman" w:eastAsia="Calibri" w:hAnsi="Times New Roman" w:cs="Times New Roman"/>
          <w:color w:val="000000"/>
          <w:sz w:val="24"/>
          <w:szCs w:val="24"/>
        </w:rPr>
        <w:t xml:space="preserve">over the deteriorating nutrition situation in South Omo zone with a recent nutrition survey indicating a critical level. The region requested for an assistance for close to 35,000 people. </w:t>
      </w:r>
    </w:p>
    <w:p w:rsidR="00472C9E" w:rsidRDefault="00472C9E" w:rsidP="00FA6219">
      <w:pPr>
        <w:pStyle w:val="ListParagraph"/>
        <w:jc w:val="both"/>
        <w:rPr>
          <w:rFonts w:ascii="Times New Roman" w:eastAsia="Calibri" w:hAnsi="Times New Roman" w:cs="Times New Roman"/>
          <w:color w:val="000000"/>
          <w:sz w:val="24"/>
          <w:szCs w:val="24"/>
        </w:rPr>
      </w:pPr>
    </w:p>
    <w:p w:rsidR="001F4721" w:rsidRPr="005A3C13" w:rsidRDefault="005A3C13" w:rsidP="001F4721">
      <w:pPr>
        <w:pStyle w:val="ListParagraph"/>
        <w:ind w:left="1440"/>
        <w:jc w:val="both"/>
        <w:rPr>
          <w:rFonts w:ascii="Times New Roman" w:eastAsia="Calibri" w:hAnsi="Times New Roman" w:cs="Times New Roman"/>
          <w:b/>
          <w:i/>
          <w:color w:val="000000"/>
          <w:sz w:val="24"/>
          <w:szCs w:val="24"/>
        </w:rPr>
      </w:pPr>
      <w:r w:rsidRPr="005A3C13">
        <w:rPr>
          <w:rFonts w:ascii="Times New Roman" w:eastAsia="Calibri" w:hAnsi="Times New Roman" w:cs="Times New Roman"/>
          <w:b/>
          <w:i/>
          <w:color w:val="000000"/>
          <w:sz w:val="24"/>
          <w:szCs w:val="24"/>
        </w:rPr>
        <w:t xml:space="preserve"> Action point:</w:t>
      </w:r>
      <w:r w:rsidR="001F4721" w:rsidRPr="005A3C13">
        <w:rPr>
          <w:rFonts w:ascii="Times New Roman" w:eastAsia="Calibri" w:hAnsi="Times New Roman" w:cs="Times New Roman"/>
          <w:b/>
          <w:i/>
          <w:color w:val="000000"/>
          <w:sz w:val="24"/>
          <w:szCs w:val="24"/>
        </w:rPr>
        <w:t xml:space="preserve"> </w:t>
      </w:r>
      <w:r w:rsidRPr="005A3C13">
        <w:rPr>
          <w:rFonts w:ascii="Times New Roman" w:eastAsia="Calibri" w:hAnsi="Times New Roman" w:cs="Times New Roman"/>
          <w:b/>
          <w:i/>
          <w:color w:val="000000"/>
          <w:sz w:val="24"/>
          <w:szCs w:val="24"/>
        </w:rPr>
        <w:t xml:space="preserve">4) </w:t>
      </w:r>
      <w:r w:rsidR="007E5042" w:rsidRPr="005A3C13">
        <w:rPr>
          <w:rFonts w:ascii="Times New Roman" w:eastAsia="Calibri" w:hAnsi="Times New Roman" w:cs="Times New Roman"/>
          <w:b/>
          <w:i/>
          <w:color w:val="000000"/>
          <w:sz w:val="24"/>
          <w:szCs w:val="24"/>
        </w:rPr>
        <w:t xml:space="preserve">ENCU to expedite nutrition response in Dolo Ado and organize a brief assessment to the area; </w:t>
      </w:r>
    </w:p>
    <w:p w:rsidR="001F4721" w:rsidRDefault="001F4721" w:rsidP="001F4721">
      <w:pPr>
        <w:pStyle w:val="ListParagraph"/>
        <w:ind w:left="1440"/>
        <w:jc w:val="both"/>
        <w:rPr>
          <w:rFonts w:ascii="Times New Roman" w:eastAsia="Calibri" w:hAnsi="Times New Roman" w:cs="Times New Roman"/>
          <w:b/>
          <w:color w:val="000000"/>
          <w:sz w:val="24"/>
          <w:szCs w:val="24"/>
          <w:lang w:val="en-US"/>
        </w:rPr>
      </w:pPr>
    </w:p>
    <w:p w:rsidR="00301BFF" w:rsidRPr="00670F09" w:rsidRDefault="00301BFF" w:rsidP="001F4721">
      <w:pPr>
        <w:pStyle w:val="ListParagraph"/>
        <w:ind w:left="1440"/>
        <w:jc w:val="both"/>
        <w:rPr>
          <w:rFonts w:ascii="Times New Roman" w:eastAsia="Calibri" w:hAnsi="Times New Roman" w:cs="Times New Roman"/>
          <w:b/>
          <w:i/>
          <w:color w:val="000000"/>
          <w:sz w:val="24"/>
          <w:szCs w:val="24"/>
          <w:lang w:val="en-US"/>
        </w:rPr>
      </w:pPr>
      <w:r w:rsidRPr="00670F09">
        <w:rPr>
          <w:rFonts w:ascii="Times New Roman" w:eastAsia="Calibri" w:hAnsi="Times New Roman" w:cs="Times New Roman"/>
          <w:b/>
          <w:i/>
          <w:color w:val="000000"/>
          <w:sz w:val="24"/>
          <w:szCs w:val="24"/>
          <w:lang w:val="en-US"/>
        </w:rPr>
        <w:t xml:space="preserve">Action point: 5) </w:t>
      </w:r>
      <w:r w:rsidR="00670F09">
        <w:rPr>
          <w:rFonts w:ascii="Times New Roman" w:eastAsia="Calibri" w:hAnsi="Times New Roman" w:cs="Times New Roman"/>
          <w:b/>
          <w:i/>
          <w:color w:val="000000"/>
          <w:sz w:val="24"/>
          <w:szCs w:val="24"/>
          <w:lang w:val="en-US"/>
        </w:rPr>
        <w:t>OCHA to follow up with DRMFSS on the provision of additional relief food assistance to the flood affected people in South Omo;</w:t>
      </w:r>
    </w:p>
    <w:p w:rsidR="00301BFF" w:rsidRPr="001F4721" w:rsidRDefault="00301BFF" w:rsidP="001F4721">
      <w:pPr>
        <w:pStyle w:val="ListParagraph"/>
        <w:ind w:left="1440"/>
        <w:jc w:val="both"/>
        <w:rPr>
          <w:rFonts w:ascii="Times New Roman" w:eastAsia="Calibri" w:hAnsi="Times New Roman" w:cs="Times New Roman"/>
          <w:b/>
          <w:color w:val="000000"/>
          <w:sz w:val="24"/>
          <w:szCs w:val="24"/>
          <w:lang w:val="en-US"/>
        </w:rPr>
      </w:pPr>
    </w:p>
    <w:p w:rsidR="00C30FC7" w:rsidRDefault="00C30FC7" w:rsidP="00C30FC7">
      <w:pPr>
        <w:pStyle w:val="ListParagraph"/>
        <w:numPr>
          <w:ilvl w:val="0"/>
          <w:numId w:val="8"/>
        </w:numPr>
        <w:jc w:val="both"/>
        <w:rPr>
          <w:rFonts w:ascii="Times New Roman" w:eastAsia="Calibri" w:hAnsi="Times New Roman" w:cs="Times New Roman"/>
          <w:b/>
          <w:i/>
          <w:color w:val="000000"/>
          <w:sz w:val="24"/>
          <w:szCs w:val="24"/>
          <w:lang w:val="en-US"/>
        </w:rPr>
      </w:pPr>
      <w:r w:rsidRPr="00C30FC7">
        <w:rPr>
          <w:rFonts w:ascii="Times New Roman" w:eastAsia="Calibri" w:hAnsi="Times New Roman" w:cs="Times New Roman"/>
          <w:b/>
          <w:i/>
          <w:color w:val="000000"/>
          <w:sz w:val="24"/>
          <w:szCs w:val="24"/>
          <w:lang w:val="en-US"/>
        </w:rPr>
        <w:t xml:space="preserve">Update on 2014 </w:t>
      </w:r>
      <w:r w:rsidRPr="00C30FC7">
        <w:rPr>
          <w:rFonts w:ascii="Times New Roman" w:eastAsia="Calibri" w:hAnsi="Times New Roman" w:cs="Times New Roman"/>
          <w:b/>
          <w:i/>
          <w:iCs/>
          <w:color w:val="000000"/>
          <w:sz w:val="24"/>
          <w:szCs w:val="24"/>
          <w:lang w:val="en-US"/>
        </w:rPr>
        <w:t>meher</w:t>
      </w:r>
      <w:r w:rsidRPr="00C30FC7">
        <w:rPr>
          <w:rFonts w:ascii="Times New Roman" w:eastAsia="Calibri" w:hAnsi="Times New Roman" w:cs="Times New Roman"/>
          <w:b/>
          <w:i/>
          <w:color w:val="000000"/>
          <w:sz w:val="24"/>
          <w:szCs w:val="24"/>
          <w:lang w:val="en-US"/>
        </w:rPr>
        <w:t xml:space="preserve"> assessment;</w:t>
      </w:r>
    </w:p>
    <w:p w:rsidR="00F707BD" w:rsidRDefault="00EE46CF" w:rsidP="00EE46CF">
      <w:pPr>
        <w:pStyle w:val="ListParagraph"/>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The 2014 </w:t>
      </w:r>
      <w:r w:rsidRPr="00EE46CF">
        <w:rPr>
          <w:rFonts w:ascii="Times New Roman" w:eastAsia="Times New Roman" w:hAnsi="Times New Roman" w:cs="Times New Roman"/>
          <w:i/>
          <w:sz w:val="24"/>
          <w:szCs w:val="24"/>
          <w:lang w:val="en-US"/>
        </w:rPr>
        <w:t>meher/dyer</w:t>
      </w:r>
      <w:r>
        <w:rPr>
          <w:rFonts w:ascii="Times New Roman" w:eastAsia="Times New Roman" w:hAnsi="Times New Roman" w:cs="Times New Roman"/>
          <w:sz w:val="24"/>
          <w:szCs w:val="24"/>
          <w:lang w:val="en-US"/>
        </w:rPr>
        <w:t xml:space="preserve"> assessment, deployed on</w:t>
      </w:r>
      <w:r w:rsidR="00F707BD">
        <w:rPr>
          <w:rFonts w:ascii="Times New Roman" w:eastAsia="Times New Roman" w:hAnsi="Times New Roman" w:cs="Times New Roman"/>
          <w:sz w:val="24"/>
          <w:szCs w:val="24"/>
          <w:lang w:val="en-US"/>
        </w:rPr>
        <w:t xml:space="preserve"> 29 November 2014</w:t>
      </w:r>
      <w:r>
        <w:rPr>
          <w:rFonts w:ascii="Times New Roman" w:eastAsia="Times New Roman" w:hAnsi="Times New Roman" w:cs="Times New Roman"/>
          <w:sz w:val="24"/>
          <w:szCs w:val="24"/>
          <w:lang w:val="en-US"/>
        </w:rPr>
        <w:t xml:space="preserve"> is</w:t>
      </w:r>
      <w:r w:rsidR="00F707BD">
        <w:rPr>
          <w:rFonts w:ascii="Times New Roman" w:eastAsia="Times New Roman" w:hAnsi="Times New Roman" w:cs="Times New Roman"/>
          <w:sz w:val="24"/>
          <w:szCs w:val="24"/>
          <w:lang w:val="en-US"/>
        </w:rPr>
        <w:t xml:space="preserve"> progressing as scheduled with no major problem</w:t>
      </w:r>
      <w:r>
        <w:rPr>
          <w:rFonts w:ascii="Times New Roman" w:eastAsia="Times New Roman" w:hAnsi="Times New Roman" w:cs="Times New Roman"/>
          <w:sz w:val="24"/>
          <w:szCs w:val="24"/>
          <w:lang w:val="en-US"/>
        </w:rPr>
        <w:t xml:space="preserve"> encountered. Close to 200 multi-sector experts are deployed to assess the humanitarian situation. T</w:t>
      </w:r>
      <w:r w:rsidR="00F707BD">
        <w:rPr>
          <w:rFonts w:ascii="Times New Roman" w:eastAsia="Times New Roman" w:hAnsi="Times New Roman" w:cs="Times New Roman"/>
          <w:sz w:val="24"/>
          <w:szCs w:val="24"/>
          <w:lang w:val="en-US"/>
        </w:rPr>
        <w:t>he teams are expected to complete</w:t>
      </w:r>
      <w:r>
        <w:rPr>
          <w:rFonts w:ascii="Times New Roman" w:eastAsia="Times New Roman" w:hAnsi="Times New Roman" w:cs="Times New Roman"/>
          <w:sz w:val="24"/>
          <w:szCs w:val="24"/>
          <w:lang w:val="en-US"/>
        </w:rPr>
        <w:t xml:space="preserve"> the </w:t>
      </w:r>
      <w:r>
        <w:rPr>
          <w:rFonts w:ascii="Times New Roman" w:eastAsia="Times New Roman" w:hAnsi="Times New Roman" w:cs="Times New Roman"/>
          <w:sz w:val="24"/>
          <w:szCs w:val="24"/>
          <w:lang w:val="en-US"/>
        </w:rPr>
        <w:lastRenderedPageBreak/>
        <w:t xml:space="preserve">assessment </w:t>
      </w:r>
      <w:r w:rsidR="00F707BD">
        <w:rPr>
          <w:rFonts w:ascii="Times New Roman" w:eastAsia="Times New Roman" w:hAnsi="Times New Roman" w:cs="Times New Roman"/>
          <w:sz w:val="24"/>
          <w:szCs w:val="24"/>
          <w:lang w:val="en-US"/>
        </w:rPr>
        <w:t>on 21 December 2014</w:t>
      </w:r>
      <w:r>
        <w:rPr>
          <w:rFonts w:ascii="Times New Roman" w:eastAsia="Times New Roman" w:hAnsi="Times New Roman" w:cs="Times New Roman"/>
          <w:sz w:val="24"/>
          <w:szCs w:val="24"/>
          <w:lang w:val="en-US"/>
        </w:rPr>
        <w:t>.</w:t>
      </w:r>
      <w:r w:rsidR="00F707BD">
        <w:rPr>
          <w:rFonts w:ascii="Times New Roman" w:eastAsia="Times New Roman" w:hAnsi="Times New Roman" w:cs="Times New Roman"/>
          <w:sz w:val="24"/>
          <w:szCs w:val="24"/>
          <w:lang w:val="en-US"/>
        </w:rPr>
        <w:t xml:space="preserve"> </w:t>
      </w:r>
      <w:r w:rsidR="00E12E6A">
        <w:rPr>
          <w:rFonts w:ascii="Times New Roman" w:eastAsia="Times New Roman" w:hAnsi="Times New Roman" w:cs="Times New Roman"/>
          <w:sz w:val="24"/>
          <w:szCs w:val="24"/>
          <w:lang w:val="en-US"/>
        </w:rPr>
        <w:t xml:space="preserve">DRMFSS will compile the assessment reports and shares with the respective sectors to be input for the 2015 </w:t>
      </w:r>
      <w:r w:rsidR="00F707BD">
        <w:rPr>
          <w:rFonts w:ascii="Times New Roman" w:eastAsia="Times New Roman" w:hAnsi="Times New Roman" w:cs="Times New Roman"/>
          <w:sz w:val="24"/>
          <w:szCs w:val="24"/>
          <w:lang w:val="en-US"/>
        </w:rPr>
        <w:t>HRD</w:t>
      </w:r>
      <w:r w:rsidR="00E12E6A">
        <w:rPr>
          <w:rFonts w:ascii="Times New Roman" w:eastAsia="Times New Roman" w:hAnsi="Times New Roman" w:cs="Times New Roman"/>
          <w:sz w:val="24"/>
          <w:szCs w:val="24"/>
          <w:lang w:val="en-US"/>
        </w:rPr>
        <w:t xml:space="preserve">, </w:t>
      </w:r>
      <w:r w:rsidR="00F707BD">
        <w:rPr>
          <w:rFonts w:ascii="Times New Roman" w:eastAsia="Times New Roman" w:hAnsi="Times New Roman" w:cs="Times New Roman"/>
          <w:sz w:val="24"/>
          <w:szCs w:val="24"/>
          <w:lang w:val="en-US"/>
        </w:rPr>
        <w:t xml:space="preserve">scheduled to be finalized for a launch by mid-January 2015; </w:t>
      </w:r>
    </w:p>
    <w:p w:rsidR="00F707BD" w:rsidRDefault="00F707BD" w:rsidP="00F707BD">
      <w:pPr>
        <w:pStyle w:val="ListParagraph"/>
        <w:jc w:val="both"/>
        <w:rPr>
          <w:rFonts w:ascii="Times New Roman" w:eastAsia="Times New Roman" w:hAnsi="Times New Roman" w:cs="Times New Roman"/>
          <w:sz w:val="24"/>
          <w:szCs w:val="24"/>
          <w:lang w:val="en-US"/>
        </w:rPr>
      </w:pPr>
    </w:p>
    <w:p w:rsidR="00F707BD" w:rsidRPr="00C723EE" w:rsidRDefault="00E12E6A" w:rsidP="00F707BD">
      <w:pPr>
        <w:pStyle w:val="ListParagraph"/>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OCHA provided an update on the preliminary assessment results from the various teams on the overall food security situation and the 2015 prospects summarized as follows:  </w:t>
      </w:r>
    </w:p>
    <w:p w:rsidR="00F707BD" w:rsidRDefault="00F707BD" w:rsidP="00E12E6A">
      <w:pPr>
        <w:ind w:left="720"/>
        <w:contextualSpacing/>
        <w:jc w:val="both"/>
        <w:rPr>
          <w:rFonts w:ascii="Times New Roman" w:eastAsia="Times New Roman" w:hAnsi="Times New Roman" w:cs="Times New Roman"/>
          <w:sz w:val="24"/>
          <w:szCs w:val="24"/>
          <w:lang w:val="en-US"/>
        </w:rPr>
      </w:pPr>
      <w:r w:rsidRPr="00C723EE">
        <w:rPr>
          <w:rFonts w:ascii="Times New Roman" w:eastAsia="Times New Roman" w:hAnsi="Times New Roman" w:cs="Times New Roman"/>
          <w:sz w:val="24"/>
          <w:szCs w:val="24"/>
          <w:lang w:val="en-US"/>
        </w:rPr>
        <w:t>The extended rains in October</w:t>
      </w:r>
      <w:r w:rsidR="00E12E6A">
        <w:rPr>
          <w:rFonts w:ascii="Times New Roman" w:eastAsia="Times New Roman" w:hAnsi="Times New Roman" w:cs="Times New Roman"/>
          <w:sz w:val="24"/>
          <w:szCs w:val="24"/>
          <w:lang w:val="en-US"/>
        </w:rPr>
        <w:t xml:space="preserve"> 2014</w:t>
      </w:r>
      <w:r w:rsidRPr="00C723EE">
        <w:rPr>
          <w:rFonts w:ascii="Times New Roman" w:eastAsia="Times New Roman" w:hAnsi="Times New Roman" w:cs="Times New Roman"/>
          <w:sz w:val="24"/>
          <w:szCs w:val="24"/>
          <w:lang w:val="en-US"/>
        </w:rPr>
        <w:t xml:space="preserve"> helped for the normal development of lately planted Meher crops in the northeastern parts of Amhara and Tigray Regions and central and eastern parts of Oromia Region. In general about average Meher production is anticipated at the national level that will stabilize the food security situation in most crop producing parts of the country at least to March 2015. However,   below average long maturing crops (Maize and Sorghum) is expected in areas including Tekeze catchment in Eastern Amhara and Tigray Regions and central and eastern Oromia as well as areas along rift valley in SNNPR. </w:t>
      </w:r>
    </w:p>
    <w:p w:rsidR="00F707BD" w:rsidRPr="00C723EE" w:rsidRDefault="00F707BD" w:rsidP="00F707BD">
      <w:pPr>
        <w:ind w:left="720"/>
        <w:contextualSpacing/>
        <w:jc w:val="both"/>
        <w:rPr>
          <w:rFonts w:ascii="Times New Roman" w:eastAsia="Times New Roman" w:hAnsi="Times New Roman" w:cs="Times New Roman"/>
          <w:sz w:val="24"/>
          <w:szCs w:val="24"/>
          <w:lang w:val="en-US"/>
        </w:rPr>
      </w:pPr>
    </w:p>
    <w:p w:rsidR="00F707BD" w:rsidRDefault="00F707BD" w:rsidP="00E12E6A">
      <w:pPr>
        <w:ind w:left="720"/>
        <w:contextualSpacing/>
        <w:jc w:val="both"/>
        <w:rPr>
          <w:rFonts w:ascii="Times New Roman" w:eastAsia="Times New Roman" w:hAnsi="Times New Roman" w:cs="Times New Roman"/>
          <w:sz w:val="24"/>
          <w:szCs w:val="24"/>
          <w:lang w:val="en-US"/>
        </w:rPr>
      </w:pPr>
      <w:r w:rsidRPr="00C723EE">
        <w:rPr>
          <w:rFonts w:ascii="Times New Roman" w:eastAsia="Times New Roman" w:hAnsi="Times New Roman" w:cs="Times New Roman"/>
          <w:sz w:val="24"/>
          <w:szCs w:val="24"/>
          <w:lang w:val="en-US"/>
        </w:rPr>
        <w:t>The October – December Dyer/Hagaya rains benefiting areas of southern and southeastern pastoral areas also received normal rains starting early October with exception of the drier condition prevailed toward the end of October.  This has helped pasture and water availability as well as livestock productivity to improve. Moreover, the current livestock conception is normal in these areas, but births were below normal due to poor conception in the previous season related to poor seasonal performance during Gu 2014.</w:t>
      </w:r>
    </w:p>
    <w:p w:rsidR="00F707BD" w:rsidRPr="00C723EE" w:rsidRDefault="00F707BD" w:rsidP="00F707BD">
      <w:pPr>
        <w:ind w:left="720"/>
        <w:contextualSpacing/>
        <w:jc w:val="both"/>
        <w:rPr>
          <w:rFonts w:ascii="Times New Roman" w:eastAsia="Times New Roman" w:hAnsi="Times New Roman" w:cs="Times New Roman"/>
          <w:sz w:val="24"/>
          <w:szCs w:val="24"/>
          <w:lang w:val="en-US"/>
        </w:rPr>
      </w:pPr>
    </w:p>
    <w:p w:rsidR="00F707BD" w:rsidRDefault="00F707BD" w:rsidP="00E12E6A">
      <w:pPr>
        <w:ind w:left="720"/>
        <w:contextualSpacing/>
        <w:jc w:val="both"/>
        <w:rPr>
          <w:rFonts w:ascii="Times New Roman" w:eastAsia="Times New Roman" w:hAnsi="Times New Roman" w:cs="Times New Roman"/>
          <w:sz w:val="24"/>
          <w:szCs w:val="24"/>
          <w:lang w:val="en-US"/>
        </w:rPr>
      </w:pPr>
      <w:r w:rsidRPr="00C723EE">
        <w:rPr>
          <w:rFonts w:ascii="Times New Roman" w:eastAsia="Times New Roman" w:hAnsi="Times New Roman" w:cs="Times New Roman"/>
          <w:sz w:val="24"/>
          <w:szCs w:val="24"/>
          <w:lang w:val="en-US"/>
        </w:rPr>
        <w:t xml:space="preserve">However, the start was late and the cumulative amount of rainfall so far was below average in southern woredas of Borena Zone bordering Kenya and Galadi and Bokeh Woredas of Dollo (formerly Warder) Zone in Somali Region. This has made livestock body condition not to recover and also no improvement in their productivity and access of milk has been observed in these areas. In addition, some livestock death has been reported in Dollo and Afder Zones of Somali Region during the onset of the dyer rain as the body conditions of the livestock was weakened due to the poor performance of the 2014 Gu rains. </w:t>
      </w:r>
    </w:p>
    <w:p w:rsidR="007848A5" w:rsidRDefault="007848A5" w:rsidP="00E12E6A">
      <w:pPr>
        <w:ind w:left="720"/>
        <w:contextualSpacing/>
        <w:jc w:val="both"/>
        <w:rPr>
          <w:rFonts w:ascii="Times New Roman" w:eastAsia="Times New Roman" w:hAnsi="Times New Roman" w:cs="Times New Roman"/>
          <w:sz w:val="24"/>
          <w:szCs w:val="24"/>
          <w:lang w:val="en-US"/>
        </w:rPr>
      </w:pPr>
    </w:p>
    <w:p w:rsidR="00D74FB7" w:rsidRDefault="00D74FB7" w:rsidP="00E12E6A">
      <w:pPr>
        <w:ind w:left="720"/>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Despite the continued food insecurity in East and West Hararghe, concerns were raised over the exclusion of these areas from the 6</w:t>
      </w:r>
      <w:r w:rsidRPr="00D74FB7">
        <w:rPr>
          <w:rFonts w:ascii="Times New Roman" w:eastAsia="Times New Roman" w:hAnsi="Times New Roman" w:cs="Times New Roman"/>
          <w:sz w:val="24"/>
          <w:szCs w:val="24"/>
          <w:vertAlign w:val="superscript"/>
          <w:lang w:val="en-US"/>
        </w:rPr>
        <w:t>th</w:t>
      </w:r>
      <w:r>
        <w:rPr>
          <w:rFonts w:ascii="Times New Roman" w:eastAsia="Times New Roman" w:hAnsi="Times New Roman" w:cs="Times New Roman"/>
          <w:sz w:val="24"/>
          <w:szCs w:val="24"/>
          <w:lang w:val="en-US"/>
        </w:rPr>
        <w:t xml:space="preserve"> round relief food allocation. </w:t>
      </w:r>
    </w:p>
    <w:p w:rsidR="00D74FB7" w:rsidRDefault="00D74FB7" w:rsidP="00E12E6A">
      <w:pPr>
        <w:ind w:left="720"/>
        <w:contextualSpacing/>
        <w:jc w:val="both"/>
        <w:rPr>
          <w:rFonts w:ascii="Times New Roman" w:eastAsia="Times New Roman" w:hAnsi="Times New Roman" w:cs="Times New Roman"/>
          <w:sz w:val="24"/>
          <w:szCs w:val="24"/>
          <w:lang w:val="en-US"/>
        </w:rPr>
      </w:pPr>
    </w:p>
    <w:p w:rsidR="005A3C13" w:rsidRPr="005A3C13" w:rsidRDefault="005A3C13" w:rsidP="005A3C13">
      <w:pPr>
        <w:ind w:left="1440"/>
        <w:contextualSpacing/>
        <w:jc w:val="both"/>
        <w:rPr>
          <w:rFonts w:ascii="Times New Roman" w:eastAsia="Times New Roman" w:hAnsi="Times New Roman" w:cs="Times New Roman"/>
          <w:b/>
          <w:i/>
          <w:sz w:val="24"/>
          <w:szCs w:val="24"/>
          <w:lang w:val="en-US"/>
        </w:rPr>
      </w:pPr>
      <w:r w:rsidRPr="005A3C13">
        <w:rPr>
          <w:rFonts w:ascii="Times New Roman" w:eastAsia="Times New Roman" w:hAnsi="Times New Roman" w:cs="Times New Roman"/>
          <w:b/>
          <w:i/>
          <w:sz w:val="24"/>
          <w:szCs w:val="24"/>
          <w:lang w:val="en-US"/>
        </w:rPr>
        <w:t xml:space="preserve">Action point: 5) </w:t>
      </w:r>
      <w:r w:rsidR="008E7AB9">
        <w:rPr>
          <w:rFonts w:ascii="Times New Roman" w:eastAsia="Times New Roman" w:hAnsi="Times New Roman" w:cs="Times New Roman"/>
          <w:b/>
          <w:i/>
          <w:sz w:val="24"/>
          <w:szCs w:val="24"/>
          <w:lang w:val="en-US"/>
        </w:rPr>
        <w:t xml:space="preserve">OCHA to share with </w:t>
      </w:r>
      <w:r w:rsidR="007848A5">
        <w:rPr>
          <w:rFonts w:ascii="Times New Roman" w:eastAsia="Times New Roman" w:hAnsi="Times New Roman" w:cs="Times New Roman"/>
          <w:b/>
          <w:i/>
          <w:sz w:val="24"/>
          <w:szCs w:val="24"/>
          <w:lang w:val="en-US"/>
        </w:rPr>
        <w:t>CRS the preliminary assessment result on East and West Hararghe to ensure inclusion in the 6</w:t>
      </w:r>
      <w:r w:rsidR="007848A5" w:rsidRPr="007848A5">
        <w:rPr>
          <w:rFonts w:ascii="Times New Roman" w:eastAsia="Times New Roman" w:hAnsi="Times New Roman" w:cs="Times New Roman"/>
          <w:b/>
          <w:i/>
          <w:sz w:val="24"/>
          <w:szCs w:val="24"/>
          <w:vertAlign w:val="superscript"/>
          <w:lang w:val="en-US"/>
        </w:rPr>
        <w:t>th</w:t>
      </w:r>
      <w:r w:rsidR="007848A5">
        <w:rPr>
          <w:rFonts w:ascii="Times New Roman" w:eastAsia="Times New Roman" w:hAnsi="Times New Roman" w:cs="Times New Roman"/>
          <w:b/>
          <w:i/>
          <w:sz w:val="24"/>
          <w:szCs w:val="24"/>
          <w:lang w:val="en-US"/>
        </w:rPr>
        <w:t xml:space="preserve"> round allocation; </w:t>
      </w:r>
    </w:p>
    <w:p w:rsidR="00C30FC7" w:rsidRDefault="00C30FC7" w:rsidP="00F707BD">
      <w:pPr>
        <w:pStyle w:val="ListParagraph"/>
        <w:rPr>
          <w:rFonts w:ascii="Times New Roman" w:eastAsia="Calibri" w:hAnsi="Times New Roman" w:cs="Times New Roman"/>
          <w:color w:val="000000"/>
          <w:sz w:val="24"/>
          <w:szCs w:val="24"/>
          <w:lang w:val="en-US"/>
        </w:rPr>
      </w:pPr>
    </w:p>
    <w:p w:rsidR="00670F09" w:rsidRPr="004D2DAB" w:rsidRDefault="00670F09" w:rsidP="00F707BD">
      <w:pPr>
        <w:pStyle w:val="ListParagraph"/>
        <w:rPr>
          <w:rFonts w:ascii="Times New Roman" w:eastAsia="Calibri" w:hAnsi="Times New Roman" w:cs="Times New Roman"/>
          <w:color w:val="000000"/>
          <w:sz w:val="24"/>
          <w:szCs w:val="24"/>
          <w:lang w:val="en-US"/>
        </w:rPr>
      </w:pPr>
      <w:bookmarkStart w:id="0" w:name="_GoBack"/>
      <w:bookmarkEnd w:id="0"/>
    </w:p>
    <w:p w:rsidR="00F707BD" w:rsidRPr="00F707BD" w:rsidRDefault="00F707BD" w:rsidP="00F707BD">
      <w:pPr>
        <w:pStyle w:val="ListParagraph"/>
        <w:numPr>
          <w:ilvl w:val="0"/>
          <w:numId w:val="8"/>
        </w:numPr>
        <w:autoSpaceDE w:val="0"/>
        <w:autoSpaceDN w:val="0"/>
        <w:adjustRightInd w:val="0"/>
        <w:spacing w:after="0" w:line="240" w:lineRule="auto"/>
        <w:rPr>
          <w:rFonts w:ascii="Times New Roman" w:hAnsi="Times New Roman" w:cs="Times New Roman"/>
          <w:i/>
          <w:color w:val="000000"/>
          <w:sz w:val="24"/>
          <w:szCs w:val="24"/>
          <w:lang w:val="en-US"/>
        </w:rPr>
      </w:pPr>
      <w:r w:rsidRPr="00F707BD">
        <w:rPr>
          <w:rFonts w:ascii="Times New Roman" w:hAnsi="Times New Roman" w:cs="Times New Roman"/>
          <w:i/>
          <w:color w:val="000000"/>
          <w:sz w:val="24"/>
          <w:szCs w:val="24"/>
          <w:lang w:val="en-US"/>
        </w:rPr>
        <w:lastRenderedPageBreak/>
        <w:t xml:space="preserve">  A.O.B</w:t>
      </w:r>
    </w:p>
    <w:p w:rsidR="00F707BD" w:rsidRDefault="00F707BD" w:rsidP="00F707BD">
      <w:pPr>
        <w:autoSpaceDE w:val="0"/>
        <w:autoSpaceDN w:val="0"/>
        <w:adjustRightInd w:val="0"/>
        <w:spacing w:after="0" w:line="240" w:lineRule="auto"/>
        <w:ind w:left="360"/>
        <w:rPr>
          <w:rFonts w:ascii="Times New Roman" w:hAnsi="Times New Roman" w:cs="Times New Roman"/>
          <w:color w:val="000000"/>
          <w:sz w:val="24"/>
          <w:szCs w:val="24"/>
          <w:lang w:val="en-US"/>
        </w:rPr>
      </w:pPr>
      <w:r w:rsidRPr="00F707BD">
        <w:rPr>
          <w:rFonts w:ascii="Times New Roman" w:hAnsi="Times New Roman" w:cs="Times New Roman"/>
          <w:i/>
          <w:color w:val="000000"/>
          <w:sz w:val="24"/>
          <w:szCs w:val="24"/>
          <w:lang w:val="en-US"/>
        </w:rPr>
        <w:t>- Logistics Cluster</w:t>
      </w:r>
      <w:r w:rsidR="00E12E6A">
        <w:rPr>
          <w:rFonts w:ascii="Times New Roman" w:hAnsi="Times New Roman" w:cs="Times New Roman"/>
          <w:i/>
          <w:color w:val="000000"/>
          <w:sz w:val="24"/>
          <w:szCs w:val="24"/>
          <w:lang w:val="en-US"/>
        </w:rPr>
        <w:t xml:space="preserve">: </w:t>
      </w:r>
      <w:r w:rsidR="00E12E6A" w:rsidRPr="00E12E6A">
        <w:rPr>
          <w:rFonts w:ascii="Times New Roman" w:hAnsi="Times New Roman" w:cs="Times New Roman"/>
          <w:color w:val="000000"/>
          <w:sz w:val="24"/>
          <w:szCs w:val="24"/>
          <w:lang w:val="en-US"/>
        </w:rPr>
        <w:t xml:space="preserve">UNHCR </w:t>
      </w:r>
      <w:r w:rsidR="00762976">
        <w:rPr>
          <w:rFonts w:ascii="Times New Roman" w:hAnsi="Times New Roman" w:cs="Times New Roman"/>
          <w:color w:val="000000"/>
          <w:sz w:val="24"/>
          <w:szCs w:val="24"/>
          <w:lang w:val="en-US"/>
        </w:rPr>
        <w:t xml:space="preserve">requested clarification on the activation of the logistics cluster to ensure continued helicopter operation by UNHAS in Gambella Region. </w:t>
      </w:r>
    </w:p>
    <w:p w:rsidR="00762976" w:rsidRDefault="00762976" w:rsidP="00F707BD">
      <w:pPr>
        <w:autoSpaceDE w:val="0"/>
        <w:autoSpaceDN w:val="0"/>
        <w:adjustRightInd w:val="0"/>
        <w:spacing w:after="0" w:line="240" w:lineRule="auto"/>
        <w:ind w:left="360"/>
        <w:rPr>
          <w:rFonts w:ascii="Times New Roman" w:hAnsi="Times New Roman" w:cs="Times New Roman"/>
          <w:color w:val="000000"/>
          <w:sz w:val="24"/>
          <w:szCs w:val="24"/>
          <w:lang w:val="en-US"/>
        </w:rPr>
      </w:pPr>
    </w:p>
    <w:p w:rsidR="00E12E6A" w:rsidRPr="00E12E6A" w:rsidRDefault="00762976" w:rsidP="007848A5">
      <w:pPr>
        <w:pStyle w:val="ListParagraph"/>
        <w:ind w:left="1440"/>
        <w:jc w:val="both"/>
        <w:rPr>
          <w:rFonts w:ascii="Times New Roman" w:eastAsia="Calibri" w:hAnsi="Times New Roman" w:cs="Times New Roman"/>
          <w:b/>
          <w:i/>
          <w:color w:val="000000"/>
          <w:sz w:val="24"/>
          <w:szCs w:val="24"/>
          <w:lang w:val="en-US"/>
        </w:rPr>
      </w:pPr>
      <w:r>
        <w:rPr>
          <w:rFonts w:ascii="Times New Roman" w:eastAsia="Calibri" w:hAnsi="Times New Roman" w:cs="Times New Roman"/>
          <w:b/>
          <w:i/>
          <w:color w:val="000000"/>
          <w:sz w:val="24"/>
          <w:szCs w:val="24"/>
          <w:lang w:val="en-US"/>
        </w:rPr>
        <w:t>Action points:</w:t>
      </w:r>
      <w:r w:rsidR="005A3C13">
        <w:rPr>
          <w:rFonts w:ascii="Times New Roman" w:eastAsia="Calibri" w:hAnsi="Times New Roman" w:cs="Times New Roman"/>
          <w:b/>
          <w:i/>
          <w:color w:val="000000"/>
          <w:sz w:val="24"/>
          <w:szCs w:val="24"/>
          <w:lang w:val="en-US"/>
        </w:rPr>
        <w:t xml:space="preserve"> 6) </w:t>
      </w:r>
      <w:r w:rsidR="008F447B">
        <w:rPr>
          <w:rFonts w:ascii="Times New Roman" w:eastAsia="Calibri" w:hAnsi="Times New Roman" w:cs="Times New Roman"/>
          <w:b/>
          <w:i/>
          <w:color w:val="000000"/>
          <w:sz w:val="24"/>
          <w:szCs w:val="24"/>
          <w:lang w:val="en-US"/>
        </w:rPr>
        <w:t xml:space="preserve">WFP to follow up with the logistics cluster the request for continued helicopter operation in 2015 and update UNHCR; </w:t>
      </w:r>
    </w:p>
    <w:sectPr w:rsidR="00E12E6A" w:rsidRPr="00E12E6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86E" w:rsidRDefault="000F586E" w:rsidP="004558FE">
      <w:pPr>
        <w:spacing w:after="0" w:line="240" w:lineRule="auto"/>
      </w:pPr>
      <w:r>
        <w:separator/>
      </w:r>
    </w:p>
  </w:endnote>
  <w:endnote w:type="continuationSeparator" w:id="0">
    <w:p w:rsidR="000F586E" w:rsidRDefault="000F586E" w:rsidP="00455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4965145"/>
      <w:docPartObj>
        <w:docPartGallery w:val="Page Numbers (Bottom of Page)"/>
        <w:docPartUnique/>
      </w:docPartObj>
    </w:sdtPr>
    <w:sdtEndPr>
      <w:rPr>
        <w:noProof/>
      </w:rPr>
    </w:sdtEndPr>
    <w:sdtContent>
      <w:p w:rsidR="004558FE" w:rsidRDefault="004558FE">
        <w:pPr>
          <w:pStyle w:val="Footer"/>
          <w:jc w:val="right"/>
        </w:pPr>
        <w:r>
          <w:fldChar w:fldCharType="begin"/>
        </w:r>
        <w:r>
          <w:instrText xml:space="preserve"> PAGE   \* MERGEFORMAT </w:instrText>
        </w:r>
        <w:r>
          <w:fldChar w:fldCharType="separate"/>
        </w:r>
        <w:r w:rsidR="00670F09">
          <w:rPr>
            <w:noProof/>
          </w:rPr>
          <w:t>6</w:t>
        </w:r>
        <w:r>
          <w:rPr>
            <w:noProof/>
          </w:rPr>
          <w:fldChar w:fldCharType="end"/>
        </w:r>
      </w:p>
    </w:sdtContent>
  </w:sdt>
  <w:p w:rsidR="004558FE" w:rsidRDefault="004558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86E" w:rsidRDefault="000F586E" w:rsidP="004558FE">
      <w:pPr>
        <w:spacing w:after="0" w:line="240" w:lineRule="auto"/>
      </w:pPr>
      <w:r>
        <w:separator/>
      </w:r>
    </w:p>
  </w:footnote>
  <w:footnote w:type="continuationSeparator" w:id="0">
    <w:p w:rsidR="000F586E" w:rsidRDefault="000F586E" w:rsidP="004558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4882526"/>
    <w:lvl w:ilvl="0">
      <w:numFmt w:val="bullet"/>
      <w:lvlText w:val="*"/>
      <w:lvlJc w:val="left"/>
    </w:lvl>
  </w:abstractNum>
  <w:abstractNum w:abstractNumId="1">
    <w:nsid w:val="0BEE5F06"/>
    <w:multiLevelType w:val="hybridMultilevel"/>
    <w:tmpl w:val="B95ECEBE"/>
    <w:lvl w:ilvl="0" w:tplc="0C4C12E2">
      <w:start w:val="1"/>
      <w:numFmt w:val="decimal"/>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73B68DE"/>
    <w:multiLevelType w:val="hybridMultilevel"/>
    <w:tmpl w:val="D8445FD2"/>
    <w:lvl w:ilvl="0" w:tplc="0C4C12E2">
      <w:start w:val="1"/>
      <w:numFmt w:val="decimal"/>
      <w:lvlText w:val="%1."/>
      <w:lvlJc w:val="left"/>
      <w:pPr>
        <w:ind w:left="36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1A5B20"/>
    <w:multiLevelType w:val="hybridMultilevel"/>
    <w:tmpl w:val="AE6CE4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611DF2"/>
    <w:multiLevelType w:val="hybridMultilevel"/>
    <w:tmpl w:val="213C7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7510555"/>
    <w:multiLevelType w:val="hybridMultilevel"/>
    <w:tmpl w:val="A91C4C06"/>
    <w:lvl w:ilvl="0" w:tplc="B3DEC2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D063C7"/>
    <w:multiLevelType w:val="hybridMultilevel"/>
    <w:tmpl w:val="04EE7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321C9C"/>
    <w:multiLevelType w:val="hybridMultilevel"/>
    <w:tmpl w:val="9E361AFC"/>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60843F5"/>
    <w:multiLevelType w:val="hybridMultilevel"/>
    <w:tmpl w:val="108C412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66F1966"/>
    <w:multiLevelType w:val="hybridMultilevel"/>
    <w:tmpl w:val="52561F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1E26652"/>
    <w:multiLevelType w:val="hybridMultilevel"/>
    <w:tmpl w:val="2B9684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7A7A58"/>
    <w:multiLevelType w:val="hybridMultilevel"/>
    <w:tmpl w:val="A9AE0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FC76F84"/>
    <w:multiLevelType w:val="hybridMultilevel"/>
    <w:tmpl w:val="69C62E0A"/>
    <w:lvl w:ilvl="0" w:tplc="493E4EC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0"/>
        <w:lvlJc w:val="left"/>
        <w:rPr>
          <w:rFonts w:ascii="Symbol" w:hAnsi="Symbol" w:hint="default"/>
          <w:sz w:val="22"/>
        </w:rPr>
      </w:lvl>
    </w:lvlOverride>
  </w:num>
  <w:num w:numId="3">
    <w:abstractNumId w:val="2"/>
  </w:num>
  <w:num w:numId="4">
    <w:abstractNumId w:val="7"/>
  </w:num>
  <w:num w:numId="5">
    <w:abstractNumId w:val="9"/>
  </w:num>
  <w:num w:numId="6">
    <w:abstractNumId w:val="10"/>
  </w:num>
  <w:num w:numId="7">
    <w:abstractNumId w:val="6"/>
  </w:num>
  <w:num w:numId="8">
    <w:abstractNumId w:val="3"/>
  </w:num>
  <w:num w:numId="9">
    <w:abstractNumId w:val="1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4"/>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79B"/>
    <w:rsid w:val="00017306"/>
    <w:rsid w:val="0003281B"/>
    <w:rsid w:val="00065CC0"/>
    <w:rsid w:val="000B17C8"/>
    <w:rsid w:val="000B6C24"/>
    <w:rsid w:val="000E466D"/>
    <w:rsid w:val="000F586E"/>
    <w:rsid w:val="00116453"/>
    <w:rsid w:val="0012488A"/>
    <w:rsid w:val="00142185"/>
    <w:rsid w:val="001540B7"/>
    <w:rsid w:val="00196CAF"/>
    <w:rsid w:val="001A5834"/>
    <w:rsid w:val="001B3BB9"/>
    <w:rsid w:val="001C058F"/>
    <w:rsid w:val="001C12EA"/>
    <w:rsid w:val="001C2F14"/>
    <w:rsid w:val="001F1679"/>
    <w:rsid w:val="001F4721"/>
    <w:rsid w:val="0020161E"/>
    <w:rsid w:val="002030FC"/>
    <w:rsid w:val="002074C2"/>
    <w:rsid w:val="00220BE1"/>
    <w:rsid w:val="00247EBA"/>
    <w:rsid w:val="00286404"/>
    <w:rsid w:val="002A1F94"/>
    <w:rsid w:val="002B25AD"/>
    <w:rsid w:val="002D2877"/>
    <w:rsid w:val="002D3B69"/>
    <w:rsid w:val="002D7EA1"/>
    <w:rsid w:val="002E66DD"/>
    <w:rsid w:val="002F2EDA"/>
    <w:rsid w:val="00301BFF"/>
    <w:rsid w:val="00314F76"/>
    <w:rsid w:val="00321121"/>
    <w:rsid w:val="0033124E"/>
    <w:rsid w:val="00331F03"/>
    <w:rsid w:val="00332791"/>
    <w:rsid w:val="003517EC"/>
    <w:rsid w:val="00356ABB"/>
    <w:rsid w:val="003711A7"/>
    <w:rsid w:val="00376CF6"/>
    <w:rsid w:val="003910C5"/>
    <w:rsid w:val="003953B7"/>
    <w:rsid w:val="00396EAB"/>
    <w:rsid w:val="003D4F4C"/>
    <w:rsid w:val="003F42FA"/>
    <w:rsid w:val="00421153"/>
    <w:rsid w:val="00434404"/>
    <w:rsid w:val="00434756"/>
    <w:rsid w:val="0045410A"/>
    <w:rsid w:val="004558FE"/>
    <w:rsid w:val="00472C9E"/>
    <w:rsid w:val="00481DF1"/>
    <w:rsid w:val="00491C66"/>
    <w:rsid w:val="004A07A4"/>
    <w:rsid w:val="004A5165"/>
    <w:rsid w:val="004D2DAB"/>
    <w:rsid w:val="00515E9C"/>
    <w:rsid w:val="00533FED"/>
    <w:rsid w:val="00564A5A"/>
    <w:rsid w:val="0056512A"/>
    <w:rsid w:val="00570044"/>
    <w:rsid w:val="00597304"/>
    <w:rsid w:val="005A3BA0"/>
    <w:rsid w:val="005A3C13"/>
    <w:rsid w:val="005B182D"/>
    <w:rsid w:val="005D06C8"/>
    <w:rsid w:val="00623B4C"/>
    <w:rsid w:val="00636011"/>
    <w:rsid w:val="0064149B"/>
    <w:rsid w:val="00656B26"/>
    <w:rsid w:val="00670F09"/>
    <w:rsid w:val="006771EB"/>
    <w:rsid w:val="0069066E"/>
    <w:rsid w:val="006E096B"/>
    <w:rsid w:val="006F02DD"/>
    <w:rsid w:val="00710DA8"/>
    <w:rsid w:val="00762651"/>
    <w:rsid w:val="00762976"/>
    <w:rsid w:val="00782EB9"/>
    <w:rsid w:val="007848A5"/>
    <w:rsid w:val="007966ED"/>
    <w:rsid w:val="007A4228"/>
    <w:rsid w:val="007B4A8C"/>
    <w:rsid w:val="007B4C03"/>
    <w:rsid w:val="007E207B"/>
    <w:rsid w:val="007E5042"/>
    <w:rsid w:val="0081059B"/>
    <w:rsid w:val="00813CD0"/>
    <w:rsid w:val="00814FDA"/>
    <w:rsid w:val="00832626"/>
    <w:rsid w:val="00846FA3"/>
    <w:rsid w:val="00887620"/>
    <w:rsid w:val="00893985"/>
    <w:rsid w:val="0089456C"/>
    <w:rsid w:val="008D0986"/>
    <w:rsid w:val="008D64B3"/>
    <w:rsid w:val="008E7AB9"/>
    <w:rsid w:val="008F447B"/>
    <w:rsid w:val="009020E3"/>
    <w:rsid w:val="00912D0F"/>
    <w:rsid w:val="00922F81"/>
    <w:rsid w:val="009255BE"/>
    <w:rsid w:val="00930214"/>
    <w:rsid w:val="0093207D"/>
    <w:rsid w:val="009767A2"/>
    <w:rsid w:val="00984DB4"/>
    <w:rsid w:val="009F7F9F"/>
    <w:rsid w:val="00A31BA2"/>
    <w:rsid w:val="00A4554F"/>
    <w:rsid w:val="00A521AF"/>
    <w:rsid w:val="00A706A1"/>
    <w:rsid w:val="00A70992"/>
    <w:rsid w:val="00A936E5"/>
    <w:rsid w:val="00AA0CC3"/>
    <w:rsid w:val="00AA183A"/>
    <w:rsid w:val="00AC0C6A"/>
    <w:rsid w:val="00AE237E"/>
    <w:rsid w:val="00AE6204"/>
    <w:rsid w:val="00AF1F2D"/>
    <w:rsid w:val="00B13586"/>
    <w:rsid w:val="00B64150"/>
    <w:rsid w:val="00B9341E"/>
    <w:rsid w:val="00BA1E3C"/>
    <w:rsid w:val="00BA36C4"/>
    <w:rsid w:val="00BA705D"/>
    <w:rsid w:val="00BB7EEE"/>
    <w:rsid w:val="00BE3B6D"/>
    <w:rsid w:val="00C27AF3"/>
    <w:rsid w:val="00C30FC7"/>
    <w:rsid w:val="00C66033"/>
    <w:rsid w:val="00C73E29"/>
    <w:rsid w:val="00C854A8"/>
    <w:rsid w:val="00C85A40"/>
    <w:rsid w:val="00C8742F"/>
    <w:rsid w:val="00CA498A"/>
    <w:rsid w:val="00CB1E18"/>
    <w:rsid w:val="00CF4B6E"/>
    <w:rsid w:val="00D067C9"/>
    <w:rsid w:val="00D15A8D"/>
    <w:rsid w:val="00D248F3"/>
    <w:rsid w:val="00D301F4"/>
    <w:rsid w:val="00D71B15"/>
    <w:rsid w:val="00D74FB7"/>
    <w:rsid w:val="00D86E97"/>
    <w:rsid w:val="00DA462B"/>
    <w:rsid w:val="00DB6975"/>
    <w:rsid w:val="00DD1FCC"/>
    <w:rsid w:val="00DE7AB0"/>
    <w:rsid w:val="00DF1317"/>
    <w:rsid w:val="00E12E6A"/>
    <w:rsid w:val="00E3028A"/>
    <w:rsid w:val="00E3220C"/>
    <w:rsid w:val="00E4503D"/>
    <w:rsid w:val="00E6123D"/>
    <w:rsid w:val="00E653A9"/>
    <w:rsid w:val="00E66E92"/>
    <w:rsid w:val="00E7240F"/>
    <w:rsid w:val="00E72FE2"/>
    <w:rsid w:val="00E73ED1"/>
    <w:rsid w:val="00EA1D81"/>
    <w:rsid w:val="00EB079B"/>
    <w:rsid w:val="00EB1F6D"/>
    <w:rsid w:val="00EB3B51"/>
    <w:rsid w:val="00EC24E1"/>
    <w:rsid w:val="00EC6963"/>
    <w:rsid w:val="00EE46CF"/>
    <w:rsid w:val="00F06673"/>
    <w:rsid w:val="00F45D3A"/>
    <w:rsid w:val="00F707BD"/>
    <w:rsid w:val="00F73EA5"/>
    <w:rsid w:val="00F742C7"/>
    <w:rsid w:val="00F917E3"/>
    <w:rsid w:val="00F91B71"/>
    <w:rsid w:val="00FA6219"/>
    <w:rsid w:val="00FB2764"/>
    <w:rsid w:val="00FB3527"/>
    <w:rsid w:val="00FB3EBA"/>
    <w:rsid w:val="00FD5A04"/>
    <w:rsid w:val="00FE17D7"/>
    <w:rsid w:val="00FF4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BB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BB9"/>
    <w:pPr>
      <w:ind w:left="720"/>
      <w:contextualSpacing/>
    </w:pPr>
  </w:style>
  <w:style w:type="paragraph" w:customStyle="1" w:styleId="ochacontentheading">
    <w:name w:val="ocha_content_heading"/>
    <w:qFormat/>
    <w:rsid w:val="000B6C24"/>
    <w:pPr>
      <w:widowControl w:val="0"/>
      <w:spacing w:before="240" w:after="160" w:line="440" w:lineRule="exact"/>
    </w:pPr>
    <w:rPr>
      <w:rFonts w:ascii="Arial" w:eastAsia="Calibri" w:hAnsi="Arial" w:cs="Arial"/>
      <w:color w:val="026CB6"/>
      <w:spacing w:val="8"/>
      <w:w w:val="90"/>
      <w:sz w:val="40"/>
      <w:szCs w:val="40"/>
      <w:lang w:val="en-GB"/>
    </w:rPr>
  </w:style>
  <w:style w:type="paragraph" w:customStyle="1" w:styleId="Default">
    <w:name w:val="Default"/>
    <w:rsid w:val="00D86E9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4558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8FE"/>
    <w:rPr>
      <w:lang w:val="en-GB"/>
    </w:rPr>
  </w:style>
  <w:style w:type="paragraph" w:styleId="Footer">
    <w:name w:val="footer"/>
    <w:basedOn w:val="Normal"/>
    <w:link w:val="FooterChar"/>
    <w:uiPriority w:val="99"/>
    <w:unhideWhenUsed/>
    <w:rsid w:val="004558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8FE"/>
    <w:rPr>
      <w:lang w:val="en-GB"/>
    </w:rPr>
  </w:style>
  <w:style w:type="paragraph" w:styleId="BalloonText">
    <w:name w:val="Balloon Text"/>
    <w:basedOn w:val="Normal"/>
    <w:link w:val="BalloonTextChar"/>
    <w:uiPriority w:val="99"/>
    <w:semiHidden/>
    <w:unhideWhenUsed/>
    <w:rsid w:val="002B25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5AD"/>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BB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BB9"/>
    <w:pPr>
      <w:ind w:left="720"/>
      <w:contextualSpacing/>
    </w:pPr>
  </w:style>
  <w:style w:type="paragraph" w:customStyle="1" w:styleId="ochacontentheading">
    <w:name w:val="ocha_content_heading"/>
    <w:qFormat/>
    <w:rsid w:val="000B6C24"/>
    <w:pPr>
      <w:widowControl w:val="0"/>
      <w:spacing w:before="240" w:after="160" w:line="440" w:lineRule="exact"/>
    </w:pPr>
    <w:rPr>
      <w:rFonts w:ascii="Arial" w:eastAsia="Calibri" w:hAnsi="Arial" w:cs="Arial"/>
      <w:color w:val="026CB6"/>
      <w:spacing w:val="8"/>
      <w:w w:val="90"/>
      <w:sz w:val="40"/>
      <w:szCs w:val="40"/>
      <w:lang w:val="en-GB"/>
    </w:rPr>
  </w:style>
  <w:style w:type="paragraph" w:customStyle="1" w:styleId="Default">
    <w:name w:val="Default"/>
    <w:rsid w:val="00D86E9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4558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8FE"/>
    <w:rPr>
      <w:lang w:val="en-GB"/>
    </w:rPr>
  </w:style>
  <w:style w:type="paragraph" w:styleId="Footer">
    <w:name w:val="footer"/>
    <w:basedOn w:val="Normal"/>
    <w:link w:val="FooterChar"/>
    <w:uiPriority w:val="99"/>
    <w:unhideWhenUsed/>
    <w:rsid w:val="004558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8FE"/>
    <w:rPr>
      <w:lang w:val="en-GB"/>
    </w:rPr>
  </w:style>
  <w:style w:type="paragraph" w:styleId="BalloonText">
    <w:name w:val="Balloon Text"/>
    <w:basedOn w:val="Normal"/>
    <w:link w:val="BalloonTextChar"/>
    <w:uiPriority w:val="99"/>
    <w:semiHidden/>
    <w:unhideWhenUsed/>
    <w:rsid w:val="002B25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5AD"/>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125059">
      <w:bodyDiv w:val="1"/>
      <w:marLeft w:val="0"/>
      <w:marRight w:val="0"/>
      <w:marTop w:val="0"/>
      <w:marBottom w:val="0"/>
      <w:divBdr>
        <w:top w:val="none" w:sz="0" w:space="0" w:color="auto"/>
        <w:left w:val="none" w:sz="0" w:space="0" w:color="auto"/>
        <w:bottom w:val="none" w:sz="0" w:space="0" w:color="auto"/>
        <w:right w:val="none" w:sz="0" w:space="0" w:color="auto"/>
      </w:divBdr>
    </w:div>
    <w:div w:id="682439661">
      <w:bodyDiv w:val="1"/>
      <w:marLeft w:val="0"/>
      <w:marRight w:val="0"/>
      <w:marTop w:val="0"/>
      <w:marBottom w:val="0"/>
      <w:divBdr>
        <w:top w:val="none" w:sz="0" w:space="0" w:color="auto"/>
        <w:left w:val="none" w:sz="0" w:space="0" w:color="auto"/>
        <w:bottom w:val="none" w:sz="0" w:space="0" w:color="auto"/>
        <w:right w:val="none" w:sz="0" w:space="0" w:color="auto"/>
      </w:divBdr>
    </w:div>
    <w:div w:id="199649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C3983-05D9-438B-97DC-96D87D44A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1958</Words>
  <Characters>11163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Getachew</dc:creator>
  <cp:lastModifiedBy>Martha Getachew</cp:lastModifiedBy>
  <cp:revision>2</cp:revision>
  <cp:lastPrinted>2014-12-09T06:56:00Z</cp:lastPrinted>
  <dcterms:created xsi:type="dcterms:W3CDTF">2014-12-23T07:57:00Z</dcterms:created>
  <dcterms:modified xsi:type="dcterms:W3CDTF">2014-12-23T07:57:00Z</dcterms:modified>
</cp:coreProperties>
</file>