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E7" w:rsidRDefault="00884B88" w:rsidP="00F40B48">
      <w:pPr>
        <w:pStyle w:val="Heading1"/>
        <w:jc w:val="both"/>
      </w:pPr>
      <w:r w:rsidRPr="00884B88">
        <w:rPr>
          <w:noProof/>
        </w:rPr>
        <w:drawing>
          <wp:anchor distT="0" distB="0" distL="114300" distR="114300" simplePos="0" relativeHeight="251658240" behindDoc="1" locked="0" layoutInCell="1" allowOverlap="1" wp14:anchorId="40963341" wp14:editId="3846A344">
            <wp:simplePos x="0" y="0"/>
            <wp:positionH relativeFrom="column">
              <wp:posOffset>610953</wp:posOffset>
            </wp:positionH>
            <wp:positionV relativeFrom="paragraph">
              <wp:posOffset>-407090</wp:posOffset>
            </wp:positionV>
            <wp:extent cx="4535170" cy="819150"/>
            <wp:effectExtent l="0" t="0" r="0" b="0"/>
            <wp:wrapNone/>
            <wp:docPr id="2" name="Picture 2" descr="C:\Users\decoupig\Desktop\Template\logo She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coupig\Desktop\Template\logo Shel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B88" w:rsidRDefault="00884B88" w:rsidP="00F40B48">
      <w:pPr>
        <w:jc w:val="both"/>
        <w:rPr>
          <w:rFonts w:ascii="Arial" w:hAnsi="Arial" w:cs="Arial"/>
          <w:color w:val="548DD4" w:themeColor="text2" w:themeTint="99"/>
        </w:rPr>
      </w:pPr>
    </w:p>
    <w:p w:rsidR="008032DD" w:rsidRDefault="00716AF3" w:rsidP="00F40B48">
      <w:pPr>
        <w:jc w:val="both"/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>Minutes de Réunion de Coordination du</w:t>
      </w:r>
      <w:r w:rsidR="00E379B9">
        <w:rPr>
          <w:rFonts w:ascii="Arial" w:hAnsi="Arial" w:cs="Arial"/>
          <w:b/>
          <w:color w:val="943634" w:themeColor="accent2" w:themeShade="BF"/>
        </w:rPr>
        <w:t xml:space="preserve"> Sub-</w:t>
      </w:r>
      <w:r w:rsidR="00BE7BC3" w:rsidRPr="00AB42DA">
        <w:rPr>
          <w:rFonts w:ascii="Arial" w:hAnsi="Arial" w:cs="Arial"/>
          <w:b/>
          <w:color w:val="943634" w:themeColor="accent2" w:themeShade="BF"/>
        </w:rPr>
        <w:t>Cluster CCCM/Abris/AME</w:t>
      </w:r>
    </w:p>
    <w:p w:rsidR="008032DD" w:rsidRPr="008032DD" w:rsidRDefault="005F4542" w:rsidP="00F40B48">
      <w:pPr>
        <w:jc w:val="both"/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>6 Septembre</w:t>
      </w:r>
      <w:r w:rsidR="00BA584E">
        <w:rPr>
          <w:rFonts w:ascii="Arial" w:hAnsi="Arial" w:cs="Arial"/>
          <w:b/>
          <w:color w:val="943634" w:themeColor="accent2" w:themeShade="BF"/>
        </w:rPr>
        <w:t xml:space="preserve"> 2018 – HCR Bagasola</w:t>
      </w:r>
    </w:p>
    <w:p w:rsidR="005D6262" w:rsidRPr="00EE1D9A" w:rsidRDefault="009117E7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</w:rPr>
      </w:pPr>
      <w:r w:rsidRPr="00EE1D9A">
        <w:rPr>
          <w:rFonts w:ascii="Arial" w:hAnsi="Arial" w:cs="Arial"/>
          <w:color w:val="FFFFFF" w:themeColor="background1"/>
        </w:rPr>
        <w:t>1</w:t>
      </w:r>
      <w:r w:rsidR="00BE7BC3" w:rsidRPr="00EE1D9A">
        <w:rPr>
          <w:rFonts w:ascii="Arial" w:hAnsi="Arial" w:cs="Arial"/>
          <w:color w:val="FFFFFF" w:themeColor="background1"/>
        </w:rPr>
        <w:t>.</w:t>
      </w:r>
      <w:r w:rsidRPr="00EE1D9A">
        <w:rPr>
          <w:rFonts w:ascii="Arial" w:hAnsi="Arial" w:cs="Arial"/>
          <w:color w:val="FFFFFF" w:themeColor="background1"/>
        </w:rPr>
        <w:t xml:space="preserve"> </w:t>
      </w:r>
      <w:r w:rsidR="00BE7BC3" w:rsidRPr="00EE1D9A">
        <w:rPr>
          <w:rFonts w:ascii="Arial" w:hAnsi="Arial" w:cs="Arial"/>
          <w:color w:val="FFFFFF" w:themeColor="background1"/>
        </w:rPr>
        <w:t>Introduction</w:t>
      </w:r>
    </w:p>
    <w:p w:rsidR="006D2DFD" w:rsidRDefault="006D2DFD" w:rsidP="00F40B48">
      <w:pPr>
        <w:jc w:val="both"/>
        <w:rPr>
          <w:rFonts w:ascii="Arial" w:hAnsi="Arial" w:cs="Arial"/>
          <w:sz w:val="20"/>
          <w:szCs w:val="20"/>
        </w:rPr>
      </w:pPr>
    </w:p>
    <w:p w:rsidR="00D72AD9" w:rsidRDefault="005F4542" w:rsidP="00F40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réunion de coordination du sous-Cluster du 23 Août n’a pas pu avoir lieu suite à une mission sur l’axe daboua effectuée par certains partenaires y compris le coordinateur lui-même. Il s’agissait au cours de cette réunion de finaliser les discussions autour de la question de Liwa, et </w:t>
      </w:r>
      <w:r w:rsidR="00216928">
        <w:rPr>
          <w:rFonts w:ascii="Arial" w:hAnsi="Arial" w:cs="Arial"/>
          <w:sz w:val="20"/>
          <w:szCs w:val="20"/>
        </w:rPr>
        <w:t>procéder</w:t>
      </w:r>
      <w:r>
        <w:rPr>
          <w:rFonts w:ascii="Arial" w:hAnsi="Arial" w:cs="Arial"/>
          <w:sz w:val="20"/>
          <w:szCs w:val="20"/>
        </w:rPr>
        <w:t xml:space="preserve"> au suivi des opérations du Cluster.</w:t>
      </w:r>
    </w:p>
    <w:p w:rsidR="005F4542" w:rsidRDefault="005F4542" w:rsidP="00F40B48">
      <w:pPr>
        <w:jc w:val="both"/>
        <w:rPr>
          <w:rFonts w:ascii="Arial" w:hAnsi="Arial" w:cs="Arial"/>
          <w:sz w:val="20"/>
          <w:szCs w:val="20"/>
        </w:rPr>
      </w:pPr>
    </w:p>
    <w:p w:rsidR="00F45611" w:rsidRPr="00216928" w:rsidRDefault="00F45611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  <w:lang w:val="en-US"/>
        </w:rPr>
      </w:pPr>
      <w:r w:rsidRPr="00216928">
        <w:rPr>
          <w:rFonts w:ascii="Arial" w:hAnsi="Arial" w:cs="Arial"/>
          <w:color w:val="FFFFFF" w:themeColor="background1"/>
          <w:lang w:val="en-US"/>
        </w:rPr>
        <w:t>2. Participants</w:t>
      </w:r>
    </w:p>
    <w:p w:rsidR="00F45611" w:rsidRPr="00216928" w:rsidRDefault="00F45611" w:rsidP="00F40B48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BA584E" w:rsidRPr="00BA584E" w:rsidRDefault="00BA584E" w:rsidP="00F40B4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A584E">
        <w:rPr>
          <w:rFonts w:ascii="Arial" w:hAnsi="Arial" w:cs="Arial"/>
          <w:sz w:val="20"/>
          <w:szCs w:val="20"/>
          <w:lang w:val="en-US"/>
        </w:rPr>
        <w:t>HCR, CCCM/</w:t>
      </w:r>
      <w:proofErr w:type="spellStart"/>
      <w:r w:rsidRPr="00BA584E">
        <w:rPr>
          <w:rFonts w:ascii="Arial" w:hAnsi="Arial" w:cs="Arial"/>
          <w:sz w:val="20"/>
          <w:szCs w:val="20"/>
          <w:lang w:val="en-US"/>
        </w:rPr>
        <w:t>Abris</w:t>
      </w:r>
      <w:proofErr w:type="spellEnd"/>
      <w:r w:rsidRPr="00BA584E">
        <w:rPr>
          <w:rFonts w:ascii="Arial" w:hAnsi="Arial" w:cs="Arial"/>
          <w:sz w:val="20"/>
          <w:szCs w:val="20"/>
          <w:lang w:val="en-US"/>
        </w:rPr>
        <w:t xml:space="preserve">/AME, Help </w:t>
      </w:r>
      <w:proofErr w:type="spellStart"/>
      <w:r w:rsidRPr="00BA584E">
        <w:rPr>
          <w:rFonts w:ascii="Arial" w:hAnsi="Arial" w:cs="Arial"/>
          <w:sz w:val="20"/>
          <w:szCs w:val="20"/>
          <w:lang w:val="en-US"/>
        </w:rPr>
        <w:t>Tchad</w:t>
      </w:r>
      <w:proofErr w:type="spellEnd"/>
      <w:r w:rsidRPr="00BA584E">
        <w:rPr>
          <w:rFonts w:ascii="Arial" w:hAnsi="Arial" w:cs="Arial"/>
          <w:sz w:val="20"/>
          <w:szCs w:val="20"/>
          <w:lang w:val="en-US"/>
        </w:rPr>
        <w:t>, ACF, UNICEF, World Vision, CRT, OIM</w:t>
      </w:r>
    </w:p>
    <w:p w:rsidR="006D2DFD" w:rsidRPr="00BA584E" w:rsidRDefault="006D2DFD" w:rsidP="006D2DFD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F45611" w:rsidRPr="00BA584E" w:rsidRDefault="00F45611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BA584E">
        <w:rPr>
          <w:rFonts w:ascii="Arial" w:hAnsi="Arial" w:cs="Arial"/>
          <w:color w:val="FFFFFF" w:themeColor="background1"/>
          <w:sz w:val="20"/>
          <w:szCs w:val="20"/>
        </w:rPr>
        <w:t>3. Agenda</w:t>
      </w:r>
      <w:r w:rsidR="00533BAD" w:rsidRPr="00BA584E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DF55AC" w:rsidRDefault="00DF55AC" w:rsidP="00DF55AC">
      <w:pPr>
        <w:pStyle w:val="ListParagraph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A584E" w:rsidRPr="00DF55AC" w:rsidRDefault="00BA584E" w:rsidP="00DF55AC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DF55AC">
        <w:rPr>
          <w:rFonts w:ascii="Arial" w:hAnsi="Arial" w:cs="Arial"/>
          <w:sz w:val="20"/>
          <w:szCs w:val="20"/>
        </w:rPr>
        <w:t>La situation des nouveaux déplacés à Liwa suite aux dernières pluies diluviennes : préparatifs pour l’intervention du Cluster</w:t>
      </w:r>
    </w:p>
    <w:p w:rsidR="00BA584E" w:rsidRPr="00DF55AC" w:rsidRDefault="00BA584E" w:rsidP="00DF55AC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DF55AC">
        <w:rPr>
          <w:rFonts w:ascii="Arial" w:hAnsi="Arial" w:cs="Arial"/>
          <w:sz w:val="20"/>
          <w:szCs w:val="20"/>
        </w:rPr>
        <w:t>Suivi des opérations en Abris et AME pour le second trimestre de l’année 2018 (Avril – Juin) : la Matrice 4W et les Indicateurs du Cluster</w:t>
      </w:r>
    </w:p>
    <w:p w:rsidR="00BA584E" w:rsidRPr="00DF55AC" w:rsidRDefault="00BA584E" w:rsidP="00DF55AC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DF55AC">
        <w:rPr>
          <w:rFonts w:ascii="Arial" w:hAnsi="Arial" w:cs="Arial"/>
          <w:sz w:val="20"/>
          <w:szCs w:val="20"/>
        </w:rPr>
        <w:t xml:space="preserve">Tour de table </w:t>
      </w:r>
    </w:p>
    <w:p w:rsidR="00BA584E" w:rsidRPr="00DF55AC" w:rsidRDefault="00BA584E" w:rsidP="00DF55AC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DF55AC">
        <w:rPr>
          <w:rFonts w:ascii="Arial" w:hAnsi="Arial" w:cs="Arial"/>
          <w:sz w:val="20"/>
          <w:szCs w:val="20"/>
        </w:rPr>
        <w:t>Divers …</w:t>
      </w:r>
    </w:p>
    <w:p w:rsidR="00BA584E" w:rsidRPr="00BA584E" w:rsidRDefault="00BA584E" w:rsidP="00BA584E">
      <w:pPr>
        <w:rPr>
          <w:rFonts w:ascii="Arial" w:hAnsi="Arial" w:cs="Arial"/>
          <w:sz w:val="20"/>
          <w:szCs w:val="20"/>
        </w:rPr>
      </w:pPr>
    </w:p>
    <w:p w:rsidR="0057243F" w:rsidRPr="00BA584E" w:rsidRDefault="0057243F" w:rsidP="00F40B48">
      <w:pPr>
        <w:jc w:val="both"/>
        <w:rPr>
          <w:rFonts w:ascii="Arial" w:hAnsi="Arial" w:cs="Arial"/>
          <w:sz w:val="20"/>
          <w:szCs w:val="20"/>
        </w:rPr>
      </w:pPr>
    </w:p>
    <w:p w:rsidR="00D72AD9" w:rsidRPr="00BA584E" w:rsidRDefault="00D72AD9" w:rsidP="00F40B48">
      <w:pPr>
        <w:jc w:val="both"/>
        <w:rPr>
          <w:rFonts w:ascii="Arial" w:hAnsi="Arial" w:cs="Arial"/>
          <w:sz w:val="20"/>
          <w:szCs w:val="20"/>
        </w:rPr>
      </w:pPr>
    </w:p>
    <w:p w:rsidR="00F45611" w:rsidRPr="00BA584E" w:rsidRDefault="00F45611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BA584E">
        <w:rPr>
          <w:rFonts w:ascii="Arial" w:hAnsi="Arial" w:cs="Arial"/>
          <w:color w:val="FFFFFF" w:themeColor="background1"/>
          <w:sz w:val="20"/>
          <w:szCs w:val="20"/>
        </w:rPr>
        <w:t>4. Discussion</w:t>
      </w:r>
      <w:r w:rsidR="00F733ED" w:rsidRPr="00BA584E">
        <w:rPr>
          <w:rFonts w:ascii="Arial" w:hAnsi="Arial" w:cs="Arial"/>
          <w:color w:val="FFFFFF" w:themeColor="background1"/>
          <w:sz w:val="20"/>
          <w:szCs w:val="20"/>
        </w:rPr>
        <w:t>s</w:t>
      </w:r>
    </w:p>
    <w:p w:rsidR="00116F93" w:rsidRPr="00BA584E" w:rsidRDefault="00116F93" w:rsidP="00F40B48">
      <w:pPr>
        <w:jc w:val="both"/>
        <w:rPr>
          <w:rFonts w:ascii="Arial" w:hAnsi="Arial" w:cs="Arial"/>
          <w:sz w:val="20"/>
          <w:szCs w:val="20"/>
        </w:rPr>
      </w:pPr>
    </w:p>
    <w:p w:rsidR="007234C9" w:rsidRPr="00BA584E" w:rsidRDefault="00E379B9" w:rsidP="00F40B48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 w:rsidRPr="00BA584E">
        <w:rPr>
          <w:rFonts w:ascii="Arial" w:hAnsi="Arial" w:cs="Arial"/>
          <w:sz w:val="20"/>
          <w:szCs w:val="20"/>
        </w:rPr>
        <w:t xml:space="preserve">4.1. </w:t>
      </w:r>
      <w:r w:rsidR="00DF55AC">
        <w:rPr>
          <w:rFonts w:ascii="Arial" w:hAnsi="Arial" w:cs="Arial"/>
          <w:sz w:val="20"/>
          <w:szCs w:val="20"/>
        </w:rPr>
        <w:t>Situation à Liwa</w:t>
      </w:r>
    </w:p>
    <w:p w:rsidR="00082B64" w:rsidRDefault="00082B64" w:rsidP="00F40B48">
      <w:pPr>
        <w:jc w:val="both"/>
        <w:rPr>
          <w:rFonts w:ascii="Arial" w:hAnsi="Arial" w:cs="Arial"/>
          <w:sz w:val="20"/>
          <w:szCs w:val="20"/>
        </w:rPr>
      </w:pPr>
    </w:p>
    <w:p w:rsidR="008C1CFE" w:rsidRDefault="00082B64" w:rsidP="00F40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 ménages sont encore à être assistés en Abris et NFI. L’intervention du Help Tchad a couvert une bonne partie des besoins. Mais le besoin en Abris d’urgence est pressant. La CRT, le HCR, UNICEF et le Help Tchad vont continuer à mobiliser les efforts pour couvrir les besoins restants. </w:t>
      </w:r>
    </w:p>
    <w:p w:rsidR="00082B64" w:rsidRDefault="00082B64" w:rsidP="00F40B48">
      <w:pPr>
        <w:jc w:val="both"/>
        <w:rPr>
          <w:rFonts w:ascii="Arial" w:hAnsi="Arial" w:cs="Arial"/>
          <w:sz w:val="20"/>
          <w:szCs w:val="20"/>
        </w:rPr>
      </w:pPr>
    </w:p>
    <w:p w:rsidR="00082B64" w:rsidRPr="00BA584E" w:rsidRDefault="00082B64" w:rsidP="00F40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assistance en abris durables est aussi nécessaire. </w:t>
      </w:r>
    </w:p>
    <w:p w:rsidR="00D72AD9" w:rsidRPr="00BA584E" w:rsidRDefault="00D72AD9" w:rsidP="00F40B48">
      <w:pPr>
        <w:jc w:val="both"/>
        <w:rPr>
          <w:rFonts w:ascii="Arial" w:hAnsi="Arial" w:cs="Arial"/>
          <w:sz w:val="20"/>
          <w:szCs w:val="20"/>
        </w:rPr>
      </w:pPr>
    </w:p>
    <w:p w:rsidR="00CE097F" w:rsidRPr="00BA584E" w:rsidRDefault="00CE097F" w:rsidP="00CE097F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 w:rsidRPr="00BA584E">
        <w:rPr>
          <w:rFonts w:ascii="Arial" w:hAnsi="Arial" w:cs="Arial"/>
          <w:sz w:val="20"/>
          <w:szCs w:val="20"/>
        </w:rPr>
        <w:t>4.2</w:t>
      </w:r>
      <w:r w:rsidR="00B0749A" w:rsidRPr="00BA584E">
        <w:rPr>
          <w:rFonts w:ascii="Arial" w:hAnsi="Arial" w:cs="Arial"/>
          <w:sz w:val="20"/>
          <w:szCs w:val="20"/>
        </w:rPr>
        <w:t>.</w:t>
      </w:r>
      <w:r w:rsidR="008C1CFE" w:rsidRPr="00BA584E">
        <w:rPr>
          <w:rFonts w:ascii="Arial" w:hAnsi="Arial" w:cs="Arial"/>
          <w:sz w:val="20"/>
          <w:szCs w:val="20"/>
        </w:rPr>
        <w:t xml:space="preserve"> </w:t>
      </w:r>
      <w:r w:rsidR="00082B64">
        <w:rPr>
          <w:rFonts w:ascii="Arial" w:hAnsi="Arial" w:cs="Arial"/>
          <w:sz w:val="20"/>
          <w:szCs w:val="20"/>
        </w:rPr>
        <w:t>Suivi des opérations pour le rapportage trimestriel Avril – Juin 2018</w:t>
      </w:r>
    </w:p>
    <w:p w:rsidR="00082B64" w:rsidRDefault="00082B64" w:rsidP="00EE1D9A">
      <w:pPr>
        <w:jc w:val="both"/>
        <w:rPr>
          <w:rFonts w:ascii="Arial" w:hAnsi="Arial" w:cs="Arial"/>
          <w:sz w:val="20"/>
          <w:szCs w:val="20"/>
        </w:rPr>
      </w:pPr>
    </w:p>
    <w:p w:rsidR="00CE097F" w:rsidRPr="00BA584E" w:rsidRDefault="00082B64" w:rsidP="00EE1D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séance sur la méthodologie de remplissage des outils « Matrice 4W » et « Indicateurs CCCM » dans le cadre du suivi des opérations des partenaires a été faite. Les partenaires auront à soumettre les interventions qu’ils ont réalisées au cours des mois Avril à Juin 2018. </w:t>
      </w:r>
    </w:p>
    <w:p w:rsidR="004433DA" w:rsidRPr="00BA584E" w:rsidRDefault="004433DA" w:rsidP="004433DA">
      <w:pPr>
        <w:jc w:val="both"/>
        <w:rPr>
          <w:rFonts w:ascii="Arial" w:hAnsi="Arial" w:cs="Arial"/>
          <w:sz w:val="20"/>
          <w:szCs w:val="20"/>
        </w:rPr>
      </w:pPr>
    </w:p>
    <w:p w:rsidR="004D0B74" w:rsidRPr="00BA584E" w:rsidRDefault="00BF33B0" w:rsidP="004D0B74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 w:rsidRPr="00BA584E">
        <w:rPr>
          <w:rFonts w:ascii="Arial" w:hAnsi="Arial" w:cs="Arial"/>
          <w:sz w:val="20"/>
          <w:szCs w:val="20"/>
        </w:rPr>
        <w:t>4.3.</w:t>
      </w:r>
      <w:r w:rsidR="00B0749A" w:rsidRPr="00BA584E">
        <w:rPr>
          <w:rFonts w:ascii="Arial" w:hAnsi="Arial" w:cs="Arial"/>
          <w:sz w:val="20"/>
          <w:szCs w:val="20"/>
        </w:rPr>
        <w:t xml:space="preserve"> </w:t>
      </w:r>
      <w:r w:rsidR="00082B64">
        <w:rPr>
          <w:rFonts w:ascii="Arial" w:hAnsi="Arial" w:cs="Arial"/>
          <w:sz w:val="20"/>
          <w:szCs w:val="20"/>
        </w:rPr>
        <w:t>Tour de table</w:t>
      </w:r>
    </w:p>
    <w:p w:rsidR="00082B64" w:rsidRDefault="00082B64" w:rsidP="00980872">
      <w:pPr>
        <w:jc w:val="both"/>
        <w:rPr>
          <w:rFonts w:ascii="Arial" w:hAnsi="Arial" w:cs="Arial"/>
          <w:sz w:val="20"/>
          <w:szCs w:val="20"/>
        </w:rPr>
      </w:pPr>
    </w:p>
    <w:p w:rsidR="00980872" w:rsidRDefault="00082B64" w:rsidP="009808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L’OIM continue avec les exercices d’évaluation sur les sites Dar Naim 1, 2 et 3. Dans le cadre cet exercice, l’OIM rencontre quelques difficultés avec les Autorités locales qui leur mettent la pression pour enregistrer tout le monde. </w:t>
      </w:r>
      <w:r w:rsidR="00F87F41">
        <w:rPr>
          <w:rFonts w:ascii="Arial" w:hAnsi="Arial" w:cs="Arial"/>
          <w:sz w:val="20"/>
          <w:szCs w:val="20"/>
        </w:rPr>
        <w:t xml:space="preserve">Alors que des IDPs essayent de se faire enregistrer sur plusieurs sites. </w:t>
      </w:r>
    </w:p>
    <w:p w:rsidR="00F87F41" w:rsidRDefault="00F87F41" w:rsidP="00980872">
      <w:pPr>
        <w:jc w:val="both"/>
        <w:rPr>
          <w:rFonts w:ascii="Arial" w:hAnsi="Arial" w:cs="Arial"/>
          <w:sz w:val="20"/>
          <w:szCs w:val="20"/>
        </w:rPr>
      </w:pPr>
    </w:p>
    <w:p w:rsidR="00082B64" w:rsidRDefault="00216928" w:rsidP="009808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Help Tchad a fait une intervention en NFI dans le village de Kourom. Ils ont touché 165 ménages. Les Kits contenaient : nattes de 2 places, une couverture, un gobelet, une moustiquaire, bassine de 25 litres, bidon de 20 litres, saccane de 5 litres, 10 boules de savon de 200 gr.) Ils prévoient de faire une autre distribution dans une semaine sur les sites : koulbouchourom (348 ménages), Baboul 3 (115 ménages), Village Kirtchimtolo (240 ménages). </w:t>
      </w:r>
    </w:p>
    <w:p w:rsidR="00F87F41" w:rsidRDefault="00F87F41" w:rsidP="00980872">
      <w:pPr>
        <w:jc w:val="both"/>
        <w:rPr>
          <w:rFonts w:ascii="Arial" w:hAnsi="Arial" w:cs="Arial"/>
          <w:sz w:val="20"/>
          <w:szCs w:val="20"/>
        </w:rPr>
      </w:pPr>
    </w:p>
    <w:p w:rsidR="00216928" w:rsidRPr="00216928" w:rsidRDefault="00216928" w:rsidP="002169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 ACF. D</w:t>
      </w:r>
      <w:r w:rsidRPr="00216928">
        <w:rPr>
          <w:rFonts w:ascii="Arial" w:hAnsi="Arial" w:cs="Arial"/>
          <w:sz w:val="20"/>
          <w:szCs w:val="20"/>
        </w:rPr>
        <w:t xml:space="preserve">istribution de kits NFI (une natte de 2 places, une couverture, une marmite locale, une bâche, un sceau de 20 litres, une bassine de 20 litres, un sakane de 5 litres, un gobelet de 1 litre, 2 louches (une pleine et l'autre perforée), 3 assiettes, une tasse, un couteau, 2 bidons de 10 litres, un litre d'eau de javel, un moustiquaire, un tissu hygiénique pour les femmes, 5 boules de savons) : 1,003 kits NFI dans 9 sites (Dar </w:t>
      </w:r>
      <w:proofErr w:type="spellStart"/>
      <w:r w:rsidRPr="00216928">
        <w:rPr>
          <w:rFonts w:ascii="Arial" w:hAnsi="Arial" w:cs="Arial"/>
          <w:sz w:val="20"/>
          <w:szCs w:val="20"/>
        </w:rPr>
        <w:t>Naim</w:t>
      </w:r>
      <w:proofErr w:type="spellEnd"/>
      <w:r w:rsidRPr="00216928">
        <w:rPr>
          <w:rFonts w:ascii="Arial" w:hAnsi="Arial" w:cs="Arial"/>
          <w:sz w:val="20"/>
          <w:szCs w:val="20"/>
        </w:rPr>
        <w:t xml:space="preserve"> 1 (375), </w:t>
      </w:r>
      <w:proofErr w:type="spellStart"/>
      <w:r w:rsidRPr="00216928">
        <w:rPr>
          <w:rFonts w:ascii="Arial" w:hAnsi="Arial" w:cs="Arial"/>
          <w:sz w:val="20"/>
          <w:szCs w:val="20"/>
        </w:rPr>
        <w:t>Darnaim</w:t>
      </w:r>
      <w:proofErr w:type="spellEnd"/>
      <w:r w:rsidRPr="00216928">
        <w:rPr>
          <w:rFonts w:ascii="Arial" w:hAnsi="Arial" w:cs="Arial"/>
          <w:sz w:val="20"/>
          <w:szCs w:val="20"/>
        </w:rPr>
        <w:t xml:space="preserve"> 3 (144), </w:t>
      </w:r>
      <w:proofErr w:type="spellStart"/>
      <w:r w:rsidRPr="00216928">
        <w:rPr>
          <w:rFonts w:ascii="Arial" w:hAnsi="Arial" w:cs="Arial"/>
          <w:sz w:val="20"/>
          <w:szCs w:val="20"/>
        </w:rPr>
        <w:t>Aljazera</w:t>
      </w:r>
      <w:proofErr w:type="spellEnd"/>
      <w:r w:rsidRPr="00216928">
        <w:rPr>
          <w:rFonts w:ascii="Arial" w:hAnsi="Arial" w:cs="Arial"/>
          <w:sz w:val="20"/>
          <w:szCs w:val="20"/>
        </w:rPr>
        <w:t xml:space="preserve"> (55), </w:t>
      </w:r>
      <w:proofErr w:type="spellStart"/>
      <w:r w:rsidRPr="00216928">
        <w:rPr>
          <w:rFonts w:ascii="Arial" w:hAnsi="Arial" w:cs="Arial"/>
          <w:sz w:val="20"/>
          <w:szCs w:val="20"/>
        </w:rPr>
        <w:t>Worei</w:t>
      </w:r>
      <w:proofErr w:type="spellEnd"/>
      <w:r w:rsidRPr="00216928">
        <w:rPr>
          <w:rFonts w:ascii="Arial" w:hAnsi="Arial" w:cs="Arial"/>
          <w:sz w:val="20"/>
          <w:szCs w:val="20"/>
        </w:rPr>
        <w:t xml:space="preserve"> (44), </w:t>
      </w:r>
      <w:proofErr w:type="spellStart"/>
      <w:r w:rsidRPr="00216928">
        <w:rPr>
          <w:rFonts w:ascii="Arial" w:hAnsi="Arial" w:cs="Arial"/>
          <w:sz w:val="20"/>
          <w:szCs w:val="20"/>
        </w:rPr>
        <w:t>Fargimi</w:t>
      </w:r>
      <w:proofErr w:type="spellEnd"/>
      <w:r w:rsidRPr="00216928">
        <w:rPr>
          <w:rFonts w:ascii="Arial" w:hAnsi="Arial" w:cs="Arial"/>
          <w:sz w:val="20"/>
          <w:szCs w:val="20"/>
        </w:rPr>
        <w:t xml:space="preserve"> Ile (122), Fende 1 (98), Fende 2 (84), </w:t>
      </w:r>
      <w:proofErr w:type="spellStart"/>
      <w:r w:rsidRPr="00216928">
        <w:rPr>
          <w:rFonts w:ascii="Arial" w:hAnsi="Arial" w:cs="Arial"/>
          <w:sz w:val="20"/>
          <w:szCs w:val="20"/>
        </w:rPr>
        <w:t>Foul</w:t>
      </w:r>
      <w:r>
        <w:rPr>
          <w:rFonts w:ascii="Arial" w:hAnsi="Arial" w:cs="Arial"/>
          <w:sz w:val="20"/>
          <w:szCs w:val="20"/>
        </w:rPr>
        <w:t>atari</w:t>
      </w:r>
      <w:proofErr w:type="spellEnd"/>
      <w:r>
        <w:rPr>
          <w:rFonts w:ascii="Arial" w:hAnsi="Arial" w:cs="Arial"/>
          <w:sz w:val="20"/>
          <w:szCs w:val="20"/>
        </w:rPr>
        <w:t xml:space="preserve"> (29), </w:t>
      </w:r>
      <w:proofErr w:type="spellStart"/>
      <w:r>
        <w:rPr>
          <w:rFonts w:ascii="Arial" w:hAnsi="Arial" w:cs="Arial"/>
          <w:sz w:val="20"/>
          <w:szCs w:val="20"/>
        </w:rPr>
        <w:t>Kabia</w:t>
      </w:r>
      <w:proofErr w:type="spellEnd"/>
      <w:r>
        <w:rPr>
          <w:rFonts w:ascii="Arial" w:hAnsi="Arial" w:cs="Arial"/>
          <w:sz w:val="20"/>
          <w:szCs w:val="20"/>
        </w:rPr>
        <w:t xml:space="preserve"> (52).</w:t>
      </w:r>
    </w:p>
    <w:p w:rsidR="00216928" w:rsidRDefault="00216928" w:rsidP="00216928">
      <w:pPr>
        <w:jc w:val="both"/>
        <w:rPr>
          <w:rFonts w:ascii="Arial" w:hAnsi="Arial" w:cs="Arial"/>
          <w:sz w:val="20"/>
          <w:szCs w:val="20"/>
        </w:rPr>
      </w:pPr>
    </w:p>
    <w:p w:rsidR="00216928" w:rsidRPr="00216928" w:rsidRDefault="00216928" w:rsidP="00216928">
      <w:pPr>
        <w:jc w:val="both"/>
        <w:rPr>
          <w:rFonts w:ascii="Arial" w:hAnsi="Arial" w:cs="Arial"/>
          <w:sz w:val="20"/>
          <w:szCs w:val="20"/>
        </w:rPr>
      </w:pPr>
      <w:r w:rsidRPr="00216928">
        <w:rPr>
          <w:rFonts w:ascii="Arial" w:hAnsi="Arial" w:cs="Arial"/>
          <w:sz w:val="20"/>
          <w:szCs w:val="20"/>
        </w:rPr>
        <w:t xml:space="preserve">Prévision de distribution de 467 kits NFI (sites non encore identifiés). </w:t>
      </w:r>
    </w:p>
    <w:p w:rsidR="005F55A5" w:rsidRPr="00BA584E" w:rsidRDefault="005F55A5" w:rsidP="00980872">
      <w:pPr>
        <w:jc w:val="both"/>
        <w:rPr>
          <w:rFonts w:ascii="Arial" w:hAnsi="Arial" w:cs="Arial"/>
          <w:sz w:val="20"/>
          <w:szCs w:val="20"/>
        </w:rPr>
      </w:pPr>
    </w:p>
    <w:p w:rsidR="00980872" w:rsidRPr="00BA584E" w:rsidRDefault="00B0749A" w:rsidP="00980872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 w:rsidRPr="00BA584E">
        <w:rPr>
          <w:rFonts w:ascii="Arial" w:hAnsi="Arial" w:cs="Arial"/>
          <w:sz w:val="20"/>
          <w:szCs w:val="20"/>
        </w:rPr>
        <w:t>4.4.</w:t>
      </w:r>
      <w:r w:rsidR="00C20B36" w:rsidRPr="00BA584E">
        <w:rPr>
          <w:rFonts w:ascii="Arial" w:hAnsi="Arial" w:cs="Arial"/>
          <w:sz w:val="20"/>
          <w:szCs w:val="20"/>
        </w:rPr>
        <w:t xml:space="preserve"> </w:t>
      </w:r>
      <w:r w:rsidR="00082B64">
        <w:rPr>
          <w:rFonts w:ascii="Arial" w:hAnsi="Arial" w:cs="Arial"/>
          <w:sz w:val="20"/>
          <w:szCs w:val="20"/>
        </w:rPr>
        <w:t xml:space="preserve">Divers </w:t>
      </w:r>
      <w:r w:rsidR="00F87F41">
        <w:rPr>
          <w:rFonts w:ascii="Arial" w:hAnsi="Arial" w:cs="Arial"/>
          <w:sz w:val="20"/>
          <w:szCs w:val="20"/>
        </w:rPr>
        <w:t>et recommandations</w:t>
      </w:r>
      <w:r w:rsidR="00082B64">
        <w:rPr>
          <w:rFonts w:ascii="Arial" w:hAnsi="Arial" w:cs="Arial"/>
          <w:sz w:val="20"/>
          <w:szCs w:val="20"/>
        </w:rPr>
        <w:t>…</w:t>
      </w:r>
    </w:p>
    <w:p w:rsidR="00C20B36" w:rsidRPr="00BA584E" w:rsidRDefault="00C20B36" w:rsidP="00980872">
      <w:pPr>
        <w:jc w:val="both"/>
        <w:rPr>
          <w:rFonts w:ascii="Arial" w:hAnsi="Arial" w:cs="Arial"/>
          <w:sz w:val="20"/>
          <w:szCs w:val="20"/>
        </w:rPr>
      </w:pPr>
    </w:p>
    <w:p w:rsidR="007234C9" w:rsidRPr="009C77C2" w:rsidRDefault="00F87F41" w:rsidP="00F87F4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9C77C2">
        <w:rPr>
          <w:rFonts w:ascii="Arial" w:hAnsi="Arial" w:cs="Arial"/>
          <w:sz w:val="20"/>
          <w:szCs w:val="20"/>
        </w:rPr>
        <w:t xml:space="preserve">Discuter avec les Autorités locales sur l’importance de l’indépendance de la communautaire dans le cadre de ses activités. </w:t>
      </w:r>
    </w:p>
    <w:p w:rsidR="009C77C2" w:rsidRPr="009C77C2" w:rsidRDefault="009C77C2" w:rsidP="009C77C2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9C77C2">
        <w:rPr>
          <w:rFonts w:ascii="Arial" w:hAnsi="Arial" w:cs="Arial"/>
          <w:sz w:val="20"/>
          <w:szCs w:val="20"/>
        </w:rPr>
        <w:t>Plans mensuels de distribution</w:t>
      </w:r>
      <w:r>
        <w:rPr>
          <w:rFonts w:ascii="Arial" w:hAnsi="Arial" w:cs="Arial"/>
          <w:sz w:val="20"/>
          <w:szCs w:val="20"/>
        </w:rPr>
        <w:t xml:space="preserve"> NFI des partenaires à partager avec la coordination</w:t>
      </w:r>
    </w:p>
    <w:p w:rsidR="00216928" w:rsidRPr="009C77C2" w:rsidRDefault="009C77C2" w:rsidP="009C77C2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9C77C2">
        <w:rPr>
          <w:rFonts w:ascii="Arial" w:hAnsi="Arial" w:cs="Arial"/>
          <w:sz w:val="20"/>
          <w:szCs w:val="20"/>
        </w:rPr>
        <w:t xml:space="preserve">manque de coordination entre partenaires pour certaines interventions (le cas de Care et Help Tchad).  </w:t>
      </w:r>
      <w:bookmarkStart w:id="0" w:name="_GoBack"/>
      <w:bookmarkEnd w:id="0"/>
    </w:p>
    <w:p w:rsidR="00947689" w:rsidRPr="00BA584E" w:rsidRDefault="00947689" w:rsidP="00F40B48">
      <w:pPr>
        <w:jc w:val="both"/>
        <w:rPr>
          <w:rFonts w:ascii="Arial" w:hAnsi="Arial" w:cs="Arial"/>
          <w:sz w:val="20"/>
          <w:szCs w:val="20"/>
        </w:rPr>
      </w:pPr>
    </w:p>
    <w:p w:rsidR="00F45611" w:rsidRPr="00BA584E" w:rsidRDefault="00F45611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BA584E">
        <w:rPr>
          <w:rFonts w:ascii="Arial" w:hAnsi="Arial" w:cs="Arial"/>
          <w:color w:val="FFFFFF" w:themeColor="background1"/>
          <w:sz w:val="20"/>
          <w:szCs w:val="20"/>
        </w:rPr>
        <w:t xml:space="preserve">5. </w:t>
      </w:r>
      <w:r w:rsidR="00D465FF" w:rsidRPr="00BA584E">
        <w:rPr>
          <w:rFonts w:ascii="Arial" w:hAnsi="Arial" w:cs="Arial"/>
          <w:color w:val="FFFFFF" w:themeColor="background1"/>
          <w:sz w:val="20"/>
          <w:szCs w:val="20"/>
        </w:rPr>
        <w:t>Prochaine réunion</w:t>
      </w:r>
    </w:p>
    <w:p w:rsidR="00947689" w:rsidRPr="00BA584E" w:rsidRDefault="00F87F41" w:rsidP="006258AA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815207">
        <w:rPr>
          <w:rFonts w:ascii="Arial" w:hAnsi="Arial" w:cs="Arial"/>
          <w:sz w:val="20"/>
          <w:szCs w:val="20"/>
        </w:rPr>
        <w:t xml:space="preserve">20 </w:t>
      </w:r>
      <w:r>
        <w:rPr>
          <w:rFonts w:ascii="Arial" w:hAnsi="Arial" w:cs="Arial"/>
          <w:sz w:val="20"/>
          <w:szCs w:val="20"/>
        </w:rPr>
        <w:t>Septembre 2018</w:t>
      </w:r>
    </w:p>
    <w:sectPr w:rsidR="00947689" w:rsidRPr="00BA584E" w:rsidSect="00A11D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4E6" w:rsidRDefault="008444E6" w:rsidP="008032DD">
      <w:r>
        <w:separator/>
      </w:r>
    </w:p>
  </w:endnote>
  <w:endnote w:type="continuationSeparator" w:id="0">
    <w:p w:rsidR="008444E6" w:rsidRDefault="008444E6" w:rsidP="0080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8444E6">
    <w:pPr>
      <w:pStyle w:val="Footer"/>
    </w:pPr>
    <w:hyperlink r:id="rId1" w:history="1">
      <w:r w:rsidR="00A34D44" w:rsidRPr="00E97FA7">
        <w:rPr>
          <w:rStyle w:val="Hyperlink"/>
        </w:rPr>
        <w:t>https://www.sheltercluster.org/response/chad</w:t>
      </w:r>
    </w:hyperlink>
  </w:p>
  <w:p w:rsidR="00A34D44" w:rsidRDefault="00A34D44">
    <w:pPr>
      <w:pStyle w:val="Footer"/>
    </w:pPr>
  </w:p>
  <w:p w:rsidR="00A34D44" w:rsidRDefault="00A34D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4E6" w:rsidRDefault="008444E6" w:rsidP="008032DD">
      <w:r>
        <w:separator/>
      </w:r>
    </w:p>
  </w:footnote>
  <w:footnote w:type="continuationSeparator" w:id="0">
    <w:p w:rsidR="008444E6" w:rsidRDefault="008444E6" w:rsidP="00803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60E6"/>
    <w:multiLevelType w:val="hybridMultilevel"/>
    <w:tmpl w:val="3A92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61B16"/>
    <w:multiLevelType w:val="hybridMultilevel"/>
    <w:tmpl w:val="8EC22D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43E7"/>
    <w:multiLevelType w:val="hybridMultilevel"/>
    <w:tmpl w:val="737A9D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277FE"/>
    <w:multiLevelType w:val="hybridMultilevel"/>
    <w:tmpl w:val="4196ACC0"/>
    <w:lvl w:ilvl="0" w:tplc="CB3693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A7400"/>
    <w:multiLevelType w:val="hybridMultilevel"/>
    <w:tmpl w:val="E2E04F16"/>
    <w:lvl w:ilvl="0" w:tplc="DACC53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76DF4"/>
    <w:multiLevelType w:val="hybridMultilevel"/>
    <w:tmpl w:val="5E6CB7FC"/>
    <w:lvl w:ilvl="0" w:tplc="4F7217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D6E30"/>
    <w:multiLevelType w:val="hybridMultilevel"/>
    <w:tmpl w:val="308CEB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86681"/>
    <w:multiLevelType w:val="hybridMultilevel"/>
    <w:tmpl w:val="5E5AF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D20F9"/>
    <w:multiLevelType w:val="hybridMultilevel"/>
    <w:tmpl w:val="54A0E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57820"/>
    <w:multiLevelType w:val="hybridMultilevel"/>
    <w:tmpl w:val="48B00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128AA"/>
    <w:multiLevelType w:val="hybridMultilevel"/>
    <w:tmpl w:val="6C2EA1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2532B"/>
    <w:multiLevelType w:val="hybridMultilevel"/>
    <w:tmpl w:val="D39206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C1FA4"/>
    <w:multiLevelType w:val="hybridMultilevel"/>
    <w:tmpl w:val="CBBEB7EC"/>
    <w:lvl w:ilvl="0" w:tplc="F2C0710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D33DC"/>
    <w:multiLevelType w:val="hybridMultilevel"/>
    <w:tmpl w:val="71CC0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30FFA"/>
    <w:multiLevelType w:val="hybridMultilevel"/>
    <w:tmpl w:val="50785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E295A"/>
    <w:multiLevelType w:val="hybridMultilevel"/>
    <w:tmpl w:val="52D8C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B7FB3"/>
    <w:multiLevelType w:val="hybridMultilevel"/>
    <w:tmpl w:val="C2188B9C"/>
    <w:lvl w:ilvl="0" w:tplc="CDD4F85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431F9"/>
    <w:multiLevelType w:val="hybridMultilevel"/>
    <w:tmpl w:val="9B86C924"/>
    <w:lvl w:ilvl="0" w:tplc="41A27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A5256"/>
    <w:multiLevelType w:val="hybridMultilevel"/>
    <w:tmpl w:val="5AC48FA8"/>
    <w:lvl w:ilvl="0" w:tplc="AC7ED54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24B5E"/>
    <w:multiLevelType w:val="hybridMultilevel"/>
    <w:tmpl w:val="266C5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81CC0"/>
    <w:multiLevelType w:val="hybridMultilevel"/>
    <w:tmpl w:val="0DBE85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85D73"/>
    <w:multiLevelType w:val="hybridMultilevel"/>
    <w:tmpl w:val="B1187D22"/>
    <w:lvl w:ilvl="0" w:tplc="AE9876F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138BE"/>
    <w:multiLevelType w:val="hybridMultilevel"/>
    <w:tmpl w:val="8EC22D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D7466"/>
    <w:multiLevelType w:val="hybridMultilevel"/>
    <w:tmpl w:val="8F809D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F1BE6"/>
    <w:multiLevelType w:val="hybridMultilevel"/>
    <w:tmpl w:val="245AD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A762A"/>
    <w:multiLevelType w:val="hybridMultilevel"/>
    <w:tmpl w:val="BAB8CE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62D12"/>
    <w:multiLevelType w:val="hybridMultilevel"/>
    <w:tmpl w:val="5E3204E8"/>
    <w:lvl w:ilvl="0" w:tplc="46B292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3"/>
  </w:num>
  <w:num w:numId="2">
    <w:abstractNumId w:val="12"/>
  </w:num>
  <w:num w:numId="3">
    <w:abstractNumId w:val="4"/>
  </w:num>
  <w:num w:numId="4">
    <w:abstractNumId w:val="3"/>
  </w:num>
  <w:num w:numId="5">
    <w:abstractNumId w:val="21"/>
  </w:num>
  <w:num w:numId="6">
    <w:abstractNumId w:val="26"/>
  </w:num>
  <w:num w:numId="7">
    <w:abstractNumId w:val="5"/>
  </w:num>
  <w:num w:numId="8">
    <w:abstractNumId w:val="16"/>
  </w:num>
  <w:num w:numId="9">
    <w:abstractNumId w:val="10"/>
  </w:num>
  <w:num w:numId="10">
    <w:abstractNumId w:val="6"/>
  </w:num>
  <w:num w:numId="11">
    <w:abstractNumId w:val="8"/>
  </w:num>
  <w:num w:numId="12">
    <w:abstractNumId w:val="1"/>
  </w:num>
  <w:num w:numId="13">
    <w:abstractNumId w:val="2"/>
  </w:num>
  <w:num w:numId="14">
    <w:abstractNumId w:val="14"/>
  </w:num>
  <w:num w:numId="15">
    <w:abstractNumId w:val="11"/>
  </w:num>
  <w:num w:numId="16">
    <w:abstractNumId w:val="9"/>
  </w:num>
  <w:num w:numId="17">
    <w:abstractNumId w:val="7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  <w:num w:numId="22">
    <w:abstractNumId w:val="22"/>
  </w:num>
  <w:num w:numId="23">
    <w:abstractNumId w:val="1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F4"/>
    <w:rsid w:val="000060DE"/>
    <w:rsid w:val="00082B64"/>
    <w:rsid w:val="000960FA"/>
    <w:rsid w:val="000A14F2"/>
    <w:rsid w:val="000B7FFE"/>
    <w:rsid w:val="000E3785"/>
    <w:rsid w:val="00104A4B"/>
    <w:rsid w:val="00116F93"/>
    <w:rsid w:val="001B6CFC"/>
    <w:rsid w:val="001B6F6B"/>
    <w:rsid w:val="001C0D36"/>
    <w:rsid w:val="00216928"/>
    <w:rsid w:val="00270C65"/>
    <w:rsid w:val="002B7B63"/>
    <w:rsid w:val="002E250F"/>
    <w:rsid w:val="003156B4"/>
    <w:rsid w:val="003248AD"/>
    <w:rsid w:val="00335A27"/>
    <w:rsid w:val="003D1A9D"/>
    <w:rsid w:val="004433DA"/>
    <w:rsid w:val="004465E1"/>
    <w:rsid w:val="00455D91"/>
    <w:rsid w:val="004A1EF1"/>
    <w:rsid w:val="004A494F"/>
    <w:rsid w:val="004D0B74"/>
    <w:rsid w:val="004D469B"/>
    <w:rsid w:val="00514B45"/>
    <w:rsid w:val="00533BAD"/>
    <w:rsid w:val="00536EF1"/>
    <w:rsid w:val="0057243F"/>
    <w:rsid w:val="005D6262"/>
    <w:rsid w:val="005F4542"/>
    <w:rsid w:val="005F460A"/>
    <w:rsid w:val="005F55A5"/>
    <w:rsid w:val="00600122"/>
    <w:rsid w:val="00614122"/>
    <w:rsid w:val="006258AA"/>
    <w:rsid w:val="006C7D3C"/>
    <w:rsid w:val="006D2DFD"/>
    <w:rsid w:val="00716AF3"/>
    <w:rsid w:val="007234C9"/>
    <w:rsid w:val="00771A18"/>
    <w:rsid w:val="00771FC1"/>
    <w:rsid w:val="007D12AE"/>
    <w:rsid w:val="007D3EF4"/>
    <w:rsid w:val="008032DD"/>
    <w:rsid w:val="00815207"/>
    <w:rsid w:val="008444E6"/>
    <w:rsid w:val="00862DB6"/>
    <w:rsid w:val="00866106"/>
    <w:rsid w:val="00873FD9"/>
    <w:rsid w:val="00884B88"/>
    <w:rsid w:val="008C1CFE"/>
    <w:rsid w:val="008D0EF3"/>
    <w:rsid w:val="008F599B"/>
    <w:rsid w:val="0090346C"/>
    <w:rsid w:val="009117E7"/>
    <w:rsid w:val="0094263D"/>
    <w:rsid w:val="00947689"/>
    <w:rsid w:val="00980872"/>
    <w:rsid w:val="00993DD6"/>
    <w:rsid w:val="0099426A"/>
    <w:rsid w:val="009A57E3"/>
    <w:rsid w:val="009B382C"/>
    <w:rsid w:val="009C77C2"/>
    <w:rsid w:val="00A03CCC"/>
    <w:rsid w:val="00A11DD0"/>
    <w:rsid w:val="00A16D11"/>
    <w:rsid w:val="00A34D44"/>
    <w:rsid w:val="00AB42DA"/>
    <w:rsid w:val="00AB70EE"/>
    <w:rsid w:val="00AC46D4"/>
    <w:rsid w:val="00AF0CE4"/>
    <w:rsid w:val="00AF2495"/>
    <w:rsid w:val="00B0749A"/>
    <w:rsid w:val="00B6514C"/>
    <w:rsid w:val="00B84CAD"/>
    <w:rsid w:val="00BA584E"/>
    <w:rsid w:val="00BD5C4D"/>
    <w:rsid w:val="00BE7BC3"/>
    <w:rsid w:val="00BF33B0"/>
    <w:rsid w:val="00BF78FF"/>
    <w:rsid w:val="00C20B36"/>
    <w:rsid w:val="00C42F85"/>
    <w:rsid w:val="00C509DE"/>
    <w:rsid w:val="00C52024"/>
    <w:rsid w:val="00CD05F6"/>
    <w:rsid w:val="00CE0470"/>
    <w:rsid w:val="00CE097F"/>
    <w:rsid w:val="00D011DB"/>
    <w:rsid w:val="00D465FF"/>
    <w:rsid w:val="00D472E8"/>
    <w:rsid w:val="00D703A7"/>
    <w:rsid w:val="00D72AD9"/>
    <w:rsid w:val="00DA3D81"/>
    <w:rsid w:val="00DC5963"/>
    <w:rsid w:val="00DF55AC"/>
    <w:rsid w:val="00E24EA3"/>
    <w:rsid w:val="00E26933"/>
    <w:rsid w:val="00E379B9"/>
    <w:rsid w:val="00E43A4C"/>
    <w:rsid w:val="00E92F77"/>
    <w:rsid w:val="00EC01CB"/>
    <w:rsid w:val="00EC5CA4"/>
    <w:rsid w:val="00EE1D9A"/>
    <w:rsid w:val="00EE34B7"/>
    <w:rsid w:val="00F40B48"/>
    <w:rsid w:val="00F45611"/>
    <w:rsid w:val="00F733ED"/>
    <w:rsid w:val="00F87F41"/>
    <w:rsid w:val="00FB45DA"/>
    <w:rsid w:val="00FD679F"/>
    <w:rsid w:val="00F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FFD6FDC-BE0B-4A22-8F54-22BE2781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72"/>
  </w:style>
  <w:style w:type="paragraph" w:styleId="Heading1">
    <w:name w:val="heading 1"/>
    <w:basedOn w:val="Normal"/>
    <w:next w:val="Normal"/>
    <w:link w:val="Heading1Char"/>
    <w:uiPriority w:val="9"/>
    <w:qFormat/>
    <w:rsid w:val="007D3E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2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2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62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E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D3E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E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F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D6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62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626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5D626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D626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2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262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5D62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6262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5D626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D6262"/>
  </w:style>
  <w:style w:type="character" w:customStyle="1" w:styleId="Heading4Char">
    <w:name w:val="Heading 4 Char"/>
    <w:basedOn w:val="DefaultParagraphFont"/>
    <w:link w:val="Heading4"/>
    <w:uiPriority w:val="9"/>
    <w:rsid w:val="005D6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D626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5D626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117E7"/>
  </w:style>
  <w:style w:type="character" w:styleId="Hyperlink">
    <w:name w:val="Hyperlink"/>
    <w:basedOn w:val="DefaultParagraphFont"/>
    <w:uiPriority w:val="99"/>
    <w:unhideWhenUsed/>
    <w:rsid w:val="008032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2DD"/>
  </w:style>
  <w:style w:type="paragraph" w:styleId="Footer">
    <w:name w:val="footer"/>
    <w:basedOn w:val="Normal"/>
    <w:link w:val="FooterChar"/>
    <w:uiPriority w:val="99"/>
    <w:unhideWhenUsed/>
    <w:rsid w:val="00803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eltercluster.org/response/cha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603FD-3535-44DD-A204-35D30C6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 Coupigny</dc:creator>
  <cp:keywords/>
  <dc:description/>
  <cp:lastModifiedBy>Ernst Jean</cp:lastModifiedBy>
  <cp:revision>21</cp:revision>
  <cp:lastPrinted>2018-04-19T11:12:00Z</cp:lastPrinted>
  <dcterms:created xsi:type="dcterms:W3CDTF">2018-04-19T07:15:00Z</dcterms:created>
  <dcterms:modified xsi:type="dcterms:W3CDTF">2018-10-05T13:27:00Z</dcterms:modified>
</cp:coreProperties>
</file>