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ADA" w:rsidRPr="00EE3B7D" w:rsidRDefault="00E9275D" w:rsidP="00E9275D">
      <w:pPr>
        <w:jc w:val="center"/>
        <w:rPr>
          <w:rFonts w:ascii="Arial" w:hAnsi="Arial" w:cs="Arial"/>
          <w:b/>
        </w:rPr>
      </w:pPr>
      <w:bookmarkStart w:id="0" w:name="_GoBack"/>
      <w:bookmarkEnd w:id="0"/>
      <w:r w:rsidRPr="00EE3B7D">
        <w:rPr>
          <w:rFonts w:ascii="Arial" w:hAnsi="Arial" w:cs="Arial"/>
          <w:b/>
        </w:rPr>
        <w:t xml:space="preserve">Shelter cluster meeting minutes </w:t>
      </w:r>
    </w:p>
    <w:p w:rsidR="00E9275D" w:rsidRPr="00EE3B7D" w:rsidRDefault="00E9275D" w:rsidP="00843ADA">
      <w:pPr>
        <w:jc w:val="center"/>
        <w:rPr>
          <w:rFonts w:ascii="Arial" w:hAnsi="Arial" w:cs="Arial"/>
          <w:bCs/>
          <w:i/>
          <w:iCs/>
        </w:rPr>
      </w:pPr>
    </w:p>
    <w:p w:rsidR="00843ADA" w:rsidRPr="00EE3B7D" w:rsidRDefault="00A00CF6" w:rsidP="00843ADA">
      <w:pPr>
        <w:jc w:val="center"/>
        <w:rPr>
          <w:rFonts w:ascii="Arial" w:hAnsi="Arial" w:cs="Arial"/>
          <w:b/>
          <w:bCs/>
          <w:iCs/>
        </w:rPr>
      </w:pPr>
      <w:r w:rsidRPr="00EE3B7D">
        <w:rPr>
          <w:rFonts w:ascii="Arial" w:hAnsi="Arial" w:cs="Arial"/>
          <w:b/>
          <w:bCs/>
          <w:iCs/>
        </w:rPr>
        <w:t>Galkayo – DRC Office – 11</w:t>
      </w:r>
      <w:r w:rsidR="00E9275D" w:rsidRPr="00EE3B7D">
        <w:rPr>
          <w:rFonts w:ascii="Arial" w:hAnsi="Arial" w:cs="Arial"/>
          <w:b/>
          <w:bCs/>
          <w:iCs/>
          <w:vertAlign w:val="superscript"/>
        </w:rPr>
        <w:t>th</w:t>
      </w:r>
      <w:r w:rsidR="002964F9" w:rsidRPr="00EE3B7D">
        <w:rPr>
          <w:rFonts w:ascii="Arial" w:hAnsi="Arial" w:cs="Arial"/>
          <w:b/>
          <w:bCs/>
          <w:iCs/>
        </w:rPr>
        <w:t xml:space="preserve"> </w:t>
      </w:r>
      <w:r w:rsidR="00EE3B7D" w:rsidRPr="00EE3B7D">
        <w:rPr>
          <w:rFonts w:ascii="Arial" w:hAnsi="Arial" w:cs="Arial"/>
          <w:b/>
          <w:bCs/>
          <w:iCs/>
        </w:rPr>
        <w:t>July 2016</w:t>
      </w:r>
    </w:p>
    <w:p w:rsidR="00843ADA" w:rsidRPr="00EE3B7D" w:rsidRDefault="00843ADA" w:rsidP="00843ADA">
      <w:pPr>
        <w:rPr>
          <w:rFonts w:ascii="Arial" w:hAnsi="Arial" w:cs="Arial"/>
          <w:b/>
        </w:rPr>
      </w:pPr>
    </w:p>
    <w:p w:rsidR="00843ADA" w:rsidRPr="00EE3B7D" w:rsidRDefault="00843ADA" w:rsidP="00843ADA">
      <w:pPr>
        <w:rPr>
          <w:rFonts w:ascii="Arial" w:hAnsi="Arial" w:cs="Arial"/>
          <w:b/>
        </w:rPr>
      </w:pPr>
      <w:r w:rsidRPr="00EE3B7D">
        <w:rPr>
          <w:rFonts w:ascii="Arial" w:hAnsi="Arial" w:cs="Arial"/>
          <w:b/>
        </w:rPr>
        <w:t>Participants</w:t>
      </w:r>
    </w:p>
    <w:tbl>
      <w:tblPr>
        <w:tblW w:w="103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3"/>
        <w:gridCol w:w="2386"/>
        <w:gridCol w:w="4948"/>
      </w:tblGrid>
      <w:tr w:rsidR="00E666F7" w:rsidRPr="00EE3B7D" w:rsidTr="00E666F7">
        <w:trPr>
          <w:trHeight w:val="249"/>
        </w:trPr>
        <w:tc>
          <w:tcPr>
            <w:tcW w:w="2983" w:type="dxa"/>
            <w:tcBorders>
              <w:bottom w:val="single" w:sz="4" w:space="0" w:color="auto"/>
            </w:tcBorders>
            <w:shd w:val="clear" w:color="auto" w:fill="5B9BD5" w:themeFill="accent1"/>
          </w:tcPr>
          <w:p w:rsidR="00E666F7" w:rsidRPr="00EE3B7D" w:rsidRDefault="00E666F7" w:rsidP="00A74BF2">
            <w:pPr>
              <w:jc w:val="center"/>
              <w:rPr>
                <w:rFonts w:ascii="Arial" w:hAnsi="Arial" w:cs="Arial"/>
                <w:b/>
              </w:rPr>
            </w:pPr>
            <w:r w:rsidRPr="00EE3B7D">
              <w:rPr>
                <w:rFonts w:ascii="Arial" w:hAnsi="Arial" w:cs="Arial"/>
                <w:b/>
              </w:rPr>
              <w:t>Name</w:t>
            </w:r>
          </w:p>
        </w:tc>
        <w:tc>
          <w:tcPr>
            <w:tcW w:w="2386" w:type="dxa"/>
            <w:tcBorders>
              <w:bottom w:val="single" w:sz="4" w:space="0" w:color="auto"/>
            </w:tcBorders>
            <w:shd w:val="clear" w:color="auto" w:fill="5B9BD5" w:themeFill="accent1"/>
          </w:tcPr>
          <w:p w:rsidR="00E666F7" w:rsidRPr="00EE3B7D" w:rsidRDefault="00E666F7" w:rsidP="00A74BF2">
            <w:pPr>
              <w:jc w:val="center"/>
              <w:rPr>
                <w:rFonts w:ascii="Arial" w:hAnsi="Arial" w:cs="Arial"/>
                <w:b/>
              </w:rPr>
            </w:pPr>
            <w:r w:rsidRPr="00EE3B7D">
              <w:rPr>
                <w:rFonts w:ascii="Arial" w:hAnsi="Arial" w:cs="Arial"/>
                <w:b/>
              </w:rPr>
              <w:t xml:space="preserve">Organisation </w:t>
            </w:r>
          </w:p>
        </w:tc>
        <w:tc>
          <w:tcPr>
            <w:tcW w:w="4948" w:type="dxa"/>
            <w:tcBorders>
              <w:bottom w:val="single" w:sz="4" w:space="0" w:color="auto"/>
            </w:tcBorders>
            <w:shd w:val="clear" w:color="auto" w:fill="5B9BD5" w:themeFill="accent1"/>
          </w:tcPr>
          <w:p w:rsidR="00E666F7" w:rsidRPr="00EE3B7D" w:rsidRDefault="00E666F7" w:rsidP="00A74BF2">
            <w:pPr>
              <w:jc w:val="center"/>
              <w:rPr>
                <w:rFonts w:ascii="Arial" w:hAnsi="Arial" w:cs="Arial"/>
                <w:b/>
              </w:rPr>
            </w:pPr>
            <w:r w:rsidRPr="00EE3B7D">
              <w:rPr>
                <w:rFonts w:ascii="Arial" w:hAnsi="Arial" w:cs="Arial"/>
                <w:b/>
              </w:rPr>
              <w:t>Contact</w:t>
            </w:r>
          </w:p>
        </w:tc>
      </w:tr>
      <w:tr w:rsidR="00E666F7" w:rsidRPr="00EE3B7D" w:rsidTr="00E666F7">
        <w:trPr>
          <w:trHeight w:val="332"/>
        </w:trPr>
        <w:tc>
          <w:tcPr>
            <w:tcW w:w="2983" w:type="dxa"/>
            <w:shd w:val="clear" w:color="auto" w:fill="FFFFFF"/>
          </w:tcPr>
          <w:p w:rsidR="00E666F7" w:rsidRPr="00EE3B7D" w:rsidRDefault="00E666F7" w:rsidP="00E666F7">
            <w:pPr>
              <w:pStyle w:val="ListParagraph"/>
              <w:numPr>
                <w:ilvl w:val="0"/>
                <w:numId w:val="24"/>
              </w:numPr>
              <w:rPr>
                <w:rFonts w:ascii="Arial" w:hAnsi="Arial" w:cs="Arial"/>
                <w:bCs/>
                <w:sz w:val="24"/>
                <w:szCs w:val="24"/>
              </w:rPr>
            </w:pPr>
            <w:r w:rsidRPr="00EE3B7D">
              <w:rPr>
                <w:rFonts w:ascii="Arial" w:hAnsi="Arial" w:cs="Arial"/>
                <w:bCs/>
                <w:sz w:val="24"/>
                <w:szCs w:val="24"/>
              </w:rPr>
              <w:t xml:space="preserve">Mohamed Abdulkadir </w:t>
            </w:r>
          </w:p>
        </w:tc>
        <w:tc>
          <w:tcPr>
            <w:tcW w:w="2386" w:type="dxa"/>
            <w:shd w:val="clear" w:color="auto" w:fill="FFFFFF"/>
          </w:tcPr>
          <w:p w:rsidR="00E666F7" w:rsidRPr="00EE3B7D" w:rsidRDefault="00E666F7" w:rsidP="00A74BF2">
            <w:pPr>
              <w:rPr>
                <w:rFonts w:ascii="Arial" w:hAnsi="Arial" w:cs="Arial"/>
                <w:b/>
                <w:bCs/>
              </w:rPr>
            </w:pPr>
            <w:r w:rsidRPr="00EE3B7D">
              <w:rPr>
                <w:rFonts w:ascii="Arial" w:hAnsi="Arial" w:cs="Arial"/>
                <w:b/>
                <w:bCs/>
              </w:rPr>
              <w:t xml:space="preserve">DRC </w:t>
            </w:r>
          </w:p>
        </w:tc>
        <w:tc>
          <w:tcPr>
            <w:tcW w:w="4948" w:type="dxa"/>
            <w:shd w:val="clear" w:color="auto" w:fill="FFFFFF"/>
          </w:tcPr>
          <w:p w:rsidR="00E666F7" w:rsidRPr="00EE3B7D" w:rsidRDefault="00E666F7" w:rsidP="00A74BF2">
            <w:pPr>
              <w:rPr>
                <w:rFonts w:ascii="Arial" w:hAnsi="Arial" w:cs="Arial"/>
                <w:bCs/>
              </w:rPr>
            </w:pPr>
            <w:r w:rsidRPr="00EE3B7D">
              <w:rPr>
                <w:rFonts w:ascii="Arial" w:hAnsi="Arial" w:cs="Arial"/>
                <w:bCs/>
              </w:rPr>
              <w:t>m.abdulkdir@drcsomalia.org</w:t>
            </w:r>
          </w:p>
        </w:tc>
      </w:tr>
      <w:tr w:rsidR="00E666F7" w:rsidRPr="00EE3B7D" w:rsidTr="00E666F7">
        <w:trPr>
          <w:trHeight w:val="233"/>
        </w:trPr>
        <w:tc>
          <w:tcPr>
            <w:tcW w:w="2983" w:type="dxa"/>
            <w:shd w:val="clear" w:color="auto" w:fill="auto"/>
          </w:tcPr>
          <w:p w:rsidR="00E666F7" w:rsidRPr="00EE3B7D" w:rsidRDefault="00E666F7" w:rsidP="00E666F7">
            <w:pPr>
              <w:pStyle w:val="ListParagraph"/>
              <w:numPr>
                <w:ilvl w:val="0"/>
                <w:numId w:val="24"/>
              </w:numPr>
              <w:rPr>
                <w:rFonts w:ascii="Arial" w:hAnsi="Arial" w:cs="Arial"/>
                <w:bCs/>
                <w:sz w:val="24"/>
                <w:szCs w:val="24"/>
              </w:rPr>
            </w:pPr>
            <w:proofErr w:type="spellStart"/>
            <w:r w:rsidRPr="00EE3B7D">
              <w:rPr>
                <w:rFonts w:ascii="Arial" w:hAnsi="Arial" w:cs="Arial"/>
                <w:bCs/>
                <w:sz w:val="24"/>
                <w:szCs w:val="24"/>
              </w:rPr>
              <w:t>Guuleed</w:t>
            </w:r>
            <w:proofErr w:type="spellEnd"/>
            <w:r w:rsidRPr="00EE3B7D">
              <w:rPr>
                <w:rFonts w:ascii="Arial" w:hAnsi="Arial" w:cs="Arial"/>
                <w:bCs/>
                <w:sz w:val="24"/>
                <w:szCs w:val="24"/>
              </w:rPr>
              <w:t xml:space="preserve">  Isse </w:t>
            </w:r>
          </w:p>
        </w:tc>
        <w:tc>
          <w:tcPr>
            <w:tcW w:w="2386" w:type="dxa"/>
          </w:tcPr>
          <w:p w:rsidR="00E666F7" w:rsidRPr="00EE3B7D" w:rsidRDefault="00E666F7" w:rsidP="00A74BF2">
            <w:pPr>
              <w:rPr>
                <w:rFonts w:ascii="Arial" w:hAnsi="Arial" w:cs="Arial"/>
                <w:b/>
                <w:bCs/>
              </w:rPr>
            </w:pPr>
            <w:r w:rsidRPr="00EE3B7D">
              <w:rPr>
                <w:rStyle w:val="HTMLTypewriter"/>
                <w:rFonts w:ascii="Arial" w:hAnsi="Arial" w:cs="Arial"/>
                <w:b/>
                <w:sz w:val="24"/>
                <w:szCs w:val="24"/>
              </w:rPr>
              <w:t>UNOCHA</w:t>
            </w:r>
          </w:p>
        </w:tc>
        <w:tc>
          <w:tcPr>
            <w:tcW w:w="4948" w:type="dxa"/>
            <w:shd w:val="clear" w:color="auto" w:fill="auto"/>
          </w:tcPr>
          <w:p w:rsidR="00E666F7" w:rsidRPr="00EE3B7D" w:rsidRDefault="00E666F7" w:rsidP="00A74BF2">
            <w:pPr>
              <w:rPr>
                <w:rFonts w:ascii="Arial" w:hAnsi="Arial" w:cs="Arial"/>
                <w:bCs/>
              </w:rPr>
            </w:pPr>
            <w:r w:rsidRPr="00EE3B7D">
              <w:rPr>
                <w:rFonts w:ascii="Arial" w:hAnsi="Arial" w:cs="Arial"/>
                <w:bCs/>
              </w:rPr>
              <w:t>isse@un.org</w:t>
            </w:r>
          </w:p>
        </w:tc>
      </w:tr>
      <w:tr w:rsidR="00E666F7" w:rsidRPr="00EE3B7D" w:rsidTr="00A00CF6">
        <w:trPr>
          <w:trHeight w:val="260"/>
        </w:trPr>
        <w:tc>
          <w:tcPr>
            <w:tcW w:w="2983" w:type="dxa"/>
            <w:shd w:val="clear" w:color="auto" w:fill="auto"/>
          </w:tcPr>
          <w:p w:rsidR="00E666F7" w:rsidRPr="00EE3B7D" w:rsidRDefault="00E666F7" w:rsidP="00E666F7">
            <w:pPr>
              <w:pStyle w:val="ListParagraph"/>
              <w:numPr>
                <w:ilvl w:val="0"/>
                <w:numId w:val="24"/>
              </w:numPr>
              <w:rPr>
                <w:rFonts w:ascii="Arial" w:hAnsi="Arial" w:cs="Arial"/>
                <w:bCs/>
                <w:sz w:val="24"/>
                <w:szCs w:val="24"/>
              </w:rPr>
            </w:pPr>
            <w:r w:rsidRPr="00EE3B7D">
              <w:rPr>
                <w:rFonts w:ascii="Arial" w:hAnsi="Arial" w:cs="Arial"/>
                <w:bCs/>
                <w:sz w:val="24"/>
                <w:szCs w:val="24"/>
              </w:rPr>
              <w:t xml:space="preserve">Omar Mohamed </w:t>
            </w:r>
          </w:p>
        </w:tc>
        <w:tc>
          <w:tcPr>
            <w:tcW w:w="2386" w:type="dxa"/>
          </w:tcPr>
          <w:p w:rsidR="00E666F7" w:rsidRPr="00EE3B7D" w:rsidRDefault="00E666F7" w:rsidP="00A74BF2">
            <w:pPr>
              <w:rPr>
                <w:rFonts w:ascii="Arial" w:hAnsi="Arial" w:cs="Arial"/>
                <w:b/>
                <w:bCs/>
              </w:rPr>
            </w:pPr>
            <w:r w:rsidRPr="00EE3B7D">
              <w:rPr>
                <w:rFonts w:ascii="Arial" w:hAnsi="Arial" w:cs="Arial"/>
                <w:b/>
                <w:bCs/>
              </w:rPr>
              <w:t xml:space="preserve">NRC </w:t>
            </w:r>
          </w:p>
        </w:tc>
        <w:tc>
          <w:tcPr>
            <w:tcW w:w="4948" w:type="dxa"/>
            <w:shd w:val="clear" w:color="auto" w:fill="auto"/>
          </w:tcPr>
          <w:p w:rsidR="00E666F7" w:rsidRPr="00EE3B7D" w:rsidRDefault="007D0213" w:rsidP="00A74BF2">
            <w:pPr>
              <w:rPr>
                <w:rFonts w:ascii="Arial" w:hAnsi="Arial" w:cs="Arial"/>
                <w:bCs/>
              </w:rPr>
            </w:pPr>
            <w:hyperlink r:id="rId8" w:history="1">
              <w:r w:rsidR="00E666F7" w:rsidRPr="00EE3B7D">
                <w:rPr>
                  <w:rStyle w:val="Hyperlink"/>
                  <w:rFonts w:ascii="Arial" w:hAnsi="Arial" w:cs="Arial"/>
                  <w:bCs/>
                </w:rPr>
                <w:t>Omar.mohamed@nrc.com</w:t>
              </w:r>
            </w:hyperlink>
            <w:r w:rsidR="00E666F7" w:rsidRPr="00EE3B7D">
              <w:rPr>
                <w:rFonts w:ascii="Arial" w:hAnsi="Arial" w:cs="Arial"/>
                <w:bCs/>
              </w:rPr>
              <w:t xml:space="preserve"> </w:t>
            </w:r>
          </w:p>
        </w:tc>
      </w:tr>
      <w:tr w:rsidR="00E666F7" w:rsidRPr="00EE3B7D" w:rsidTr="00E666F7">
        <w:trPr>
          <w:trHeight w:val="233"/>
        </w:trPr>
        <w:tc>
          <w:tcPr>
            <w:tcW w:w="2983" w:type="dxa"/>
            <w:shd w:val="clear" w:color="auto" w:fill="auto"/>
          </w:tcPr>
          <w:p w:rsidR="00E666F7" w:rsidRPr="00EE3B7D" w:rsidRDefault="00F425B9" w:rsidP="00E666F7">
            <w:pPr>
              <w:pStyle w:val="ListParagraph"/>
              <w:numPr>
                <w:ilvl w:val="0"/>
                <w:numId w:val="24"/>
              </w:numPr>
              <w:rPr>
                <w:rFonts w:ascii="Arial" w:hAnsi="Arial" w:cs="Arial"/>
                <w:bCs/>
                <w:sz w:val="24"/>
                <w:szCs w:val="24"/>
              </w:rPr>
            </w:pPr>
            <w:r>
              <w:rPr>
                <w:rFonts w:ascii="Arial" w:hAnsi="Arial" w:cs="Arial"/>
                <w:bCs/>
                <w:sz w:val="24"/>
                <w:szCs w:val="24"/>
              </w:rPr>
              <w:t>Mohamud Abdira</w:t>
            </w:r>
            <w:r w:rsidR="00A00CF6" w:rsidRPr="00EE3B7D">
              <w:rPr>
                <w:rFonts w:ascii="Arial" w:hAnsi="Arial" w:cs="Arial"/>
                <w:bCs/>
                <w:sz w:val="24"/>
                <w:szCs w:val="24"/>
              </w:rPr>
              <w:t xml:space="preserve">hman Hersi </w:t>
            </w:r>
            <w:r w:rsidR="00E04195" w:rsidRPr="00EE3B7D">
              <w:rPr>
                <w:rFonts w:ascii="Arial" w:hAnsi="Arial" w:cs="Arial"/>
                <w:bCs/>
                <w:sz w:val="24"/>
                <w:szCs w:val="24"/>
              </w:rPr>
              <w:t xml:space="preserve"> </w:t>
            </w:r>
          </w:p>
        </w:tc>
        <w:tc>
          <w:tcPr>
            <w:tcW w:w="2386" w:type="dxa"/>
          </w:tcPr>
          <w:p w:rsidR="00E666F7" w:rsidRPr="00EE3B7D" w:rsidRDefault="00E666F7" w:rsidP="00A74BF2">
            <w:pPr>
              <w:rPr>
                <w:rFonts w:ascii="Arial" w:hAnsi="Arial" w:cs="Arial"/>
                <w:b/>
                <w:bCs/>
              </w:rPr>
            </w:pPr>
            <w:r w:rsidRPr="00EE3B7D">
              <w:rPr>
                <w:rFonts w:ascii="Arial" w:hAnsi="Arial" w:cs="Arial"/>
                <w:b/>
                <w:bCs/>
              </w:rPr>
              <w:t xml:space="preserve">UNHCR </w:t>
            </w:r>
          </w:p>
        </w:tc>
        <w:tc>
          <w:tcPr>
            <w:tcW w:w="4948" w:type="dxa"/>
            <w:shd w:val="clear" w:color="auto" w:fill="auto"/>
          </w:tcPr>
          <w:p w:rsidR="00E666F7" w:rsidRPr="00EE3B7D" w:rsidRDefault="00A00CF6" w:rsidP="00E04195">
            <w:pPr>
              <w:rPr>
                <w:rFonts w:ascii="Arial" w:hAnsi="Arial" w:cs="Arial"/>
                <w:bCs/>
              </w:rPr>
            </w:pPr>
            <w:r w:rsidRPr="00EE3B7D">
              <w:rPr>
                <w:rFonts w:ascii="Arial" w:hAnsi="Arial" w:cs="Arial"/>
                <w:bCs/>
              </w:rPr>
              <w:t>hersimo</w:t>
            </w:r>
            <w:r w:rsidR="00E04195" w:rsidRPr="00EE3B7D">
              <w:rPr>
                <w:rFonts w:ascii="Arial" w:hAnsi="Arial" w:cs="Arial"/>
                <w:bCs/>
              </w:rPr>
              <w:t>@unhcr.org</w:t>
            </w:r>
          </w:p>
        </w:tc>
      </w:tr>
    </w:tbl>
    <w:p w:rsidR="00843ADA" w:rsidRPr="00EE3B7D" w:rsidRDefault="00843ADA" w:rsidP="00843ADA">
      <w:pPr>
        <w:rPr>
          <w:rFonts w:ascii="Arial" w:hAnsi="Arial" w:cs="Arial"/>
          <w:bCs/>
        </w:rPr>
      </w:pPr>
    </w:p>
    <w:p w:rsidR="00E9275D" w:rsidRPr="00EE3B7D" w:rsidRDefault="00E9275D" w:rsidP="00E9275D">
      <w:pPr>
        <w:numPr>
          <w:ilvl w:val="0"/>
          <w:numId w:val="6"/>
        </w:numPr>
        <w:spacing w:after="200" w:line="276" w:lineRule="auto"/>
        <w:rPr>
          <w:rFonts w:ascii="Arial" w:hAnsi="Arial" w:cs="Arial"/>
          <w:b/>
        </w:rPr>
      </w:pPr>
      <w:r w:rsidRPr="00EE3B7D">
        <w:rPr>
          <w:rFonts w:ascii="Arial" w:hAnsi="Arial" w:cs="Arial"/>
          <w:b/>
        </w:rPr>
        <w:t>Introductions</w:t>
      </w:r>
    </w:p>
    <w:p w:rsidR="00E9275D" w:rsidRPr="00EE3B7D" w:rsidRDefault="009B31AD" w:rsidP="00E9275D">
      <w:pPr>
        <w:rPr>
          <w:rFonts w:ascii="Arial" w:hAnsi="Arial" w:cs="Arial"/>
        </w:rPr>
      </w:pPr>
      <w:r w:rsidRPr="00EE3B7D">
        <w:rPr>
          <w:rFonts w:ascii="Arial" w:hAnsi="Arial" w:cs="Arial"/>
        </w:rPr>
        <w:t>Mohamed Abdulkadir shelter cluster regional coordinator welcomed</w:t>
      </w:r>
      <w:r w:rsidR="00E9275D" w:rsidRPr="00EE3B7D">
        <w:rPr>
          <w:rFonts w:ascii="Arial" w:hAnsi="Arial" w:cs="Arial"/>
        </w:rPr>
        <w:t xml:space="preserve"> the cluster members attended on the meeting and preceded to next agenda item after quick introduction and prayers.</w:t>
      </w:r>
    </w:p>
    <w:p w:rsidR="009B31AD" w:rsidRPr="00EE3B7D" w:rsidRDefault="009B31AD" w:rsidP="00E9275D">
      <w:pPr>
        <w:rPr>
          <w:rFonts w:ascii="Arial" w:hAnsi="Arial" w:cs="Arial"/>
        </w:rPr>
      </w:pPr>
    </w:p>
    <w:p w:rsidR="00E9275D" w:rsidRPr="00EE3B7D" w:rsidRDefault="00E9275D" w:rsidP="00E9275D">
      <w:pPr>
        <w:rPr>
          <w:rFonts w:ascii="Arial" w:hAnsi="Arial" w:cs="Arial"/>
          <w:lang w:val="en-US" w:eastAsia="en-US"/>
        </w:rPr>
      </w:pPr>
      <w:r w:rsidRPr="00EE3B7D">
        <w:rPr>
          <w:rFonts w:ascii="Arial" w:hAnsi="Arial" w:cs="Arial"/>
          <w:b/>
          <w:bCs/>
        </w:rPr>
        <w:t>Agendas</w:t>
      </w:r>
    </w:p>
    <w:p w:rsidR="002964F9" w:rsidRPr="00EE3B7D" w:rsidRDefault="00E9275D" w:rsidP="002964F9">
      <w:pPr>
        <w:rPr>
          <w:rFonts w:ascii="Arial" w:hAnsi="Arial" w:cs="Arial"/>
        </w:rPr>
      </w:pPr>
      <w:r w:rsidRPr="00EE3B7D">
        <w:rPr>
          <w:rFonts w:ascii="Arial" w:hAnsi="Arial" w:cs="Arial"/>
        </w:rPr>
        <w:t> The following Agendas and main topic of discussion</w:t>
      </w:r>
    </w:p>
    <w:p w:rsidR="00E666F7" w:rsidRPr="00EE3B7D" w:rsidRDefault="00E666F7" w:rsidP="00A00CF6">
      <w:pPr>
        <w:pStyle w:val="ListParagraph"/>
        <w:numPr>
          <w:ilvl w:val="0"/>
          <w:numId w:val="35"/>
        </w:numPr>
        <w:spacing w:before="100" w:beforeAutospacing="1" w:after="100" w:afterAutospacing="1"/>
        <w:rPr>
          <w:rFonts w:ascii="Arial" w:hAnsi="Arial" w:cs="Arial"/>
          <w:sz w:val="24"/>
          <w:szCs w:val="24"/>
          <w:lang w:val="en-US"/>
        </w:rPr>
      </w:pPr>
      <w:r w:rsidRPr="00EE3B7D">
        <w:rPr>
          <w:rFonts w:ascii="Arial" w:hAnsi="Arial" w:cs="Arial"/>
          <w:sz w:val="24"/>
          <w:szCs w:val="24"/>
        </w:rPr>
        <w:t xml:space="preserve">Confirmation of previous meeting minutes and the status of  action points </w:t>
      </w:r>
    </w:p>
    <w:p w:rsidR="00A00CF6" w:rsidRPr="00EE3B7D" w:rsidRDefault="00A00CF6" w:rsidP="00A00CF6">
      <w:pPr>
        <w:pStyle w:val="ListParagraph"/>
        <w:numPr>
          <w:ilvl w:val="0"/>
          <w:numId w:val="35"/>
        </w:numPr>
        <w:rPr>
          <w:rFonts w:ascii="Arial" w:hAnsi="Arial" w:cs="Arial"/>
          <w:b/>
          <w:sz w:val="24"/>
          <w:szCs w:val="24"/>
        </w:rPr>
      </w:pPr>
      <w:r w:rsidRPr="00EE3B7D">
        <w:rPr>
          <w:rFonts w:ascii="Arial" w:hAnsi="Arial" w:cs="Arial"/>
          <w:sz w:val="24"/>
          <w:szCs w:val="24"/>
        </w:rPr>
        <w:t>Introductions and welcoming remarks.   </w:t>
      </w:r>
    </w:p>
    <w:p w:rsidR="00A00CF6" w:rsidRPr="00EE3B7D" w:rsidRDefault="00A00CF6" w:rsidP="00A00CF6">
      <w:pPr>
        <w:pStyle w:val="ListParagraph"/>
        <w:numPr>
          <w:ilvl w:val="0"/>
          <w:numId w:val="35"/>
        </w:numPr>
        <w:rPr>
          <w:rFonts w:ascii="Arial" w:hAnsi="Arial" w:cs="Arial"/>
          <w:b/>
          <w:sz w:val="24"/>
          <w:szCs w:val="24"/>
        </w:rPr>
      </w:pPr>
      <w:r w:rsidRPr="00EE3B7D">
        <w:rPr>
          <w:rFonts w:ascii="Arial" w:hAnsi="Arial" w:cs="Arial"/>
          <w:sz w:val="24"/>
          <w:szCs w:val="24"/>
        </w:rPr>
        <w:t xml:space="preserve">Updates of the shelter cluster partners on key shelter/NFIs issue in Mudug region, gaps and challenges. </w:t>
      </w:r>
    </w:p>
    <w:p w:rsidR="00A00CF6" w:rsidRPr="00EE3B7D" w:rsidRDefault="00A00CF6" w:rsidP="00A00CF6">
      <w:pPr>
        <w:pStyle w:val="ListParagraph"/>
        <w:numPr>
          <w:ilvl w:val="0"/>
          <w:numId w:val="35"/>
        </w:numPr>
        <w:rPr>
          <w:rFonts w:ascii="Arial" w:hAnsi="Arial" w:cs="Arial"/>
          <w:b/>
          <w:sz w:val="24"/>
          <w:szCs w:val="24"/>
        </w:rPr>
      </w:pPr>
      <w:r w:rsidRPr="00EE3B7D">
        <w:rPr>
          <w:rFonts w:ascii="Arial" w:hAnsi="Arial" w:cs="Arial"/>
          <w:sz w:val="24"/>
          <w:szCs w:val="24"/>
        </w:rPr>
        <w:t>A.O.B. </w:t>
      </w:r>
    </w:p>
    <w:p w:rsidR="00A00CF6" w:rsidRPr="00EE3B7D" w:rsidRDefault="00A00CF6" w:rsidP="00A00CF6">
      <w:pPr>
        <w:rPr>
          <w:rFonts w:ascii="Arial" w:hAnsi="Arial" w:cs="Arial"/>
          <w:b/>
        </w:rPr>
      </w:pPr>
    </w:p>
    <w:p w:rsidR="00A00CF6" w:rsidRPr="00EE3B7D" w:rsidRDefault="00A00CF6" w:rsidP="00A00CF6">
      <w:pPr>
        <w:rPr>
          <w:rFonts w:ascii="Arial" w:hAnsi="Arial" w:cs="Arial"/>
          <w:b/>
        </w:rPr>
      </w:pPr>
    </w:p>
    <w:p w:rsidR="00F37932" w:rsidRPr="0045714E" w:rsidRDefault="00A00CF6" w:rsidP="0045714E">
      <w:pPr>
        <w:pStyle w:val="ListParagraph"/>
        <w:numPr>
          <w:ilvl w:val="0"/>
          <w:numId w:val="39"/>
        </w:numPr>
        <w:autoSpaceDE w:val="0"/>
        <w:autoSpaceDN w:val="0"/>
        <w:adjustRightInd w:val="0"/>
        <w:jc w:val="both"/>
        <w:rPr>
          <w:rFonts w:ascii="Arial" w:hAnsi="Arial" w:cs="Arial"/>
          <w:color w:val="000000"/>
          <w:lang w:val="en-US"/>
        </w:rPr>
      </w:pPr>
      <w:r w:rsidRPr="0045714E">
        <w:rPr>
          <w:rFonts w:ascii="Arial" w:hAnsi="Arial" w:cs="Arial"/>
          <w:b/>
        </w:rPr>
        <w:t xml:space="preserve">NRC: </w:t>
      </w:r>
      <w:r w:rsidRPr="0045714E">
        <w:rPr>
          <w:rFonts w:ascii="Arial" w:hAnsi="Arial" w:cs="Arial"/>
        </w:rPr>
        <w:t xml:space="preserve"> in </w:t>
      </w:r>
      <w:r w:rsidR="00F37932" w:rsidRPr="0045714E">
        <w:rPr>
          <w:rFonts w:ascii="Arial" w:hAnsi="Arial" w:cs="Arial"/>
        </w:rPr>
        <w:t>Mudug</w:t>
      </w:r>
      <w:r w:rsidRPr="0045714E">
        <w:rPr>
          <w:rFonts w:ascii="Arial" w:hAnsi="Arial" w:cs="Arial"/>
        </w:rPr>
        <w:t xml:space="preserve"> </w:t>
      </w:r>
      <w:r w:rsidR="00F37932" w:rsidRPr="0045714E">
        <w:rPr>
          <w:rFonts w:ascii="Arial" w:hAnsi="Arial" w:cs="Arial"/>
        </w:rPr>
        <w:t xml:space="preserve">region there is no more shelter/NFIs activities except of 90 Hybrid transitiohtlan shelter in Kumite IDPs Galkayo north which is under contract stage Omar from  </w:t>
      </w:r>
      <w:r w:rsidR="00F37932" w:rsidRPr="0045714E">
        <w:rPr>
          <w:rFonts w:ascii="Arial" w:hAnsi="Arial" w:cs="Arial"/>
          <w:color w:val="000000"/>
        </w:rPr>
        <w:t xml:space="preserve">expressed his concern about the Split   IDPs in North </w:t>
      </w:r>
      <w:r w:rsidR="0096493A" w:rsidRPr="0045714E">
        <w:rPr>
          <w:rFonts w:ascii="Arial" w:hAnsi="Arial" w:cs="Arial"/>
          <w:color w:val="000000"/>
        </w:rPr>
        <w:t>Galkayo</w:t>
      </w:r>
      <w:r w:rsidR="00F37932" w:rsidRPr="0045714E">
        <w:rPr>
          <w:rFonts w:ascii="Arial" w:hAnsi="Arial" w:cs="Arial"/>
          <w:color w:val="000000"/>
        </w:rPr>
        <w:t xml:space="preserve"> </w:t>
      </w:r>
      <w:r w:rsidR="0096493A" w:rsidRPr="0045714E">
        <w:rPr>
          <w:rFonts w:ascii="Arial" w:hAnsi="Arial" w:cs="Arial"/>
          <w:color w:val="000000"/>
        </w:rPr>
        <w:t>M</w:t>
      </w:r>
      <w:r w:rsidR="0045714E" w:rsidRPr="0045714E">
        <w:rPr>
          <w:rFonts w:ascii="Arial" w:hAnsi="Arial" w:cs="Arial"/>
          <w:color w:val="000000"/>
        </w:rPr>
        <w:t xml:space="preserve">ustabal2 </w:t>
      </w:r>
      <w:r w:rsidR="00F37932" w:rsidRPr="0045714E">
        <w:rPr>
          <w:rFonts w:ascii="Arial" w:hAnsi="Arial" w:cs="Arial"/>
          <w:color w:val="000000"/>
        </w:rPr>
        <w:t>A  and Mustaqbal</w:t>
      </w:r>
      <w:r w:rsidR="0045714E" w:rsidRPr="0045714E">
        <w:rPr>
          <w:rFonts w:ascii="Arial" w:hAnsi="Arial" w:cs="Arial"/>
          <w:color w:val="000000"/>
        </w:rPr>
        <w:t xml:space="preserve">2 </w:t>
      </w:r>
      <w:r w:rsidR="00F37932" w:rsidRPr="0045714E">
        <w:rPr>
          <w:rFonts w:ascii="Arial" w:hAnsi="Arial" w:cs="Arial"/>
          <w:color w:val="000000"/>
        </w:rPr>
        <w:t xml:space="preserve"> and recommended to compile with close cooperation local government in order to minimize their urgently needs. </w:t>
      </w:r>
    </w:p>
    <w:p w:rsidR="00A00CF6" w:rsidRPr="00EE3B7D" w:rsidRDefault="00A00CF6" w:rsidP="00A00CF6">
      <w:pPr>
        <w:rPr>
          <w:rFonts w:ascii="Arial" w:hAnsi="Arial" w:cs="Arial"/>
        </w:rPr>
      </w:pPr>
    </w:p>
    <w:p w:rsidR="00F37932" w:rsidRPr="00EE3B7D" w:rsidRDefault="00F37932" w:rsidP="000100C8">
      <w:pPr>
        <w:pStyle w:val="ListParagraph"/>
        <w:numPr>
          <w:ilvl w:val="0"/>
          <w:numId w:val="36"/>
        </w:numPr>
        <w:autoSpaceDE w:val="0"/>
        <w:autoSpaceDN w:val="0"/>
        <w:adjustRightInd w:val="0"/>
        <w:spacing w:line="240" w:lineRule="atLeast"/>
        <w:jc w:val="both"/>
        <w:rPr>
          <w:rFonts w:ascii="Arial" w:hAnsi="Arial" w:cs="Arial"/>
          <w:b/>
          <w:sz w:val="24"/>
          <w:szCs w:val="24"/>
          <w:lang w:val="en-US"/>
        </w:rPr>
      </w:pPr>
      <w:r w:rsidRPr="00EE3B7D">
        <w:rPr>
          <w:rFonts w:ascii="Arial" w:hAnsi="Arial" w:cs="Arial"/>
          <w:b/>
          <w:sz w:val="24"/>
          <w:szCs w:val="24"/>
        </w:rPr>
        <w:t>DRC:</w:t>
      </w:r>
      <w:r w:rsidRPr="00EE3B7D">
        <w:rPr>
          <w:rFonts w:ascii="Arial" w:hAnsi="Arial" w:cs="Arial"/>
          <w:sz w:val="24"/>
          <w:szCs w:val="24"/>
        </w:rPr>
        <w:t xml:space="preserve"> th</w:t>
      </w:r>
      <w:r w:rsidR="000100C8" w:rsidRPr="00EE3B7D">
        <w:rPr>
          <w:rFonts w:ascii="Arial" w:hAnsi="Arial" w:cs="Arial"/>
          <w:sz w:val="24"/>
          <w:szCs w:val="24"/>
        </w:rPr>
        <w:t xml:space="preserve">ere is no any shelter/NFIs  life projects </w:t>
      </w:r>
      <w:r w:rsidR="0096493A" w:rsidRPr="00EE3B7D">
        <w:rPr>
          <w:rFonts w:ascii="Arial" w:hAnsi="Arial" w:cs="Arial"/>
          <w:sz w:val="24"/>
          <w:szCs w:val="24"/>
        </w:rPr>
        <w:t>Mudug</w:t>
      </w:r>
      <w:r w:rsidR="000100C8" w:rsidRPr="00EE3B7D">
        <w:rPr>
          <w:rFonts w:ascii="Arial" w:hAnsi="Arial" w:cs="Arial"/>
          <w:sz w:val="24"/>
          <w:szCs w:val="24"/>
        </w:rPr>
        <w:t xml:space="preserve"> since Dec 2015 and Shelter cluster reported that there is no partner with any emergency stocks of shelter and NFIs kits in Mudug region It was noted that the , the makeshift houses in the IDP settlements are very vulnerable and needs emergency shelter and NFIs DRC recommended  Shelter partners are advocating for pre-positioning of emergency shelter and NFIs stocks in Mudug</w:t>
      </w:r>
    </w:p>
    <w:p w:rsidR="000100C8" w:rsidRPr="00EE3B7D" w:rsidRDefault="000100C8" w:rsidP="000100C8">
      <w:pPr>
        <w:autoSpaceDE w:val="0"/>
        <w:autoSpaceDN w:val="0"/>
        <w:adjustRightInd w:val="0"/>
        <w:spacing w:line="240" w:lineRule="atLeast"/>
        <w:jc w:val="both"/>
        <w:rPr>
          <w:rFonts w:ascii="Arial" w:hAnsi="Arial" w:cs="Arial"/>
          <w:b/>
          <w:lang w:val="en-US"/>
        </w:rPr>
      </w:pPr>
    </w:p>
    <w:p w:rsidR="00F425B9" w:rsidRPr="00F425B9" w:rsidRDefault="000100C8" w:rsidP="006820D3">
      <w:pPr>
        <w:pStyle w:val="ListParagraph"/>
        <w:numPr>
          <w:ilvl w:val="0"/>
          <w:numId w:val="37"/>
        </w:numPr>
        <w:autoSpaceDE w:val="0"/>
        <w:autoSpaceDN w:val="0"/>
        <w:adjustRightInd w:val="0"/>
        <w:spacing w:line="240" w:lineRule="atLeast"/>
        <w:jc w:val="both"/>
        <w:rPr>
          <w:rFonts w:ascii="Arial" w:hAnsi="Arial" w:cs="Arial"/>
          <w:lang w:val="en-US"/>
        </w:rPr>
      </w:pPr>
      <w:r w:rsidRPr="00F425B9">
        <w:rPr>
          <w:rFonts w:ascii="Arial" w:hAnsi="Arial" w:cs="Arial"/>
          <w:b/>
          <w:sz w:val="24"/>
          <w:szCs w:val="24"/>
          <w:lang w:val="en-US"/>
        </w:rPr>
        <w:t xml:space="preserve">UNHCR:   </w:t>
      </w:r>
      <w:r w:rsidRPr="00F425B9">
        <w:rPr>
          <w:rFonts w:ascii="Arial" w:hAnsi="Arial" w:cs="Arial"/>
          <w:sz w:val="24"/>
          <w:szCs w:val="24"/>
          <w:lang w:val="en-US"/>
        </w:rPr>
        <w:t xml:space="preserve">confirmed there is no any NFIs </w:t>
      </w:r>
      <w:r w:rsidR="00F425B9" w:rsidRPr="00F425B9">
        <w:rPr>
          <w:rFonts w:ascii="Arial" w:hAnsi="Arial" w:cs="Arial"/>
          <w:sz w:val="24"/>
          <w:szCs w:val="24"/>
          <w:lang w:val="en-US"/>
        </w:rPr>
        <w:t xml:space="preserve">planned to distribute in Galkayo and </w:t>
      </w:r>
      <w:r w:rsidRPr="00F425B9">
        <w:rPr>
          <w:rFonts w:ascii="Arial" w:hAnsi="Arial" w:cs="Arial"/>
          <w:sz w:val="24"/>
          <w:szCs w:val="24"/>
          <w:lang w:val="en-US"/>
        </w:rPr>
        <w:t xml:space="preserve">UNHCR </w:t>
      </w:r>
      <w:r w:rsidR="00F425B9" w:rsidRPr="00F425B9">
        <w:rPr>
          <w:rFonts w:ascii="Arial" w:hAnsi="Arial" w:cs="Arial"/>
          <w:sz w:val="24"/>
          <w:szCs w:val="24"/>
          <w:lang w:val="en-US"/>
        </w:rPr>
        <w:t>stock</w:t>
      </w:r>
      <w:r w:rsidRPr="00F425B9">
        <w:rPr>
          <w:rFonts w:ascii="Arial" w:hAnsi="Arial" w:cs="Arial"/>
          <w:sz w:val="24"/>
          <w:szCs w:val="24"/>
          <w:lang w:val="en-US"/>
        </w:rPr>
        <w:t xml:space="preserve"> in Galkayo</w:t>
      </w:r>
      <w:r w:rsidR="00F425B9" w:rsidRPr="00F425B9">
        <w:rPr>
          <w:rFonts w:ascii="Arial" w:hAnsi="Arial" w:cs="Arial"/>
          <w:sz w:val="24"/>
          <w:szCs w:val="24"/>
          <w:lang w:val="en-US"/>
        </w:rPr>
        <w:t xml:space="preserve"> was not prepositioned any NFIs kit since last year </w:t>
      </w:r>
      <w:r w:rsidRPr="00F425B9">
        <w:rPr>
          <w:rFonts w:ascii="Arial" w:hAnsi="Arial" w:cs="Arial"/>
          <w:sz w:val="24"/>
          <w:szCs w:val="24"/>
          <w:lang w:val="en-US"/>
        </w:rPr>
        <w:t>and also there is no NFIs dis</w:t>
      </w:r>
      <w:r w:rsidR="00F425B9" w:rsidRPr="00F425B9">
        <w:rPr>
          <w:rFonts w:ascii="Arial" w:hAnsi="Arial" w:cs="Arial"/>
          <w:sz w:val="24"/>
          <w:szCs w:val="24"/>
          <w:lang w:val="en-US"/>
        </w:rPr>
        <w:t>tribution</w:t>
      </w:r>
      <w:r w:rsidRPr="00F425B9">
        <w:rPr>
          <w:rFonts w:ascii="Arial" w:hAnsi="Arial" w:cs="Arial"/>
          <w:sz w:val="24"/>
          <w:szCs w:val="24"/>
          <w:lang w:val="en-US"/>
        </w:rPr>
        <w:t xml:space="preserve"> plan</w:t>
      </w:r>
      <w:r w:rsidR="00F425B9" w:rsidRPr="00F425B9">
        <w:rPr>
          <w:rFonts w:ascii="Arial" w:hAnsi="Arial" w:cs="Arial"/>
          <w:sz w:val="24"/>
          <w:szCs w:val="24"/>
          <w:lang w:val="en-US"/>
        </w:rPr>
        <w:t xml:space="preserve"> right now</w:t>
      </w:r>
      <w:r w:rsidRPr="00F425B9">
        <w:rPr>
          <w:rFonts w:ascii="Arial" w:hAnsi="Arial" w:cs="Arial"/>
          <w:sz w:val="24"/>
          <w:szCs w:val="24"/>
          <w:lang w:val="en-US"/>
        </w:rPr>
        <w:t xml:space="preserve">. </w:t>
      </w:r>
      <w:r w:rsidR="00676D8F" w:rsidRPr="00F425B9">
        <w:rPr>
          <w:rFonts w:ascii="Arial" w:hAnsi="Arial" w:cs="Arial"/>
          <w:sz w:val="24"/>
          <w:szCs w:val="24"/>
          <w:lang w:val="en-US"/>
        </w:rPr>
        <w:t xml:space="preserve">UNHCR </w:t>
      </w:r>
      <w:r w:rsidR="00F425B9" w:rsidRPr="00F425B9">
        <w:rPr>
          <w:rFonts w:ascii="Arial" w:hAnsi="Arial" w:cs="Arial"/>
          <w:sz w:val="24"/>
          <w:szCs w:val="24"/>
          <w:lang w:val="en-US"/>
        </w:rPr>
        <w:t>has been requested</w:t>
      </w:r>
      <w:r w:rsidR="00676D8F" w:rsidRPr="00F425B9">
        <w:rPr>
          <w:rFonts w:ascii="Arial" w:hAnsi="Arial" w:cs="Arial"/>
          <w:sz w:val="24"/>
          <w:szCs w:val="24"/>
          <w:lang w:val="en-US"/>
        </w:rPr>
        <w:t xml:space="preserve"> urgently </w:t>
      </w:r>
      <w:r w:rsidR="00F425B9" w:rsidRPr="00F425B9">
        <w:rPr>
          <w:rFonts w:ascii="Arial" w:hAnsi="Arial" w:cs="Arial"/>
          <w:sz w:val="24"/>
          <w:szCs w:val="24"/>
          <w:lang w:val="en-US"/>
        </w:rPr>
        <w:t>provide  one time distribution</w:t>
      </w:r>
      <w:r w:rsidR="00676D8F" w:rsidRPr="00F425B9">
        <w:rPr>
          <w:rFonts w:ascii="Arial" w:hAnsi="Arial" w:cs="Arial"/>
          <w:sz w:val="24"/>
          <w:szCs w:val="24"/>
          <w:lang w:val="en-US"/>
        </w:rPr>
        <w:t xml:space="preserve"> </w:t>
      </w:r>
      <w:r w:rsidR="00F425B9" w:rsidRPr="00F425B9">
        <w:rPr>
          <w:rFonts w:ascii="Arial" w:hAnsi="Arial" w:cs="Arial"/>
          <w:sz w:val="24"/>
          <w:szCs w:val="24"/>
          <w:lang w:val="en-US"/>
        </w:rPr>
        <w:t xml:space="preserve">emergency </w:t>
      </w:r>
      <w:r w:rsidR="00676D8F" w:rsidRPr="00F425B9">
        <w:rPr>
          <w:rFonts w:ascii="Arial" w:hAnsi="Arial" w:cs="Arial"/>
          <w:sz w:val="24"/>
          <w:szCs w:val="24"/>
          <w:lang w:val="en-US"/>
        </w:rPr>
        <w:t xml:space="preserve">shelter/NFIs in south </w:t>
      </w:r>
      <w:r w:rsidR="00F425B9" w:rsidRPr="00F425B9">
        <w:rPr>
          <w:rFonts w:ascii="Arial" w:hAnsi="Arial" w:cs="Arial"/>
          <w:sz w:val="24"/>
          <w:szCs w:val="24"/>
          <w:lang w:val="en-US"/>
        </w:rPr>
        <w:t xml:space="preserve">protracted </w:t>
      </w:r>
      <w:r w:rsidR="00676D8F" w:rsidRPr="00F425B9">
        <w:rPr>
          <w:rFonts w:ascii="Arial" w:hAnsi="Arial" w:cs="Arial"/>
          <w:sz w:val="24"/>
          <w:szCs w:val="24"/>
        </w:rPr>
        <w:t xml:space="preserve">IDPs </w:t>
      </w:r>
      <w:r w:rsidR="00F425B9" w:rsidRPr="00F425B9">
        <w:rPr>
          <w:rFonts w:ascii="Arial" w:hAnsi="Arial" w:cs="Arial"/>
          <w:sz w:val="24"/>
          <w:szCs w:val="24"/>
        </w:rPr>
        <w:t>by the South Galkayo Municipality</w:t>
      </w:r>
      <w:r w:rsidR="00676D8F" w:rsidRPr="00F425B9">
        <w:rPr>
          <w:rFonts w:ascii="Arial" w:hAnsi="Arial" w:cs="Arial"/>
          <w:sz w:val="24"/>
          <w:szCs w:val="24"/>
        </w:rPr>
        <w:t xml:space="preserve"> </w:t>
      </w:r>
      <w:r w:rsidR="00F425B9" w:rsidRPr="00F425B9">
        <w:rPr>
          <w:rFonts w:ascii="Arial" w:hAnsi="Arial" w:cs="Arial"/>
          <w:sz w:val="24"/>
          <w:szCs w:val="24"/>
        </w:rPr>
        <w:t xml:space="preserve"> and they said there were </w:t>
      </w:r>
      <w:r w:rsidR="00676D8F" w:rsidRPr="00F425B9">
        <w:rPr>
          <w:rFonts w:ascii="Arial" w:hAnsi="Arial" w:cs="Arial"/>
          <w:sz w:val="24"/>
          <w:szCs w:val="24"/>
        </w:rPr>
        <w:t xml:space="preserve">no any </w:t>
      </w:r>
      <w:r w:rsidR="00F425B9" w:rsidRPr="00F425B9">
        <w:rPr>
          <w:rFonts w:ascii="Arial" w:hAnsi="Arial" w:cs="Arial"/>
          <w:sz w:val="24"/>
          <w:szCs w:val="24"/>
        </w:rPr>
        <w:t>NFIs distribution to most of the South Galkayo IDPs for last 7</w:t>
      </w:r>
    </w:p>
    <w:p w:rsidR="000100C8" w:rsidRPr="00F425B9" w:rsidRDefault="00F425B9" w:rsidP="006820D3">
      <w:pPr>
        <w:pStyle w:val="ListParagraph"/>
        <w:numPr>
          <w:ilvl w:val="0"/>
          <w:numId w:val="37"/>
        </w:numPr>
        <w:autoSpaceDE w:val="0"/>
        <w:autoSpaceDN w:val="0"/>
        <w:adjustRightInd w:val="0"/>
        <w:spacing w:line="240" w:lineRule="atLeast"/>
        <w:jc w:val="both"/>
        <w:rPr>
          <w:rFonts w:ascii="Arial" w:hAnsi="Arial" w:cs="Arial"/>
          <w:lang w:val="en-US"/>
        </w:rPr>
      </w:pPr>
      <w:r w:rsidRPr="00F425B9">
        <w:rPr>
          <w:rFonts w:ascii="Arial" w:hAnsi="Arial" w:cs="Arial"/>
          <w:sz w:val="24"/>
          <w:szCs w:val="24"/>
          <w:lang w:val="en-US"/>
        </w:rPr>
        <w:t xml:space="preserve">In </w:t>
      </w:r>
      <w:proofErr w:type="spellStart"/>
      <w:r w:rsidRPr="00F425B9">
        <w:rPr>
          <w:rFonts w:ascii="Arial" w:hAnsi="Arial" w:cs="Arial"/>
          <w:sz w:val="24"/>
          <w:szCs w:val="24"/>
          <w:lang w:val="en-US"/>
        </w:rPr>
        <w:t>Saxao</w:t>
      </w:r>
      <w:proofErr w:type="spellEnd"/>
      <w:r w:rsidRPr="00F425B9">
        <w:rPr>
          <w:rFonts w:ascii="Arial" w:hAnsi="Arial" w:cs="Arial"/>
          <w:sz w:val="24"/>
          <w:szCs w:val="24"/>
          <w:lang w:val="en-US"/>
        </w:rPr>
        <w:t xml:space="preserve"> District of North Galkayo, they requested Complete NFIs kits since 2014 and submitted several requests to shelter cluster and ICCG but not yet responded and the Ministry of interior also requested the assistance of these IDPs who are in a dire situation for shelter</w:t>
      </w:r>
      <w:r w:rsidRPr="00F425B9">
        <w:rPr>
          <w:rFonts w:ascii="Arial" w:hAnsi="Arial" w:cs="Arial"/>
          <w:sz w:val="24"/>
          <w:szCs w:val="24"/>
        </w:rPr>
        <w:t xml:space="preserve"> </w:t>
      </w:r>
    </w:p>
    <w:p w:rsidR="0057333C" w:rsidRPr="00EE3B7D" w:rsidRDefault="00FC6DF3" w:rsidP="00E04195">
      <w:pPr>
        <w:rPr>
          <w:rFonts w:ascii="Arial" w:hAnsi="Arial" w:cs="Arial"/>
          <w:b/>
        </w:rPr>
      </w:pPr>
      <w:r w:rsidRPr="00EE3B7D">
        <w:rPr>
          <w:rFonts w:ascii="Arial" w:hAnsi="Arial" w:cs="Arial"/>
          <w:b/>
        </w:rPr>
        <w:lastRenderedPageBreak/>
        <w:t xml:space="preserve">Overview shelter responses, gaps and challenges with partners in Galkayo </w:t>
      </w:r>
    </w:p>
    <w:p w:rsidR="00455E1A" w:rsidRPr="00EE3B7D" w:rsidRDefault="00676D8F" w:rsidP="00FF1CF1">
      <w:pPr>
        <w:pStyle w:val="ListParagraph"/>
        <w:numPr>
          <w:ilvl w:val="0"/>
          <w:numId w:val="37"/>
        </w:numPr>
        <w:jc w:val="both"/>
        <w:rPr>
          <w:rFonts w:ascii="Arial" w:hAnsi="Arial" w:cs="Arial"/>
          <w:sz w:val="24"/>
          <w:szCs w:val="24"/>
        </w:rPr>
      </w:pPr>
      <w:r w:rsidRPr="00EE3B7D">
        <w:rPr>
          <w:rFonts w:ascii="Arial" w:hAnsi="Arial" w:cs="Arial"/>
          <w:sz w:val="24"/>
          <w:szCs w:val="24"/>
        </w:rPr>
        <w:t xml:space="preserve">There is no shelter/NFIs </w:t>
      </w:r>
      <w:r w:rsidR="007132A5">
        <w:rPr>
          <w:rFonts w:ascii="Arial" w:hAnsi="Arial" w:cs="Arial"/>
          <w:sz w:val="24"/>
          <w:szCs w:val="24"/>
        </w:rPr>
        <w:t xml:space="preserve">prepositioned in the </w:t>
      </w:r>
      <w:r w:rsidRPr="00EE3B7D">
        <w:rPr>
          <w:rFonts w:ascii="Arial" w:hAnsi="Arial" w:cs="Arial"/>
          <w:sz w:val="24"/>
          <w:szCs w:val="24"/>
        </w:rPr>
        <w:t>s</w:t>
      </w:r>
      <w:r w:rsidR="007132A5">
        <w:rPr>
          <w:rFonts w:ascii="Arial" w:hAnsi="Arial" w:cs="Arial"/>
          <w:sz w:val="24"/>
          <w:szCs w:val="24"/>
        </w:rPr>
        <w:t>t</w:t>
      </w:r>
      <w:r w:rsidRPr="00EE3B7D">
        <w:rPr>
          <w:rFonts w:ascii="Arial" w:hAnsi="Arial" w:cs="Arial"/>
          <w:sz w:val="24"/>
          <w:szCs w:val="24"/>
        </w:rPr>
        <w:t xml:space="preserve">ock in Mudug region </w:t>
      </w:r>
    </w:p>
    <w:p w:rsidR="00676D8F" w:rsidRPr="00EE3B7D" w:rsidRDefault="00676D8F" w:rsidP="00FF1CF1">
      <w:pPr>
        <w:pStyle w:val="ListParagraph"/>
        <w:numPr>
          <w:ilvl w:val="0"/>
          <w:numId w:val="37"/>
        </w:numPr>
        <w:jc w:val="both"/>
        <w:rPr>
          <w:rFonts w:ascii="Arial" w:hAnsi="Arial" w:cs="Arial"/>
          <w:sz w:val="24"/>
          <w:szCs w:val="24"/>
        </w:rPr>
      </w:pPr>
      <w:r w:rsidRPr="00EE3B7D">
        <w:rPr>
          <w:rFonts w:ascii="Arial" w:hAnsi="Arial" w:cs="Arial"/>
          <w:sz w:val="24"/>
          <w:szCs w:val="24"/>
        </w:rPr>
        <w:t>Shelter partners</w:t>
      </w:r>
      <w:r w:rsidR="007132A5">
        <w:rPr>
          <w:rFonts w:ascii="Arial" w:hAnsi="Arial" w:cs="Arial"/>
          <w:sz w:val="24"/>
          <w:szCs w:val="24"/>
        </w:rPr>
        <w:t xml:space="preserve"> faced limited fund</w:t>
      </w:r>
      <w:r w:rsidRPr="00EE3B7D">
        <w:rPr>
          <w:rFonts w:ascii="Arial" w:hAnsi="Arial" w:cs="Arial"/>
          <w:sz w:val="24"/>
          <w:szCs w:val="24"/>
        </w:rPr>
        <w:t xml:space="preserve"> in </w:t>
      </w:r>
      <w:r w:rsidR="007132A5">
        <w:rPr>
          <w:rFonts w:ascii="Arial" w:hAnsi="Arial" w:cs="Arial"/>
          <w:sz w:val="24"/>
          <w:szCs w:val="24"/>
        </w:rPr>
        <w:t>Mudug region</w:t>
      </w:r>
      <w:r w:rsidRPr="00EE3B7D">
        <w:rPr>
          <w:rFonts w:ascii="Arial" w:hAnsi="Arial" w:cs="Arial"/>
          <w:sz w:val="24"/>
          <w:szCs w:val="24"/>
        </w:rPr>
        <w:t xml:space="preserve">. </w:t>
      </w:r>
    </w:p>
    <w:p w:rsidR="00676D8F" w:rsidRPr="00EE3B7D" w:rsidRDefault="007132A5" w:rsidP="00FF1CF1">
      <w:pPr>
        <w:pStyle w:val="ListParagraph"/>
        <w:numPr>
          <w:ilvl w:val="0"/>
          <w:numId w:val="37"/>
        </w:numPr>
        <w:jc w:val="both"/>
        <w:rPr>
          <w:rFonts w:ascii="Arial" w:hAnsi="Arial" w:cs="Arial"/>
          <w:sz w:val="24"/>
          <w:szCs w:val="24"/>
        </w:rPr>
      </w:pPr>
      <w:proofErr w:type="spellStart"/>
      <w:r>
        <w:rPr>
          <w:rFonts w:ascii="Arial" w:hAnsi="Arial" w:cs="Arial"/>
          <w:sz w:val="24"/>
          <w:szCs w:val="24"/>
        </w:rPr>
        <w:t>Mustaqbal</w:t>
      </w:r>
      <w:proofErr w:type="spellEnd"/>
      <w:r>
        <w:rPr>
          <w:rFonts w:ascii="Arial" w:hAnsi="Arial" w:cs="Arial"/>
          <w:sz w:val="24"/>
          <w:szCs w:val="24"/>
        </w:rPr>
        <w:t xml:space="preserve"> 2splitted into two </w:t>
      </w:r>
      <w:proofErr w:type="spellStart"/>
      <w:r>
        <w:rPr>
          <w:rFonts w:ascii="Arial" w:hAnsi="Arial" w:cs="Arial"/>
          <w:sz w:val="24"/>
          <w:szCs w:val="24"/>
        </w:rPr>
        <w:t>Mustaqbal</w:t>
      </w:r>
      <w:proofErr w:type="spellEnd"/>
      <w:r>
        <w:rPr>
          <w:rFonts w:ascii="Arial" w:hAnsi="Arial" w:cs="Arial"/>
          <w:sz w:val="24"/>
          <w:szCs w:val="24"/>
        </w:rPr>
        <w:t xml:space="preserve"> 2A and 2B in a different places due to their eviction and cluster tried to move together in one settlement but they refused to move together and the Government recognised 2A&amp;2B which may also encourage other settlements to split</w:t>
      </w:r>
      <w:r w:rsidR="00676D8F" w:rsidRPr="00EE3B7D">
        <w:rPr>
          <w:rFonts w:ascii="Arial" w:hAnsi="Arial" w:cs="Arial"/>
          <w:sz w:val="24"/>
          <w:szCs w:val="24"/>
        </w:rPr>
        <w:t xml:space="preserve">. </w:t>
      </w:r>
      <w:r>
        <w:rPr>
          <w:rFonts w:ascii="Arial" w:hAnsi="Arial" w:cs="Arial"/>
          <w:sz w:val="24"/>
          <w:szCs w:val="24"/>
        </w:rPr>
        <w:t xml:space="preserve">These </w:t>
      </w:r>
      <w:proofErr w:type="spellStart"/>
      <w:r>
        <w:rPr>
          <w:rFonts w:ascii="Arial" w:hAnsi="Arial" w:cs="Arial"/>
          <w:sz w:val="24"/>
          <w:szCs w:val="24"/>
        </w:rPr>
        <w:t>Mustaqbla</w:t>
      </w:r>
      <w:proofErr w:type="spellEnd"/>
      <w:r>
        <w:rPr>
          <w:rFonts w:ascii="Arial" w:hAnsi="Arial" w:cs="Arial"/>
          <w:sz w:val="24"/>
          <w:szCs w:val="24"/>
        </w:rPr>
        <w:t xml:space="preserve"> 2B were in troubled situation have not get assistance, now water, no sanitation, no shelter and have no either basic services and agencies have restricted funds gap.</w:t>
      </w:r>
    </w:p>
    <w:p w:rsidR="00676D8F" w:rsidRPr="00EE3B7D" w:rsidRDefault="00676D8F" w:rsidP="00FF1CF1">
      <w:pPr>
        <w:ind w:left="360"/>
        <w:jc w:val="both"/>
        <w:rPr>
          <w:rFonts w:ascii="Arial" w:hAnsi="Arial" w:cs="Arial"/>
        </w:rPr>
      </w:pPr>
    </w:p>
    <w:p w:rsidR="00676D8F" w:rsidRPr="007132A5" w:rsidRDefault="00676D8F" w:rsidP="00676D8F">
      <w:pPr>
        <w:ind w:left="360"/>
        <w:jc w:val="both"/>
        <w:rPr>
          <w:rFonts w:ascii="Arial" w:hAnsi="Arial" w:cs="Arial"/>
          <w:b/>
          <w:i/>
        </w:rPr>
      </w:pPr>
      <w:r w:rsidRPr="007132A5">
        <w:rPr>
          <w:rFonts w:ascii="Arial" w:hAnsi="Arial" w:cs="Arial"/>
          <w:b/>
          <w:i/>
        </w:rPr>
        <w:t xml:space="preserve">Recommendations. </w:t>
      </w:r>
    </w:p>
    <w:p w:rsidR="00676D8F" w:rsidRPr="00EE3B7D" w:rsidRDefault="00676D8F" w:rsidP="00676D8F">
      <w:pPr>
        <w:pStyle w:val="ListParagraph"/>
        <w:numPr>
          <w:ilvl w:val="0"/>
          <w:numId w:val="38"/>
        </w:numPr>
        <w:jc w:val="both"/>
        <w:rPr>
          <w:rFonts w:ascii="Arial" w:hAnsi="Arial" w:cs="Arial"/>
          <w:sz w:val="24"/>
          <w:szCs w:val="24"/>
        </w:rPr>
      </w:pPr>
      <w:r w:rsidRPr="00EE3B7D">
        <w:rPr>
          <w:rFonts w:ascii="Arial" w:hAnsi="Arial" w:cs="Arial"/>
          <w:sz w:val="24"/>
          <w:szCs w:val="24"/>
        </w:rPr>
        <w:t xml:space="preserve">Advocate shelter/NFIs  </w:t>
      </w:r>
      <w:r w:rsidR="007132A5">
        <w:rPr>
          <w:rFonts w:ascii="Arial" w:hAnsi="Arial" w:cs="Arial"/>
          <w:sz w:val="24"/>
          <w:szCs w:val="24"/>
        </w:rPr>
        <w:t xml:space="preserve">to come up </w:t>
      </w:r>
      <w:r w:rsidRPr="00EE3B7D">
        <w:rPr>
          <w:rFonts w:ascii="Arial" w:hAnsi="Arial" w:cs="Arial"/>
          <w:sz w:val="24"/>
          <w:szCs w:val="24"/>
        </w:rPr>
        <w:t>alternative plan in Mudug region</w:t>
      </w:r>
      <w:r w:rsidR="007132A5">
        <w:rPr>
          <w:rFonts w:ascii="Arial" w:hAnsi="Arial" w:cs="Arial"/>
          <w:sz w:val="24"/>
          <w:szCs w:val="24"/>
        </w:rPr>
        <w:t xml:space="preserve"> of both NFIs prepositions for the natural disasters, conflicts and shelter assistance to protracted IDPs</w:t>
      </w:r>
      <w:r w:rsidRPr="00EE3B7D">
        <w:rPr>
          <w:rFonts w:ascii="Arial" w:hAnsi="Arial" w:cs="Arial"/>
          <w:sz w:val="24"/>
          <w:szCs w:val="24"/>
        </w:rPr>
        <w:t xml:space="preserve"> </w:t>
      </w:r>
    </w:p>
    <w:p w:rsidR="00676D8F" w:rsidRPr="00EE3B7D" w:rsidRDefault="00676D8F" w:rsidP="00676D8F">
      <w:pPr>
        <w:pStyle w:val="ListParagraph"/>
        <w:numPr>
          <w:ilvl w:val="0"/>
          <w:numId w:val="38"/>
        </w:numPr>
        <w:jc w:val="both"/>
        <w:rPr>
          <w:rFonts w:ascii="Arial" w:hAnsi="Arial" w:cs="Arial"/>
          <w:sz w:val="24"/>
          <w:szCs w:val="24"/>
        </w:rPr>
      </w:pPr>
      <w:r w:rsidRPr="00EE3B7D">
        <w:rPr>
          <w:rFonts w:ascii="Arial" w:hAnsi="Arial" w:cs="Arial"/>
          <w:sz w:val="24"/>
          <w:szCs w:val="24"/>
        </w:rPr>
        <w:t>There is</w:t>
      </w:r>
      <w:r w:rsidR="007132A5">
        <w:rPr>
          <w:rFonts w:ascii="Arial" w:hAnsi="Arial" w:cs="Arial"/>
          <w:sz w:val="24"/>
          <w:szCs w:val="24"/>
        </w:rPr>
        <w:t xml:space="preserve"> a</w:t>
      </w:r>
      <w:r w:rsidRPr="00EE3B7D">
        <w:rPr>
          <w:rFonts w:ascii="Arial" w:hAnsi="Arial" w:cs="Arial"/>
          <w:sz w:val="24"/>
          <w:szCs w:val="24"/>
        </w:rPr>
        <w:t xml:space="preserve"> need to </w:t>
      </w:r>
      <w:r w:rsidR="007132A5">
        <w:rPr>
          <w:rFonts w:ascii="Arial" w:hAnsi="Arial" w:cs="Arial"/>
          <w:sz w:val="24"/>
          <w:szCs w:val="24"/>
        </w:rPr>
        <w:t>move together the</w:t>
      </w:r>
      <w:r w:rsidRPr="00EE3B7D">
        <w:rPr>
          <w:rFonts w:ascii="Arial" w:hAnsi="Arial" w:cs="Arial"/>
          <w:sz w:val="24"/>
          <w:szCs w:val="24"/>
        </w:rPr>
        <w:t xml:space="preserve"> spli</w:t>
      </w:r>
      <w:r w:rsidR="0096493A">
        <w:rPr>
          <w:rFonts w:ascii="Arial" w:hAnsi="Arial" w:cs="Arial"/>
          <w:sz w:val="24"/>
          <w:szCs w:val="24"/>
        </w:rPr>
        <w:t>t</w:t>
      </w:r>
      <w:r w:rsidRPr="00EE3B7D">
        <w:rPr>
          <w:rFonts w:ascii="Arial" w:hAnsi="Arial" w:cs="Arial"/>
          <w:sz w:val="24"/>
          <w:szCs w:val="24"/>
        </w:rPr>
        <w:t>t</w:t>
      </w:r>
      <w:r w:rsidR="007132A5">
        <w:rPr>
          <w:rFonts w:ascii="Arial" w:hAnsi="Arial" w:cs="Arial"/>
          <w:sz w:val="24"/>
          <w:szCs w:val="24"/>
        </w:rPr>
        <w:t>ed M</w:t>
      </w:r>
      <w:r w:rsidRPr="00EE3B7D">
        <w:rPr>
          <w:rFonts w:ascii="Arial" w:hAnsi="Arial" w:cs="Arial"/>
          <w:sz w:val="24"/>
          <w:szCs w:val="24"/>
        </w:rPr>
        <w:t>usta</w:t>
      </w:r>
      <w:r w:rsidR="007132A5">
        <w:rPr>
          <w:rFonts w:ascii="Arial" w:hAnsi="Arial" w:cs="Arial"/>
          <w:sz w:val="24"/>
          <w:szCs w:val="24"/>
        </w:rPr>
        <w:t>q</w:t>
      </w:r>
      <w:r w:rsidRPr="00EE3B7D">
        <w:rPr>
          <w:rFonts w:ascii="Arial" w:hAnsi="Arial" w:cs="Arial"/>
          <w:sz w:val="24"/>
          <w:szCs w:val="24"/>
        </w:rPr>
        <w:t>bal</w:t>
      </w:r>
      <w:r w:rsidR="007132A5">
        <w:rPr>
          <w:rFonts w:ascii="Arial" w:hAnsi="Arial" w:cs="Arial"/>
          <w:sz w:val="24"/>
          <w:szCs w:val="24"/>
        </w:rPr>
        <w:t>2</w:t>
      </w:r>
      <w:r w:rsidRPr="00EE3B7D">
        <w:rPr>
          <w:rFonts w:ascii="Arial" w:hAnsi="Arial" w:cs="Arial"/>
          <w:sz w:val="24"/>
          <w:szCs w:val="24"/>
        </w:rPr>
        <w:t xml:space="preserve"> A and </w:t>
      </w:r>
      <w:r w:rsidR="007132A5">
        <w:rPr>
          <w:rFonts w:ascii="Arial" w:hAnsi="Arial" w:cs="Arial"/>
          <w:sz w:val="24"/>
          <w:szCs w:val="24"/>
        </w:rPr>
        <w:t>2</w:t>
      </w:r>
      <w:r w:rsidR="0096493A">
        <w:rPr>
          <w:rFonts w:ascii="Arial" w:hAnsi="Arial" w:cs="Arial"/>
          <w:sz w:val="24"/>
          <w:szCs w:val="24"/>
        </w:rPr>
        <w:t>B and be strong against splitting IDPs in the region.</w:t>
      </w:r>
    </w:p>
    <w:p w:rsidR="00EE3B7D" w:rsidRDefault="00EE3B7D" w:rsidP="00676D8F">
      <w:pPr>
        <w:pStyle w:val="ListParagraph"/>
        <w:numPr>
          <w:ilvl w:val="0"/>
          <w:numId w:val="38"/>
        </w:numPr>
        <w:jc w:val="both"/>
        <w:rPr>
          <w:rFonts w:ascii="Arial" w:hAnsi="Arial" w:cs="Arial"/>
          <w:sz w:val="24"/>
          <w:szCs w:val="24"/>
        </w:rPr>
      </w:pPr>
      <w:r w:rsidRPr="00EE3B7D">
        <w:rPr>
          <w:rFonts w:ascii="Arial" w:hAnsi="Arial" w:cs="Arial"/>
          <w:sz w:val="24"/>
          <w:szCs w:val="24"/>
        </w:rPr>
        <w:t>Distribute emergency shelter/NFIs for all IDPs especially those evicted to the new site of Mustaqbal-</w:t>
      </w:r>
      <w:r w:rsidR="0096493A">
        <w:rPr>
          <w:rFonts w:ascii="Arial" w:hAnsi="Arial" w:cs="Arial"/>
          <w:sz w:val="24"/>
          <w:szCs w:val="24"/>
        </w:rPr>
        <w:t>2A</w:t>
      </w:r>
      <w:r w:rsidRPr="00EE3B7D">
        <w:rPr>
          <w:rFonts w:ascii="Arial" w:hAnsi="Arial" w:cs="Arial"/>
          <w:sz w:val="24"/>
          <w:szCs w:val="24"/>
        </w:rPr>
        <w:t>&amp;</w:t>
      </w:r>
      <w:r w:rsidR="0096493A">
        <w:rPr>
          <w:rFonts w:ascii="Arial" w:hAnsi="Arial" w:cs="Arial"/>
          <w:sz w:val="24"/>
          <w:szCs w:val="24"/>
        </w:rPr>
        <w:t>2B</w:t>
      </w:r>
      <w:r w:rsidRPr="00EE3B7D">
        <w:rPr>
          <w:rFonts w:ascii="Arial" w:hAnsi="Arial" w:cs="Arial"/>
          <w:sz w:val="24"/>
          <w:szCs w:val="24"/>
        </w:rPr>
        <w:t xml:space="preserve"> and </w:t>
      </w:r>
      <w:r w:rsidR="0096493A">
        <w:rPr>
          <w:rFonts w:ascii="Arial" w:hAnsi="Arial" w:cs="Arial"/>
          <w:sz w:val="24"/>
          <w:szCs w:val="24"/>
        </w:rPr>
        <w:t xml:space="preserve">protracted IDPs </w:t>
      </w:r>
      <w:r w:rsidRPr="00EE3B7D">
        <w:rPr>
          <w:rFonts w:ascii="Arial" w:hAnsi="Arial" w:cs="Arial"/>
          <w:sz w:val="24"/>
          <w:szCs w:val="24"/>
        </w:rPr>
        <w:t>south Galkayo</w:t>
      </w:r>
      <w:r w:rsidR="0096493A">
        <w:rPr>
          <w:rFonts w:ascii="Arial" w:hAnsi="Arial" w:cs="Arial"/>
          <w:sz w:val="24"/>
          <w:szCs w:val="24"/>
        </w:rPr>
        <w:t xml:space="preserve"> who extremely faced exhausted makeshift shelters and exposed to every risk</w:t>
      </w:r>
      <w:r w:rsidRPr="00EE3B7D">
        <w:rPr>
          <w:rFonts w:ascii="Arial" w:hAnsi="Arial" w:cs="Arial"/>
          <w:sz w:val="24"/>
          <w:szCs w:val="24"/>
        </w:rPr>
        <w:t xml:space="preserve">. </w:t>
      </w:r>
    </w:p>
    <w:p w:rsidR="00FF1CF1" w:rsidRPr="00EE3B7D" w:rsidRDefault="00FF1CF1" w:rsidP="00676D8F">
      <w:pPr>
        <w:pStyle w:val="ListParagraph"/>
        <w:numPr>
          <w:ilvl w:val="0"/>
          <w:numId w:val="38"/>
        </w:numPr>
        <w:jc w:val="both"/>
        <w:rPr>
          <w:rFonts w:ascii="Arial" w:hAnsi="Arial" w:cs="Arial"/>
          <w:sz w:val="24"/>
          <w:szCs w:val="24"/>
        </w:rPr>
      </w:pPr>
      <w:r>
        <w:rPr>
          <w:rFonts w:ascii="Arial" w:hAnsi="Arial" w:cs="Arial"/>
          <w:sz w:val="24"/>
          <w:szCs w:val="24"/>
        </w:rPr>
        <w:t xml:space="preserve">Consider 2 IDPs in </w:t>
      </w:r>
      <w:proofErr w:type="spellStart"/>
      <w:r>
        <w:rPr>
          <w:rFonts w:ascii="Arial" w:hAnsi="Arial" w:cs="Arial"/>
          <w:sz w:val="24"/>
          <w:szCs w:val="24"/>
        </w:rPr>
        <w:t>Goldogob</w:t>
      </w:r>
      <w:proofErr w:type="spellEnd"/>
      <w:r>
        <w:rPr>
          <w:rFonts w:ascii="Arial" w:hAnsi="Arial" w:cs="Arial"/>
          <w:sz w:val="24"/>
          <w:szCs w:val="24"/>
        </w:rPr>
        <w:t xml:space="preserve"> district which </w:t>
      </w:r>
      <w:proofErr w:type="spellStart"/>
      <w:r>
        <w:rPr>
          <w:rFonts w:ascii="Arial" w:hAnsi="Arial" w:cs="Arial"/>
          <w:sz w:val="24"/>
          <w:szCs w:val="24"/>
        </w:rPr>
        <w:t>Sama</w:t>
      </w:r>
      <w:proofErr w:type="spellEnd"/>
      <w:r>
        <w:rPr>
          <w:rFonts w:ascii="Arial" w:hAnsi="Arial" w:cs="Arial"/>
          <w:sz w:val="24"/>
          <w:szCs w:val="24"/>
        </w:rPr>
        <w:t xml:space="preserve"> and </w:t>
      </w:r>
      <w:proofErr w:type="spellStart"/>
      <w:r>
        <w:rPr>
          <w:rFonts w:ascii="Arial" w:hAnsi="Arial" w:cs="Arial"/>
          <w:sz w:val="24"/>
          <w:szCs w:val="24"/>
        </w:rPr>
        <w:t>Daryeel</w:t>
      </w:r>
      <w:proofErr w:type="spellEnd"/>
      <w:r>
        <w:rPr>
          <w:rFonts w:ascii="Arial" w:hAnsi="Arial" w:cs="Arial"/>
          <w:sz w:val="24"/>
          <w:szCs w:val="24"/>
        </w:rPr>
        <w:t xml:space="preserve">. Settlements </w:t>
      </w:r>
    </w:p>
    <w:p w:rsidR="00843ADA" w:rsidRPr="00EE3B7D" w:rsidRDefault="00843ADA" w:rsidP="00FC6DF3">
      <w:pPr>
        <w:autoSpaceDE w:val="0"/>
        <w:autoSpaceDN w:val="0"/>
        <w:adjustRightInd w:val="0"/>
        <w:rPr>
          <w:rFonts w:ascii="Arial" w:hAnsi="Arial" w:cs="Arial"/>
        </w:rPr>
      </w:pPr>
    </w:p>
    <w:sectPr w:rsidR="00843ADA" w:rsidRPr="00EE3B7D" w:rsidSect="00CE7D51">
      <w:headerReference w:type="default" r:id="rId9"/>
      <w:pgSz w:w="11906" w:h="16838" w:code="9"/>
      <w:pgMar w:top="1440" w:right="1247" w:bottom="993" w:left="124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213" w:rsidRDefault="007D0213">
      <w:r>
        <w:separator/>
      </w:r>
    </w:p>
  </w:endnote>
  <w:endnote w:type="continuationSeparator" w:id="0">
    <w:p w:rsidR="007D0213" w:rsidRDefault="007D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213" w:rsidRDefault="007D0213">
      <w:r>
        <w:separator/>
      </w:r>
    </w:p>
  </w:footnote>
  <w:footnote w:type="continuationSeparator" w:id="0">
    <w:p w:rsidR="007D0213" w:rsidRDefault="007D0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75" w:rsidRDefault="005E3AB2" w:rsidP="008A3F75">
    <w:pPr>
      <w:autoSpaceDE w:val="0"/>
      <w:autoSpaceDN w:val="0"/>
      <w:adjustRightInd w:val="0"/>
      <w:rPr>
        <w:rFonts w:ascii="Calibri" w:hAnsi="Calibri" w:cs="Arial"/>
        <w:b/>
        <w:bCs/>
        <w:sz w:val="22"/>
        <w:szCs w:val="22"/>
      </w:rPr>
    </w:pPr>
    <w:r>
      <w:rPr>
        <w:noProof/>
      </w:rPr>
      <w:drawing>
        <wp:anchor distT="0" distB="0" distL="114300" distR="114300" simplePos="0" relativeHeight="251659264" behindDoc="1" locked="0" layoutInCell="1" allowOverlap="0" wp14:anchorId="43BACECF" wp14:editId="709CBC9A">
          <wp:simplePos x="0" y="0"/>
          <wp:positionH relativeFrom="column">
            <wp:posOffset>-347980</wp:posOffset>
          </wp:positionH>
          <wp:positionV relativeFrom="paragraph">
            <wp:posOffset>-97790</wp:posOffset>
          </wp:positionV>
          <wp:extent cx="1042670" cy="496570"/>
          <wp:effectExtent l="0" t="0" r="5080" b="0"/>
          <wp:wrapTight wrapText="bothSides">
            <wp:wrapPolygon edited="0">
              <wp:start x="0" y="0"/>
              <wp:lineTo x="0" y="20716"/>
              <wp:lineTo x="21311" y="20716"/>
              <wp:lineTo x="21311"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496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1D7"/>
    <w:multiLevelType w:val="multilevel"/>
    <w:tmpl w:val="E9DEA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5601BD"/>
    <w:multiLevelType w:val="hybridMultilevel"/>
    <w:tmpl w:val="A528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30A0C"/>
    <w:multiLevelType w:val="hybridMultilevel"/>
    <w:tmpl w:val="520873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8638E"/>
    <w:multiLevelType w:val="hybridMultilevel"/>
    <w:tmpl w:val="1C703B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87226"/>
    <w:multiLevelType w:val="hybridMultilevel"/>
    <w:tmpl w:val="984C3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E124F2"/>
    <w:multiLevelType w:val="hybridMultilevel"/>
    <w:tmpl w:val="3A183188"/>
    <w:lvl w:ilvl="0" w:tplc="7994894A">
      <w:start w:val="1"/>
      <w:numFmt w:val="bullet"/>
      <w:lvlText w:val=""/>
      <w:lvlJc w:val="left"/>
      <w:pPr>
        <w:tabs>
          <w:tab w:val="num" w:pos="720"/>
        </w:tabs>
        <w:ind w:left="720" w:hanging="360"/>
      </w:pPr>
      <w:rPr>
        <w:rFonts w:ascii="Wingdings" w:hAnsi="Wingdings" w:hint="default"/>
      </w:rPr>
    </w:lvl>
    <w:lvl w:ilvl="1" w:tplc="56323432" w:tentative="1">
      <w:start w:val="1"/>
      <w:numFmt w:val="bullet"/>
      <w:lvlText w:val=""/>
      <w:lvlJc w:val="left"/>
      <w:pPr>
        <w:tabs>
          <w:tab w:val="num" w:pos="1440"/>
        </w:tabs>
        <w:ind w:left="1440" w:hanging="360"/>
      </w:pPr>
      <w:rPr>
        <w:rFonts w:ascii="Wingdings" w:hAnsi="Wingdings" w:hint="default"/>
      </w:rPr>
    </w:lvl>
    <w:lvl w:ilvl="2" w:tplc="C57E02B4" w:tentative="1">
      <w:start w:val="1"/>
      <w:numFmt w:val="bullet"/>
      <w:lvlText w:val=""/>
      <w:lvlJc w:val="left"/>
      <w:pPr>
        <w:tabs>
          <w:tab w:val="num" w:pos="2160"/>
        </w:tabs>
        <w:ind w:left="2160" w:hanging="360"/>
      </w:pPr>
      <w:rPr>
        <w:rFonts w:ascii="Wingdings" w:hAnsi="Wingdings" w:hint="default"/>
      </w:rPr>
    </w:lvl>
    <w:lvl w:ilvl="3" w:tplc="1DACCE10" w:tentative="1">
      <w:start w:val="1"/>
      <w:numFmt w:val="bullet"/>
      <w:lvlText w:val=""/>
      <w:lvlJc w:val="left"/>
      <w:pPr>
        <w:tabs>
          <w:tab w:val="num" w:pos="2880"/>
        </w:tabs>
        <w:ind w:left="2880" w:hanging="360"/>
      </w:pPr>
      <w:rPr>
        <w:rFonts w:ascii="Wingdings" w:hAnsi="Wingdings" w:hint="default"/>
      </w:rPr>
    </w:lvl>
    <w:lvl w:ilvl="4" w:tplc="F3269D86" w:tentative="1">
      <w:start w:val="1"/>
      <w:numFmt w:val="bullet"/>
      <w:lvlText w:val=""/>
      <w:lvlJc w:val="left"/>
      <w:pPr>
        <w:tabs>
          <w:tab w:val="num" w:pos="3600"/>
        </w:tabs>
        <w:ind w:left="3600" w:hanging="360"/>
      </w:pPr>
      <w:rPr>
        <w:rFonts w:ascii="Wingdings" w:hAnsi="Wingdings" w:hint="default"/>
      </w:rPr>
    </w:lvl>
    <w:lvl w:ilvl="5" w:tplc="BEF8AFCC" w:tentative="1">
      <w:start w:val="1"/>
      <w:numFmt w:val="bullet"/>
      <w:lvlText w:val=""/>
      <w:lvlJc w:val="left"/>
      <w:pPr>
        <w:tabs>
          <w:tab w:val="num" w:pos="4320"/>
        </w:tabs>
        <w:ind w:left="4320" w:hanging="360"/>
      </w:pPr>
      <w:rPr>
        <w:rFonts w:ascii="Wingdings" w:hAnsi="Wingdings" w:hint="default"/>
      </w:rPr>
    </w:lvl>
    <w:lvl w:ilvl="6" w:tplc="BF0A8362" w:tentative="1">
      <w:start w:val="1"/>
      <w:numFmt w:val="bullet"/>
      <w:lvlText w:val=""/>
      <w:lvlJc w:val="left"/>
      <w:pPr>
        <w:tabs>
          <w:tab w:val="num" w:pos="5040"/>
        </w:tabs>
        <w:ind w:left="5040" w:hanging="360"/>
      </w:pPr>
      <w:rPr>
        <w:rFonts w:ascii="Wingdings" w:hAnsi="Wingdings" w:hint="default"/>
      </w:rPr>
    </w:lvl>
    <w:lvl w:ilvl="7" w:tplc="D86AF924" w:tentative="1">
      <w:start w:val="1"/>
      <w:numFmt w:val="bullet"/>
      <w:lvlText w:val=""/>
      <w:lvlJc w:val="left"/>
      <w:pPr>
        <w:tabs>
          <w:tab w:val="num" w:pos="5760"/>
        </w:tabs>
        <w:ind w:left="5760" w:hanging="360"/>
      </w:pPr>
      <w:rPr>
        <w:rFonts w:ascii="Wingdings" w:hAnsi="Wingdings" w:hint="default"/>
      </w:rPr>
    </w:lvl>
    <w:lvl w:ilvl="8" w:tplc="7416D9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6200E"/>
    <w:multiLevelType w:val="multilevel"/>
    <w:tmpl w:val="C8E6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61FEE"/>
    <w:multiLevelType w:val="multilevel"/>
    <w:tmpl w:val="2BAE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56BE5"/>
    <w:multiLevelType w:val="hybridMultilevel"/>
    <w:tmpl w:val="F7E82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E3A5351"/>
    <w:multiLevelType w:val="hybridMultilevel"/>
    <w:tmpl w:val="466CF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62CF2"/>
    <w:multiLevelType w:val="hybridMultilevel"/>
    <w:tmpl w:val="EBA81C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B0062"/>
    <w:multiLevelType w:val="hybridMultilevel"/>
    <w:tmpl w:val="B70A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C074A"/>
    <w:multiLevelType w:val="hybridMultilevel"/>
    <w:tmpl w:val="9B14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A431FC"/>
    <w:multiLevelType w:val="hybridMultilevel"/>
    <w:tmpl w:val="BB9A7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855AE6"/>
    <w:multiLevelType w:val="hybridMultilevel"/>
    <w:tmpl w:val="B5B8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33CB3"/>
    <w:multiLevelType w:val="hybridMultilevel"/>
    <w:tmpl w:val="7C4C1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3121F"/>
    <w:multiLevelType w:val="hybridMultilevel"/>
    <w:tmpl w:val="BCE6436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7" w15:restartNumberingAfterBreak="0">
    <w:nsid w:val="3A840CCB"/>
    <w:multiLevelType w:val="hybridMultilevel"/>
    <w:tmpl w:val="01F0A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F4730"/>
    <w:multiLevelType w:val="hybridMultilevel"/>
    <w:tmpl w:val="A2AA04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171D2"/>
    <w:multiLevelType w:val="hybridMultilevel"/>
    <w:tmpl w:val="B184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71C06"/>
    <w:multiLevelType w:val="hybridMultilevel"/>
    <w:tmpl w:val="A1FE3BC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E07A8"/>
    <w:multiLevelType w:val="hybridMultilevel"/>
    <w:tmpl w:val="AB9607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BA748A"/>
    <w:multiLevelType w:val="hybridMultilevel"/>
    <w:tmpl w:val="69D44ED0"/>
    <w:lvl w:ilvl="0" w:tplc="DCE6E676">
      <w:start w:val="1"/>
      <w:numFmt w:val="bullet"/>
      <w:lvlText w:val=""/>
      <w:lvlJc w:val="left"/>
      <w:pPr>
        <w:tabs>
          <w:tab w:val="num" w:pos="720"/>
        </w:tabs>
        <w:ind w:left="720" w:hanging="360"/>
      </w:pPr>
      <w:rPr>
        <w:rFonts w:ascii="Wingdings" w:hAnsi="Wingdings" w:hint="default"/>
      </w:rPr>
    </w:lvl>
    <w:lvl w:ilvl="1" w:tplc="B944EA30" w:tentative="1">
      <w:start w:val="1"/>
      <w:numFmt w:val="bullet"/>
      <w:lvlText w:val=""/>
      <w:lvlJc w:val="left"/>
      <w:pPr>
        <w:tabs>
          <w:tab w:val="num" w:pos="1440"/>
        </w:tabs>
        <w:ind w:left="1440" w:hanging="360"/>
      </w:pPr>
      <w:rPr>
        <w:rFonts w:ascii="Wingdings" w:hAnsi="Wingdings" w:hint="default"/>
      </w:rPr>
    </w:lvl>
    <w:lvl w:ilvl="2" w:tplc="BD76DF96" w:tentative="1">
      <w:start w:val="1"/>
      <w:numFmt w:val="bullet"/>
      <w:lvlText w:val=""/>
      <w:lvlJc w:val="left"/>
      <w:pPr>
        <w:tabs>
          <w:tab w:val="num" w:pos="2160"/>
        </w:tabs>
        <w:ind w:left="2160" w:hanging="360"/>
      </w:pPr>
      <w:rPr>
        <w:rFonts w:ascii="Wingdings" w:hAnsi="Wingdings" w:hint="default"/>
      </w:rPr>
    </w:lvl>
    <w:lvl w:ilvl="3" w:tplc="0116FD82" w:tentative="1">
      <w:start w:val="1"/>
      <w:numFmt w:val="bullet"/>
      <w:lvlText w:val=""/>
      <w:lvlJc w:val="left"/>
      <w:pPr>
        <w:tabs>
          <w:tab w:val="num" w:pos="2880"/>
        </w:tabs>
        <w:ind w:left="2880" w:hanging="360"/>
      </w:pPr>
      <w:rPr>
        <w:rFonts w:ascii="Wingdings" w:hAnsi="Wingdings" w:hint="default"/>
      </w:rPr>
    </w:lvl>
    <w:lvl w:ilvl="4" w:tplc="063ECC32" w:tentative="1">
      <w:start w:val="1"/>
      <w:numFmt w:val="bullet"/>
      <w:lvlText w:val=""/>
      <w:lvlJc w:val="left"/>
      <w:pPr>
        <w:tabs>
          <w:tab w:val="num" w:pos="3600"/>
        </w:tabs>
        <w:ind w:left="3600" w:hanging="360"/>
      </w:pPr>
      <w:rPr>
        <w:rFonts w:ascii="Wingdings" w:hAnsi="Wingdings" w:hint="default"/>
      </w:rPr>
    </w:lvl>
    <w:lvl w:ilvl="5" w:tplc="18B687E6" w:tentative="1">
      <w:start w:val="1"/>
      <w:numFmt w:val="bullet"/>
      <w:lvlText w:val=""/>
      <w:lvlJc w:val="left"/>
      <w:pPr>
        <w:tabs>
          <w:tab w:val="num" w:pos="4320"/>
        </w:tabs>
        <w:ind w:left="4320" w:hanging="360"/>
      </w:pPr>
      <w:rPr>
        <w:rFonts w:ascii="Wingdings" w:hAnsi="Wingdings" w:hint="default"/>
      </w:rPr>
    </w:lvl>
    <w:lvl w:ilvl="6" w:tplc="1BACFB7E" w:tentative="1">
      <w:start w:val="1"/>
      <w:numFmt w:val="bullet"/>
      <w:lvlText w:val=""/>
      <w:lvlJc w:val="left"/>
      <w:pPr>
        <w:tabs>
          <w:tab w:val="num" w:pos="5040"/>
        </w:tabs>
        <w:ind w:left="5040" w:hanging="360"/>
      </w:pPr>
      <w:rPr>
        <w:rFonts w:ascii="Wingdings" w:hAnsi="Wingdings" w:hint="default"/>
      </w:rPr>
    </w:lvl>
    <w:lvl w:ilvl="7" w:tplc="CEB2FC34" w:tentative="1">
      <w:start w:val="1"/>
      <w:numFmt w:val="bullet"/>
      <w:lvlText w:val=""/>
      <w:lvlJc w:val="left"/>
      <w:pPr>
        <w:tabs>
          <w:tab w:val="num" w:pos="5760"/>
        </w:tabs>
        <w:ind w:left="5760" w:hanging="360"/>
      </w:pPr>
      <w:rPr>
        <w:rFonts w:ascii="Wingdings" w:hAnsi="Wingdings" w:hint="default"/>
      </w:rPr>
    </w:lvl>
    <w:lvl w:ilvl="8" w:tplc="201882E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A3C5C"/>
    <w:multiLevelType w:val="hybridMultilevel"/>
    <w:tmpl w:val="C38C50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481640"/>
    <w:multiLevelType w:val="hybridMultilevel"/>
    <w:tmpl w:val="88F22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EA47E0"/>
    <w:multiLevelType w:val="hybridMultilevel"/>
    <w:tmpl w:val="35A8CA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15D40"/>
    <w:multiLevelType w:val="hybridMultilevel"/>
    <w:tmpl w:val="847C0BBC"/>
    <w:lvl w:ilvl="0" w:tplc="DCDEC4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EC2CF8"/>
    <w:multiLevelType w:val="hybridMultilevel"/>
    <w:tmpl w:val="E39C54AA"/>
    <w:lvl w:ilvl="0" w:tplc="04090001">
      <w:start w:val="1"/>
      <w:numFmt w:val="bullet"/>
      <w:lvlText w:val=""/>
      <w:lvlJc w:val="left"/>
      <w:pPr>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CC25061"/>
    <w:multiLevelType w:val="hybridMultilevel"/>
    <w:tmpl w:val="CFA8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96994"/>
    <w:multiLevelType w:val="hybridMultilevel"/>
    <w:tmpl w:val="5940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363F0"/>
    <w:multiLevelType w:val="hybridMultilevel"/>
    <w:tmpl w:val="5BB8399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512DC4"/>
    <w:multiLevelType w:val="hybridMultilevel"/>
    <w:tmpl w:val="D0805C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71396"/>
    <w:multiLevelType w:val="hybridMultilevel"/>
    <w:tmpl w:val="785E25C6"/>
    <w:lvl w:ilvl="0" w:tplc="AC9A1BF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D1F0C"/>
    <w:multiLevelType w:val="multilevel"/>
    <w:tmpl w:val="A0929A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5DA6C30"/>
    <w:multiLevelType w:val="hybridMultilevel"/>
    <w:tmpl w:val="8272E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42924"/>
    <w:multiLevelType w:val="hybridMultilevel"/>
    <w:tmpl w:val="0FB0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6"/>
  </w:num>
  <w:num w:numId="8">
    <w:abstractNumId w:val="11"/>
  </w:num>
  <w:num w:numId="9">
    <w:abstractNumId w:val="2"/>
  </w:num>
  <w:num w:numId="10">
    <w:abstractNumId w:val="23"/>
  </w:num>
  <w:num w:numId="11">
    <w:abstractNumId w:val="15"/>
  </w:num>
  <w:num w:numId="12">
    <w:abstractNumId w:val="10"/>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2"/>
  </w:num>
  <w:num w:numId="16">
    <w:abstractNumId w:val="28"/>
  </w:num>
  <w:num w:numId="17">
    <w:abstractNumId w:val="6"/>
  </w:num>
  <w:num w:numId="18">
    <w:abstractNumId w:val="7"/>
  </w:num>
  <w:num w:numId="19">
    <w:abstractNumId w:val="35"/>
  </w:num>
  <w:num w:numId="20">
    <w:abstractNumId w:val="3"/>
  </w:num>
  <w:num w:numId="21">
    <w:abstractNumId w:val="8"/>
  </w:num>
  <w:num w:numId="22">
    <w:abstractNumId w:val="8"/>
  </w:num>
  <w:num w:numId="23">
    <w:abstractNumId w:val="29"/>
  </w:num>
  <w:num w:numId="24">
    <w:abstractNumId w:val="2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0"/>
  </w:num>
  <w:num w:numId="29">
    <w:abstractNumId w:val="21"/>
  </w:num>
  <w:num w:numId="30">
    <w:abstractNumId w:val="20"/>
  </w:num>
  <w:num w:numId="31">
    <w:abstractNumId w:val="31"/>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4"/>
  </w:num>
  <w:num w:numId="36">
    <w:abstractNumId w:val="12"/>
  </w:num>
  <w:num w:numId="37">
    <w:abstractNumId w:val="4"/>
  </w:num>
  <w:num w:numId="38">
    <w:abstractNumId w:val="24"/>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DA"/>
    <w:rsid w:val="000100C8"/>
    <w:rsid w:val="00025B5F"/>
    <w:rsid w:val="000D589D"/>
    <w:rsid w:val="001442E9"/>
    <w:rsid w:val="00156B5C"/>
    <w:rsid w:val="00196EB3"/>
    <w:rsid w:val="002964F9"/>
    <w:rsid w:val="00370BA9"/>
    <w:rsid w:val="003C0D3C"/>
    <w:rsid w:val="003E0F27"/>
    <w:rsid w:val="004230B8"/>
    <w:rsid w:val="00455E1A"/>
    <w:rsid w:val="0045714E"/>
    <w:rsid w:val="00507694"/>
    <w:rsid w:val="00546313"/>
    <w:rsid w:val="0055493F"/>
    <w:rsid w:val="00554D6C"/>
    <w:rsid w:val="0057333C"/>
    <w:rsid w:val="005E3AB2"/>
    <w:rsid w:val="005E47E1"/>
    <w:rsid w:val="00612F67"/>
    <w:rsid w:val="00633C94"/>
    <w:rsid w:val="00676D8F"/>
    <w:rsid w:val="00683512"/>
    <w:rsid w:val="006E373F"/>
    <w:rsid w:val="0070267D"/>
    <w:rsid w:val="007132A5"/>
    <w:rsid w:val="0073218B"/>
    <w:rsid w:val="007621AF"/>
    <w:rsid w:val="00786ED1"/>
    <w:rsid w:val="00791AAB"/>
    <w:rsid w:val="007D0213"/>
    <w:rsid w:val="007E2A64"/>
    <w:rsid w:val="007F480D"/>
    <w:rsid w:val="00807539"/>
    <w:rsid w:val="00835A82"/>
    <w:rsid w:val="008360D2"/>
    <w:rsid w:val="00843ADA"/>
    <w:rsid w:val="008B215F"/>
    <w:rsid w:val="008B7FA1"/>
    <w:rsid w:val="0096493A"/>
    <w:rsid w:val="0097278C"/>
    <w:rsid w:val="009B31AD"/>
    <w:rsid w:val="009F5B93"/>
    <w:rsid w:val="00A00CF6"/>
    <w:rsid w:val="00A076A7"/>
    <w:rsid w:val="00B05DEA"/>
    <w:rsid w:val="00BD40A6"/>
    <w:rsid w:val="00C11DDC"/>
    <w:rsid w:val="00C13A2A"/>
    <w:rsid w:val="00C42DB4"/>
    <w:rsid w:val="00D62D22"/>
    <w:rsid w:val="00D752B5"/>
    <w:rsid w:val="00D805CF"/>
    <w:rsid w:val="00D92564"/>
    <w:rsid w:val="00D953F0"/>
    <w:rsid w:val="00DA7E54"/>
    <w:rsid w:val="00DD27DB"/>
    <w:rsid w:val="00DD2F45"/>
    <w:rsid w:val="00DE4B03"/>
    <w:rsid w:val="00E04195"/>
    <w:rsid w:val="00E24EAF"/>
    <w:rsid w:val="00E666F7"/>
    <w:rsid w:val="00E74AC8"/>
    <w:rsid w:val="00E8523A"/>
    <w:rsid w:val="00E9275D"/>
    <w:rsid w:val="00EC68DE"/>
    <w:rsid w:val="00EE3B7D"/>
    <w:rsid w:val="00F32ACA"/>
    <w:rsid w:val="00F37932"/>
    <w:rsid w:val="00F425B9"/>
    <w:rsid w:val="00F575E1"/>
    <w:rsid w:val="00F96921"/>
    <w:rsid w:val="00FC6DF3"/>
    <w:rsid w:val="00FF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D5A46-3DB0-41E7-B4BC-90634E03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AD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3ADA"/>
    <w:pPr>
      <w:tabs>
        <w:tab w:val="center" w:pos="4153"/>
        <w:tab w:val="right" w:pos="8306"/>
      </w:tabs>
    </w:pPr>
  </w:style>
  <w:style w:type="character" w:customStyle="1" w:styleId="FooterChar">
    <w:name w:val="Footer Char"/>
    <w:basedOn w:val="DefaultParagraphFont"/>
    <w:link w:val="Footer"/>
    <w:rsid w:val="00843ADA"/>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rsid w:val="00843ADA"/>
    <w:pPr>
      <w:ind w:left="720"/>
      <w:contextualSpacing/>
    </w:pPr>
    <w:rPr>
      <w:rFonts w:ascii="Calibri" w:eastAsia="Calibri" w:hAnsi="Calibri" w:cs="Calibri"/>
      <w:sz w:val="22"/>
      <w:szCs w:val="22"/>
      <w:lang w:val="en-CA" w:eastAsia="en-US"/>
    </w:rPr>
  </w:style>
  <w:style w:type="character" w:styleId="Hyperlink">
    <w:name w:val="Hyperlink"/>
    <w:basedOn w:val="DefaultParagraphFont"/>
    <w:uiPriority w:val="99"/>
    <w:unhideWhenUsed/>
    <w:rsid w:val="00F96921"/>
    <w:rPr>
      <w:color w:val="0563C1" w:themeColor="hyperlink"/>
      <w:u w:val="single"/>
    </w:rPr>
  </w:style>
  <w:style w:type="paragraph" w:styleId="Header">
    <w:name w:val="header"/>
    <w:basedOn w:val="Normal"/>
    <w:link w:val="HeaderChar"/>
    <w:uiPriority w:val="99"/>
    <w:unhideWhenUsed/>
    <w:rsid w:val="005E47E1"/>
    <w:pPr>
      <w:tabs>
        <w:tab w:val="center" w:pos="4680"/>
        <w:tab w:val="right" w:pos="9360"/>
      </w:tabs>
    </w:pPr>
  </w:style>
  <w:style w:type="character" w:customStyle="1" w:styleId="HeaderChar">
    <w:name w:val="Header Char"/>
    <w:basedOn w:val="DefaultParagraphFont"/>
    <w:link w:val="Header"/>
    <w:uiPriority w:val="99"/>
    <w:rsid w:val="005E47E1"/>
    <w:rPr>
      <w:rFonts w:ascii="Times New Roman" w:eastAsia="Times New Roman" w:hAnsi="Times New Roman" w:cs="Times New Roman"/>
      <w:sz w:val="24"/>
      <w:szCs w:val="24"/>
      <w:lang w:val="en-GB" w:eastAsia="en-GB"/>
    </w:rPr>
  </w:style>
  <w:style w:type="character" w:styleId="HTMLTypewriter">
    <w:name w:val="HTML Typewriter"/>
    <w:basedOn w:val="DefaultParagraphFont"/>
    <w:uiPriority w:val="99"/>
    <w:semiHidden/>
    <w:unhideWhenUsed/>
    <w:rsid w:val="002964F9"/>
    <w:rPr>
      <w:rFonts w:ascii="Courier New" w:eastAsiaTheme="minorHAnsi" w:hAnsi="Courier New" w:cs="Courier New" w:hint="default"/>
      <w:sz w:val="20"/>
      <w:szCs w:val="20"/>
    </w:rPr>
  </w:style>
  <w:style w:type="character" w:customStyle="1" w:styleId="ListParagraphChar">
    <w:name w:val="List Paragraph Char"/>
    <w:link w:val="ListParagraph"/>
    <w:uiPriority w:val="34"/>
    <w:locked/>
    <w:rsid w:val="000100C8"/>
    <w:rPr>
      <w:rFonts w:ascii="Calibri" w:eastAsia="Calibri" w:hAnsi="Calibri"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7908">
      <w:bodyDiv w:val="1"/>
      <w:marLeft w:val="0"/>
      <w:marRight w:val="0"/>
      <w:marTop w:val="0"/>
      <w:marBottom w:val="0"/>
      <w:divBdr>
        <w:top w:val="none" w:sz="0" w:space="0" w:color="auto"/>
        <w:left w:val="none" w:sz="0" w:space="0" w:color="auto"/>
        <w:bottom w:val="none" w:sz="0" w:space="0" w:color="auto"/>
        <w:right w:val="none" w:sz="0" w:space="0" w:color="auto"/>
      </w:divBdr>
    </w:div>
    <w:div w:id="104662131">
      <w:bodyDiv w:val="1"/>
      <w:marLeft w:val="0"/>
      <w:marRight w:val="0"/>
      <w:marTop w:val="0"/>
      <w:marBottom w:val="0"/>
      <w:divBdr>
        <w:top w:val="none" w:sz="0" w:space="0" w:color="auto"/>
        <w:left w:val="none" w:sz="0" w:space="0" w:color="auto"/>
        <w:bottom w:val="none" w:sz="0" w:space="0" w:color="auto"/>
        <w:right w:val="none" w:sz="0" w:space="0" w:color="auto"/>
      </w:divBdr>
    </w:div>
    <w:div w:id="113250574">
      <w:bodyDiv w:val="1"/>
      <w:marLeft w:val="0"/>
      <w:marRight w:val="0"/>
      <w:marTop w:val="0"/>
      <w:marBottom w:val="0"/>
      <w:divBdr>
        <w:top w:val="none" w:sz="0" w:space="0" w:color="auto"/>
        <w:left w:val="none" w:sz="0" w:space="0" w:color="auto"/>
        <w:bottom w:val="none" w:sz="0" w:space="0" w:color="auto"/>
        <w:right w:val="none" w:sz="0" w:space="0" w:color="auto"/>
      </w:divBdr>
    </w:div>
    <w:div w:id="243102339">
      <w:bodyDiv w:val="1"/>
      <w:marLeft w:val="0"/>
      <w:marRight w:val="0"/>
      <w:marTop w:val="0"/>
      <w:marBottom w:val="0"/>
      <w:divBdr>
        <w:top w:val="none" w:sz="0" w:space="0" w:color="auto"/>
        <w:left w:val="none" w:sz="0" w:space="0" w:color="auto"/>
        <w:bottom w:val="none" w:sz="0" w:space="0" w:color="auto"/>
        <w:right w:val="none" w:sz="0" w:space="0" w:color="auto"/>
      </w:divBdr>
    </w:div>
    <w:div w:id="278611478">
      <w:bodyDiv w:val="1"/>
      <w:marLeft w:val="0"/>
      <w:marRight w:val="0"/>
      <w:marTop w:val="0"/>
      <w:marBottom w:val="0"/>
      <w:divBdr>
        <w:top w:val="none" w:sz="0" w:space="0" w:color="auto"/>
        <w:left w:val="none" w:sz="0" w:space="0" w:color="auto"/>
        <w:bottom w:val="none" w:sz="0" w:space="0" w:color="auto"/>
        <w:right w:val="none" w:sz="0" w:space="0" w:color="auto"/>
      </w:divBdr>
    </w:div>
    <w:div w:id="372118329">
      <w:bodyDiv w:val="1"/>
      <w:marLeft w:val="0"/>
      <w:marRight w:val="0"/>
      <w:marTop w:val="0"/>
      <w:marBottom w:val="0"/>
      <w:divBdr>
        <w:top w:val="none" w:sz="0" w:space="0" w:color="auto"/>
        <w:left w:val="none" w:sz="0" w:space="0" w:color="auto"/>
        <w:bottom w:val="none" w:sz="0" w:space="0" w:color="auto"/>
        <w:right w:val="none" w:sz="0" w:space="0" w:color="auto"/>
      </w:divBdr>
    </w:div>
    <w:div w:id="421486426">
      <w:bodyDiv w:val="1"/>
      <w:marLeft w:val="0"/>
      <w:marRight w:val="0"/>
      <w:marTop w:val="0"/>
      <w:marBottom w:val="0"/>
      <w:divBdr>
        <w:top w:val="none" w:sz="0" w:space="0" w:color="auto"/>
        <w:left w:val="none" w:sz="0" w:space="0" w:color="auto"/>
        <w:bottom w:val="none" w:sz="0" w:space="0" w:color="auto"/>
        <w:right w:val="none" w:sz="0" w:space="0" w:color="auto"/>
      </w:divBdr>
    </w:div>
    <w:div w:id="468324651">
      <w:bodyDiv w:val="1"/>
      <w:marLeft w:val="0"/>
      <w:marRight w:val="0"/>
      <w:marTop w:val="0"/>
      <w:marBottom w:val="0"/>
      <w:divBdr>
        <w:top w:val="none" w:sz="0" w:space="0" w:color="auto"/>
        <w:left w:val="none" w:sz="0" w:space="0" w:color="auto"/>
        <w:bottom w:val="none" w:sz="0" w:space="0" w:color="auto"/>
        <w:right w:val="none" w:sz="0" w:space="0" w:color="auto"/>
      </w:divBdr>
    </w:div>
    <w:div w:id="648708021">
      <w:bodyDiv w:val="1"/>
      <w:marLeft w:val="0"/>
      <w:marRight w:val="0"/>
      <w:marTop w:val="0"/>
      <w:marBottom w:val="0"/>
      <w:divBdr>
        <w:top w:val="none" w:sz="0" w:space="0" w:color="auto"/>
        <w:left w:val="none" w:sz="0" w:space="0" w:color="auto"/>
        <w:bottom w:val="none" w:sz="0" w:space="0" w:color="auto"/>
        <w:right w:val="none" w:sz="0" w:space="0" w:color="auto"/>
      </w:divBdr>
    </w:div>
    <w:div w:id="660624894">
      <w:bodyDiv w:val="1"/>
      <w:marLeft w:val="0"/>
      <w:marRight w:val="0"/>
      <w:marTop w:val="0"/>
      <w:marBottom w:val="0"/>
      <w:divBdr>
        <w:top w:val="none" w:sz="0" w:space="0" w:color="auto"/>
        <w:left w:val="none" w:sz="0" w:space="0" w:color="auto"/>
        <w:bottom w:val="none" w:sz="0" w:space="0" w:color="auto"/>
        <w:right w:val="none" w:sz="0" w:space="0" w:color="auto"/>
      </w:divBdr>
    </w:div>
    <w:div w:id="661471253">
      <w:bodyDiv w:val="1"/>
      <w:marLeft w:val="0"/>
      <w:marRight w:val="0"/>
      <w:marTop w:val="0"/>
      <w:marBottom w:val="0"/>
      <w:divBdr>
        <w:top w:val="none" w:sz="0" w:space="0" w:color="auto"/>
        <w:left w:val="none" w:sz="0" w:space="0" w:color="auto"/>
        <w:bottom w:val="none" w:sz="0" w:space="0" w:color="auto"/>
        <w:right w:val="none" w:sz="0" w:space="0" w:color="auto"/>
      </w:divBdr>
    </w:div>
    <w:div w:id="705721290">
      <w:bodyDiv w:val="1"/>
      <w:marLeft w:val="0"/>
      <w:marRight w:val="0"/>
      <w:marTop w:val="0"/>
      <w:marBottom w:val="0"/>
      <w:divBdr>
        <w:top w:val="none" w:sz="0" w:space="0" w:color="auto"/>
        <w:left w:val="none" w:sz="0" w:space="0" w:color="auto"/>
        <w:bottom w:val="none" w:sz="0" w:space="0" w:color="auto"/>
        <w:right w:val="none" w:sz="0" w:space="0" w:color="auto"/>
      </w:divBdr>
    </w:div>
    <w:div w:id="760370242">
      <w:bodyDiv w:val="1"/>
      <w:marLeft w:val="0"/>
      <w:marRight w:val="0"/>
      <w:marTop w:val="0"/>
      <w:marBottom w:val="0"/>
      <w:divBdr>
        <w:top w:val="none" w:sz="0" w:space="0" w:color="auto"/>
        <w:left w:val="none" w:sz="0" w:space="0" w:color="auto"/>
        <w:bottom w:val="none" w:sz="0" w:space="0" w:color="auto"/>
        <w:right w:val="none" w:sz="0" w:space="0" w:color="auto"/>
      </w:divBdr>
    </w:div>
    <w:div w:id="782383692">
      <w:bodyDiv w:val="1"/>
      <w:marLeft w:val="0"/>
      <w:marRight w:val="0"/>
      <w:marTop w:val="0"/>
      <w:marBottom w:val="0"/>
      <w:divBdr>
        <w:top w:val="none" w:sz="0" w:space="0" w:color="auto"/>
        <w:left w:val="none" w:sz="0" w:space="0" w:color="auto"/>
        <w:bottom w:val="none" w:sz="0" w:space="0" w:color="auto"/>
        <w:right w:val="none" w:sz="0" w:space="0" w:color="auto"/>
      </w:divBdr>
    </w:div>
    <w:div w:id="959914311">
      <w:bodyDiv w:val="1"/>
      <w:marLeft w:val="0"/>
      <w:marRight w:val="0"/>
      <w:marTop w:val="0"/>
      <w:marBottom w:val="0"/>
      <w:divBdr>
        <w:top w:val="none" w:sz="0" w:space="0" w:color="auto"/>
        <w:left w:val="none" w:sz="0" w:space="0" w:color="auto"/>
        <w:bottom w:val="none" w:sz="0" w:space="0" w:color="auto"/>
        <w:right w:val="none" w:sz="0" w:space="0" w:color="auto"/>
      </w:divBdr>
    </w:div>
    <w:div w:id="967736814">
      <w:bodyDiv w:val="1"/>
      <w:marLeft w:val="0"/>
      <w:marRight w:val="0"/>
      <w:marTop w:val="0"/>
      <w:marBottom w:val="0"/>
      <w:divBdr>
        <w:top w:val="none" w:sz="0" w:space="0" w:color="auto"/>
        <w:left w:val="none" w:sz="0" w:space="0" w:color="auto"/>
        <w:bottom w:val="none" w:sz="0" w:space="0" w:color="auto"/>
        <w:right w:val="none" w:sz="0" w:space="0" w:color="auto"/>
      </w:divBdr>
    </w:div>
    <w:div w:id="990669200">
      <w:bodyDiv w:val="1"/>
      <w:marLeft w:val="0"/>
      <w:marRight w:val="0"/>
      <w:marTop w:val="0"/>
      <w:marBottom w:val="0"/>
      <w:divBdr>
        <w:top w:val="none" w:sz="0" w:space="0" w:color="auto"/>
        <w:left w:val="none" w:sz="0" w:space="0" w:color="auto"/>
        <w:bottom w:val="none" w:sz="0" w:space="0" w:color="auto"/>
        <w:right w:val="none" w:sz="0" w:space="0" w:color="auto"/>
      </w:divBdr>
    </w:div>
    <w:div w:id="997227581">
      <w:bodyDiv w:val="1"/>
      <w:marLeft w:val="0"/>
      <w:marRight w:val="0"/>
      <w:marTop w:val="0"/>
      <w:marBottom w:val="0"/>
      <w:divBdr>
        <w:top w:val="none" w:sz="0" w:space="0" w:color="auto"/>
        <w:left w:val="none" w:sz="0" w:space="0" w:color="auto"/>
        <w:bottom w:val="none" w:sz="0" w:space="0" w:color="auto"/>
        <w:right w:val="none" w:sz="0" w:space="0" w:color="auto"/>
      </w:divBdr>
    </w:div>
    <w:div w:id="1025986035">
      <w:bodyDiv w:val="1"/>
      <w:marLeft w:val="0"/>
      <w:marRight w:val="0"/>
      <w:marTop w:val="0"/>
      <w:marBottom w:val="0"/>
      <w:divBdr>
        <w:top w:val="none" w:sz="0" w:space="0" w:color="auto"/>
        <w:left w:val="none" w:sz="0" w:space="0" w:color="auto"/>
        <w:bottom w:val="none" w:sz="0" w:space="0" w:color="auto"/>
        <w:right w:val="none" w:sz="0" w:space="0" w:color="auto"/>
      </w:divBdr>
    </w:div>
    <w:div w:id="1132822311">
      <w:bodyDiv w:val="1"/>
      <w:marLeft w:val="0"/>
      <w:marRight w:val="0"/>
      <w:marTop w:val="0"/>
      <w:marBottom w:val="0"/>
      <w:divBdr>
        <w:top w:val="none" w:sz="0" w:space="0" w:color="auto"/>
        <w:left w:val="none" w:sz="0" w:space="0" w:color="auto"/>
        <w:bottom w:val="none" w:sz="0" w:space="0" w:color="auto"/>
        <w:right w:val="none" w:sz="0" w:space="0" w:color="auto"/>
      </w:divBdr>
      <w:divsChild>
        <w:div w:id="592322337">
          <w:marLeft w:val="360"/>
          <w:marRight w:val="0"/>
          <w:marTop w:val="200"/>
          <w:marBottom w:val="0"/>
          <w:divBdr>
            <w:top w:val="none" w:sz="0" w:space="0" w:color="auto"/>
            <w:left w:val="none" w:sz="0" w:space="0" w:color="auto"/>
            <w:bottom w:val="none" w:sz="0" w:space="0" w:color="auto"/>
            <w:right w:val="none" w:sz="0" w:space="0" w:color="auto"/>
          </w:divBdr>
        </w:div>
      </w:divsChild>
    </w:div>
    <w:div w:id="1148326162">
      <w:bodyDiv w:val="1"/>
      <w:marLeft w:val="0"/>
      <w:marRight w:val="0"/>
      <w:marTop w:val="0"/>
      <w:marBottom w:val="0"/>
      <w:divBdr>
        <w:top w:val="none" w:sz="0" w:space="0" w:color="auto"/>
        <w:left w:val="none" w:sz="0" w:space="0" w:color="auto"/>
        <w:bottom w:val="none" w:sz="0" w:space="0" w:color="auto"/>
        <w:right w:val="none" w:sz="0" w:space="0" w:color="auto"/>
      </w:divBdr>
    </w:div>
    <w:div w:id="1158957131">
      <w:bodyDiv w:val="1"/>
      <w:marLeft w:val="0"/>
      <w:marRight w:val="0"/>
      <w:marTop w:val="0"/>
      <w:marBottom w:val="0"/>
      <w:divBdr>
        <w:top w:val="none" w:sz="0" w:space="0" w:color="auto"/>
        <w:left w:val="none" w:sz="0" w:space="0" w:color="auto"/>
        <w:bottom w:val="none" w:sz="0" w:space="0" w:color="auto"/>
        <w:right w:val="none" w:sz="0" w:space="0" w:color="auto"/>
      </w:divBdr>
    </w:div>
    <w:div w:id="1180655201">
      <w:bodyDiv w:val="1"/>
      <w:marLeft w:val="0"/>
      <w:marRight w:val="0"/>
      <w:marTop w:val="0"/>
      <w:marBottom w:val="0"/>
      <w:divBdr>
        <w:top w:val="none" w:sz="0" w:space="0" w:color="auto"/>
        <w:left w:val="none" w:sz="0" w:space="0" w:color="auto"/>
        <w:bottom w:val="none" w:sz="0" w:space="0" w:color="auto"/>
        <w:right w:val="none" w:sz="0" w:space="0" w:color="auto"/>
      </w:divBdr>
    </w:div>
    <w:div w:id="1239754076">
      <w:bodyDiv w:val="1"/>
      <w:marLeft w:val="0"/>
      <w:marRight w:val="0"/>
      <w:marTop w:val="0"/>
      <w:marBottom w:val="0"/>
      <w:divBdr>
        <w:top w:val="none" w:sz="0" w:space="0" w:color="auto"/>
        <w:left w:val="none" w:sz="0" w:space="0" w:color="auto"/>
        <w:bottom w:val="none" w:sz="0" w:space="0" w:color="auto"/>
        <w:right w:val="none" w:sz="0" w:space="0" w:color="auto"/>
      </w:divBdr>
    </w:div>
    <w:div w:id="1347361555">
      <w:bodyDiv w:val="1"/>
      <w:marLeft w:val="0"/>
      <w:marRight w:val="0"/>
      <w:marTop w:val="0"/>
      <w:marBottom w:val="0"/>
      <w:divBdr>
        <w:top w:val="none" w:sz="0" w:space="0" w:color="auto"/>
        <w:left w:val="none" w:sz="0" w:space="0" w:color="auto"/>
        <w:bottom w:val="none" w:sz="0" w:space="0" w:color="auto"/>
        <w:right w:val="none" w:sz="0" w:space="0" w:color="auto"/>
      </w:divBdr>
    </w:div>
    <w:div w:id="1394619375">
      <w:bodyDiv w:val="1"/>
      <w:marLeft w:val="0"/>
      <w:marRight w:val="0"/>
      <w:marTop w:val="0"/>
      <w:marBottom w:val="0"/>
      <w:divBdr>
        <w:top w:val="none" w:sz="0" w:space="0" w:color="auto"/>
        <w:left w:val="none" w:sz="0" w:space="0" w:color="auto"/>
        <w:bottom w:val="none" w:sz="0" w:space="0" w:color="auto"/>
        <w:right w:val="none" w:sz="0" w:space="0" w:color="auto"/>
      </w:divBdr>
    </w:div>
    <w:div w:id="1494177143">
      <w:bodyDiv w:val="1"/>
      <w:marLeft w:val="0"/>
      <w:marRight w:val="0"/>
      <w:marTop w:val="0"/>
      <w:marBottom w:val="0"/>
      <w:divBdr>
        <w:top w:val="none" w:sz="0" w:space="0" w:color="auto"/>
        <w:left w:val="none" w:sz="0" w:space="0" w:color="auto"/>
        <w:bottom w:val="none" w:sz="0" w:space="0" w:color="auto"/>
        <w:right w:val="none" w:sz="0" w:space="0" w:color="auto"/>
      </w:divBdr>
    </w:div>
    <w:div w:id="1573849056">
      <w:bodyDiv w:val="1"/>
      <w:marLeft w:val="0"/>
      <w:marRight w:val="0"/>
      <w:marTop w:val="0"/>
      <w:marBottom w:val="0"/>
      <w:divBdr>
        <w:top w:val="none" w:sz="0" w:space="0" w:color="auto"/>
        <w:left w:val="none" w:sz="0" w:space="0" w:color="auto"/>
        <w:bottom w:val="none" w:sz="0" w:space="0" w:color="auto"/>
        <w:right w:val="none" w:sz="0" w:space="0" w:color="auto"/>
      </w:divBdr>
    </w:div>
    <w:div w:id="1789426981">
      <w:bodyDiv w:val="1"/>
      <w:marLeft w:val="0"/>
      <w:marRight w:val="0"/>
      <w:marTop w:val="0"/>
      <w:marBottom w:val="0"/>
      <w:divBdr>
        <w:top w:val="none" w:sz="0" w:space="0" w:color="auto"/>
        <w:left w:val="none" w:sz="0" w:space="0" w:color="auto"/>
        <w:bottom w:val="none" w:sz="0" w:space="0" w:color="auto"/>
        <w:right w:val="none" w:sz="0" w:space="0" w:color="auto"/>
      </w:divBdr>
    </w:div>
    <w:div w:id="1861770937">
      <w:bodyDiv w:val="1"/>
      <w:marLeft w:val="0"/>
      <w:marRight w:val="0"/>
      <w:marTop w:val="0"/>
      <w:marBottom w:val="0"/>
      <w:divBdr>
        <w:top w:val="none" w:sz="0" w:space="0" w:color="auto"/>
        <w:left w:val="none" w:sz="0" w:space="0" w:color="auto"/>
        <w:bottom w:val="none" w:sz="0" w:space="0" w:color="auto"/>
        <w:right w:val="none" w:sz="0" w:space="0" w:color="auto"/>
      </w:divBdr>
    </w:div>
    <w:div w:id="1870142555">
      <w:bodyDiv w:val="1"/>
      <w:marLeft w:val="0"/>
      <w:marRight w:val="0"/>
      <w:marTop w:val="0"/>
      <w:marBottom w:val="0"/>
      <w:divBdr>
        <w:top w:val="none" w:sz="0" w:space="0" w:color="auto"/>
        <w:left w:val="none" w:sz="0" w:space="0" w:color="auto"/>
        <w:bottom w:val="none" w:sz="0" w:space="0" w:color="auto"/>
        <w:right w:val="none" w:sz="0" w:space="0" w:color="auto"/>
      </w:divBdr>
      <w:divsChild>
        <w:div w:id="1390374786">
          <w:marLeft w:val="360"/>
          <w:marRight w:val="0"/>
          <w:marTop w:val="200"/>
          <w:marBottom w:val="0"/>
          <w:divBdr>
            <w:top w:val="none" w:sz="0" w:space="0" w:color="auto"/>
            <w:left w:val="none" w:sz="0" w:space="0" w:color="auto"/>
            <w:bottom w:val="none" w:sz="0" w:space="0" w:color="auto"/>
            <w:right w:val="none" w:sz="0" w:space="0" w:color="auto"/>
          </w:divBdr>
        </w:div>
      </w:divsChild>
    </w:div>
    <w:div w:id="1913463539">
      <w:bodyDiv w:val="1"/>
      <w:marLeft w:val="0"/>
      <w:marRight w:val="0"/>
      <w:marTop w:val="0"/>
      <w:marBottom w:val="0"/>
      <w:divBdr>
        <w:top w:val="none" w:sz="0" w:space="0" w:color="auto"/>
        <w:left w:val="none" w:sz="0" w:space="0" w:color="auto"/>
        <w:bottom w:val="none" w:sz="0" w:space="0" w:color="auto"/>
        <w:right w:val="none" w:sz="0" w:space="0" w:color="auto"/>
      </w:divBdr>
    </w:div>
    <w:div w:id="1961954095">
      <w:bodyDiv w:val="1"/>
      <w:marLeft w:val="0"/>
      <w:marRight w:val="0"/>
      <w:marTop w:val="0"/>
      <w:marBottom w:val="0"/>
      <w:divBdr>
        <w:top w:val="none" w:sz="0" w:space="0" w:color="auto"/>
        <w:left w:val="none" w:sz="0" w:space="0" w:color="auto"/>
        <w:bottom w:val="none" w:sz="0" w:space="0" w:color="auto"/>
        <w:right w:val="none" w:sz="0" w:space="0" w:color="auto"/>
      </w:divBdr>
    </w:div>
    <w:div w:id="208923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r.mohamed@nr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69CB1-EC37-4CF4-8A25-6AB76E7E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Feisal</dc:creator>
  <cp:lastModifiedBy>Padmore Ochieng Okal</cp:lastModifiedBy>
  <cp:revision>2</cp:revision>
  <dcterms:created xsi:type="dcterms:W3CDTF">2016-07-13T09:38:00Z</dcterms:created>
  <dcterms:modified xsi:type="dcterms:W3CDTF">2016-07-13T09:38:00Z</dcterms:modified>
</cp:coreProperties>
</file>