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1DC5C" w14:textId="77777777" w:rsidR="005F4772" w:rsidRPr="000472F7" w:rsidRDefault="005F4772" w:rsidP="000472F7">
      <w:pPr>
        <w:jc w:val="center"/>
        <w:rPr>
          <w:b/>
          <w:sz w:val="24"/>
          <w:szCs w:val="24"/>
          <w:lang w:val="es-EC"/>
        </w:rPr>
      </w:pPr>
      <w:r w:rsidRPr="005F4772">
        <w:rPr>
          <w:b/>
          <w:sz w:val="24"/>
          <w:szCs w:val="24"/>
          <w:lang w:val="es-EC"/>
        </w:rPr>
        <w:t xml:space="preserve">Reunión del Shelter Cluster - </w:t>
      </w:r>
      <w:r w:rsidR="0006313E">
        <w:rPr>
          <w:b/>
          <w:sz w:val="24"/>
          <w:szCs w:val="24"/>
          <w:lang w:val="es-EC"/>
        </w:rPr>
        <w:t>05</w:t>
      </w:r>
      <w:r w:rsidRPr="005F4772">
        <w:rPr>
          <w:b/>
          <w:sz w:val="24"/>
          <w:szCs w:val="24"/>
          <w:lang w:val="es-EC"/>
        </w:rPr>
        <w:t xml:space="preserve"> Ju</w:t>
      </w:r>
      <w:r w:rsidR="0006313E">
        <w:rPr>
          <w:b/>
          <w:sz w:val="24"/>
          <w:szCs w:val="24"/>
          <w:lang w:val="es-EC"/>
        </w:rPr>
        <w:t>l</w:t>
      </w:r>
      <w:r w:rsidRPr="005F4772">
        <w:rPr>
          <w:b/>
          <w:sz w:val="24"/>
          <w:szCs w:val="24"/>
          <w:lang w:val="es-EC"/>
        </w:rPr>
        <w:t>io 2016</w:t>
      </w:r>
    </w:p>
    <w:p w14:paraId="079F71E5" w14:textId="77777777" w:rsidR="005F4772" w:rsidRPr="005F4772" w:rsidRDefault="005F4772" w:rsidP="005F4772">
      <w:pPr>
        <w:autoSpaceDE w:val="0"/>
        <w:autoSpaceDN w:val="0"/>
        <w:adjustRightInd w:val="0"/>
        <w:spacing w:after="0"/>
        <w:jc w:val="both"/>
        <w:rPr>
          <w:rFonts w:cs="Arial"/>
          <w:b/>
          <w:color w:val="000000"/>
          <w:u w:val="single"/>
          <w:lang w:val="es-ES_tradnl"/>
        </w:rPr>
      </w:pPr>
      <w:r w:rsidRPr="005F4772">
        <w:rPr>
          <w:rFonts w:cs="Arial"/>
          <w:b/>
          <w:color w:val="000000"/>
          <w:u w:val="single"/>
          <w:lang w:val="es-ES_tradnl"/>
        </w:rPr>
        <w:t>Notas</w:t>
      </w:r>
    </w:p>
    <w:p w14:paraId="0AE101B6" w14:textId="77777777" w:rsidR="0006313E" w:rsidRPr="005F4772" w:rsidRDefault="0006313E" w:rsidP="005F4772">
      <w:pPr>
        <w:autoSpaceDE w:val="0"/>
        <w:autoSpaceDN w:val="0"/>
        <w:adjustRightInd w:val="0"/>
        <w:spacing w:after="0"/>
        <w:jc w:val="both"/>
        <w:rPr>
          <w:rFonts w:cs="Arial"/>
          <w:b/>
          <w:color w:val="000000"/>
          <w:lang w:val="es-ES_tradnl"/>
        </w:rPr>
      </w:pPr>
    </w:p>
    <w:p w14:paraId="750B5A56" w14:textId="77777777" w:rsidR="00F34D47" w:rsidRDefault="00FE1368" w:rsidP="005F4772">
      <w:pPr>
        <w:autoSpaceDE w:val="0"/>
        <w:autoSpaceDN w:val="0"/>
        <w:adjustRightInd w:val="0"/>
        <w:spacing w:after="0"/>
        <w:jc w:val="both"/>
        <w:rPr>
          <w:rFonts w:cs="Arial"/>
          <w:b/>
          <w:color w:val="000000"/>
          <w:lang w:val="es-ES_tradnl"/>
        </w:rPr>
      </w:pPr>
      <w:r>
        <w:rPr>
          <w:rFonts w:cs="Arial"/>
          <w:b/>
          <w:color w:val="000000"/>
          <w:lang w:val="es-ES_tradnl"/>
        </w:rPr>
        <w:t>General</w:t>
      </w:r>
    </w:p>
    <w:p w14:paraId="4F95906C" w14:textId="1DC70795" w:rsidR="00B9336A" w:rsidRDefault="00862CC4" w:rsidP="000A737F">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Estamos todavía esperando</w:t>
      </w:r>
      <w:r w:rsidR="0023368B" w:rsidRPr="00862CC4">
        <w:rPr>
          <w:rFonts w:cs="Arial"/>
          <w:color w:val="000000"/>
          <w:lang w:val="es-ES_tradnl"/>
        </w:rPr>
        <w:t xml:space="preserve"> </w:t>
      </w:r>
      <w:r w:rsidRPr="00862CC4">
        <w:rPr>
          <w:rFonts w:cs="Arial"/>
          <w:color w:val="000000"/>
          <w:lang w:val="es-ES_tradnl"/>
        </w:rPr>
        <w:t>la</w:t>
      </w:r>
      <w:r w:rsidR="0023368B" w:rsidRPr="00B9336A">
        <w:rPr>
          <w:rFonts w:cs="Arial"/>
          <w:b/>
          <w:color w:val="000000"/>
          <w:lang w:val="es-ES_tradnl"/>
        </w:rPr>
        <w:t xml:space="preserve"> reunión con MIDUVI y MCDS</w:t>
      </w:r>
      <w:r w:rsidR="00D24128" w:rsidRPr="00B9336A">
        <w:rPr>
          <w:rFonts w:cs="Arial"/>
          <w:color w:val="000000"/>
          <w:lang w:val="es-ES_tradnl"/>
        </w:rPr>
        <w:t xml:space="preserve"> para aclarar la </w:t>
      </w:r>
      <w:r w:rsidR="0023368B" w:rsidRPr="00B9336A">
        <w:rPr>
          <w:rFonts w:cs="Arial"/>
          <w:color w:val="000000"/>
          <w:lang w:val="es-ES_tradnl"/>
        </w:rPr>
        <w:t>posición del gobierno en frente de la ayuda humanitaria y los bonos</w:t>
      </w:r>
      <w:r w:rsidR="00D24128" w:rsidRPr="00B9336A">
        <w:rPr>
          <w:rFonts w:cs="Arial"/>
          <w:color w:val="000000"/>
          <w:lang w:val="es-ES_tradnl"/>
        </w:rPr>
        <w:t xml:space="preserve">. </w:t>
      </w:r>
      <w:r w:rsidR="0023368B" w:rsidRPr="00B9336A">
        <w:rPr>
          <w:rFonts w:cs="Arial"/>
          <w:color w:val="000000"/>
          <w:lang w:val="es-ES_tradnl"/>
        </w:rPr>
        <w:t xml:space="preserve">Vamos a entender mejor después de esa reunión como podemos avanzar como </w:t>
      </w:r>
      <w:proofErr w:type="spellStart"/>
      <w:r w:rsidR="0023368B" w:rsidRPr="00B9336A">
        <w:rPr>
          <w:rFonts w:cs="Arial"/>
          <w:color w:val="000000"/>
          <w:lang w:val="es-ES_tradnl"/>
        </w:rPr>
        <w:t>cluster</w:t>
      </w:r>
      <w:proofErr w:type="spellEnd"/>
      <w:r w:rsidR="0023368B" w:rsidRPr="00B9336A">
        <w:rPr>
          <w:rFonts w:cs="Arial"/>
          <w:color w:val="000000"/>
          <w:lang w:val="es-ES_tradnl"/>
        </w:rPr>
        <w:t>.</w:t>
      </w:r>
      <w:r w:rsidR="005845F3" w:rsidRPr="00B9336A">
        <w:rPr>
          <w:rFonts w:cs="Arial"/>
          <w:color w:val="000000"/>
          <w:lang w:val="es-ES_tradnl"/>
        </w:rPr>
        <w:t xml:space="preserve"> Hasta a</w:t>
      </w:r>
      <w:r w:rsidR="00951F6B">
        <w:rPr>
          <w:rFonts w:cs="Arial"/>
          <w:color w:val="000000"/>
          <w:lang w:val="es-ES_tradnl"/>
        </w:rPr>
        <w:t>hora MIDUVI está diciendo que le</w:t>
      </w:r>
      <w:r w:rsidR="005845F3" w:rsidRPr="00B9336A">
        <w:rPr>
          <w:rFonts w:cs="Arial"/>
          <w:color w:val="000000"/>
          <w:lang w:val="es-ES_tradnl"/>
        </w:rPr>
        <w:t>s dificulta entrega</w:t>
      </w:r>
      <w:r w:rsidR="00951F6B">
        <w:rPr>
          <w:rFonts w:cs="Arial"/>
          <w:color w:val="000000"/>
          <w:lang w:val="es-ES_tradnl"/>
        </w:rPr>
        <w:t>r un doble incentivo</w:t>
      </w:r>
      <w:r>
        <w:rPr>
          <w:rFonts w:cs="Arial"/>
          <w:color w:val="000000"/>
          <w:lang w:val="es-ES_tradnl"/>
        </w:rPr>
        <w:t>. En</w:t>
      </w:r>
      <w:r w:rsidR="00951F6B">
        <w:rPr>
          <w:rFonts w:cs="Arial"/>
          <w:color w:val="000000"/>
          <w:lang w:val="es-ES_tradnl"/>
        </w:rPr>
        <w:t xml:space="preserve"> los casos donde se entreguen soluciones de vivienda por parte de la A</w:t>
      </w:r>
      <w:r w:rsidR="000C07CD">
        <w:rPr>
          <w:rFonts w:cs="Arial"/>
          <w:color w:val="000000"/>
          <w:lang w:val="es-ES_tradnl"/>
        </w:rPr>
        <w:t>yuda Humanitaria, según argumenta MIDUVI, la problemática de vivienda estaría resuelta.</w:t>
      </w:r>
    </w:p>
    <w:p w14:paraId="37D270C0" w14:textId="35317444" w:rsidR="0023368B" w:rsidRPr="00B9336A" w:rsidRDefault="0023368B" w:rsidP="000A737F">
      <w:pPr>
        <w:pStyle w:val="ListParagraph"/>
        <w:numPr>
          <w:ilvl w:val="0"/>
          <w:numId w:val="4"/>
        </w:numPr>
        <w:autoSpaceDE w:val="0"/>
        <w:autoSpaceDN w:val="0"/>
        <w:adjustRightInd w:val="0"/>
        <w:spacing w:after="0"/>
        <w:ind w:left="709" w:hanging="283"/>
        <w:jc w:val="both"/>
        <w:rPr>
          <w:rFonts w:cs="Arial"/>
          <w:color w:val="000000"/>
          <w:lang w:val="es-ES_tradnl"/>
        </w:rPr>
      </w:pPr>
      <w:r w:rsidRPr="00B9336A">
        <w:rPr>
          <w:rFonts w:cs="Arial"/>
          <w:b/>
          <w:color w:val="000000"/>
          <w:lang w:val="es-ES_tradnl"/>
        </w:rPr>
        <w:t>MIDUVI está trabajando con 3 o 4 modelos de vivienda</w:t>
      </w:r>
      <w:r w:rsidRPr="00B9336A">
        <w:rPr>
          <w:rFonts w:cs="Arial"/>
          <w:color w:val="000000"/>
          <w:lang w:val="es-ES_tradnl"/>
        </w:rPr>
        <w:t xml:space="preserve"> permanente </w:t>
      </w:r>
      <w:r w:rsidR="00F37022">
        <w:rPr>
          <w:rFonts w:cs="Arial"/>
          <w:color w:val="000000"/>
          <w:lang w:val="es-ES_tradnl"/>
        </w:rPr>
        <w:t>(adjunto 2 de ellos)</w:t>
      </w:r>
      <w:r w:rsidRPr="00B9336A">
        <w:rPr>
          <w:rFonts w:cs="Arial"/>
          <w:color w:val="000000"/>
          <w:lang w:val="es-ES_tradnl"/>
        </w:rPr>
        <w:t>.</w:t>
      </w:r>
    </w:p>
    <w:p w14:paraId="1F3C56B6" w14:textId="77777777" w:rsidR="00702798" w:rsidRDefault="0023368B" w:rsidP="000A737F">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El día lunes, 11 de julio, </w:t>
      </w:r>
      <w:r w:rsidRPr="00C63866">
        <w:rPr>
          <w:rFonts w:cs="Arial"/>
          <w:color w:val="000000"/>
          <w:lang w:val="es-ES_tradnl"/>
        </w:rPr>
        <w:t xml:space="preserve"> </w:t>
      </w:r>
      <w:r>
        <w:rPr>
          <w:rFonts w:cs="Arial"/>
          <w:color w:val="000000"/>
          <w:lang w:val="es-ES_tradnl"/>
        </w:rPr>
        <w:t xml:space="preserve">MIDUVI va a tener una </w:t>
      </w:r>
      <w:r w:rsidRPr="00C63866">
        <w:rPr>
          <w:rFonts w:cs="Arial"/>
          <w:b/>
          <w:color w:val="000000"/>
          <w:lang w:val="es-ES_tradnl"/>
        </w:rPr>
        <w:t xml:space="preserve">valoración preliminar de </w:t>
      </w:r>
      <w:r w:rsidRPr="00FE1368">
        <w:rPr>
          <w:rFonts w:cs="Arial"/>
          <w:b/>
          <w:color w:val="000000"/>
          <w:lang w:val="es-ES_tradnl"/>
        </w:rPr>
        <w:t xml:space="preserve">las </w:t>
      </w:r>
      <w:r w:rsidRPr="00C63866">
        <w:rPr>
          <w:rFonts w:cs="Arial"/>
          <w:b/>
          <w:color w:val="000000"/>
          <w:lang w:val="es-ES_tradnl"/>
        </w:rPr>
        <w:t xml:space="preserve">propuestas </w:t>
      </w:r>
      <w:r w:rsidRPr="00FE1368">
        <w:rPr>
          <w:rFonts w:cs="Arial"/>
          <w:b/>
          <w:color w:val="000000"/>
          <w:lang w:val="es-ES_tradnl"/>
        </w:rPr>
        <w:t xml:space="preserve">de viviendas progresivas </w:t>
      </w:r>
      <w:r w:rsidRPr="00C63866">
        <w:rPr>
          <w:rFonts w:cs="Arial"/>
          <w:b/>
          <w:color w:val="000000"/>
          <w:lang w:val="es-ES_tradnl"/>
        </w:rPr>
        <w:t xml:space="preserve">del </w:t>
      </w:r>
      <w:proofErr w:type="spellStart"/>
      <w:r w:rsidRPr="00C63866">
        <w:rPr>
          <w:rFonts w:cs="Arial"/>
          <w:b/>
          <w:color w:val="000000"/>
          <w:lang w:val="es-ES_tradnl"/>
        </w:rPr>
        <w:t>cluster</w:t>
      </w:r>
      <w:proofErr w:type="spellEnd"/>
      <w:r w:rsidRPr="00FE1368">
        <w:rPr>
          <w:rFonts w:cs="Arial"/>
          <w:b/>
          <w:color w:val="000000"/>
          <w:lang w:val="es-ES_tradnl"/>
        </w:rPr>
        <w:t>.</w:t>
      </w:r>
    </w:p>
    <w:p w14:paraId="68D7393D" w14:textId="77777777" w:rsidR="0023368B" w:rsidRDefault="0023368B" w:rsidP="000A737F">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MIDUVI está abierta a </w:t>
      </w:r>
      <w:r w:rsidRPr="005845F3">
        <w:rPr>
          <w:rFonts w:cs="Arial"/>
          <w:b/>
          <w:color w:val="000000"/>
          <w:lang w:val="es-ES_tradnl"/>
        </w:rPr>
        <w:t xml:space="preserve">otras propuestas del </w:t>
      </w:r>
      <w:proofErr w:type="spellStart"/>
      <w:r w:rsidRPr="005845F3">
        <w:rPr>
          <w:rFonts w:cs="Arial"/>
          <w:b/>
          <w:color w:val="000000"/>
          <w:lang w:val="es-ES_tradnl"/>
        </w:rPr>
        <w:t>cluster</w:t>
      </w:r>
      <w:proofErr w:type="spellEnd"/>
      <w:r w:rsidRPr="005845F3">
        <w:rPr>
          <w:rFonts w:cs="Arial"/>
          <w:b/>
          <w:color w:val="000000"/>
          <w:lang w:val="es-ES_tradnl"/>
        </w:rPr>
        <w:t xml:space="preserve"> que cumple con las normas</w:t>
      </w:r>
      <w:r w:rsidR="00FE1368">
        <w:rPr>
          <w:rFonts w:cs="Arial"/>
          <w:color w:val="000000"/>
          <w:lang w:val="es-ES_tradnl"/>
        </w:rPr>
        <w:t>. Por el tema de la progresividad,</w:t>
      </w:r>
      <w:r w:rsidR="00B9336A">
        <w:rPr>
          <w:rFonts w:cs="Arial"/>
          <w:color w:val="000000"/>
          <w:lang w:val="es-ES_tradnl"/>
        </w:rPr>
        <w:t xml:space="preserve"> no es imprescindible que tenga </w:t>
      </w:r>
      <w:r w:rsidR="00FE1368">
        <w:rPr>
          <w:rFonts w:cs="Arial"/>
          <w:color w:val="000000"/>
          <w:lang w:val="es-ES_tradnl"/>
        </w:rPr>
        <w:t>servicios básicos, pero si sería deseable. La vivienda básica debe ser mínimo 36m2.  Hay que tener cuidad</w:t>
      </w:r>
      <w:r w:rsidR="00B9336A">
        <w:rPr>
          <w:rFonts w:cs="Arial"/>
          <w:color w:val="000000"/>
          <w:lang w:val="es-ES_tradnl"/>
        </w:rPr>
        <w:t>o con los materiales alternativo</w:t>
      </w:r>
      <w:r w:rsidR="00FE1368">
        <w:rPr>
          <w:rFonts w:cs="Arial"/>
          <w:color w:val="000000"/>
          <w:lang w:val="es-ES_tradnl"/>
        </w:rPr>
        <w:t>s, porque por ejemplo no hay una norma constructiva de</w:t>
      </w:r>
      <w:r w:rsidR="00B9336A">
        <w:rPr>
          <w:rFonts w:cs="Arial"/>
          <w:color w:val="000000"/>
          <w:lang w:val="es-ES_tradnl"/>
        </w:rPr>
        <w:t xml:space="preserve"> caña, y hasta que este esto no este normado, no se puede realizar</w:t>
      </w:r>
      <w:r w:rsidR="00FE1368">
        <w:rPr>
          <w:rFonts w:cs="Arial"/>
          <w:color w:val="000000"/>
          <w:lang w:val="es-ES_tradnl"/>
        </w:rPr>
        <w:t xml:space="preserve"> una calificación de las propuestas </w:t>
      </w:r>
      <w:r w:rsidR="00B9336A">
        <w:rPr>
          <w:rFonts w:cs="Arial"/>
          <w:color w:val="000000"/>
          <w:lang w:val="es-ES_tradnl"/>
        </w:rPr>
        <w:t xml:space="preserve">constructivas </w:t>
      </w:r>
      <w:r w:rsidR="00FE1368">
        <w:rPr>
          <w:rFonts w:cs="Arial"/>
          <w:color w:val="000000"/>
          <w:lang w:val="es-ES_tradnl"/>
        </w:rPr>
        <w:t xml:space="preserve">de caña. </w:t>
      </w:r>
    </w:p>
    <w:p w14:paraId="23BBD10C" w14:textId="77777777" w:rsidR="00FE1368" w:rsidRPr="00B9336A" w:rsidRDefault="00FE1368" w:rsidP="005845F3">
      <w:pPr>
        <w:pStyle w:val="ListParagraph"/>
        <w:numPr>
          <w:ilvl w:val="0"/>
          <w:numId w:val="4"/>
        </w:numPr>
        <w:autoSpaceDE w:val="0"/>
        <w:autoSpaceDN w:val="0"/>
        <w:adjustRightInd w:val="0"/>
        <w:spacing w:after="0"/>
        <w:ind w:left="709" w:hanging="283"/>
        <w:jc w:val="both"/>
        <w:rPr>
          <w:rFonts w:cs="Arial"/>
          <w:b/>
          <w:color w:val="000000"/>
          <w:lang w:val="es-ES_tradnl"/>
        </w:rPr>
      </w:pPr>
      <w:r>
        <w:rPr>
          <w:rFonts w:cs="Arial"/>
          <w:color w:val="000000"/>
          <w:lang w:val="es-ES_tradnl"/>
        </w:rPr>
        <w:t>La prioridad de</w:t>
      </w:r>
      <w:r w:rsidR="00B9336A">
        <w:rPr>
          <w:rFonts w:cs="Arial"/>
          <w:color w:val="000000"/>
          <w:lang w:val="es-ES_tradnl"/>
        </w:rPr>
        <w:t>l E</w:t>
      </w:r>
      <w:r>
        <w:rPr>
          <w:rFonts w:cs="Arial"/>
          <w:color w:val="000000"/>
          <w:lang w:val="es-ES_tradnl"/>
        </w:rPr>
        <w:t xml:space="preserve">stado es </w:t>
      </w:r>
      <w:r w:rsidR="00B9336A">
        <w:rPr>
          <w:rFonts w:cs="Arial"/>
          <w:b/>
          <w:color w:val="000000"/>
          <w:lang w:val="es-ES_tradnl"/>
        </w:rPr>
        <w:t>evacuar</w:t>
      </w:r>
      <w:r w:rsidRPr="005845F3">
        <w:rPr>
          <w:rFonts w:cs="Arial"/>
          <w:b/>
          <w:color w:val="000000"/>
          <w:lang w:val="es-ES_tradnl"/>
        </w:rPr>
        <w:t xml:space="preserve"> los albergues</w:t>
      </w:r>
      <w:r w:rsidR="00B9336A">
        <w:rPr>
          <w:rFonts w:cs="Arial"/>
          <w:color w:val="000000"/>
          <w:lang w:val="es-ES_tradnl"/>
        </w:rPr>
        <w:t xml:space="preserve"> lo </w:t>
      </w:r>
      <w:r>
        <w:rPr>
          <w:rFonts w:cs="Arial"/>
          <w:color w:val="000000"/>
          <w:lang w:val="es-ES_tradnl"/>
        </w:rPr>
        <w:t>antes que posible.</w:t>
      </w:r>
      <w:r w:rsidR="005845F3">
        <w:rPr>
          <w:rFonts w:cs="Arial"/>
          <w:color w:val="000000"/>
          <w:lang w:val="es-ES_tradnl"/>
        </w:rPr>
        <w:t xml:space="preserve"> </w:t>
      </w:r>
      <w:r w:rsidR="005845F3" w:rsidRPr="005845F3">
        <w:rPr>
          <w:rFonts w:cs="Arial"/>
          <w:color w:val="000000"/>
          <w:lang w:val="es-ES_tradnl"/>
        </w:rPr>
        <w:t xml:space="preserve">Pero tienen problemas de implementación en las zonas rurales. </w:t>
      </w:r>
      <w:r w:rsidR="005845F3" w:rsidRPr="00B9336A">
        <w:rPr>
          <w:rFonts w:cs="Arial"/>
          <w:b/>
          <w:color w:val="000000"/>
          <w:lang w:val="es-ES_tradnl"/>
        </w:rPr>
        <w:t>Es el lugar donde los socios humanitarios pueden entrar y apoyar los procesos del gobierno.</w:t>
      </w:r>
    </w:p>
    <w:p w14:paraId="40A6F608" w14:textId="659B237C" w:rsidR="00FE1368" w:rsidRPr="00F37022" w:rsidRDefault="00FE1368" w:rsidP="00F37022">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PNUD está </w:t>
      </w:r>
      <w:r w:rsidR="005845F3">
        <w:rPr>
          <w:rFonts w:cs="Arial"/>
          <w:color w:val="000000"/>
          <w:lang w:val="es-ES_tradnl"/>
        </w:rPr>
        <w:t>apoyando a MIDUVI</w:t>
      </w:r>
      <w:r w:rsidR="007F030D">
        <w:rPr>
          <w:rFonts w:cs="Arial"/>
          <w:color w:val="000000"/>
          <w:lang w:val="es-ES_tradnl"/>
        </w:rPr>
        <w:t xml:space="preserve"> en la </w:t>
      </w:r>
      <w:r w:rsidR="00B9336A">
        <w:rPr>
          <w:rFonts w:cs="Arial"/>
          <w:color w:val="000000"/>
          <w:lang w:val="es-ES_tradnl"/>
        </w:rPr>
        <w:t>implementación prá</w:t>
      </w:r>
      <w:r w:rsidR="006A1FBD">
        <w:rPr>
          <w:rFonts w:cs="Arial"/>
          <w:color w:val="000000"/>
          <w:lang w:val="es-ES_tradnl"/>
        </w:rPr>
        <w:t>ctica</w:t>
      </w:r>
      <w:r w:rsidR="007F030D">
        <w:rPr>
          <w:rFonts w:cs="Arial"/>
          <w:color w:val="000000"/>
          <w:lang w:val="es-ES_tradnl"/>
        </w:rPr>
        <w:t xml:space="preserve"> de las normas constructivas. </w:t>
      </w:r>
      <w:r w:rsidR="007F030D" w:rsidRPr="00F37022">
        <w:rPr>
          <w:rFonts w:cs="Arial"/>
          <w:b/>
          <w:color w:val="000000"/>
          <w:lang w:val="es-ES_tradnl"/>
        </w:rPr>
        <w:t xml:space="preserve">Han construido 7 guías prácticas de implementación de la NEC-15. </w:t>
      </w:r>
      <w:r w:rsidR="007F030D" w:rsidRPr="00F37022">
        <w:rPr>
          <w:rFonts w:cs="Arial"/>
          <w:color w:val="000000"/>
          <w:lang w:val="es-ES_tradnl"/>
        </w:rPr>
        <w:t>Seis guías son para profesionales con un alto contenido técnico y una guía está dirigida para no profesionales.</w:t>
      </w:r>
      <w:r w:rsidR="00B9336A" w:rsidRPr="00F37022">
        <w:rPr>
          <w:rFonts w:cs="Arial"/>
          <w:color w:val="000000"/>
          <w:lang w:val="es-ES_tradnl"/>
        </w:rPr>
        <w:t xml:space="preserve"> La</w:t>
      </w:r>
      <w:r w:rsidR="007F030D" w:rsidRPr="00F37022">
        <w:rPr>
          <w:rFonts w:cs="Arial"/>
          <w:color w:val="000000"/>
          <w:lang w:val="es-ES_tradnl"/>
        </w:rPr>
        <w:t xml:space="preserve"> guía 7 es </w:t>
      </w:r>
      <w:r w:rsidR="006A1FBD" w:rsidRPr="00F37022">
        <w:rPr>
          <w:rFonts w:cs="Arial"/>
          <w:color w:val="000000"/>
          <w:lang w:val="es-ES_tradnl"/>
        </w:rPr>
        <w:t>para no profesionales</w:t>
      </w:r>
      <w:r w:rsidR="007F030D" w:rsidRPr="00F37022">
        <w:rPr>
          <w:rFonts w:cs="Arial"/>
          <w:color w:val="000000"/>
          <w:lang w:val="es-ES_tradnl"/>
        </w:rPr>
        <w:t xml:space="preserve"> y viene con un módulo</w:t>
      </w:r>
      <w:r w:rsidR="00B9336A" w:rsidRPr="00F37022">
        <w:rPr>
          <w:rFonts w:cs="Arial"/>
          <w:color w:val="000000"/>
          <w:lang w:val="es-ES_tradnl"/>
        </w:rPr>
        <w:t xml:space="preserve"> de capacitación. PNUD va a realizar </w:t>
      </w:r>
      <w:r w:rsidR="007F030D" w:rsidRPr="00F37022">
        <w:rPr>
          <w:rFonts w:cs="Arial"/>
          <w:color w:val="000000"/>
          <w:lang w:val="es-ES_tradnl"/>
        </w:rPr>
        <w:t>un proceso en cascada de la capacitación. No tiene que ver con metodólogos a</w:t>
      </w:r>
      <w:r w:rsidR="00B9336A" w:rsidRPr="00F37022">
        <w:rPr>
          <w:rFonts w:cs="Arial"/>
          <w:color w:val="000000"/>
          <w:lang w:val="es-ES_tradnl"/>
        </w:rPr>
        <w:t>lternativa</w:t>
      </w:r>
      <w:r w:rsidR="007F030D" w:rsidRPr="00F37022">
        <w:rPr>
          <w:rFonts w:cs="Arial"/>
          <w:color w:val="000000"/>
          <w:lang w:val="es-ES_tradnl"/>
        </w:rPr>
        <w:t xml:space="preserve">s, sino técnicas constructivas sobre hormigón y acero. Están traduciendo una presentación que habla de las buenas técnicas constructivas </w:t>
      </w:r>
      <w:r w:rsidR="00B9336A" w:rsidRPr="00F37022">
        <w:rPr>
          <w:rFonts w:cs="Arial"/>
          <w:color w:val="000000"/>
          <w:lang w:val="es-ES_tradnl"/>
        </w:rPr>
        <w:t>para convertirlo</w:t>
      </w:r>
      <w:r w:rsidR="007F030D" w:rsidRPr="00F37022">
        <w:rPr>
          <w:rFonts w:cs="Arial"/>
          <w:color w:val="000000"/>
          <w:lang w:val="es-ES_tradnl"/>
        </w:rPr>
        <w:t xml:space="preserve"> en módulos de capacitación (para hacer un tipo de acreditación formal). La semana del 18-22 de julio se espera hacer una primera capacitación de formadores (30 personas), </w:t>
      </w:r>
      <w:r w:rsidR="00B9336A" w:rsidRPr="00F37022">
        <w:rPr>
          <w:rFonts w:cs="Arial"/>
          <w:color w:val="000000"/>
          <w:lang w:val="es-ES_tradnl"/>
        </w:rPr>
        <w:t>con</w:t>
      </w:r>
      <w:r w:rsidR="002E51C6" w:rsidRPr="00F37022">
        <w:rPr>
          <w:rFonts w:cs="Arial"/>
          <w:color w:val="000000"/>
          <w:lang w:val="es-ES_tradnl"/>
        </w:rPr>
        <w:t xml:space="preserve"> la finalidad  que estos capaci</w:t>
      </w:r>
      <w:r w:rsidR="00B9336A" w:rsidRPr="00F37022">
        <w:rPr>
          <w:rFonts w:cs="Arial"/>
          <w:color w:val="000000"/>
          <w:lang w:val="es-ES_tradnl"/>
        </w:rPr>
        <w:t>tadores se conviertan, a la vez, en instructores hacia sus pares</w:t>
      </w:r>
      <w:r w:rsidR="007F030D" w:rsidRPr="00F37022">
        <w:rPr>
          <w:rFonts w:cs="Arial"/>
          <w:color w:val="000000"/>
          <w:lang w:val="es-ES_tradnl"/>
        </w:rPr>
        <w:t>.</w:t>
      </w:r>
      <w:r w:rsidR="006A1FBD" w:rsidRPr="00F37022">
        <w:rPr>
          <w:rFonts w:cs="Arial"/>
          <w:color w:val="000000"/>
          <w:lang w:val="es-ES_tradnl"/>
        </w:rPr>
        <w:t xml:space="preserve"> También han hecho listas de verificación (</w:t>
      </w:r>
      <w:proofErr w:type="spellStart"/>
      <w:r w:rsidR="006A1FBD" w:rsidRPr="00F37022">
        <w:rPr>
          <w:rFonts w:cs="Arial"/>
          <w:color w:val="000000"/>
          <w:lang w:val="es-ES_tradnl"/>
        </w:rPr>
        <w:t>checklists</w:t>
      </w:r>
      <w:proofErr w:type="spellEnd"/>
      <w:r w:rsidR="006A1FBD" w:rsidRPr="00F37022">
        <w:rPr>
          <w:rFonts w:cs="Arial"/>
          <w:color w:val="000000"/>
          <w:lang w:val="es-ES_tradnl"/>
        </w:rPr>
        <w:t xml:space="preserve">) de mínimos requeridos para guiar los municipios en el proceso de la construcción. </w:t>
      </w:r>
    </w:p>
    <w:p w14:paraId="60395C0F" w14:textId="77777777" w:rsidR="00FE1368" w:rsidRDefault="00FE1368" w:rsidP="00FE1368">
      <w:pPr>
        <w:autoSpaceDE w:val="0"/>
        <w:autoSpaceDN w:val="0"/>
        <w:adjustRightInd w:val="0"/>
        <w:spacing w:after="0"/>
        <w:jc w:val="both"/>
        <w:rPr>
          <w:rFonts w:cs="Arial"/>
          <w:color w:val="000000"/>
          <w:lang w:val="es-ES_tradnl"/>
        </w:rPr>
      </w:pPr>
    </w:p>
    <w:p w14:paraId="138D8C69" w14:textId="0B7DFA7F" w:rsidR="00FE1368" w:rsidRPr="00FE1368" w:rsidRDefault="006A1FBD" w:rsidP="00FE1368">
      <w:pPr>
        <w:autoSpaceDE w:val="0"/>
        <w:autoSpaceDN w:val="0"/>
        <w:adjustRightInd w:val="0"/>
        <w:spacing w:after="0"/>
        <w:jc w:val="both"/>
        <w:rPr>
          <w:rFonts w:cs="Arial"/>
          <w:b/>
          <w:color w:val="000000"/>
          <w:lang w:val="es-ES_tradnl"/>
        </w:rPr>
      </w:pPr>
      <w:r w:rsidRPr="00FE1368">
        <w:rPr>
          <w:rFonts w:cs="Arial"/>
          <w:b/>
          <w:color w:val="000000"/>
          <w:lang w:val="es-ES_tradnl"/>
        </w:rPr>
        <w:t>Gestión</w:t>
      </w:r>
      <w:r w:rsidR="007C2F11">
        <w:rPr>
          <w:rFonts w:cs="Arial"/>
          <w:b/>
          <w:color w:val="000000"/>
          <w:lang w:val="es-ES_tradnl"/>
        </w:rPr>
        <w:t xml:space="preserve"> de información</w:t>
      </w:r>
    </w:p>
    <w:p w14:paraId="5B3E1BC1" w14:textId="5D75BD0B" w:rsidR="007C2F11" w:rsidRPr="007C2F11" w:rsidRDefault="007C2F11" w:rsidP="007C2F11">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Se presentó el mapa de intervenciones actualizado, disponible en el sitio web del Cluster: </w:t>
      </w:r>
      <w:hyperlink r:id="rId8" w:history="1">
        <w:r w:rsidRPr="00110871">
          <w:rPr>
            <w:rStyle w:val="Hyperlink"/>
            <w:rFonts w:cs="Arial"/>
            <w:lang w:val="es-ES_tradnl"/>
          </w:rPr>
          <w:t>http://sheltercluster.org/map/intervenciones-ecuador</w:t>
        </w:r>
      </w:hyperlink>
      <w:r>
        <w:rPr>
          <w:rFonts w:cs="Arial"/>
          <w:color w:val="000000"/>
          <w:lang w:val="es-ES_tradnl"/>
        </w:rPr>
        <w:t xml:space="preserve">. </w:t>
      </w:r>
      <w:r w:rsidRPr="007C2F11">
        <w:rPr>
          <w:rFonts w:cs="Arial"/>
          <w:color w:val="000000"/>
          <w:lang w:val="es-ES_tradnl"/>
        </w:rPr>
        <w:t>Este refleja los cambios en el formato de reporte realizados recientemente.</w:t>
      </w:r>
    </w:p>
    <w:p w14:paraId="3D1F2FD0" w14:textId="24AC432D" w:rsidR="007C2F11" w:rsidRPr="007C2F11" w:rsidRDefault="007C2F11" w:rsidP="007C2F11">
      <w:pPr>
        <w:pStyle w:val="ListParagraph"/>
        <w:numPr>
          <w:ilvl w:val="0"/>
          <w:numId w:val="4"/>
        </w:numPr>
        <w:autoSpaceDE w:val="0"/>
        <w:autoSpaceDN w:val="0"/>
        <w:adjustRightInd w:val="0"/>
        <w:spacing w:after="0"/>
        <w:ind w:left="709" w:hanging="283"/>
        <w:jc w:val="both"/>
        <w:rPr>
          <w:rFonts w:cs="Arial"/>
          <w:color w:val="000000"/>
          <w:u w:val="single"/>
          <w:lang w:val="es-ES_tradnl"/>
        </w:rPr>
      </w:pPr>
      <w:r>
        <w:rPr>
          <w:rFonts w:cs="Arial"/>
          <w:color w:val="000000"/>
          <w:lang w:val="es-ES_tradnl"/>
        </w:rPr>
        <w:t xml:space="preserve">También se hizo una herramienta de búsqueda de comunidades, donde se puede verificar las organizaciones que están trabajando en cada ubicación: </w:t>
      </w:r>
      <w:hyperlink r:id="rId9" w:history="1">
        <w:r w:rsidRPr="00110871">
          <w:rPr>
            <w:rStyle w:val="Hyperlink"/>
            <w:rFonts w:cs="Arial"/>
            <w:lang w:val="es-ES_tradnl"/>
          </w:rPr>
          <w:t>http://sheltercluster.org/response/ecuador-earthquake-2016/community-search</w:t>
        </w:r>
      </w:hyperlink>
    </w:p>
    <w:p w14:paraId="5D748C7A" w14:textId="77777777" w:rsidR="007C2F11" w:rsidRPr="00FE1368" w:rsidRDefault="007C2F11" w:rsidP="005F4772">
      <w:pPr>
        <w:autoSpaceDE w:val="0"/>
        <w:autoSpaceDN w:val="0"/>
        <w:adjustRightInd w:val="0"/>
        <w:spacing w:after="0"/>
        <w:jc w:val="both"/>
        <w:rPr>
          <w:rFonts w:cs="Arial"/>
          <w:color w:val="000000"/>
          <w:lang w:val="es-ES_tradnl"/>
        </w:rPr>
      </w:pPr>
    </w:p>
    <w:p w14:paraId="7BB12196" w14:textId="77777777" w:rsidR="00FE1368" w:rsidRDefault="00FE1368" w:rsidP="005F4772">
      <w:pPr>
        <w:autoSpaceDE w:val="0"/>
        <w:autoSpaceDN w:val="0"/>
        <w:adjustRightInd w:val="0"/>
        <w:spacing w:after="0"/>
        <w:jc w:val="both"/>
        <w:rPr>
          <w:rFonts w:cs="Arial"/>
          <w:b/>
          <w:color w:val="000000"/>
          <w:lang w:val="es-ES_tradnl"/>
        </w:rPr>
      </w:pPr>
    </w:p>
    <w:p w14:paraId="5562694F" w14:textId="77777777" w:rsidR="005F4772" w:rsidRDefault="005F4772" w:rsidP="005F4772">
      <w:pPr>
        <w:autoSpaceDE w:val="0"/>
        <w:autoSpaceDN w:val="0"/>
        <w:adjustRightInd w:val="0"/>
        <w:spacing w:after="0"/>
        <w:jc w:val="both"/>
        <w:rPr>
          <w:rFonts w:cs="Arial"/>
          <w:b/>
          <w:color w:val="000000"/>
          <w:lang w:val="es-ES_tradnl"/>
        </w:rPr>
      </w:pPr>
      <w:r w:rsidRPr="005F4772">
        <w:rPr>
          <w:rFonts w:cs="Arial"/>
          <w:b/>
          <w:color w:val="000000"/>
          <w:lang w:val="es-ES_tradnl"/>
        </w:rPr>
        <w:t xml:space="preserve">Grupo de </w:t>
      </w:r>
      <w:r w:rsidR="00AB3982">
        <w:rPr>
          <w:rFonts w:cs="Arial"/>
          <w:b/>
          <w:color w:val="000000"/>
          <w:lang w:val="es-ES_tradnl"/>
        </w:rPr>
        <w:t>Vivienda, Tierra y Propiedad</w:t>
      </w:r>
    </w:p>
    <w:p w14:paraId="3B6ED23E" w14:textId="77777777" w:rsidR="00AB3982" w:rsidRDefault="00AB3982" w:rsidP="00AB3982">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Este</w:t>
      </w:r>
      <w:r w:rsidRPr="00C63866">
        <w:rPr>
          <w:rFonts w:cs="Arial"/>
          <w:color w:val="000000"/>
          <w:lang w:val="es-ES_tradnl"/>
        </w:rPr>
        <w:t xml:space="preserve"> año se publicó ley de tierras, pero todavía no hay reglamento</w:t>
      </w:r>
      <w:r w:rsidR="002E51C6">
        <w:rPr>
          <w:rFonts w:cs="Arial"/>
          <w:color w:val="000000"/>
          <w:lang w:val="es-ES_tradnl"/>
        </w:rPr>
        <w:t>.</w:t>
      </w:r>
    </w:p>
    <w:p w14:paraId="2584667F" w14:textId="29601CCA" w:rsidR="002E51C6" w:rsidRDefault="002E51C6" w:rsidP="00AB3982">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Existe claridad de los innumerables escenarios que se están presentando y podrían presentarse en torno  a la Regularización d</w:t>
      </w:r>
      <w:r w:rsidR="00907CE5">
        <w:rPr>
          <w:rFonts w:cs="Arial"/>
          <w:color w:val="000000"/>
          <w:lang w:val="es-ES_tradnl"/>
        </w:rPr>
        <w:t>e terrenos y formalización de la Propiedad, ante lo cual se hace la presentación</w:t>
      </w:r>
      <w:r w:rsidR="004D3597">
        <w:rPr>
          <w:rFonts w:cs="Arial"/>
          <w:color w:val="000000"/>
          <w:lang w:val="es-ES_tradnl"/>
        </w:rPr>
        <w:t xml:space="preserve"> </w:t>
      </w:r>
      <w:r w:rsidR="00907CE5">
        <w:rPr>
          <w:rFonts w:cs="Arial"/>
          <w:color w:val="000000"/>
          <w:lang w:val="es-ES_tradnl"/>
        </w:rPr>
        <w:t>de casos en que las personas habitan en terrenos que no son de su p</w:t>
      </w:r>
      <w:r w:rsidR="004D3597">
        <w:rPr>
          <w:rFonts w:cs="Arial"/>
          <w:color w:val="000000"/>
          <w:lang w:val="es-ES_tradnl"/>
        </w:rPr>
        <w:t>ropiedad (una o varias viviendas unifamiliares construidas al interior de un sitio de un familiar o ajeno</w:t>
      </w:r>
      <w:r w:rsidR="00907CE5">
        <w:rPr>
          <w:rFonts w:cs="Arial"/>
          <w:color w:val="000000"/>
          <w:lang w:val="es-ES_tradnl"/>
        </w:rPr>
        <w:t xml:space="preserve">) y las dificultades que existirían ante </w:t>
      </w:r>
      <w:r w:rsidR="00907CE5">
        <w:rPr>
          <w:rFonts w:cs="Arial"/>
          <w:color w:val="000000"/>
          <w:lang w:val="es-ES_tradnl"/>
        </w:rPr>
        <w:lastRenderedPageBreak/>
        <w:t>la negativa de parte del dueño del terreno de subdividir en beneficio y entregar derechos de dominio a través de una subdivisión.</w:t>
      </w:r>
      <w:r>
        <w:rPr>
          <w:rFonts w:cs="Arial"/>
          <w:color w:val="000000"/>
          <w:lang w:val="es-ES_tradnl"/>
        </w:rPr>
        <w:t xml:space="preserve"> </w:t>
      </w:r>
    </w:p>
    <w:p w14:paraId="635CE509" w14:textId="6D9D8632" w:rsidR="001F50C9" w:rsidRDefault="00907CE5" w:rsidP="001F50C9">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Los organismos de ayuda humanitaria, en conjunto, plantean </w:t>
      </w:r>
      <w:r w:rsidR="001F50C9">
        <w:rPr>
          <w:rFonts w:cs="Arial"/>
          <w:color w:val="000000"/>
          <w:lang w:val="es-ES_tradnl"/>
        </w:rPr>
        <w:t xml:space="preserve">la necesidad de establecer con urgencia definiciones por parte de MIDUVI, en cuanto a los espacios de intervención territorial donde se podría intervenir, sin afectar el proceso de entrega de bonificaciones y a la vez la posibilidad de intervenir en conjunto asociando las solución definitiva  MINUVI con las propuestas de los organismos, dada la urgencia de resolver el problema de la falta de Vivienda en la mayoría de los casos. Para esto se propone </w:t>
      </w:r>
      <w:r w:rsidR="00F71E8E">
        <w:rPr>
          <w:rFonts w:cs="Arial"/>
          <w:color w:val="000000"/>
          <w:lang w:val="es-ES_tradnl"/>
        </w:rPr>
        <w:t xml:space="preserve">el desarrollo de </w:t>
      </w:r>
      <w:r w:rsidR="001F50C9">
        <w:rPr>
          <w:rFonts w:cs="Arial"/>
          <w:color w:val="000000"/>
          <w:lang w:val="es-ES_tradnl"/>
        </w:rPr>
        <w:t>un Plan en conjunto</w:t>
      </w:r>
      <w:r w:rsidR="00F71E8E">
        <w:rPr>
          <w:rFonts w:cs="Arial"/>
          <w:color w:val="000000"/>
          <w:lang w:val="es-ES_tradnl"/>
        </w:rPr>
        <w:t xml:space="preserve">, que oriente </w:t>
      </w:r>
      <w:r w:rsidR="007C2F11">
        <w:rPr>
          <w:rFonts w:cs="Arial"/>
          <w:color w:val="000000"/>
          <w:lang w:val="es-ES_tradnl"/>
        </w:rPr>
        <w:t>la estrategia</w:t>
      </w:r>
      <w:r w:rsidR="00F71E8E">
        <w:rPr>
          <w:rFonts w:cs="Arial"/>
          <w:color w:val="000000"/>
          <w:lang w:val="es-ES_tradnl"/>
        </w:rPr>
        <w:t xml:space="preserve"> de intervención de los organismos hac</w:t>
      </w:r>
      <w:r w:rsidR="004D3597">
        <w:rPr>
          <w:rFonts w:cs="Arial"/>
          <w:color w:val="000000"/>
          <w:lang w:val="es-ES_tradnl"/>
        </w:rPr>
        <w:t>ia soluciones compartidas e int</w:t>
      </w:r>
      <w:r w:rsidR="00F71E8E">
        <w:rPr>
          <w:rFonts w:cs="Arial"/>
          <w:color w:val="000000"/>
          <w:lang w:val="es-ES_tradnl"/>
        </w:rPr>
        <w:t>egradas.</w:t>
      </w:r>
    </w:p>
    <w:p w14:paraId="7F99C85F" w14:textId="77777777" w:rsidR="007C2F11" w:rsidRPr="001F50C9" w:rsidRDefault="007C2F11" w:rsidP="007C2F11">
      <w:pPr>
        <w:pStyle w:val="ListParagraph"/>
        <w:autoSpaceDE w:val="0"/>
        <w:autoSpaceDN w:val="0"/>
        <w:adjustRightInd w:val="0"/>
        <w:spacing w:after="0"/>
        <w:ind w:left="709"/>
        <w:jc w:val="both"/>
        <w:rPr>
          <w:rFonts w:cs="Arial"/>
          <w:color w:val="000000"/>
          <w:lang w:val="es-ES_tradnl"/>
        </w:rPr>
      </w:pPr>
    </w:p>
    <w:p w14:paraId="00562621" w14:textId="77777777" w:rsidR="00AB3982" w:rsidRDefault="00AB3982" w:rsidP="005F4772">
      <w:pPr>
        <w:autoSpaceDE w:val="0"/>
        <w:autoSpaceDN w:val="0"/>
        <w:adjustRightInd w:val="0"/>
        <w:spacing w:after="0"/>
        <w:jc w:val="both"/>
        <w:rPr>
          <w:rFonts w:cs="Arial"/>
          <w:b/>
          <w:color w:val="000000"/>
          <w:lang w:val="es-ES_tradnl"/>
        </w:rPr>
      </w:pPr>
      <w:r>
        <w:rPr>
          <w:rFonts w:cs="Arial"/>
          <w:b/>
          <w:color w:val="000000"/>
          <w:lang w:val="es-ES_tradnl"/>
        </w:rPr>
        <w:t>Presencia</w:t>
      </w:r>
    </w:p>
    <w:p w14:paraId="1B61AE8A" w14:textId="536ADC57" w:rsidR="00B9336A" w:rsidRPr="007C2F11" w:rsidRDefault="00B8769B" w:rsidP="00B9336A">
      <w:pPr>
        <w:pStyle w:val="ListParagraph"/>
        <w:numPr>
          <w:ilvl w:val="0"/>
          <w:numId w:val="4"/>
        </w:numPr>
        <w:autoSpaceDE w:val="0"/>
        <w:autoSpaceDN w:val="0"/>
        <w:adjustRightInd w:val="0"/>
        <w:spacing w:after="0"/>
        <w:ind w:left="709" w:hanging="283"/>
        <w:jc w:val="both"/>
        <w:rPr>
          <w:rFonts w:cs="Arial"/>
          <w:color w:val="000000"/>
          <w:lang w:val="es-ES_tradnl"/>
        </w:rPr>
      </w:pPr>
      <w:r>
        <w:rPr>
          <w:rFonts w:cs="Arial"/>
          <w:color w:val="000000"/>
          <w:lang w:val="es-ES_tradnl"/>
        </w:rPr>
        <w:t xml:space="preserve">OCHA solicita a los </w:t>
      </w:r>
      <w:r w:rsidR="00AB3982">
        <w:rPr>
          <w:rFonts w:cs="Arial"/>
          <w:color w:val="000000"/>
          <w:lang w:val="es-ES_tradnl"/>
        </w:rPr>
        <w:t xml:space="preserve"> </w:t>
      </w:r>
      <w:r w:rsidR="00AB3982" w:rsidRPr="00AB3982">
        <w:rPr>
          <w:rFonts w:cs="Arial"/>
          <w:color w:val="000000"/>
          <w:lang w:val="es-ES_tradnl"/>
        </w:rPr>
        <w:t xml:space="preserve">socios </w:t>
      </w:r>
      <w:r w:rsidR="00AB3982">
        <w:rPr>
          <w:rFonts w:cs="Arial"/>
          <w:color w:val="000000"/>
          <w:lang w:val="es-ES_tradnl"/>
        </w:rPr>
        <w:t>del C</w:t>
      </w:r>
      <w:r>
        <w:rPr>
          <w:rFonts w:cs="Arial"/>
          <w:color w:val="000000"/>
          <w:lang w:val="es-ES_tradnl"/>
        </w:rPr>
        <w:t xml:space="preserve">luster información sobre </w:t>
      </w:r>
      <w:r w:rsidR="007C2F11" w:rsidRPr="00AB3982">
        <w:rPr>
          <w:rFonts w:cs="Arial"/>
          <w:color w:val="000000"/>
          <w:lang w:val="es-ES_tradnl"/>
        </w:rPr>
        <w:t>cuánto</w:t>
      </w:r>
      <w:r w:rsidR="00AB3982" w:rsidRPr="00AB3982">
        <w:rPr>
          <w:rFonts w:cs="Arial"/>
          <w:color w:val="000000"/>
          <w:lang w:val="es-ES_tradnl"/>
        </w:rPr>
        <w:t xml:space="preserve"> tiempo mantendrán su presencia, en respuesta a la actual emergencia como </w:t>
      </w:r>
      <w:r w:rsidR="00AB3982">
        <w:rPr>
          <w:rFonts w:cs="Arial"/>
          <w:color w:val="000000"/>
          <w:lang w:val="es-ES_tradnl"/>
        </w:rPr>
        <w:t xml:space="preserve">actor humanitario en el Ecuador. </w:t>
      </w:r>
      <w:r w:rsidR="00AB3982" w:rsidRPr="00AB3982">
        <w:rPr>
          <w:rFonts w:cs="Arial"/>
          <w:color w:val="000000"/>
          <w:lang w:val="es-ES_tradnl"/>
        </w:rPr>
        <w:t>E</w:t>
      </w:r>
      <w:r w:rsidR="00AB3982">
        <w:rPr>
          <w:rFonts w:cs="Arial"/>
          <w:color w:val="000000"/>
          <w:lang w:val="es-ES_tradnl"/>
        </w:rPr>
        <w:t>l</w:t>
      </w:r>
      <w:r w:rsidR="00AB3982" w:rsidRPr="00AB3982">
        <w:rPr>
          <w:rFonts w:cs="Arial"/>
          <w:color w:val="000000"/>
          <w:lang w:val="es-ES_tradnl"/>
        </w:rPr>
        <w:t xml:space="preserve"> documento </w:t>
      </w:r>
      <w:r w:rsidR="00AB3982">
        <w:rPr>
          <w:rFonts w:cs="Arial"/>
          <w:color w:val="000000"/>
          <w:lang w:val="es-ES_tradnl"/>
        </w:rPr>
        <w:t xml:space="preserve">(adjunto) </w:t>
      </w:r>
      <w:r w:rsidR="00AB3982" w:rsidRPr="00AB3982">
        <w:rPr>
          <w:rFonts w:cs="Arial"/>
          <w:color w:val="000000"/>
          <w:lang w:val="es-ES_tradnl"/>
        </w:rPr>
        <w:t>pretende ser una h</w:t>
      </w:r>
      <w:r>
        <w:rPr>
          <w:rFonts w:cs="Arial"/>
          <w:color w:val="000000"/>
          <w:lang w:val="es-ES_tradnl"/>
        </w:rPr>
        <w:t xml:space="preserve">erramienta que permita </w:t>
      </w:r>
      <w:r w:rsidR="00AB3982" w:rsidRPr="00AB3982">
        <w:rPr>
          <w:rFonts w:cs="Arial"/>
          <w:color w:val="000000"/>
          <w:lang w:val="es-ES_tradnl"/>
        </w:rPr>
        <w:t xml:space="preserve"> pensar en </w:t>
      </w:r>
      <w:r w:rsidR="00AB3982">
        <w:rPr>
          <w:rFonts w:cs="Arial"/>
          <w:color w:val="000000"/>
          <w:lang w:val="es-ES_tradnl"/>
        </w:rPr>
        <w:t>las</w:t>
      </w:r>
      <w:r w:rsidR="00AB3982" w:rsidRPr="00AB3982">
        <w:rPr>
          <w:rFonts w:cs="Arial"/>
          <w:color w:val="000000"/>
          <w:lang w:val="es-ES_tradnl"/>
        </w:rPr>
        <w:t xml:space="preserve"> estrategias de transición y por lo tanto ser utilizado en </w:t>
      </w:r>
      <w:r w:rsidR="00AB3982">
        <w:rPr>
          <w:rFonts w:cs="Arial"/>
          <w:color w:val="000000"/>
          <w:lang w:val="es-ES_tradnl"/>
        </w:rPr>
        <w:t>el</w:t>
      </w:r>
      <w:r w:rsidR="00AB3982" w:rsidRPr="00AB3982">
        <w:rPr>
          <w:rFonts w:cs="Arial"/>
          <w:color w:val="000000"/>
          <w:lang w:val="es-ES_tradnl"/>
        </w:rPr>
        <w:t xml:space="preserve"> documento de Informe de tres meses: "Informe de Medio Término del Flash Appeal". </w:t>
      </w:r>
    </w:p>
    <w:p w14:paraId="0D71B49C" w14:textId="77777777" w:rsidR="00E52075" w:rsidRDefault="00E52075" w:rsidP="005F4772">
      <w:pPr>
        <w:autoSpaceDE w:val="0"/>
        <w:autoSpaceDN w:val="0"/>
        <w:adjustRightInd w:val="0"/>
        <w:spacing w:after="0"/>
        <w:jc w:val="both"/>
        <w:rPr>
          <w:rFonts w:cs="Arial"/>
          <w:b/>
          <w:color w:val="000000"/>
          <w:lang w:val="es-ES_tradnl"/>
        </w:rPr>
      </w:pPr>
    </w:p>
    <w:p w14:paraId="5E2A7B4B" w14:textId="77777777" w:rsidR="00E52075" w:rsidRDefault="00E52075" w:rsidP="005F4772">
      <w:pPr>
        <w:autoSpaceDE w:val="0"/>
        <w:autoSpaceDN w:val="0"/>
        <w:adjustRightInd w:val="0"/>
        <w:spacing w:after="0"/>
        <w:jc w:val="both"/>
        <w:rPr>
          <w:rFonts w:cs="Arial"/>
          <w:b/>
          <w:color w:val="000000"/>
          <w:lang w:val="es-ES_tradnl"/>
        </w:rPr>
      </w:pPr>
      <w:r>
        <w:rPr>
          <w:rFonts w:cs="Arial"/>
          <w:b/>
          <w:color w:val="000000"/>
          <w:lang w:val="es-ES_tradnl"/>
        </w:rPr>
        <w:t>PASSA</w:t>
      </w:r>
    </w:p>
    <w:p w14:paraId="1EC8D60C" w14:textId="0D343FE6" w:rsidR="00E52075" w:rsidRDefault="00F34D47" w:rsidP="006A1FBD">
      <w:pPr>
        <w:pStyle w:val="ListParagraph"/>
        <w:numPr>
          <w:ilvl w:val="0"/>
          <w:numId w:val="4"/>
        </w:numPr>
        <w:autoSpaceDE w:val="0"/>
        <w:autoSpaceDN w:val="0"/>
        <w:adjustRightInd w:val="0"/>
        <w:spacing w:after="0"/>
        <w:ind w:left="709" w:hanging="283"/>
        <w:rPr>
          <w:rFonts w:cs="Arial"/>
          <w:color w:val="000000"/>
          <w:lang w:val="es-ES_tradnl"/>
        </w:rPr>
      </w:pPr>
      <w:r>
        <w:rPr>
          <w:rFonts w:cs="Arial"/>
          <w:color w:val="000000"/>
          <w:lang w:val="es-ES_tradnl"/>
        </w:rPr>
        <w:t>Confirmamos que la formación del</w:t>
      </w:r>
      <w:r w:rsidR="00E52075">
        <w:rPr>
          <w:rFonts w:cs="Arial"/>
          <w:color w:val="000000"/>
          <w:lang w:val="es-ES_tradnl"/>
        </w:rPr>
        <w:t xml:space="preserve"> PASSA</w:t>
      </w:r>
      <w:r w:rsidR="00E635F5">
        <w:rPr>
          <w:rFonts w:cs="Arial"/>
          <w:color w:val="000000"/>
          <w:lang w:val="es-ES_tradnl"/>
        </w:rPr>
        <w:t xml:space="preserve"> (Enfoque Participativo para la Sensibilización sobre Alojamiento Seguro)</w:t>
      </w:r>
      <w:r w:rsidR="00E52075">
        <w:rPr>
          <w:rFonts w:cs="Arial"/>
          <w:color w:val="000000"/>
          <w:lang w:val="es-ES_tradnl"/>
        </w:rPr>
        <w:t xml:space="preserve"> por </w:t>
      </w:r>
      <w:r w:rsidR="00FC0058">
        <w:rPr>
          <w:rFonts w:cs="Arial"/>
          <w:color w:val="000000"/>
          <w:lang w:val="es-ES_tradnl"/>
        </w:rPr>
        <w:t>los miembros del</w:t>
      </w:r>
      <w:r w:rsidR="00E52075">
        <w:rPr>
          <w:rFonts w:cs="Arial"/>
          <w:color w:val="000000"/>
          <w:lang w:val="es-ES_tradnl"/>
        </w:rPr>
        <w:t xml:space="preserve"> Cluster </w:t>
      </w:r>
      <w:r>
        <w:rPr>
          <w:rFonts w:cs="Arial"/>
          <w:color w:val="000000"/>
          <w:lang w:val="es-ES_tradnl"/>
        </w:rPr>
        <w:t>será el</w:t>
      </w:r>
      <w:r w:rsidR="00E52075" w:rsidRPr="00E52075">
        <w:rPr>
          <w:rFonts w:cs="Arial"/>
          <w:color w:val="000000"/>
          <w:lang w:val="es-ES_tradnl"/>
        </w:rPr>
        <w:t xml:space="preserve"> 11 a 1</w:t>
      </w:r>
      <w:r>
        <w:rPr>
          <w:rFonts w:cs="Arial"/>
          <w:color w:val="000000"/>
          <w:lang w:val="es-ES_tradnl"/>
        </w:rPr>
        <w:t>5</w:t>
      </w:r>
      <w:r w:rsidR="00E52075" w:rsidRPr="00E52075">
        <w:rPr>
          <w:rFonts w:cs="Arial"/>
          <w:color w:val="000000"/>
          <w:lang w:val="es-ES_tradnl"/>
        </w:rPr>
        <w:t xml:space="preserve"> de julio</w:t>
      </w:r>
      <w:r w:rsidR="00AB3982">
        <w:rPr>
          <w:rFonts w:cs="Arial"/>
          <w:color w:val="000000"/>
          <w:lang w:val="es-ES_tradnl"/>
        </w:rPr>
        <w:t xml:space="preserve"> en Quito. </w:t>
      </w:r>
      <w:r w:rsidR="00B9336A">
        <w:rPr>
          <w:rFonts w:cs="Arial"/>
          <w:color w:val="000000"/>
          <w:lang w:val="es-ES_tradnl"/>
        </w:rPr>
        <w:t>Inicialm</w:t>
      </w:r>
      <w:r w:rsidR="004F6EBF">
        <w:rPr>
          <w:rFonts w:cs="Arial"/>
          <w:color w:val="000000"/>
          <w:lang w:val="es-ES_tradnl"/>
        </w:rPr>
        <w:t>ente, se realiza una convocatoria para este evento,  completando,  a la fecha de hoy los cupos disponible (20). Si existen solici</w:t>
      </w:r>
      <w:r w:rsidR="002E51C6">
        <w:rPr>
          <w:rFonts w:cs="Arial"/>
          <w:color w:val="000000"/>
          <w:lang w:val="es-ES_tradnl"/>
        </w:rPr>
        <w:t>tudes</w:t>
      </w:r>
      <w:r w:rsidR="00C91EAF">
        <w:rPr>
          <w:rFonts w:cs="Arial"/>
          <w:color w:val="000000"/>
          <w:lang w:val="es-ES_tradnl"/>
        </w:rPr>
        <w:t xml:space="preserve"> fuera de este plazo se dispone</w:t>
      </w:r>
      <w:r w:rsidR="002E51C6">
        <w:rPr>
          <w:rFonts w:cs="Arial"/>
          <w:color w:val="000000"/>
          <w:lang w:val="es-ES_tradnl"/>
        </w:rPr>
        <w:t xml:space="preserve"> de </w:t>
      </w:r>
      <w:r w:rsidR="007C2F11">
        <w:rPr>
          <w:rFonts w:cs="Arial"/>
          <w:color w:val="000000"/>
          <w:lang w:val="es-ES_tradnl"/>
        </w:rPr>
        <w:t>1 o 2</w:t>
      </w:r>
      <w:r w:rsidR="002E51C6">
        <w:rPr>
          <w:rFonts w:cs="Arial"/>
          <w:color w:val="000000"/>
          <w:lang w:val="es-ES_tradnl"/>
        </w:rPr>
        <w:t xml:space="preserve"> cupos </w:t>
      </w:r>
      <w:r w:rsidR="007C2F11">
        <w:rPr>
          <w:rFonts w:cs="Arial"/>
          <w:color w:val="000000"/>
          <w:lang w:val="es-ES_tradnl"/>
        </w:rPr>
        <w:t>m</w:t>
      </w:r>
      <w:bookmarkStart w:id="0" w:name="_GoBack"/>
      <w:bookmarkEnd w:id="0"/>
      <w:r w:rsidR="007C2F11">
        <w:rPr>
          <w:rFonts w:cs="Arial"/>
          <w:color w:val="000000"/>
          <w:lang w:val="es-ES_tradnl"/>
        </w:rPr>
        <w:t xml:space="preserve">ás </w:t>
      </w:r>
      <w:r w:rsidR="00F37022">
        <w:rPr>
          <w:rFonts w:cs="Arial"/>
          <w:color w:val="000000"/>
          <w:lang w:val="es-ES_tradnl"/>
        </w:rPr>
        <w:t>máximo</w:t>
      </w:r>
      <w:r w:rsidR="002E51C6">
        <w:rPr>
          <w:rFonts w:cs="Arial"/>
          <w:color w:val="000000"/>
          <w:lang w:val="es-ES_tradnl"/>
        </w:rPr>
        <w:t>.</w:t>
      </w:r>
      <w:r w:rsidR="00AA7225">
        <w:rPr>
          <w:rFonts w:cs="Arial"/>
          <w:color w:val="000000"/>
          <w:lang w:val="es-ES_tradnl"/>
        </w:rPr>
        <w:t xml:space="preserve"> </w:t>
      </w:r>
    </w:p>
    <w:p w14:paraId="19C8501F" w14:textId="77777777" w:rsidR="005F4772" w:rsidRDefault="005F4772" w:rsidP="000A737F">
      <w:pPr>
        <w:rPr>
          <w:b/>
          <w:lang w:val="es-EC"/>
        </w:rPr>
      </w:pPr>
    </w:p>
    <w:p w14:paraId="34B66CDC" w14:textId="77777777" w:rsidR="0023368B" w:rsidRDefault="0023368B" w:rsidP="000A737F">
      <w:pPr>
        <w:rPr>
          <w:b/>
          <w:lang w:val="es-EC"/>
        </w:rPr>
      </w:pPr>
    </w:p>
    <w:p w14:paraId="557B0538" w14:textId="77777777" w:rsidR="0023368B" w:rsidRPr="00E635F5" w:rsidRDefault="0023368B" w:rsidP="000A737F">
      <w:pPr>
        <w:rPr>
          <w:b/>
          <w:lang w:val="es-EC"/>
        </w:rPr>
      </w:pPr>
    </w:p>
    <w:sectPr w:rsidR="0023368B" w:rsidRPr="00E635F5" w:rsidSect="000A737F">
      <w:headerReference w:type="default" r:id="rId10"/>
      <w:pgSz w:w="11906" w:h="16838"/>
      <w:pgMar w:top="1440" w:right="849" w:bottom="851"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35FB" w14:textId="77777777" w:rsidR="00183CE1" w:rsidRDefault="00183CE1" w:rsidP="005F4772">
      <w:pPr>
        <w:spacing w:after="0" w:line="240" w:lineRule="auto"/>
      </w:pPr>
      <w:r>
        <w:separator/>
      </w:r>
    </w:p>
  </w:endnote>
  <w:endnote w:type="continuationSeparator" w:id="0">
    <w:p w14:paraId="6EA74E9D" w14:textId="77777777" w:rsidR="00183CE1" w:rsidRDefault="00183CE1" w:rsidP="005F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1E9DF" w14:textId="77777777" w:rsidR="00183CE1" w:rsidRDefault="00183CE1" w:rsidP="005F4772">
      <w:pPr>
        <w:spacing w:after="0" w:line="240" w:lineRule="auto"/>
      </w:pPr>
      <w:r>
        <w:separator/>
      </w:r>
    </w:p>
  </w:footnote>
  <w:footnote w:type="continuationSeparator" w:id="0">
    <w:p w14:paraId="395A7C0C" w14:textId="77777777" w:rsidR="00183CE1" w:rsidRDefault="00183CE1" w:rsidP="005F4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86D9" w14:textId="77777777" w:rsidR="00C91EAF" w:rsidRDefault="00C91EAF" w:rsidP="005F4772">
    <w:pPr>
      <w:pStyle w:val="Header"/>
      <w:ind w:left="-709"/>
    </w:pPr>
    <w:r>
      <w:rPr>
        <w:noProof/>
        <w:lang w:val="es-EC" w:eastAsia="es-EC"/>
      </w:rPr>
      <w:drawing>
        <wp:inline distT="0" distB="0" distL="0" distR="0" wp14:anchorId="61C4A4A0" wp14:editId="4FEC7C32">
          <wp:extent cx="2771775" cy="43465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try Shelter Cluster Ecuad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461" cy="4357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311CA"/>
    <w:multiLevelType w:val="hybridMultilevel"/>
    <w:tmpl w:val="7124CA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4610241B"/>
    <w:multiLevelType w:val="hybridMultilevel"/>
    <w:tmpl w:val="A6CC84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47D3282C"/>
    <w:multiLevelType w:val="hybridMultilevel"/>
    <w:tmpl w:val="963030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391F4E"/>
    <w:multiLevelType w:val="hybridMultilevel"/>
    <w:tmpl w:val="4FBAF0EA"/>
    <w:lvl w:ilvl="0" w:tplc="300A0001">
      <w:start w:val="1"/>
      <w:numFmt w:val="bullet"/>
      <w:lvlText w:val=""/>
      <w:lvlJc w:val="left"/>
      <w:pPr>
        <w:ind w:left="108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6973358C"/>
    <w:multiLevelType w:val="hybridMultilevel"/>
    <w:tmpl w:val="D6EEEB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6FBD749B"/>
    <w:multiLevelType w:val="hybridMultilevel"/>
    <w:tmpl w:val="33B65B72"/>
    <w:lvl w:ilvl="0" w:tplc="86DE96D0">
      <w:numFmt w:val="bullet"/>
      <w:lvlText w:val="-"/>
      <w:lvlJc w:val="left"/>
      <w:pPr>
        <w:ind w:left="1080" w:hanging="360"/>
      </w:pPr>
      <w:rPr>
        <w:rFonts w:ascii="Calibri" w:eastAsiaTheme="minorHAnsi" w:hAnsi="Calibri"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72"/>
    <w:rsid w:val="000472F7"/>
    <w:rsid w:val="0006313E"/>
    <w:rsid w:val="000A737F"/>
    <w:rsid w:val="000A7F8D"/>
    <w:rsid w:val="000C07CD"/>
    <w:rsid w:val="00117B0C"/>
    <w:rsid w:val="00183CE1"/>
    <w:rsid w:val="001D30D6"/>
    <w:rsid w:val="001F50C9"/>
    <w:rsid w:val="002222B9"/>
    <w:rsid w:val="0023368B"/>
    <w:rsid w:val="002D5033"/>
    <w:rsid w:val="002E0C46"/>
    <w:rsid w:val="002E51C6"/>
    <w:rsid w:val="002E7144"/>
    <w:rsid w:val="00317BA5"/>
    <w:rsid w:val="004A14E3"/>
    <w:rsid w:val="004D3597"/>
    <w:rsid w:val="004F6EBF"/>
    <w:rsid w:val="005845F3"/>
    <w:rsid w:val="005B7EB2"/>
    <w:rsid w:val="005D2467"/>
    <w:rsid w:val="005E5F1A"/>
    <w:rsid w:val="005F4772"/>
    <w:rsid w:val="006A1FBD"/>
    <w:rsid w:val="006B1971"/>
    <w:rsid w:val="00702798"/>
    <w:rsid w:val="00753738"/>
    <w:rsid w:val="007629E5"/>
    <w:rsid w:val="007C2F11"/>
    <w:rsid w:val="007F030D"/>
    <w:rsid w:val="00807A05"/>
    <w:rsid w:val="0083164F"/>
    <w:rsid w:val="00847099"/>
    <w:rsid w:val="00862CC4"/>
    <w:rsid w:val="00907CE5"/>
    <w:rsid w:val="00912190"/>
    <w:rsid w:val="00951F6B"/>
    <w:rsid w:val="00A85CD9"/>
    <w:rsid w:val="00AA7225"/>
    <w:rsid w:val="00AB0D93"/>
    <w:rsid w:val="00AB3982"/>
    <w:rsid w:val="00B53E28"/>
    <w:rsid w:val="00B71348"/>
    <w:rsid w:val="00B83D42"/>
    <w:rsid w:val="00B8769B"/>
    <w:rsid w:val="00B9336A"/>
    <w:rsid w:val="00BA0612"/>
    <w:rsid w:val="00C73977"/>
    <w:rsid w:val="00C91EAF"/>
    <w:rsid w:val="00CE1B56"/>
    <w:rsid w:val="00D07752"/>
    <w:rsid w:val="00D2299A"/>
    <w:rsid w:val="00D24128"/>
    <w:rsid w:val="00D72B79"/>
    <w:rsid w:val="00E52075"/>
    <w:rsid w:val="00E635F5"/>
    <w:rsid w:val="00F34D47"/>
    <w:rsid w:val="00F37022"/>
    <w:rsid w:val="00F71E8E"/>
    <w:rsid w:val="00FC0058"/>
    <w:rsid w:val="00FE13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0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0333">
      <w:bodyDiv w:val="1"/>
      <w:marLeft w:val="0"/>
      <w:marRight w:val="0"/>
      <w:marTop w:val="0"/>
      <w:marBottom w:val="0"/>
      <w:divBdr>
        <w:top w:val="none" w:sz="0" w:space="0" w:color="auto"/>
        <w:left w:val="none" w:sz="0" w:space="0" w:color="auto"/>
        <w:bottom w:val="none" w:sz="0" w:space="0" w:color="auto"/>
        <w:right w:val="none" w:sz="0" w:space="0" w:color="auto"/>
      </w:divBdr>
    </w:div>
    <w:div w:id="406346283">
      <w:bodyDiv w:val="1"/>
      <w:marLeft w:val="0"/>
      <w:marRight w:val="0"/>
      <w:marTop w:val="0"/>
      <w:marBottom w:val="0"/>
      <w:divBdr>
        <w:top w:val="none" w:sz="0" w:space="0" w:color="auto"/>
        <w:left w:val="none" w:sz="0" w:space="0" w:color="auto"/>
        <w:bottom w:val="none" w:sz="0" w:space="0" w:color="auto"/>
        <w:right w:val="none" w:sz="0" w:space="0" w:color="auto"/>
      </w:divBdr>
      <w:divsChild>
        <w:div w:id="62723098">
          <w:marLeft w:val="0"/>
          <w:marRight w:val="0"/>
          <w:marTop w:val="375"/>
          <w:marBottom w:val="0"/>
          <w:divBdr>
            <w:top w:val="none" w:sz="0" w:space="0" w:color="auto"/>
            <w:left w:val="none" w:sz="0" w:space="0" w:color="auto"/>
            <w:bottom w:val="none" w:sz="0" w:space="0" w:color="auto"/>
            <w:right w:val="none" w:sz="0" w:space="0" w:color="auto"/>
          </w:divBdr>
          <w:divsChild>
            <w:div w:id="1994987879">
              <w:marLeft w:val="0"/>
              <w:marRight w:val="0"/>
              <w:marTop w:val="0"/>
              <w:marBottom w:val="0"/>
              <w:divBdr>
                <w:top w:val="none" w:sz="0" w:space="0" w:color="auto"/>
                <w:left w:val="none" w:sz="0" w:space="0" w:color="auto"/>
                <w:bottom w:val="none" w:sz="0" w:space="0" w:color="auto"/>
                <w:right w:val="none" w:sz="0" w:space="0" w:color="auto"/>
              </w:divBdr>
              <w:divsChild>
                <w:div w:id="1679961257">
                  <w:marLeft w:val="0"/>
                  <w:marRight w:val="0"/>
                  <w:marTop w:val="0"/>
                  <w:marBottom w:val="0"/>
                  <w:divBdr>
                    <w:top w:val="none" w:sz="0" w:space="0" w:color="auto"/>
                    <w:left w:val="none" w:sz="0" w:space="0" w:color="auto"/>
                    <w:bottom w:val="none" w:sz="0" w:space="0" w:color="auto"/>
                    <w:right w:val="none" w:sz="0" w:space="0" w:color="auto"/>
                  </w:divBdr>
                </w:div>
                <w:div w:id="1843543766">
                  <w:marLeft w:val="0"/>
                  <w:marRight w:val="0"/>
                  <w:marTop w:val="0"/>
                  <w:marBottom w:val="0"/>
                  <w:divBdr>
                    <w:top w:val="none" w:sz="0" w:space="0" w:color="auto"/>
                    <w:left w:val="none" w:sz="0" w:space="0" w:color="auto"/>
                    <w:bottom w:val="none" w:sz="0" w:space="0" w:color="auto"/>
                    <w:right w:val="none" w:sz="0" w:space="0" w:color="auto"/>
                  </w:divBdr>
                </w:div>
                <w:div w:id="595790900">
                  <w:marLeft w:val="0"/>
                  <w:marRight w:val="0"/>
                  <w:marTop w:val="0"/>
                  <w:marBottom w:val="0"/>
                  <w:divBdr>
                    <w:top w:val="none" w:sz="0" w:space="0" w:color="auto"/>
                    <w:left w:val="none" w:sz="0" w:space="0" w:color="auto"/>
                    <w:bottom w:val="none" w:sz="0" w:space="0" w:color="auto"/>
                    <w:right w:val="none" w:sz="0" w:space="0" w:color="auto"/>
                  </w:divBdr>
                </w:div>
                <w:div w:id="528035633">
                  <w:marLeft w:val="0"/>
                  <w:marRight w:val="0"/>
                  <w:marTop w:val="0"/>
                  <w:marBottom w:val="0"/>
                  <w:divBdr>
                    <w:top w:val="none" w:sz="0" w:space="0" w:color="auto"/>
                    <w:left w:val="none" w:sz="0" w:space="0" w:color="auto"/>
                    <w:bottom w:val="none" w:sz="0" w:space="0" w:color="auto"/>
                    <w:right w:val="none" w:sz="0" w:space="0" w:color="auto"/>
                  </w:divBdr>
                </w:div>
                <w:div w:id="48457200">
                  <w:marLeft w:val="0"/>
                  <w:marRight w:val="0"/>
                  <w:marTop w:val="0"/>
                  <w:marBottom w:val="0"/>
                  <w:divBdr>
                    <w:top w:val="none" w:sz="0" w:space="0" w:color="auto"/>
                    <w:left w:val="none" w:sz="0" w:space="0" w:color="auto"/>
                    <w:bottom w:val="none" w:sz="0" w:space="0" w:color="auto"/>
                    <w:right w:val="none" w:sz="0" w:space="0" w:color="auto"/>
                  </w:divBdr>
                </w:div>
                <w:div w:id="1182360001">
                  <w:marLeft w:val="0"/>
                  <w:marRight w:val="0"/>
                  <w:marTop w:val="0"/>
                  <w:marBottom w:val="0"/>
                  <w:divBdr>
                    <w:top w:val="none" w:sz="0" w:space="0" w:color="auto"/>
                    <w:left w:val="none" w:sz="0" w:space="0" w:color="auto"/>
                    <w:bottom w:val="none" w:sz="0" w:space="0" w:color="auto"/>
                    <w:right w:val="none" w:sz="0" w:space="0" w:color="auto"/>
                  </w:divBdr>
                </w:div>
                <w:div w:id="1057049488">
                  <w:marLeft w:val="0"/>
                  <w:marRight w:val="0"/>
                  <w:marTop w:val="0"/>
                  <w:marBottom w:val="0"/>
                  <w:divBdr>
                    <w:top w:val="none" w:sz="0" w:space="0" w:color="auto"/>
                    <w:left w:val="none" w:sz="0" w:space="0" w:color="auto"/>
                    <w:bottom w:val="none" w:sz="0" w:space="0" w:color="auto"/>
                    <w:right w:val="none" w:sz="0" w:space="0" w:color="auto"/>
                  </w:divBdr>
                </w:div>
                <w:div w:id="36395941">
                  <w:marLeft w:val="0"/>
                  <w:marRight w:val="0"/>
                  <w:marTop w:val="0"/>
                  <w:marBottom w:val="0"/>
                  <w:divBdr>
                    <w:top w:val="none" w:sz="0" w:space="0" w:color="auto"/>
                    <w:left w:val="none" w:sz="0" w:space="0" w:color="auto"/>
                    <w:bottom w:val="none" w:sz="0" w:space="0" w:color="auto"/>
                    <w:right w:val="none" w:sz="0" w:space="0" w:color="auto"/>
                  </w:divBdr>
                </w:div>
                <w:div w:id="1837115448">
                  <w:marLeft w:val="0"/>
                  <w:marRight w:val="0"/>
                  <w:marTop w:val="0"/>
                  <w:marBottom w:val="0"/>
                  <w:divBdr>
                    <w:top w:val="none" w:sz="0" w:space="0" w:color="auto"/>
                    <w:left w:val="none" w:sz="0" w:space="0" w:color="auto"/>
                    <w:bottom w:val="none" w:sz="0" w:space="0" w:color="auto"/>
                    <w:right w:val="none" w:sz="0" w:space="0" w:color="auto"/>
                  </w:divBdr>
                </w:div>
                <w:div w:id="2027436158">
                  <w:marLeft w:val="0"/>
                  <w:marRight w:val="0"/>
                  <w:marTop w:val="0"/>
                  <w:marBottom w:val="0"/>
                  <w:divBdr>
                    <w:top w:val="none" w:sz="0" w:space="0" w:color="auto"/>
                    <w:left w:val="none" w:sz="0" w:space="0" w:color="auto"/>
                    <w:bottom w:val="none" w:sz="0" w:space="0" w:color="auto"/>
                    <w:right w:val="none" w:sz="0" w:space="0" w:color="auto"/>
                  </w:divBdr>
                </w:div>
                <w:div w:id="1546604921">
                  <w:marLeft w:val="0"/>
                  <w:marRight w:val="0"/>
                  <w:marTop w:val="0"/>
                  <w:marBottom w:val="0"/>
                  <w:divBdr>
                    <w:top w:val="none" w:sz="0" w:space="0" w:color="auto"/>
                    <w:left w:val="none" w:sz="0" w:space="0" w:color="auto"/>
                    <w:bottom w:val="none" w:sz="0" w:space="0" w:color="auto"/>
                    <w:right w:val="none" w:sz="0" w:space="0" w:color="auto"/>
                  </w:divBdr>
                </w:div>
                <w:div w:id="535896318">
                  <w:marLeft w:val="0"/>
                  <w:marRight w:val="0"/>
                  <w:marTop w:val="0"/>
                  <w:marBottom w:val="0"/>
                  <w:divBdr>
                    <w:top w:val="none" w:sz="0" w:space="0" w:color="auto"/>
                    <w:left w:val="none" w:sz="0" w:space="0" w:color="auto"/>
                    <w:bottom w:val="none" w:sz="0" w:space="0" w:color="auto"/>
                    <w:right w:val="none" w:sz="0" w:space="0" w:color="auto"/>
                  </w:divBdr>
                </w:div>
                <w:div w:id="826477722">
                  <w:marLeft w:val="0"/>
                  <w:marRight w:val="0"/>
                  <w:marTop w:val="0"/>
                  <w:marBottom w:val="0"/>
                  <w:divBdr>
                    <w:top w:val="none" w:sz="0" w:space="0" w:color="auto"/>
                    <w:left w:val="none" w:sz="0" w:space="0" w:color="auto"/>
                    <w:bottom w:val="none" w:sz="0" w:space="0" w:color="auto"/>
                    <w:right w:val="none" w:sz="0" w:space="0" w:color="auto"/>
                  </w:divBdr>
                </w:div>
                <w:div w:id="2025790097">
                  <w:marLeft w:val="0"/>
                  <w:marRight w:val="0"/>
                  <w:marTop w:val="0"/>
                  <w:marBottom w:val="0"/>
                  <w:divBdr>
                    <w:top w:val="none" w:sz="0" w:space="0" w:color="auto"/>
                    <w:left w:val="none" w:sz="0" w:space="0" w:color="auto"/>
                    <w:bottom w:val="none" w:sz="0" w:space="0" w:color="auto"/>
                    <w:right w:val="none" w:sz="0" w:space="0" w:color="auto"/>
                  </w:divBdr>
                </w:div>
                <w:div w:id="700015321">
                  <w:marLeft w:val="0"/>
                  <w:marRight w:val="0"/>
                  <w:marTop w:val="0"/>
                  <w:marBottom w:val="0"/>
                  <w:divBdr>
                    <w:top w:val="none" w:sz="0" w:space="0" w:color="auto"/>
                    <w:left w:val="none" w:sz="0" w:space="0" w:color="auto"/>
                    <w:bottom w:val="none" w:sz="0" w:space="0" w:color="auto"/>
                    <w:right w:val="none" w:sz="0" w:space="0" w:color="auto"/>
                  </w:divBdr>
                </w:div>
                <w:div w:id="882131477">
                  <w:marLeft w:val="0"/>
                  <w:marRight w:val="0"/>
                  <w:marTop w:val="0"/>
                  <w:marBottom w:val="0"/>
                  <w:divBdr>
                    <w:top w:val="none" w:sz="0" w:space="0" w:color="auto"/>
                    <w:left w:val="none" w:sz="0" w:space="0" w:color="auto"/>
                    <w:bottom w:val="none" w:sz="0" w:space="0" w:color="auto"/>
                    <w:right w:val="none" w:sz="0" w:space="0" w:color="auto"/>
                  </w:divBdr>
                </w:div>
                <w:div w:id="1021592706">
                  <w:marLeft w:val="0"/>
                  <w:marRight w:val="0"/>
                  <w:marTop w:val="0"/>
                  <w:marBottom w:val="0"/>
                  <w:divBdr>
                    <w:top w:val="none" w:sz="0" w:space="0" w:color="auto"/>
                    <w:left w:val="none" w:sz="0" w:space="0" w:color="auto"/>
                    <w:bottom w:val="none" w:sz="0" w:space="0" w:color="auto"/>
                    <w:right w:val="none" w:sz="0" w:space="0" w:color="auto"/>
                  </w:divBdr>
                </w:div>
                <w:div w:id="1034817047">
                  <w:marLeft w:val="0"/>
                  <w:marRight w:val="0"/>
                  <w:marTop w:val="0"/>
                  <w:marBottom w:val="0"/>
                  <w:divBdr>
                    <w:top w:val="none" w:sz="0" w:space="0" w:color="auto"/>
                    <w:left w:val="none" w:sz="0" w:space="0" w:color="auto"/>
                    <w:bottom w:val="none" w:sz="0" w:space="0" w:color="auto"/>
                    <w:right w:val="none" w:sz="0" w:space="0" w:color="auto"/>
                  </w:divBdr>
                </w:div>
                <w:div w:id="259997434">
                  <w:marLeft w:val="0"/>
                  <w:marRight w:val="0"/>
                  <w:marTop w:val="0"/>
                  <w:marBottom w:val="0"/>
                  <w:divBdr>
                    <w:top w:val="none" w:sz="0" w:space="0" w:color="auto"/>
                    <w:left w:val="none" w:sz="0" w:space="0" w:color="auto"/>
                    <w:bottom w:val="none" w:sz="0" w:space="0" w:color="auto"/>
                    <w:right w:val="none" w:sz="0" w:space="0" w:color="auto"/>
                  </w:divBdr>
                </w:div>
                <w:div w:id="352801550">
                  <w:marLeft w:val="0"/>
                  <w:marRight w:val="0"/>
                  <w:marTop w:val="0"/>
                  <w:marBottom w:val="0"/>
                  <w:divBdr>
                    <w:top w:val="none" w:sz="0" w:space="0" w:color="auto"/>
                    <w:left w:val="none" w:sz="0" w:space="0" w:color="auto"/>
                    <w:bottom w:val="none" w:sz="0" w:space="0" w:color="auto"/>
                    <w:right w:val="none" w:sz="0" w:space="0" w:color="auto"/>
                  </w:divBdr>
                </w:div>
                <w:div w:id="1636329681">
                  <w:marLeft w:val="0"/>
                  <w:marRight w:val="0"/>
                  <w:marTop w:val="0"/>
                  <w:marBottom w:val="0"/>
                  <w:divBdr>
                    <w:top w:val="none" w:sz="0" w:space="0" w:color="auto"/>
                    <w:left w:val="none" w:sz="0" w:space="0" w:color="auto"/>
                    <w:bottom w:val="none" w:sz="0" w:space="0" w:color="auto"/>
                    <w:right w:val="none" w:sz="0" w:space="0" w:color="auto"/>
                  </w:divBdr>
                </w:div>
                <w:div w:id="1067533948">
                  <w:marLeft w:val="0"/>
                  <w:marRight w:val="0"/>
                  <w:marTop w:val="0"/>
                  <w:marBottom w:val="0"/>
                  <w:divBdr>
                    <w:top w:val="none" w:sz="0" w:space="0" w:color="auto"/>
                    <w:left w:val="none" w:sz="0" w:space="0" w:color="auto"/>
                    <w:bottom w:val="none" w:sz="0" w:space="0" w:color="auto"/>
                    <w:right w:val="none" w:sz="0" w:space="0" w:color="auto"/>
                  </w:divBdr>
                </w:div>
                <w:div w:id="521944289">
                  <w:marLeft w:val="0"/>
                  <w:marRight w:val="0"/>
                  <w:marTop w:val="0"/>
                  <w:marBottom w:val="0"/>
                  <w:divBdr>
                    <w:top w:val="none" w:sz="0" w:space="0" w:color="auto"/>
                    <w:left w:val="none" w:sz="0" w:space="0" w:color="auto"/>
                    <w:bottom w:val="none" w:sz="0" w:space="0" w:color="auto"/>
                    <w:right w:val="none" w:sz="0" w:space="0" w:color="auto"/>
                  </w:divBdr>
                </w:div>
                <w:div w:id="723065332">
                  <w:marLeft w:val="0"/>
                  <w:marRight w:val="0"/>
                  <w:marTop w:val="0"/>
                  <w:marBottom w:val="0"/>
                  <w:divBdr>
                    <w:top w:val="none" w:sz="0" w:space="0" w:color="auto"/>
                    <w:left w:val="none" w:sz="0" w:space="0" w:color="auto"/>
                    <w:bottom w:val="none" w:sz="0" w:space="0" w:color="auto"/>
                    <w:right w:val="none" w:sz="0" w:space="0" w:color="auto"/>
                  </w:divBdr>
                </w:div>
                <w:div w:id="1101412914">
                  <w:marLeft w:val="0"/>
                  <w:marRight w:val="0"/>
                  <w:marTop w:val="0"/>
                  <w:marBottom w:val="0"/>
                  <w:divBdr>
                    <w:top w:val="none" w:sz="0" w:space="0" w:color="auto"/>
                    <w:left w:val="none" w:sz="0" w:space="0" w:color="auto"/>
                    <w:bottom w:val="none" w:sz="0" w:space="0" w:color="auto"/>
                    <w:right w:val="none" w:sz="0" w:space="0" w:color="auto"/>
                  </w:divBdr>
                </w:div>
                <w:div w:id="384917732">
                  <w:marLeft w:val="0"/>
                  <w:marRight w:val="0"/>
                  <w:marTop w:val="0"/>
                  <w:marBottom w:val="0"/>
                  <w:divBdr>
                    <w:top w:val="none" w:sz="0" w:space="0" w:color="auto"/>
                    <w:left w:val="none" w:sz="0" w:space="0" w:color="auto"/>
                    <w:bottom w:val="none" w:sz="0" w:space="0" w:color="auto"/>
                    <w:right w:val="none" w:sz="0" w:space="0" w:color="auto"/>
                  </w:divBdr>
                </w:div>
                <w:div w:id="1038310640">
                  <w:marLeft w:val="0"/>
                  <w:marRight w:val="0"/>
                  <w:marTop w:val="0"/>
                  <w:marBottom w:val="0"/>
                  <w:divBdr>
                    <w:top w:val="none" w:sz="0" w:space="0" w:color="auto"/>
                    <w:left w:val="none" w:sz="0" w:space="0" w:color="auto"/>
                    <w:bottom w:val="none" w:sz="0" w:space="0" w:color="auto"/>
                    <w:right w:val="none" w:sz="0" w:space="0" w:color="auto"/>
                  </w:divBdr>
                </w:div>
                <w:div w:id="277299064">
                  <w:marLeft w:val="0"/>
                  <w:marRight w:val="0"/>
                  <w:marTop w:val="0"/>
                  <w:marBottom w:val="0"/>
                  <w:divBdr>
                    <w:top w:val="none" w:sz="0" w:space="0" w:color="auto"/>
                    <w:left w:val="none" w:sz="0" w:space="0" w:color="auto"/>
                    <w:bottom w:val="none" w:sz="0" w:space="0" w:color="auto"/>
                    <w:right w:val="none" w:sz="0" w:space="0" w:color="auto"/>
                  </w:divBdr>
                </w:div>
                <w:div w:id="1951466870">
                  <w:marLeft w:val="0"/>
                  <w:marRight w:val="0"/>
                  <w:marTop w:val="0"/>
                  <w:marBottom w:val="0"/>
                  <w:divBdr>
                    <w:top w:val="none" w:sz="0" w:space="0" w:color="auto"/>
                    <w:left w:val="none" w:sz="0" w:space="0" w:color="auto"/>
                    <w:bottom w:val="none" w:sz="0" w:space="0" w:color="auto"/>
                    <w:right w:val="none" w:sz="0" w:space="0" w:color="auto"/>
                  </w:divBdr>
                </w:div>
                <w:div w:id="159809169">
                  <w:marLeft w:val="0"/>
                  <w:marRight w:val="0"/>
                  <w:marTop w:val="0"/>
                  <w:marBottom w:val="0"/>
                  <w:divBdr>
                    <w:top w:val="none" w:sz="0" w:space="0" w:color="auto"/>
                    <w:left w:val="none" w:sz="0" w:space="0" w:color="auto"/>
                    <w:bottom w:val="none" w:sz="0" w:space="0" w:color="auto"/>
                    <w:right w:val="none" w:sz="0" w:space="0" w:color="auto"/>
                  </w:divBdr>
                </w:div>
                <w:div w:id="482821339">
                  <w:marLeft w:val="0"/>
                  <w:marRight w:val="0"/>
                  <w:marTop w:val="0"/>
                  <w:marBottom w:val="0"/>
                  <w:divBdr>
                    <w:top w:val="none" w:sz="0" w:space="0" w:color="auto"/>
                    <w:left w:val="none" w:sz="0" w:space="0" w:color="auto"/>
                    <w:bottom w:val="none" w:sz="0" w:space="0" w:color="auto"/>
                    <w:right w:val="none" w:sz="0" w:space="0" w:color="auto"/>
                  </w:divBdr>
                </w:div>
                <w:div w:id="619650768">
                  <w:marLeft w:val="0"/>
                  <w:marRight w:val="0"/>
                  <w:marTop w:val="0"/>
                  <w:marBottom w:val="0"/>
                  <w:divBdr>
                    <w:top w:val="none" w:sz="0" w:space="0" w:color="auto"/>
                    <w:left w:val="none" w:sz="0" w:space="0" w:color="auto"/>
                    <w:bottom w:val="none" w:sz="0" w:space="0" w:color="auto"/>
                    <w:right w:val="none" w:sz="0" w:space="0" w:color="auto"/>
                  </w:divBdr>
                </w:div>
                <w:div w:id="374698502">
                  <w:marLeft w:val="0"/>
                  <w:marRight w:val="0"/>
                  <w:marTop w:val="0"/>
                  <w:marBottom w:val="0"/>
                  <w:divBdr>
                    <w:top w:val="none" w:sz="0" w:space="0" w:color="auto"/>
                    <w:left w:val="none" w:sz="0" w:space="0" w:color="auto"/>
                    <w:bottom w:val="none" w:sz="0" w:space="0" w:color="auto"/>
                    <w:right w:val="none" w:sz="0" w:space="0" w:color="auto"/>
                  </w:divBdr>
                </w:div>
                <w:div w:id="1831939840">
                  <w:marLeft w:val="0"/>
                  <w:marRight w:val="0"/>
                  <w:marTop w:val="0"/>
                  <w:marBottom w:val="0"/>
                  <w:divBdr>
                    <w:top w:val="none" w:sz="0" w:space="0" w:color="auto"/>
                    <w:left w:val="none" w:sz="0" w:space="0" w:color="auto"/>
                    <w:bottom w:val="none" w:sz="0" w:space="0" w:color="auto"/>
                    <w:right w:val="none" w:sz="0" w:space="0" w:color="auto"/>
                  </w:divBdr>
                </w:div>
                <w:div w:id="744838117">
                  <w:marLeft w:val="0"/>
                  <w:marRight w:val="0"/>
                  <w:marTop w:val="0"/>
                  <w:marBottom w:val="0"/>
                  <w:divBdr>
                    <w:top w:val="none" w:sz="0" w:space="0" w:color="auto"/>
                    <w:left w:val="none" w:sz="0" w:space="0" w:color="auto"/>
                    <w:bottom w:val="none" w:sz="0" w:space="0" w:color="auto"/>
                    <w:right w:val="none" w:sz="0" w:space="0" w:color="auto"/>
                  </w:divBdr>
                </w:div>
                <w:div w:id="489054101">
                  <w:marLeft w:val="0"/>
                  <w:marRight w:val="0"/>
                  <w:marTop w:val="0"/>
                  <w:marBottom w:val="0"/>
                  <w:divBdr>
                    <w:top w:val="none" w:sz="0" w:space="0" w:color="auto"/>
                    <w:left w:val="none" w:sz="0" w:space="0" w:color="auto"/>
                    <w:bottom w:val="none" w:sz="0" w:space="0" w:color="auto"/>
                    <w:right w:val="none" w:sz="0" w:space="0" w:color="auto"/>
                  </w:divBdr>
                </w:div>
                <w:div w:id="1787581797">
                  <w:marLeft w:val="0"/>
                  <w:marRight w:val="0"/>
                  <w:marTop w:val="0"/>
                  <w:marBottom w:val="0"/>
                  <w:divBdr>
                    <w:top w:val="none" w:sz="0" w:space="0" w:color="auto"/>
                    <w:left w:val="none" w:sz="0" w:space="0" w:color="auto"/>
                    <w:bottom w:val="none" w:sz="0" w:space="0" w:color="auto"/>
                    <w:right w:val="none" w:sz="0" w:space="0" w:color="auto"/>
                  </w:divBdr>
                </w:div>
                <w:div w:id="478111997">
                  <w:marLeft w:val="0"/>
                  <w:marRight w:val="0"/>
                  <w:marTop w:val="0"/>
                  <w:marBottom w:val="0"/>
                  <w:divBdr>
                    <w:top w:val="none" w:sz="0" w:space="0" w:color="auto"/>
                    <w:left w:val="none" w:sz="0" w:space="0" w:color="auto"/>
                    <w:bottom w:val="none" w:sz="0" w:space="0" w:color="auto"/>
                    <w:right w:val="none" w:sz="0" w:space="0" w:color="auto"/>
                  </w:divBdr>
                </w:div>
                <w:div w:id="1387293834">
                  <w:marLeft w:val="0"/>
                  <w:marRight w:val="0"/>
                  <w:marTop w:val="0"/>
                  <w:marBottom w:val="0"/>
                  <w:divBdr>
                    <w:top w:val="none" w:sz="0" w:space="0" w:color="auto"/>
                    <w:left w:val="none" w:sz="0" w:space="0" w:color="auto"/>
                    <w:bottom w:val="none" w:sz="0" w:space="0" w:color="auto"/>
                    <w:right w:val="none" w:sz="0" w:space="0" w:color="auto"/>
                  </w:divBdr>
                </w:div>
                <w:div w:id="424347004">
                  <w:marLeft w:val="0"/>
                  <w:marRight w:val="0"/>
                  <w:marTop w:val="0"/>
                  <w:marBottom w:val="0"/>
                  <w:divBdr>
                    <w:top w:val="none" w:sz="0" w:space="0" w:color="auto"/>
                    <w:left w:val="none" w:sz="0" w:space="0" w:color="auto"/>
                    <w:bottom w:val="none" w:sz="0" w:space="0" w:color="auto"/>
                    <w:right w:val="none" w:sz="0" w:space="0" w:color="auto"/>
                  </w:divBdr>
                </w:div>
                <w:div w:id="2069960369">
                  <w:marLeft w:val="0"/>
                  <w:marRight w:val="0"/>
                  <w:marTop w:val="0"/>
                  <w:marBottom w:val="0"/>
                  <w:divBdr>
                    <w:top w:val="none" w:sz="0" w:space="0" w:color="auto"/>
                    <w:left w:val="none" w:sz="0" w:space="0" w:color="auto"/>
                    <w:bottom w:val="none" w:sz="0" w:space="0" w:color="auto"/>
                    <w:right w:val="none" w:sz="0" w:space="0" w:color="auto"/>
                  </w:divBdr>
                </w:div>
                <w:div w:id="83577093">
                  <w:marLeft w:val="0"/>
                  <w:marRight w:val="0"/>
                  <w:marTop w:val="0"/>
                  <w:marBottom w:val="0"/>
                  <w:divBdr>
                    <w:top w:val="none" w:sz="0" w:space="0" w:color="auto"/>
                    <w:left w:val="none" w:sz="0" w:space="0" w:color="auto"/>
                    <w:bottom w:val="none" w:sz="0" w:space="0" w:color="auto"/>
                    <w:right w:val="none" w:sz="0" w:space="0" w:color="auto"/>
                  </w:divBdr>
                </w:div>
                <w:div w:id="1616206034">
                  <w:marLeft w:val="0"/>
                  <w:marRight w:val="0"/>
                  <w:marTop w:val="0"/>
                  <w:marBottom w:val="0"/>
                  <w:divBdr>
                    <w:top w:val="none" w:sz="0" w:space="0" w:color="auto"/>
                    <w:left w:val="none" w:sz="0" w:space="0" w:color="auto"/>
                    <w:bottom w:val="none" w:sz="0" w:space="0" w:color="auto"/>
                    <w:right w:val="none" w:sz="0" w:space="0" w:color="auto"/>
                  </w:divBdr>
                </w:div>
                <w:div w:id="183595669">
                  <w:marLeft w:val="0"/>
                  <w:marRight w:val="0"/>
                  <w:marTop w:val="0"/>
                  <w:marBottom w:val="0"/>
                  <w:divBdr>
                    <w:top w:val="none" w:sz="0" w:space="0" w:color="auto"/>
                    <w:left w:val="none" w:sz="0" w:space="0" w:color="auto"/>
                    <w:bottom w:val="none" w:sz="0" w:space="0" w:color="auto"/>
                    <w:right w:val="none" w:sz="0" w:space="0" w:color="auto"/>
                  </w:divBdr>
                </w:div>
                <w:div w:id="1872914533">
                  <w:marLeft w:val="0"/>
                  <w:marRight w:val="0"/>
                  <w:marTop w:val="0"/>
                  <w:marBottom w:val="0"/>
                  <w:divBdr>
                    <w:top w:val="none" w:sz="0" w:space="0" w:color="auto"/>
                    <w:left w:val="none" w:sz="0" w:space="0" w:color="auto"/>
                    <w:bottom w:val="none" w:sz="0" w:space="0" w:color="auto"/>
                    <w:right w:val="none" w:sz="0" w:space="0" w:color="auto"/>
                  </w:divBdr>
                </w:div>
                <w:div w:id="112677444">
                  <w:marLeft w:val="0"/>
                  <w:marRight w:val="0"/>
                  <w:marTop w:val="0"/>
                  <w:marBottom w:val="0"/>
                  <w:divBdr>
                    <w:top w:val="none" w:sz="0" w:space="0" w:color="auto"/>
                    <w:left w:val="none" w:sz="0" w:space="0" w:color="auto"/>
                    <w:bottom w:val="none" w:sz="0" w:space="0" w:color="auto"/>
                    <w:right w:val="none" w:sz="0" w:space="0" w:color="auto"/>
                  </w:divBdr>
                </w:div>
                <w:div w:id="556210337">
                  <w:marLeft w:val="0"/>
                  <w:marRight w:val="0"/>
                  <w:marTop w:val="0"/>
                  <w:marBottom w:val="0"/>
                  <w:divBdr>
                    <w:top w:val="none" w:sz="0" w:space="0" w:color="auto"/>
                    <w:left w:val="none" w:sz="0" w:space="0" w:color="auto"/>
                    <w:bottom w:val="none" w:sz="0" w:space="0" w:color="auto"/>
                    <w:right w:val="none" w:sz="0" w:space="0" w:color="auto"/>
                  </w:divBdr>
                </w:div>
                <w:div w:id="1835684766">
                  <w:marLeft w:val="0"/>
                  <w:marRight w:val="0"/>
                  <w:marTop w:val="0"/>
                  <w:marBottom w:val="0"/>
                  <w:divBdr>
                    <w:top w:val="none" w:sz="0" w:space="0" w:color="auto"/>
                    <w:left w:val="none" w:sz="0" w:space="0" w:color="auto"/>
                    <w:bottom w:val="none" w:sz="0" w:space="0" w:color="auto"/>
                    <w:right w:val="none" w:sz="0" w:space="0" w:color="auto"/>
                  </w:divBdr>
                </w:div>
                <w:div w:id="28920201">
                  <w:marLeft w:val="0"/>
                  <w:marRight w:val="0"/>
                  <w:marTop w:val="0"/>
                  <w:marBottom w:val="0"/>
                  <w:divBdr>
                    <w:top w:val="none" w:sz="0" w:space="0" w:color="auto"/>
                    <w:left w:val="none" w:sz="0" w:space="0" w:color="auto"/>
                    <w:bottom w:val="none" w:sz="0" w:space="0" w:color="auto"/>
                    <w:right w:val="none" w:sz="0" w:space="0" w:color="auto"/>
                  </w:divBdr>
                </w:div>
                <w:div w:id="870455420">
                  <w:marLeft w:val="0"/>
                  <w:marRight w:val="0"/>
                  <w:marTop w:val="0"/>
                  <w:marBottom w:val="0"/>
                  <w:divBdr>
                    <w:top w:val="none" w:sz="0" w:space="0" w:color="auto"/>
                    <w:left w:val="none" w:sz="0" w:space="0" w:color="auto"/>
                    <w:bottom w:val="none" w:sz="0" w:space="0" w:color="auto"/>
                    <w:right w:val="none" w:sz="0" w:space="0" w:color="auto"/>
                  </w:divBdr>
                </w:div>
                <w:div w:id="1414666715">
                  <w:marLeft w:val="0"/>
                  <w:marRight w:val="0"/>
                  <w:marTop w:val="0"/>
                  <w:marBottom w:val="0"/>
                  <w:divBdr>
                    <w:top w:val="none" w:sz="0" w:space="0" w:color="auto"/>
                    <w:left w:val="none" w:sz="0" w:space="0" w:color="auto"/>
                    <w:bottom w:val="none" w:sz="0" w:space="0" w:color="auto"/>
                    <w:right w:val="none" w:sz="0" w:space="0" w:color="auto"/>
                  </w:divBdr>
                </w:div>
                <w:div w:id="2011591774">
                  <w:marLeft w:val="0"/>
                  <w:marRight w:val="0"/>
                  <w:marTop w:val="0"/>
                  <w:marBottom w:val="0"/>
                  <w:divBdr>
                    <w:top w:val="none" w:sz="0" w:space="0" w:color="auto"/>
                    <w:left w:val="none" w:sz="0" w:space="0" w:color="auto"/>
                    <w:bottom w:val="none" w:sz="0" w:space="0" w:color="auto"/>
                    <w:right w:val="none" w:sz="0" w:space="0" w:color="auto"/>
                  </w:divBdr>
                </w:div>
                <w:div w:id="1473326127">
                  <w:marLeft w:val="0"/>
                  <w:marRight w:val="0"/>
                  <w:marTop w:val="0"/>
                  <w:marBottom w:val="0"/>
                  <w:divBdr>
                    <w:top w:val="none" w:sz="0" w:space="0" w:color="auto"/>
                    <w:left w:val="none" w:sz="0" w:space="0" w:color="auto"/>
                    <w:bottom w:val="none" w:sz="0" w:space="0" w:color="auto"/>
                    <w:right w:val="none" w:sz="0" w:space="0" w:color="auto"/>
                  </w:divBdr>
                </w:div>
                <w:div w:id="294066805">
                  <w:marLeft w:val="0"/>
                  <w:marRight w:val="0"/>
                  <w:marTop w:val="0"/>
                  <w:marBottom w:val="0"/>
                  <w:divBdr>
                    <w:top w:val="none" w:sz="0" w:space="0" w:color="auto"/>
                    <w:left w:val="none" w:sz="0" w:space="0" w:color="auto"/>
                    <w:bottom w:val="none" w:sz="0" w:space="0" w:color="auto"/>
                    <w:right w:val="none" w:sz="0" w:space="0" w:color="auto"/>
                  </w:divBdr>
                </w:div>
                <w:div w:id="1785802">
                  <w:marLeft w:val="0"/>
                  <w:marRight w:val="0"/>
                  <w:marTop w:val="0"/>
                  <w:marBottom w:val="0"/>
                  <w:divBdr>
                    <w:top w:val="none" w:sz="0" w:space="0" w:color="auto"/>
                    <w:left w:val="none" w:sz="0" w:space="0" w:color="auto"/>
                    <w:bottom w:val="none" w:sz="0" w:space="0" w:color="auto"/>
                    <w:right w:val="none" w:sz="0" w:space="0" w:color="auto"/>
                  </w:divBdr>
                </w:div>
                <w:div w:id="1006858974">
                  <w:marLeft w:val="0"/>
                  <w:marRight w:val="0"/>
                  <w:marTop w:val="0"/>
                  <w:marBottom w:val="0"/>
                  <w:divBdr>
                    <w:top w:val="none" w:sz="0" w:space="0" w:color="auto"/>
                    <w:left w:val="none" w:sz="0" w:space="0" w:color="auto"/>
                    <w:bottom w:val="none" w:sz="0" w:space="0" w:color="auto"/>
                    <w:right w:val="none" w:sz="0" w:space="0" w:color="auto"/>
                  </w:divBdr>
                </w:div>
                <w:div w:id="16049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5755">
          <w:marLeft w:val="0"/>
          <w:marRight w:val="0"/>
          <w:marTop w:val="375"/>
          <w:marBottom w:val="0"/>
          <w:divBdr>
            <w:top w:val="none" w:sz="0" w:space="0" w:color="auto"/>
            <w:left w:val="none" w:sz="0" w:space="0" w:color="auto"/>
            <w:bottom w:val="none" w:sz="0" w:space="0" w:color="auto"/>
            <w:right w:val="none" w:sz="0" w:space="0" w:color="auto"/>
          </w:divBdr>
          <w:divsChild>
            <w:div w:id="598755112">
              <w:marLeft w:val="0"/>
              <w:marRight w:val="0"/>
              <w:marTop w:val="0"/>
              <w:marBottom w:val="0"/>
              <w:divBdr>
                <w:top w:val="none" w:sz="0" w:space="0" w:color="auto"/>
                <w:left w:val="none" w:sz="0" w:space="0" w:color="auto"/>
                <w:bottom w:val="none" w:sz="0" w:space="0" w:color="auto"/>
                <w:right w:val="none" w:sz="0" w:space="0" w:color="auto"/>
              </w:divBdr>
              <w:divsChild>
                <w:div w:id="834606890">
                  <w:marLeft w:val="0"/>
                  <w:marRight w:val="0"/>
                  <w:marTop w:val="0"/>
                  <w:marBottom w:val="0"/>
                  <w:divBdr>
                    <w:top w:val="none" w:sz="0" w:space="0" w:color="auto"/>
                    <w:left w:val="none" w:sz="0" w:space="0" w:color="auto"/>
                    <w:bottom w:val="none" w:sz="0" w:space="0" w:color="auto"/>
                    <w:right w:val="none" w:sz="0" w:space="0" w:color="auto"/>
                  </w:divBdr>
                </w:div>
                <w:div w:id="569845489">
                  <w:marLeft w:val="0"/>
                  <w:marRight w:val="0"/>
                  <w:marTop w:val="0"/>
                  <w:marBottom w:val="0"/>
                  <w:divBdr>
                    <w:top w:val="none" w:sz="0" w:space="0" w:color="auto"/>
                    <w:left w:val="none" w:sz="0" w:space="0" w:color="auto"/>
                    <w:bottom w:val="none" w:sz="0" w:space="0" w:color="auto"/>
                    <w:right w:val="none" w:sz="0" w:space="0" w:color="auto"/>
                  </w:divBdr>
                </w:div>
                <w:div w:id="2095473140">
                  <w:marLeft w:val="0"/>
                  <w:marRight w:val="0"/>
                  <w:marTop w:val="0"/>
                  <w:marBottom w:val="0"/>
                  <w:divBdr>
                    <w:top w:val="none" w:sz="0" w:space="0" w:color="auto"/>
                    <w:left w:val="none" w:sz="0" w:space="0" w:color="auto"/>
                    <w:bottom w:val="none" w:sz="0" w:space="0" w:color="auto"/>
                    <w:right w:val="none" w:sz="0" w:space="0" w:color="auto"/>
                  </w:divBdr>
                </w:div>
                <w:div w:id="1727531520">
                  <w:marLeft w:val="0"/>
                  <w:marRight w:val="0"/>
                  <w:marTop w:val="0"/>
                  <w:marBottom w:val="0"/>
                  <w:divBdr>
                    <w:top w:val="none" w:sz="0" w:space="0" w:color="auto"/>
                    <w:left w:val="none" w:sz="0" w:space="0" w:color="auto"/>
                    <w:bottom w:val="none" w:sz="0" w:space="0" w:color="auto"/>
                    <w:right w:val="none" w:sz="0" w:space="0" w:color="auto"/>
                  </w:divBdr>
                </w:div>
                <w:div w:id="1062095501">
                  <w:marLeft w:val="0"/>
                  <w:marRight w:val="0"/>
                  <w:marTop w:val="0"/>
                  <w:marBottom w:val="0"/>
                  <w:divBdr>
                    <w:top w:val="none" w:sz="0" w:space="0" w:color="auto"/>
                    <w:left w:val="none" w:sz="0" w:space="0" w:color="auto"/>
                    <w:bottom w:val="none" w:sz="0" w:space="0" w:color="auto"/>
                    <w:right w:val="none" w:sz="0" w:space="0" w:color="auto"/>
                  </w:divBdr>
                </w:div>
                <w:div w:id="473447141">
                  <w:marLeft w:val="0"/>
                  <w:marRight w:val="0"/>
                  <w:marTop w:val="0"/>
                  <w:marBottom w:val="0"/>
                  <w:divBdr>
                    <w:top w:val="none" w:sz="0" w:space="0" w:color="auto"/>
                    <w:left w:val="none" w:sz="0" w:space="0" w:color="auto"/>
                    <w:bottom w:val="none" w:sz="0" w:space="0" w:color="auto"/>
                    <w:right w:val="none" w:sz="0" w:space="0" w:color="auto"/>
                  </w:divBdr>
                </w:div>
                <w:div w:id="2143038069">
                  <w:marLeft w:val="0"/>
                  <w:marRight w:val="0"/>
                  <w:marTop w:val="0"/>
                  <w:marBottom w:val="0"/>
                  <w:divBdr>
                    <w:top w:val="none" w:sz="0" w:space="0" w:color="auto"/>
                    <w:left w:val="none" w:sz="0" w:space="0" w:color="auto"/>
                    <w:bottom w:val="none" w:sz="0" w:space="0" w:color="auto"/>
                    <w:right w:val="none" w:sz="0" w:space="0" w:color="auto"/>
                  </w:divBdr>
                </w:div>
                <w:div w:id="1316569758">
                  <w:marLeft w:val="0"/>
                  <w:marRight w:val="0"/>
                  <w:marTop w:val="0"/>
                  <w:marBottom w:val="0"/>
                  <w:divBdr>
                    <w:top w:val="none" w:sz="0" w:space="0" w:color="auto"/>
                    <w:left w:val="none" w:sz="0" w:space="0" w:color="auto"/>
                    <w:bottom w:val="none" w:sz="0" w:space="0" w:color="auto"/>
                    <w:right w:val="none" w:sz="0" w:space="0" w:color="auto"/>
                  </w:divBdr>
                </w:div>
                <w:div w:id="1196624259">
                  <w:marLeft w:val="0"/>
                  <w:marRight w:val="0"/>
                  <w:marTop w:val="0"/>
                  <w:marBottom w:val="0"/>
                  <w:divBdr>
                    <w:top w:val="none" w:sz="0" w:space="0" w:color="auto"/>
                    <w:left w:val="none" w:sz="0" w:space="0" w:color="auto"/>
                    <w:bottom w:val="none" w:sz="0" w:space="0" w:color="auto"/>
                    <w:right w:val="none" w:sz="0" w:space="0" w:color="auto"/>
                  </w:divBdr>
                </w:div>
                <w:div w:id="20220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ercluster.org/map/intervenciones-ecuad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tercluster.org/response/ecuador-earthquake-2016/community-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3</cp:revision>
  <dcterms:created xsi:type="dcterms:W3CDTF">2016-07-07T03:37:00Z</dcterms:created>
  <dcterms:modified xsi:type="dcterms:W3CDTF">2016-07-07T03:37:00Z</dcterms:modified>
</cp:coreProperties>
</file>