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C8FB7" w14:textId="77777777" w:rsidR="00955D66" w:rsidRPr="00C8128D" w:rsidRDefault="00955D66" w:rsidP="00C8128D">
      <w:pPr>
        <w:spacing w:line="276" w:lineRule="auto"/>
        <w:jc w:val="center"/>
        <w:rPr>
          <w:rFonts w:ascii="Arial" w:hAnsi="Arial" w:cs="Arial"/>
          <w:b/>
          <w:color w:val="000000" w:themeColor="text1"/>
          <w:sz w:val="22"/>
          <w:szCs w:val="22"/>
          <w:lang w:val="es-ES_tradnl"/>
        </w:rPr>
      </w:pPr>
      <w:r w:rsidRPr="00C8128D">
        <w:rPr>
          <w:rFonts w:ascii="Arial" w:hAnsi="Arial" w:cs="Arial"/>
          <w:b/>
          <w:color w:val="000000" w:themeColor="text1"/>
          <w:sz w:val="22"/>
          <w:szCs w:val="22"/>
          <w:lang w:val="es-ES_tradnl"/>
        </w:rPr>
        <w:t>Grupo de trabajo: Vivienda, Tierra y Propiedad (VTP)</w:t>
      </w:r>
    </w:p>
    <w:p w14:paraId="6DA23D37" w14:textId="77777777" w:rsidR="00955D66" w:rsidRPr="00C8128D" w:rsidRDefault="00955D66" w:rsidP="00C8128D">
      <w:pPr>
        <w:spacing w:line="276" w:lineRule="auto"/>
        <w:jc w:val="center"/>
        <w:rPr>
          <w:rFonts w:ascii="Arial" w:hAnsi="Arial" w:cs="Arial"/>
          <w:color w:val="000000" w:themeColor="text1"/>
          <w:sz w:val="22"/>
          <w:szCs w:val="22"/>
          <w:lang w:val="es-ES_tradnl"/>
        </w:rPr>
      </w:pPr>
      <w:r w:rsidRPr="00C8128D">
        <w:rPr>
          <w:rFonts w:ascii="Arial" w:hAnsi="Arial" w:cs="Arial"/>
          <w:color w:val="000000" w:themeColor="text1"/>
          <w:sz w:val="22"/>
          <w:szCs w:val="22"/>
          <w:lang w:val="es-ES_tradnl"/>
        </w:rPr>
        <w:t>Sectores: Protección y Vivienda</w:t>
      </w:r>
    </w:p>
    <w:p w14:paraId="041360BE" w14:textId="77777777" w:rsidR="00955D66" w:rsidRPr="00C8128D" w:rsidRDefault="00955D66" w:rsidP="00C8128D">
      <w:pPr>
        <w:spacing w:line="276" w:lineRule="auto"/>
        <w:jc w:val="both"/>
        <w:rPr>
          <w:rFonts w:ascii="Arial" w:hAnsi="Arial" w:cs="Arial"/>
          <w:color w:val="000000" w:themeColor="text1"/>
          <w:sz w:val="22"/>
          <w:szCs w:val="22"/>
          <w:lang w:val="es-ES_tradnl"/>
        </w:rPr>
      </w:pPr>
    </w:p>
    <w:p w14:paraId="767312F1" w14:textId="04C70314" w:rsidR="00955D66" w:rsidRPr="00C8128D" w:rsidRDefault="00477A0F" w:rsidP="00C8128D">
      <w:pPr>
        <w:spacing w:line="276" w:lineRule="auto"/>
        <w:jc w:val="right"/>
        <w:rPr>
          <w:rFonts w:ascii="Arial" w:hAnsi="Arial" w:cs="Arial"/>
          <w:color w:val="000000" w:themeColor="text1"/>
          <w:sz w:val="22"/>
          <w:szCs w:val="22"/>
          <w:lang w:val="es-ES_tradnl"/>
        </w:rPr>
      </w:pPr>
      <w:r w:rsidRPr="00C8128D">
        <w:rPr>
          <w:rFonts w:ascii="Arial" w:hAnsi="Arial" w:cs="Arial"/>
          <w:color w:val="000000" w:themeColor="text1"/>
          <w:sz w:val="22"/>
          <w:szCs w:val="22"/>
          <w:lang w:val="es-ES_tradnl"/>
        </w:rPr>
        <w:t>19</w:t>
      </w:r>
      <w:r w:rsidR="00955D66" w:rsidRPr="00C8128D">
        <w:rPr>
          <w:rFonts w:ascii="Arial" w:hAnsi="Arial" w:cs="Arial"/>
          <w:color w:val="000000" w:themeColor="text1"/>
          <w:sz w:val="22"/>
          <w:szCs w:val="22"/>
          <w:lang w:val="es-ES_tradnl"/>
        </w:rPr>
        <w:t xml:space="preserve"> de julio de 2016</w:t>
      </w:r>
    </w:p>
    <w:p w14:paraId="37AA910D" w14:textId="77777777" w:rsidR="00955D66" w:rsidRPr="00C8128D" w:rsidRDefault="00955D66" w:rsidP="00C8128D">
      <w:pPr>
        <w:spacing w:line="276" w:lineRule="auto"/>
        <w:jc w:val="both"/>
        <w:rPr>
          <w:rFonts w:ascii="Arial" w:hAnsi="Arial" w:cs="Arial"/>
          <w:color w:val="000000" w:themeColor="text1"/>
          <w:sz w:val="22"/>
          <w:szCs w:val="22"/>
          <w:lang w:val="es-ES_tradnl"/>
        </w:rPr>
      </w:pPr>
    </w:p>
    <w:p w14:paraId="258B6FF9" w14:textId="77777777" w:rsidR="00955D66" w:rsidRPr="00C8128D" w:rsidRDefault="00955D66" w:rsidP="00C8128D">
      <w:pPr>
        <w:spacing w:line="276" w:lineRule="auto"/>
        <w:jc w:val="both"/>
        <w:rPr>
          <w:rFonts w:ascii="Arial" w:hAnsi="Arial" w:cs="Arial"/>
          <w:color w:val="000000" w:themeColor="text1"/>
          <w:sz w:val="22"/>
          <w:szCs w:val="22"/>
          <w:lang w:val="es-ES_tradnl"/>
        </w:rPr>
      </w:pPr>
      <w:r w:rsidRPr="00C8128D">
        <w:rPr>
          <w:rFonts w:ascii="Arial" w:hAnsi="Arial" w:cs="Arial"/>
          <w:b/>
          <w:color w:val="000000" w:themeColor="text1"/>
          <w:sz w:val="22"/>
          <w:szCs w:val="22"/>
          <w:lang w:val="es-ES_tradnl"/>
        </w:rPr>
        <w:t>Lugar:</w:t>
      </w:r>
      <w:r w:rsidRPr="00C8128D">
        <w:rPr>
          <w:rFonts w:ascii="Arial" w:hAnsi="Arial" w:cs="Arial"/>
          <w:color w:val="000000" w:themeColor="text1"/>
          <w:sz w:val="22"/>
          <w:szCs w:val="22"/>
          <w:lang w:val="es-ES_tradnl"/>
        </w:rPr>
        <w:t xml:space="preserve"> Edificio Naciones Unidas, Quito.</w:t>
      </w:r>
    </w:p>
    <w:p w14:paraId="6F3EBA09" w14:textId="598EF9E3" w:rsidR="008977A2" w:rsidRPr="00C8128D" w:rsidRDefault="00955D66" w:rsidP="00C8128D">
      <w:pPr>
        <w:spacing w:line="276" w:lineRule="auto"/>
        <w:jc w:val="both"/>
        <w:rPr>
          <w:rFonts w:ascii="Arial" w:hAnsi="Arial" w:cs="Arial"/>
          <w:color w:val="000000" w:themeColor="text1"/>
          <w:sz w:val="22"/>
          <w:szCs w:val="22"/>
          <w:lang w:val="es-ES_tradnl"/>
        </w:rPr>
      </w:pPr>
      <w:r w:rsidRPr="00C8128D">
        <w:rPr>
          <w:rFonts w:ascii="Arial" w:hAnsi="Arial" w:cs="Arial"/>
          <w:b/>
          <w:color w:val="000000" w:themeColor="text1"/>
          <w:sz w:val="22"/>
          <w:szCs w:val="22"/>
          <w:lang w:val="es-ES_tradnl"/>
        </w:rPr>
        <w:t>Hora:</w:t>
      </w:r>
      <w:r w:rsidR="00C761FC" w:rsidRPr="00C8128D">
        <w:rPr>
          <w:rFonts w:ascii="Arial" w:hAnsi="Arial" w:cs="Arial"/>
          <w:color w:val="000000" w:themeColor="text1"/>
          <w:sz w:val="22"/>
          <w:szCs w:val="22"/>
          <w:lang w:val="es-ES_tradnl"/>
        </w:rPr>
        <w:t xml:space="preserve"> 10h30.</w:t>
      </w:r>
      <w:bookmarkStart w:id="0" w:name="_GoBack"/>
      <w:bookmarkEnd w:id="0"/>
    </w:p>
    <w:p w14:paraId="5473CB67" w14:textId="77777777" w:rsidR="008977A2" w:rsidRPr="00C8128D" w:rsidRDefault="008977A2" w:rsidP="00C8128D">
      <w:pPr>
        <w:spacing w:line="276" w:lineRule="auto"/>
        <w:jc w:val="both"/>
        <w:rPr>
          <w:rFonts w:ascii="Arial" w:hAnsi="Arial" w:cs="Arial"/>
          <w:color w:val="000000" w:themeColor="text1"/>
          <w:sz w:val="22"/>
          <w:szCs w:val="22"/>
          <w:lang w:val="es-ES_tradnl"/>
        </w:rPr>
      </w:pPr>
    </w:p>
    <w:p w14:paraId="68419A8B" w14:textId="77777777" w:rsidR="008977A2" w:rsidRPr="00C8128D" w:rsidRDefault="008977A2" w:rsidP="00C8128D">
      <w:pPr>
        <w:spacing w:line="276" w:lineRule="auto"/>
        <w:jc w:val="both"/>
        <w:rPr>
          <w:rFonts w:ascii="Arial" w:hAnsi="Arial" w:cs="Arial"/>
          <w:color w:val="000000" w:themeColor="text1"/>
          <w:sz w:val="22"/>
          <w:szCs w:val="22"/>
          <w:lang w:val="es-ES_tradnl"/>
        </w:rPr>
      </w:pPr>
    </w:p>
    <w:p w14:paraId="6AD92A17" w14:textId="3B7B2F62" w:rsidR="008977A2" w:rsidRPr="00C8128D" w:rsidRDefault="00543362" w:rsidP="00C8128D">
      <w:pPr>
        <w:spacing w:line="276" w:lineRule="auto"/>
        <w:jc w:val="both"/>
        <w:rPr>
          <w:rFonts w:ascii="Arial" w:hAnsi="Arial" w:cs="Arial"/>
          <w:b/>
          <w:color w:val="000000" w:themeColor="text1"/>
          <w:sz w:val="22"/>
          <w:szCs w:val="22"/>
          <w:lang w:val="es-ES_tradnl"/>
        </w:rPr>
      </w:pPr>
      <w:r w:rsidRPr="00C8128D">
        <w:rPr>
          <w:rFonts w:ascii="Arial" w:hAnsi="Arial" w:cs="Arial"/>
          <w:b/>
          <w:color w:val="000000" w:themeColor="text1"/>
          <w:sz w:val="22"/>
          <w:szCs w:val="22"/>
          <w:lang w:val="es-ES_tradnl"/>
        </w:rPr>
        <w:t>Agenda:</w:t>
      </w:r>
    </w:p>
    <w:p w14:paraId="28309A1C" w14:textId="77777777" w:rsidR="008977A2" w:rsidRPr="00C8128D" w:rsidRDefault="008977A2" w:rsidP="00C8128D">
      <w:pPr>
        <w:spacing w:line="276" w:lineRule="auto"/>
        <w:jc w:val="both"/>
        <w:rPr>
          <w:rFonts w:ascii="Arial" w:hAnsi="Arial" w:cs="Arial"/>
          <w:color w:val="000000" w:themeColor="text1"/>
          <w:sz w:val="22"/>
          <w:szCs w:val="22"/>
          <w:lang w:val="es-ES_tradnl"/>
        </w:rPr>
      </w:pPr>
    </w:p>
    <w:p w14:paraId="6B94F16C" w14:textId="77777777" w:rsidR="008977A2" w:rsidRPr="00C8128D" w:rsidRDefault="008977A2" w:rsidP="00C8128D">
      <w:pPr>
        <w:pStyle w:val="Prrafodelista"/>
        <w:numPr>
          <w:ilvl w:val="0"/>
          <w:numId w:val="24"/>
        </w:numPr>
        <w:spacing w:line="276" w:lineRule="auto"/>
        <w:jc w:val="both"/>
        <w:rPr>
          <w:rFonts w:ascii="Arial" w:hAnsi="Arial" w:cs="Arial"/>
          <w:color w:val="000000" w:themeColor="text1"/>
          <w:sz w:val="22"/>
          <w:szCs w:val="22"/>
          <w:lang w:val="es-ES_tradnl"/>
        </w:rPr>
      </w:pPr>
      <w:r w:rsidRPr="00C8128D">
        <w:rPr>
          <w:rFonts w:ascii="Arial" w:hAnsi="Arial" w:cs="Arial"/>
          <w:color w:val="000000" w:themeColor="text1"/>
          <w:sz w:val="22"/>
          <w:szCs w:val="22"/>
          <w:lang w:val="es-ES_tradnl"/>
        </w:rPr>
        <w:t xml:space="preserve">Análisis del nuevo “Reglamento para la recuperación habitacional  de los damnificados del terremoto del 16 de abril de 2016”.  Adjunto acuerdo ministerial y comentarios preliminares. </w:t>
      </w:r>
    </w:p>
    <w:p w14:paraId="4BFEA07D" w14:textId="77777777" w:rsidR="008977A2" w:rsidRPr="00C8128D" w:rsidRDefault="008977A2" w:rsidP="00C8128D">
      <w:pPr>
        <w:pStyle w:val="Prrafodelista"/>
        <w:numPr>
          <w:ilvl w:val="0"/>
          <w:numId w:val="24"/>
        </w:numPr>
        <w:spacing w:line="276" w:lineRule="auto"/>
        <w:jc w:val="both"/>
        <w:rPr>
          <w:rFonts w:ascii="Arial" w:hAnsi="Arial" w:cs="Arial"/>
          <w:color w:val="000000" w:themeColor="text1"/>
          <w:sz w:val="22"/>
          <w:szCs w:val="22"/>
          <w:lang w:val="es-ES_tradnl"/>
        </w:rPr>
      </w:pPr>
      <w:r w:rsidRPr="00C8128D">
        <w:rPr>
          <w:rFonts w:ascii="Arial" w:hAnsi="Arial" w:cs="Arial"/>
          <w:color w:val="000000" w:themeColor="text1"/>
          <w:sz w:val="22"/>
          <w:szCs w:val="22"/>
          <w:lang w:val="es-ES_tradnl"/>
        </w:rPr>
        <w:t xml:space="preserve">En relación al proceso de reubicación en </w:t>
      </w:r>
      <w:proofErr w:type="spellStart"/>
      <w:r w:rsidRPr="00C8128D">
        <w:rPr>
          <w:rFonts w:ascii="Arial" w:hAnsi="Arial" w:cs="Arial"/>
          <w:color w:val="000000" w:themeColor="text1"/>
          <w:sz w:val="22"/>
          <w:szCs w:val="22"/>
          <w:lang w:val="es-ES_tradnl"/>
        </w:rPr>
        <w:t>Muisne</w:t>
      </w:r>
      <w:proofErr w:type="spellEnd"/>
      <w:r w:rsidRPr="00C8128D">
        <w:rPr>
          <w:rFonts w:ascii="Arial" w:hAnsi="Arial" w:cs="Arial"/>
          <w:color w:val="000000" w:themeColor="text1"/>
          <w:sz w:val="22"/>
          <w:szCs w:val="22"/>
          <w:lang w:val="es-ES_tradnl"/>
        </w:rPr>
        <w:t xml:space="preserve">, se analizará los parámetros que desde VTP debería guiar referido proceso. Adjunto un documento con consideraciones generales para la reubicación. </w:t>
      </w:r>
    </w:p>
    <w:p w14:paraId="025FB6C0" w14:textId="70251477" w:rsidR="008977A2" w:rsidRPr="00C8128D" w:rsidRDefault="008977A2" w:rsidP="00C8128D">
      <w:pPr>
        <w:pStyle w:val="Prrafodelista"/>
        <w:numPr>
          <w:ilvl w:val="0"/>
          <w:numId w:val="24"/>
        </w:numPr>
        <w:spacing w:line="276" w:lineRule="auto"/>
        <w:jc w:val="both"/>
        <w:rPr>
          <w:rFonts w:ascii="Arial" w:hAnsi="Arial" w:cs="Arial"/>
          <w:color w:val="000000" w:themeColor="text1"/>
          <w:sz w:val="22"/>
          <w:szCs w:val="22"/>
          <w:lang w:val="es-ES_tradnl"/>
        </w:rPr>
      </w:pPr>
      <w:r w:rsidRPr="00C8128D">
        <w:rPr>
          <w:rFonts w:ascii="Arial" w:hAnsi="Arial" w:cs="Arial"/>
          <w:color w:val="000000" w:themeColor="text1"/>
          <w:sz w:val="22"/>
          <w:szCs w:val="22"/>
          <w:lang w:val="es-ES_tradnl"/>
        </w:rPr>
        <w:t>Comentarios al documento e identificación de instituciones interesadas en participar en  la propuesta de actividades para la regularizac</w:t>
      </w:r>
      <w:r w:rsidR="00C8128D" w:rsidRPr="00C8128D">
        <w:rPr>
          <w:rFonts w:ascii="Arial" w:hAnsi="Arial" w:cs="Arial"/>
          <w:color w:val="000000" w:themeColor="text1"/>
          <w:sz w:val="22"/>
          <w:szCs w:val="22"/>
          <w:lang w:val="es-ES_tradnl"/>
        </w:rPr>
        <w:t>ión de predios en la zona rural.</w:t>
      </w:r>
    </w:p>
    <w:p w14:paraId="20C3B240" w14:textId="77777777" w:rsidR="00531C20" w:rsidRPr="00C8128D" w:rsidRDefault="00531C20" w:rsidP="00C8128D">
      <w:pPr>
        <w:spacing w:line="276" w:lineRule="auto"/>
        <w:jc w:val="both"/>
        <w:rPr>
          <w:rFonts w:ascii="Arial" w:hAnsi="Arial" w:cs="Arial"/>
          <w:color w:val="000000" w:themeColor="text1"/>
          <w:sz w:val="22"/>
          <w:szCs w:val="22"/>
          <w:lang w:val="es-ES_tradnl"/>
        </w:rPr>
      </w:pPr>
    </w:p>
    <w:p w14:paraId="09A0EE96" w14:textId="77777777" w:rsidR="00531C20" w:rsidRPr="00C8128D" w:rsidRDefault="00531C20" w:rsidP="00C8128D">
      <w:pPr>
        <w:spacing w:line="276" w:lineRule="auto"/>
        <w:jc w:val="both"/>
        <w:rPr>
          <w:rFonts w:ascii="Arial" w:hAnsi="Arial" w:cs="Arial"/>
          <w:color w:val="000000" w:themeColor="text1"/>
          <w:sz w:val="22"/>
          <w:szCs w:val="22"/>
          <w:lang w:val="es-ES_tradnl"/>
        </w:rPr>
      </w:pPr>
    </w:p>
    <w:p w14:paraId="7DEDA444" w14:textId="77777777" w:rsidR="00531C20" w:rsidRPr="00C8128D" w:rsidRDefault="00531C20" w:rsidP="00C8128D">
      <w:pPr>
        <w:spacing w:line="276" w:lineRule="auto"/>
        <w:jc w:val="both"/>
        <w:rPr>
          <w:rFonts w:ascii="Arial" w:hAnsi="Arial" w:cs="Arial"/>
          <w:color w:val="000000" w:themeColor="text1"/>
          <w:sz w:val="22"/>
          <w:szCs w:val="22"/>
          <w:lang w:val="es-ES_tradnl"/>
        </w:rPr>
      </w:pPr>
    </w:p>
    <w:p w14:paraId="4180F805" w14:textId="4051A5DE" w:rsidR="00AB4F95" w:rsidRPr="00C8128D" w:rsidRDefault="008707AD" w:rsidP="00C8128D">
      <w:pPr>
        <w:spacing w:line="276" w:lineRule="auto"/>
        <w:jc w:val="both"/>
        <w:rPr>
          <w:rFonts w:ascii="Arial" w:hAnsi="Arial" w:cs="Arial"/>
          <w:b/>
          <w:color w:val="000000" w:themeColor="text1"/>
          <w:sz w:val="22"/>
          <w:szCs w:val="22"/>
          <w:lang w:val="es-ES_tradnl"/>
        </w:rPr>
      </w:pPr>
      <w:r w:rsidRPr="00C8128D">
        <w:rPr>
          <w:rFonts w:ascii="Arial" w:hAnsi="Arial" w:cs="Arial"/>
          <w:b/>
          <w:color w:val="000000" w:themeColor="text1"/>
          <w:sz w:val="22"/>
          <w:szCs w:val="22"/>
          <w:lang w:val="es-ES_tradnl"/>
        </w:rPr>
        <w:t>Principales comentarios:</w:t>
      </w:r>
    </w:p>
    <w:p w14:paraId="5AE68772" w14:textId="77777777" w:rsidR="008707AD" w:rsidRPr="00C8128D" w:rsidRDefault="008707AD" w:rsidP="00C8128D">
      <w:pPr>
        <w:pStyle w:val="Prrafodelista"/>
        <w:numPr>
          <w:ilvl w:val="0"/>
          <w:numId w:val="27"/>
        </w:numPr>
        <w:spacing w:line="276" w:lineRule="auto"/>
        <w:rPr>
          <w:rFonts w:ascii="Arial" w:hAnsi="Arial" w:cs="Arial"/>
          <w:b/>
          <w:sz w:val="22"/>
          <w:szCs w:val="22"/>
          <w:lang w:val="es-ES"/>
        </w:rPr>
      </w:pPr>
      <w:r w:rsidRPr="00C8128D">
        <w:rPr>
          <w:rFonts w:ascii="Arial" w:hAnsi="Arial" w:cs="Arial"/>
          <w:b/>
          <w:sz w:val="22"/>
          <w:szCs w:val="22"/>
          <w:lang w:val="es-ES"/>
        </w:rPr>
        <w:t>NUEVO ACUERDO MINISTERIAL:</w:t>
      </w:r>
    </w:p>
    <w:p w14:paraId="3018816A" w14:textId="77E694C2" w:rsidR="008707AD" w:rsidRPr="00C8128D" w:rsidRDefault="008707AD" w:rsidP="00C8128D">
      <w:pPr>
        <w:pStyle w:val="Prrafodelista"/>
        <w:numPr>
          <w:ilvl w:val="0"/>
          <w:numId w:val="25"/>
        </w:numPr>
        <w:spacing w:line="276" w:lineRule="auto"/>
        <w:jc w:val="both"/>
        <w:rPr>
          <w:rFonts w:ascii="Arial" w:hAnsi="Arial" w:cs="Arial"/>
          <w:sz w:val="22"/>
          <w:szCs w:val="22"/>
          <w:lang w:val="es-ES"/>
        </w:rPr>
      </w:pPr>
      <w:r w:rsidRPr="00C8128D">
        <w:rPr>
          <w:rFonts w:ascii="Arial" w:hAnsi="Arial" w:cs="Arial"/>
          <w:sz w:val="22"/>
          <w:szCs w:val="22"/>
          <w:lang w:val="es-ES"/>
        </w:rPr>
        <w:t>Reserva ecológica: termino es demasiado amplio porque hay otros temas ecológicos (hay parques nacionales, patrimonio forestal, entre otros)</w:t>
      </w:r>
      <w:r w:rsidR="00543362" w:rsidRPr="00C8128D">
        <w:rPr>
          <w:rFonts w:ascii="Arial" w:hAnsi="Arial" w:cs="Arial"/>
          <w:sz w:val="22"/>
          <w:szCs w:val="22"/>
          <w:lang w:val="es-ES"/>
        </w:rPr>
        <w:t xml:space="preserve"> </w:t>
      </w:r>
      <w:r w:rsidRPr="00C8128D">
        <w:rPr>
          <w:rFonts w:ascii="Arial" w:hAnsi="Arial" w:cs="Arial"/>
          <w:sz w:val="22"/>
          <w:szCs w:val="22"/>
          <w:lang w:val="es-ES"/>
        </w:rPr>
        <w:t xml:space="preserve">Es posible que se adjudiquen tierras. Se debería hacer observación sobre tema ambiental. </w:t>
      </w:r>
    </w:p>
    <w:p w14:paraId="527996AB" w14:textId="41168340" w:rsidR="008707AD" w:rsidRPr="00C8128D" w:rsidRDefault="00543362" w:rsidP="00C8128D">
      <w:pPr>
        <w:pStyle w:val="Prrafodelista"/>
        <w:numPr>
          <w:ilvl w:val="0"/>
          <w:numId w:val="25"/>
        </w:numPr>
        <w:spacing w:line="276" w:lineRule="auto"/>
        <w:jc w:val="both"/>
        <w:rPr>
          <w:rFonts w:ascii="Arial" w:hAnsi="Arial" w:cs="Arial"/>
          <w:sz w:val="22"/>
          <w:szCs w:val="22"/>
          <w:lang w:val="es-ES"/>
        </w:rPr>
      </w:pPr>
      <w:r w:rsidRPr="00C8128D">
        <w:rPr>
          <w:rFonts w:ascii="Arial" w:hAnsi="Arial" w:cs="Arial"/>
          <w:sz w:val="22"/>
          <w:szCs w:val="22"/>
          <w:lang w:val="es-ES"/>
        </w:rPr>
        <w:t>E</w:t>
      </w:r>
      <w:r w:rsidR="008707AD" w:rsidRPr="00C8128D">
        <w:rPr>
          <w:rFonts w:ascii="Arial" w:hAnsi="Arial" w:cs="Arial"/>
          <w:sz w:val="22"/>
          <w:szCs w:val="22"/>
          <w:lang w:val="es-ES"/>
        </w:rPr>
        <w:t xml:space="preserve">n el </w:t>
      </w:r>
      <w:r w:rsidRPr="00C8128D">
        <w:rPr>
          <w:rFonts w:ascii="Arial" w:hAnsi="Arial" w:cs="Arial"/>
          <w:sz w:val="22"/>
          <w:szCs w:val="22"/>
          <w:lang w:val="es-ES"/>
        </w:rPr>
        <w:t>reglamento el término poseedor, s</w:t>
      </w:r>
      <w:r w:rsidR="008707AD" w:rsidRPr="00C8128D">
        <w:rPr>
          <w:rFonts w:ascii="Arial" w:hAnsi="Arial" w:cs="Arial"/>
          <w:sz w:val="22"/>
          <w:szCs w:val="22"/>
          <w:lang w:val="es-ES"/>
        </w:rPr>
        <w:t xml:space="preserve">e debe presumir que son posesionarios de buena fe. </w:t>
      </w:r>
    </w:p>
    <w:p w14:paraId="1D95ED66" w14:textId="3EA8DD49" w:rsidR="008707AD" w:rsidRPr="00C8128D" w:rsidRDefault="008707AD" w:rsidP="00C8128D">
      <w:pPr>
        <w:pStyle w:val="Prrafodelista"/>
        <w:numPr>
          <w:ilvl w:val="0"/>
          <w:numId w:val="25"/>
        </w:numPr>
        <w:spacing w:line="276" w:lineRule="auto"/>
        <w:jc w:val="both"/>
        <w:rPr>
          <w:rFonts w:ascii="Arial" w:hAnsi="Arial" w:cs="Arial"/>
          <w:sz w:val="22"/>
          <w:szCs w:val="22"/>
          <w:lang w:val="es-ES"/>
        </w:rPr>
      </w:pPr>
      <w:r w:rsidRPr="00C8128D">
        <w:rPr>
          <w:rFonts w:ascii="Arial" w:hAnsi="Arial" w:cs="Arial"/>
          <w:sz w:val="22"/>
          <w:szCs w:val="22"/>
          <w:lang w:val="es-ES"/>
        </w:rPr>
        <w:t>Se debería señalar en los comentarios que no se sacrificará la justifica por la mera omisión de solemnidades (deberíamos basarnos en el marco constitucional para usar los principios de la manera má</w:t>
      </w:r>
      <w:r w:rsidR="00543362" w:rsidRPr="00C8128D">
        <w:rPr>
          <w:rFonts w:ascii="Arial" w:hAnsi="Arial" w:cs="Arial"/>
          <w:sz w:val="22"/>
          <w:szCs w:val="22"/>
          <w:lang w:val="es-ES"/>
        </w:rPr>
        <w:t>s amplia posible).</w:t>
      </w:r>
    </w:p>
    <w:p w14:paraId="1BC11C47" w14:textId="77777777" w:rsidR="008707AD" w:rsidRPr="00C8128D" w:rsidRDefault="008707AD" w:rsidP="00C8128D">
      <w:pPr>
        <w:spacing w:line="276" w:lineRule="auto"/>
        <w:rPr>
          <w:rFonts w:ascii="Arial" w:hAnsi="Arial" w:cs="Arial"/>
          <w:sz w:val="22"/>
          <w:szCs w:val="22"/>
          <w:lang w:val="es-ES"/>
        </w:rPr>
      </w:pPr>
    </w:p>
    <w:p w14:paraId="5A668870" w14:textId="77777777" w:rsidR="008707AD" w:rsidRPr="00C8128D" w:rsidRDefault="008707AD" w:rsidP="00C8128D">
      <w:pPr>
        <w:pStyle w:val="Prrafodelista"/>
        <w:numPr>
          <w:ilvl w:val="0"/>
          <w:numId w:val="27"/>
        </w:numPr>
        <w:spacing w:line="276" w:lineRule="auto"/>
        <w:rPr>
          <w:rFonts w:ascii="Arial" w:hAnsi="Arial" w:cs="Arial"/>
          <w:b/>
          <w:sz w:val="22"/>
          <w:szCs w:val="22"/>
          <w:lang w:val="es-ES"/>
        </w:rPr>
      </w:pPr>
      <w:r w:rsidRPr="00C8128D">
        <w:rPr>
          <w:rFonts w:ascii="Arial" w:hAnsi="Arial" w:cs="Arial"/>
          <w:b/>
          <w:sz w:val="22"/>
          <w:szCs w:val="22"/>
          <w:lang w:val="es-ES"/>
        </w:rPr>
        <w:t>REUBICACIÓN:</w:t>
      </w:r>
    </w:p>
    <w:p w14:paraId="2A8D16D1" w14:textId="77777777" w:rsidR="008707AD" w:rsidRPr="00C8128D" w:rsidRDefault="008707AD" w:rsidP="00C8128D">
      <w:pPr>
        <w:pStyle w:val="Prrafodelista"/>
        <w:numPr>
          <w:ilvl w:val="0"/>
          <w:numId w:val="28"/>
        </w:numPr>
        <w:spacing w:line="276" w:lineRule="auto"/>
        <w:rPr>
          <w:rFonts w:ascii="Arial" w:hAnsi="Arial" w:cs="Arial"/>
          <w:b/>
          <w:sz w:val="22"/>
          <w:szCs w:val="22"/>
          <w:lang w:val="es-ES"/>
        </w:rPr>
      </w:pPr>
      <w:r w:rsidRPr="00C8128D">
        <w:rPr>
          <w:rFonts w:ascii="Arial" w:hAnsi="Arial" w:cs="Arial"/>
          <w:sz w:val="22"/>
          <w:szCs w:val="22"/>
          <w:lang w:val="es-ES"/>
        </w:rPr>
        <w:t xml:space="preserve">Estrategia propia para </w:t>
      </w:r>
      <w:proofErr w:type="spellStart"/>
      <w:r w:rsidRPr="00C8128D">
        <w:rPr>
          <w:rFonts w:ascii="Arial" w:hAnsi="Arial" w:cs="Arial"/>
          <w:sz w:val="22"/>
          <w:szCs w:val="22"/>
          <w:lang w:val="es-ES"/>
        </w:rPr>
        <w:t>Muisne</w:t>
      </w:r>
      <w:proofErr w:type="spellEnd"/>
      <w:r w:rsidRPr="00C8128D">
        <w:rPr>
          <w:rFonts w:ascii="Arial" w:hAnsi="Arial" w:cs="Arial"/>
          <w:sz w:val="22"/>
          <w:szCs w:val="22"/>
          <w:lang w:val="es-ES"/>
        </w:rPr>
        <w:t xml:space="preserve"> </w:t>
      </w:r>
      <w:r w:rsidRPr="00C8128D">
        <w:rPr>
          <w:rFonts w:ascii="Arial" w:hAnsi="Arial" w:cs="Arial"/>
          <w:sz w:val="22"/>
          <w:szCs w:val="22"/>
          <w:lang w:val="es-ES"/>
        </w:rPr>
        <w:sym w:font="Wingdings" w:char="F0E0"/>
      </w:r>
      <w:r w:rsidRPr="00C8128D">
        <w:rPr>
          <w:rFonts w:ascii="Arial" w:hAnsi="Arial" w:cs="Arial"/>
          <w:sz w:val="22"/>
          <w:szCs w:val="22"/>
          <w:lang w:val="es-ES"/>
        </w:rPr>
        <w:t xml:space="preserve"> deben venir las soluciones desde los actores.</w:t>
      </w:r>
    </w:p>
    <w:p w14:paraId="01B11982" w14:textId="77777777" w:rsidR="008707AD" w:rsidRPr="00C8128D" w:rsidRDefault="008707AD" w:rsidP="00C8128D">
      <w:pPr>
        <w:pStyle w:val="Prrafodelista"/>
        <w:numPr>
          <w:ilvl w:val="0"/>
          <w:numId w:val="28"/>
        </w:numPr>
        <w:spacing w:line="276" w:lineRule="auto"/>
        <w:rPr>
          <w:rFonts w:ascii="Arial" w:hAnsi="Arial" w:cs="Arial"/>
          <w:b/>
          <w:sz w:val="22"/>
          <w:szCs w:val="22"/>
          <w:lang w:val="es-ES"/>
        </w:rPr>
      </w:pPr>
      <w:proofErr w:type="spellStart"/>
      <w:r w:rsidRPr="00C8128D">
        <w:rPr>
          <w:rFonts w:ascii="Arial" w:hAnsi="Arial" w:cs="Arial"/>
          <w:sz w:val="22"/>
          <w:szCs w:val="22"/>
          <w:lang w:val="es-ES"/>
        </w:rPr>
        <w:t>Portete</w:t>
      </w:r>
      <w:proofErr w:type="spellEnd"/>
      <w:r w:rsidRPr="00C8128D">
        <w:rPr>
          <w:rFonts w:ascii="Arial" w:hAnsi="Arial" w:cs="Arial"/>
          <w:sz w:val="22"/>
          <w:szCs w:val="22"/>
          <w:lang w:val="es-ES"/>
        </w:rPr>
        <w:t xml:space="preserve"> también tendría plan de reubicación: </w:t>
      </w:r>
    </w:p>
    <w:p w14:paraId="022C51F1" w14:textId="77777777" w:rsidR="008707AD" w:rsidRPr="00C8128D" w:rsidRDefault="008707AD" w:rsidP="00C8128D">
      <w:pPr>
        <w:pStyle w:val="Prrafodelista"/>
        <w:numPr>
          <w:ilvl w:val="0"/>
          <w:numId w:val="32"/>
        </w:numPr>
        <w:spacing w:line="276" w:lineRule="auto"/>
        <w:jc w:val="both"/>
        <w:rPr>
          <w:rFonts w:ascii="Arial" w:hAnsi="Arial" w:cs="Arial"/>
          <w:sz w:val="22"/>
          <w:szCs w:val="22"/>
          <w:lang w:val="es-ES"/>
        </w:rPr>
      </w:pPr>
      <w:r w:rsidRPr="00C8128D">
        <w:rPr>
          <w:rFonts w:ascii="Arial" w:hAnsi="Arial" w:cs="Arial"/>
          <w:sz w:val="22"/>
          <w:szCs w:val="22"/>
          <w:lang w:val="es-ES"/>
        </w:rPr>
        <w:t>Pero no está claro ¿cuál va a ser el fin de esa tierra?</w:t>
      </w:r>
    </w:p>
    <w:p w14:paraId="2960FF15" w14:textId="1F9076A4" w:rsidR="008707AD" w:rsidRPr="00C8128D" w:rsidRDefault="008707AD" w:rsidP="00C8128D">
      <w:pPr>
        <w:pStyle w:val="Prrafodelista"/>
        <w:numPr>
          <w:ilvl w:val="0"/>
          <w:numId w:val="29"/>
        </w:numPr>
        <w:spacing w:line="276" w:lineRule="auto"/>
        <w:rPr>
          <w:rFonts w:ascii="Arial" w:hAnsi="Arial" w:cs="Arial"/>
          <w:sz w:val="22"/>
          <w:szCs w:val="22"/>
          <w:lang w:val="es-ES"/>
        </w:rPr>
      </w:pPr>
      <w:r w:rsidRPr="00C8128D">
        <w:rPr>
          <w:rFonts w:ascii="Arial" w:hAnsi="Arial" w:cs="Arial"/>
          <w:sz w:val="22"/>
          <w:szCs w:val="22"/>
          <w:lang w:val="es-ES"/>
        </w:rPr>
        <w:t xml:space="preserve">Coordinar una brigada para visitar </w:t>
      </w:r>
      <w:proofErr w:type="spellStart"/>
      <w:r w:rsidRPr="00C8128D">
        <w:rPr>
          <w:rFonts w:ascii="Arial" w:hAnsi="Arial" w:cs="Arial"/>
          <w:sz w:val="22"/>
          <w:szCs w:val="22"/>
          <w:lang w:val="es-ES"/>
        </w:rPr>
        <w:t>Muisne</w:t>
      </w:r>
      <w:proofErr w:type="spellEnd"/>
      <w:r w:rsidRPr="00C8128D">
        <w:rPr>
          <w:rFonts w:ascii="Arial" w:hAnsi="Arial" w:cs="Arial"/>
          <w:sz w:val="22"/>
          <w:szCs w:val="22"/>
          <w:lang w:val="es-ES"/>
        </w:rPr>
        <w:t xml:space="preserve"> </w:t>
      </w:r>
      <w:r w:rsidR="00AF02E6" w:rsidRPr="00C8128D">
        <w:rPr>
          <w:rFonts w:ascii="Arial" w:hAnsi="Arial" w:cs="Arial"/>
          <w:sz w:val="22"/>
          <w:szCs w:val="22"/>
          <w:lang w:val="es-ES"/>
        </w:rPr>
        <w:t xml:space="preserve">en conjunto con la </w:t>
      </w:r>
      <w:proofErr w:type="spellStart"/>
      <w:r w:rsidR="00AF02E6" w:rsidRPr="00C8128D">
        <w:rPr>
          <w:rFonts w:ascii="Arial" w:hAnsi="Arial" w:cs="Arial"/>
          <w:sz w:val="22"/>
          <w:szCs w:val="22"/>
          <w:lang w:val="es-ES"/>
        </w:rPr>
        <w:t>DPR</w:t>
      </w:r>
      <w:proofErr w:type="spellEnd"/>
    </w:p>
    <w:p w14:paraId="0926A458" w14:textId="26C5D7E8" w:rsidR="008707AD" w:rsidRPr="00C8128D" w:rsidRDefault="00AF02E6" w:rsidP="00C8128D">
      <w:pPr>
        <w:pStyle w:val="Prrafodelista"/>
        <w:numPr>
          <w:ilvl w:val="0"/>
          <w:numId w:val="29"/>
        </w:numPr>
        <w:spacing w:line="276" w:lineRule="auto"/>
        <w:rPr>
          <w:rFonts w:ascii="Arial" w:hAnsi="Arial" w:cs="Arial"/>
          <w:sz w:val="22"/>
          <w:szCs w:val="22"/>
          <w:lang w:val="es-ES"/>
        </w:rPr>
      </w:pPr>
      <w:r w:rsidRPr="00C8128D">
        <w:rPr>
          <w:rFonts w:ascii="Arial" w:hAnsi="Arial" w:cs="Arial"/>
          <w:sz w:val="22"/>
          <w:szCs w:val="22"/>
          <w:lang w:val="es-ES"/>
        </w:rPr>
        <w:t>Existe c</w:t>
      </w:r>
      <w:r w:rsidR="008707AD" w:rsidRPr="00C8128D">
        <w:rPr>
          <w:rFonts w:ascii="Arial" w:hAnsi="Arial" w:cs="Arial"/>
          <w:sz w:val="22"/>
          <w:szCs w:val="22"/>
          <w:lang w:val="es-ES"/>
        </w:rPr>
        <w:t xml:space="preserve">ontradicción en los dichos de los actores estatales </w:t>
      </w:r>
    </w:p>
    <w:p w14:paraId="2A7B8409" w14:textId="77777777" w:rsidR="008707AD" w:rsidRPr="00C8128D" w:rsidRDefault="008707AD" w:rsidP="00C8128D">
      <w:pPr>
        <w:pStyle w:val="Prrafodelista"/>
        <w:numPr>
          <w:ilvl w:val="0"/>
          <w:numId w:val="30"/>
        </w:numPr>
        <w:spacing w:line="276" w:lineRule="auto"/>
        <w:rPr>
          <w:rFonts w:ascii="Arial" w:hAnsi="Arial" w:cs="Arial"/>
          <w:sz w:val="22"/>
          <w:szCs w:val="22"/>
          <w:lang w:val="es-ES"/>
        </w:rPr>
      </w:pPr>
      <w:r w:rsidRPr="00C8128D">
        <w:rPr>
          <w:rFonts w:ascii="Arial" w:hAnsi="Arial" w:cs="Arial"/>
          <w:sz w:val="22"/>
          <w:szCs w:val="22"/>
          <w:lang w:val="es-ES"/>
        </w:rPr>
        <w:t xml:space="preserve">Se necesitan dos visitas: una de evaluación (levantar información) y otra de incidencia. </w:t>
      </w:r>
    </w:p>
    <w:p w14:paraId="5F850C5C" w14:textId="77777777" w:rsidR="008707AD" w:rsidRPr="00C8128D" w:rsidRDefault="008707AD" w:rsidP="00C8128D">
      <w:pPr>
        <w:pStyle w:val="Prrafodelista"/>
        <w:numPr>
          <w:ilvl w:val="0"/>
          <w:numId w:val="33"/>
        </w:numPr>
        <w:spacing w:line="276" w:lineRule="auto"/>
        <w:rPr>
          <w:rFonts w:ascii="Arial" w:hAnsi="Arial" w:cs="Arial"/>
          <w:sz w:val="22"/>
          <w:szCs w:val="22"/>
          <w:lang w:val="es-ES"/>
        </w:rPr>
      </w:pPr>
      <w:r w:rsidRPr="00C8128D">
        <w:rPr>
          <w:rFonts w:ascii="Arial" w:hAnsi="Arial" w:cs="Arial"/>
          <w:sz w:val="22"/>
          <w:szCs w:val="22"/>
          <w:lang w:val="es-ES"/>
        </w:rPr>
        <w:t>Considerar experiencia chilena (decimo distrito chileno al sur)</w:t>
      </w:r>
    </w:p>
    <w:p w14:paraId="0E37FD04" w14:textId="0EF8AF88" w:rsidR="008707AD" w:rsidRPr="00C8128D" w:rsidRDefault="008707AD" w:rsidP="00C8128D">
      <w:pPr>
        <w:pStyle w:val="Prrafodelista"/>
        <w:numPr>
          <w:ilvl w:val="0"/>
          <w:numId w:val="31"/>
        </w:numPr>
        <w:spacing w:line="276" w:lineRule="auto"/>
        <w:rPr>
          <w:rFonts w:ascii="Arial" w:hAnsi="Arial" w:cs="Arial"/>
          <w:sz w:val="22"/>
          <w:szCs w:val="22"/>
          <w:lang w:val="es-ES"/>
        </w:rPr>
      </w:pPr>
      <w:proofErr w:type="spellStart"/>
      <w:r w:rsidRPr="00C8128D">
        <w:rPr>
          <w:rFonts w:ascii="Arial" w:hAnsi="Arial" w:cs="Arial"/>
          <w:sz w:val="22"/>
          <w:szCs w:val="22"/>
          <w:lang w:val="es-ES"/>
        </w:rPr>
        <w:t>Muisne</w:t>
      </w:r>
      <w:proofErr w:type="spellEnd"/>
      <w:r w:rsidRPr="00C8128D">
        <w:rPr>
          <w:rFonts w:ascii="Arial" w:hAnsi="Arial" w:cs="Arial"/>
          <w:sz w:val="22"/>
          <w:szCs w:val="22"/>
          <w:lang w:val="es-ES"/>
        </w:rPr>
        <w:t xml:space="preserve"> tiene muchos conflictos internos: consumo de drogas, narcotráfico, falta de condiciones de seguridad, temas ambientales.</w:t>
      </w:r>
    </w:p>
    <w:p w14:paraId="14F242E5" w14:textId="4DB5D735" w:rsidR="008707AD" w:rsidRPr="00C8128D" w:rsidRDefault="008707AD" w:rsidP="00C8128D">
      <w:pPr>
        <w:pStyle w:val="Prrafodelista"/>
        <w:numPr>
          <w:ilvl w:val="0"/>
          <w:numId w:val="30"/>
        </w:numPr>
        <w:spacing w:line="276" w:lineRule="auto"/>
        <w:rPr>
          <w:rFonts w:ascii="Arial" w:hAnsi="Arial" w:cs="Arial"/>
          <w:b/>
          <w:sz w:val="22"/>
          <w:szCs w:val="22"/>
          <w:lang w:val="es-ES"/>
        </w:rPr>
      </w:pPr>
      <w:r w:rsidRPr="00C8128D">
        <w:rPr>
          <w:rFonts w:ascii="Arial" w:hAnsi="Arial" w:cs="Arial"/>
          <w:sz w:val="22"/>
          <w:szCs w:val="22"/>
          <w:lang w:val="es-ES"/>
        </w:rPr>
        <w:t xml:space="preserve">Cuando se les reubique debe </w:t>
      </w:r>
      <w:r w:rsidR="00AF02E6" w:rsidRPr="00C8128D">
        <w:rPr>
          <w:rFonts w:ascii="Arial" w:hAnsi="Arial" w:cs="Arial"/>
          <w:sz w:val="22"/>
          <w:szCs w:val="22"/>
          <w:lang w:val="es-ES"/>
        </w:rPr>
        <w:t xml:space="preserve">garantizarse el respecto de los derechos de las personas residentes en el sector y </w:t>
      </w:r>
      <w:r w:rsidRPr="00C8128D">
        <w:rPr>
          <w:rFonts w:ascii="Arial" w:hAnsi="Arial" w:cs="Arial"/>
          <w:sz w:val="22"/>
          <w:szCs w:val="22"/>
          <w:lang w:val="es-ES"/>
        </w:rPr>
        <w:t xml:space="preserve"> su seguridad.</w:t>
      </w:r>
    </w:p>
    <w:p w14:paraId="2CFD06C3" w14:textId="77777777" w:rsidR="008707AD" w:rsidRPr="00C8128D" w:rsidRDefault="008707AD" w:rsidP="00C8128D">
      <w:pPr>
        <w:pStyle w:val="Prrafodelista"/>
        <w:numPr>
          <w:ilvl w:val="0"/>
          <w:numId w:val="31"/>
        </w:numPr>
        <w:spacing w:line="276" w:lineRule="auto"/>
        <w:rPr>
          <w:rFonts w:ascii="Arial" w:hAnsi="Arial" w:cs="Arial"/>
          <w:b/>
          <w:sz w:val="22"/>
          <w:szCs w:val="22"/>
          <w:lang w:val="es-ES"/>
        </w:rPr>
      </w:pPr>
      <w:r w:rsidRPr="00C8128D">
        <w:rPr>
          <w:rFonts w:ascii="Arial" w:hAnsi="Arial" w:cs="Arial"/>
          <w:sz w:val="22"/>
          <w:szCs w:val="22"/>
          <w:lang w:val="es-ES"/>
        </w:rPr>
        <w:t>El peor escenario es que los saquen a la fuerza con militares o fuerza pública.</w:t>
      </w:r>
    </w:p>
    <w:p w14:paraId="01F929D4" w14:textId="77777777" w:rsidR="008707AD" w:rsidRPr="00C8128D" w:rsidRDefault="008707AD" w:rsidP="00C8128D">
      <w:pPr>
        <w:pStyle w:val="Prrafodelista"/>
        <w:numPr>
          <w:ilvl w:val="0"/>
          <w:numId w:val="31"/>
        </w:numPr>
        <w:spacing w:line="276" w:lineRule="auto"/>
        <w:rPr>
          <w:rFonts w:ascii="Arial" w:hAnsi="Arial" w:cs="Arial"/>
          <w:sz w:val="22"/>
          <w:szCs w:val="22"/>
          <w:lang w:val="es-ES"/>
        </w:rPr>
      </w:pPr>
      <w:r w:rsidRPr="00C8128D">
        <w:rPr>
          <w:rFonts w:ascii="Arial" w:hAnsi="Arial" w:cs="Arial"/>
          <w:sz w:val="22"/>
          <w:szCs w:val="22"/>
          <w:lang w:val="es-ES"/>
        </w:rPr>
        <w:lastRenderedPageBreak/>
        <w:t xml:space="preserve">Reubicación va más allá de la emergencia en </w:t>
      </w:r>
      <w:proofErr w:type="spellStart"/>
      <w:r w:rsidRPr="00C8128D">
        <w:rPr>
          <w:rFonts w:ascii="Arial" w:hAnsi="Arial" w:cs="Arial"/>
          <w:sz w:val="22"/>
          <w:szCs w:val="22"/>
          <w:lang w:val="es-ES"/>
        </w:rPr>
        <w:t>Muisne</w:t>
      </w:r>
      <w:proofErr w:type="spellEnd"/>
      <w:r w:rsidRPr="00C8128D">
        <w:rPr>
          <w:rFonts w:ascii="Arial" w:hAnsi="Arial" w:cs="Arial"/>
          <w:sz w:val="22"/>
          <w:szCs w:val="22"/>
          <w:lang w:val="es-ES"/>
        </w:rPr>
        <w:t xml:space="preserve"> </w:t>
      </w:r>
      <w:r w:rsidRPr="00C8128D">
        <w:rPr>
          <w:rFonts w:ascii="Arial" w:hAnsi="Arial" w:cs="Arial"/>
          <w:sz w:val="22"/>
          <w:szCs w:val="22"/>
          <w:lang w:val="es-ES"/>
        </w:rPr>
        <w:sym w:font="Wingdings" w:char="F0E0"/>
      </w:r>
      <w:r w:rsidRPr="00C8128D">
        <w:rPr>
          <w:rFonts w:ascii="Arial" w:hAnsi="Arial" w:cs="Arial"/>
          <w:sz w:val="22"/>
          <w:szCs w:val="22"/>
          <w:lang w:val="es-ES"/>
        </w:rPr>
        <w:t xml:space="preserve"> no hay que tomar posición activista como grupo, independientemente de que las organizaciones por sí solas lo hagan. Pero como grupo se debería tener una visión estratégica, más a futuro y más global. </w:t>
      </w:r>
    </w:p>
    <w:p w14:paraId="4EC66C54" w14:textId="77777777" w:rsidR="008707AD" w:rsidRPr="00C8128D" w:rsidRDefault="008707AD" w:rsidP="00C8128D">
      <w:pPr>
        <w:pStyle w:val="Prrafodelista"/>
        <w:numPr>
          <w:ilvl w:val="0"/>
          <w:numId w:val="30"/>
        </w:numPr>
        <w:spacing w:line="276" w:lineRule="auto"/>
        <w:rPr>
          <w:rFonts w:ascii="Arial" w:hAnsi="Arial" w:cs="Arial"/>
          <w:sz w:val="22"/>
          <w:szCs w:val="22"/>
          <w:lang w:val="es-ES"/>
        </w:rPr>
      </w:pPr>
      <w:r w:rsidRPr="00C8128D">
        <w:rPr>
          <w:rFonts w:ascii="Arial" w:hAnsi="Arial" w:cs="Arial"/>
          <w:sz w:val="22"/>
          <w:szCs w:val="22"/>
          <w:lang w:val="es-ES"/>
        </w:rPr>
        <w:t>Por ello es necesario que revisemos la experiencia internacional.</w:t>
      </w:r>
    </w:p>
    <w:p w14:paraId="2D36A2D8" w14:textId="77777777" w:rsidR="008707AD" w:rsidRPr="00C8128D" w:rsidRDefault="008707AD" w:rsidP="00C8128D">
      <w:pPr>
        <w:pStyle w:val="Prrafodelista"/>
        <w:numPr>
          <w:ilvl w:val="0"/>
          <w:numId w:val="30"/>
        </w:numPr>
        <w:spacing w:line="276" w:lineRule="auto"/>
        <w:rPr>
          <w:rFonts w:ascii="Arial" w:hAnsi="Arial" w:cs="Arial"/>
          <w:sz w:val="22"/>
          <w:szCs w:val="22"/>
          <w:lang w:val="es-ES"/>
        </w:rPr>
      </w:pPr>
      <w:r w:rsidRPr="00C8128D">
        <w:rPr>
          <w:rFonts w:ascii="Arial" w:hAnsi="Arial" w:cs="Arial"/>
          <w:sz w:val="22"/>
          <w:szCs w:val="22"/>
          <w:lang w:val="es-ES"/>
        </w:rPr>
        <w:t>Coordinación no limita lo que cada organización haga de manera individual.</w:t>
      </w:r>
    </w:p>
    <w:p w14:paraId="2411F829" w14:textId="77777777" w:rsidR="008707AD" w:rsidRPr="00C8128D" w:rsidRDefault="008707AD" w:rsidP="00C8128D">
      <w:pPr>
        <w:pStyle w:val="Prrafodelista"/>
        <w:numPr>
          <w:ilvl w:val="0"/>
          <w:numId w:val="30"/>
        </w:numPr>
        <w:spacing w:line="276" w:lineRule="auto"/>
        <w:rPr>
          <w:rFonts w:ascii="Arial" w:hAnsi="Arial" w:cs="Arial"/>
          <w:sz w:val="22"/>
          <w:szCs w:val="22"/>
          <w:lang w:val="es-ES"/>
        </w:rPr>
      </w:pPr>
      <w:r w:rsidRPr="00C8128D">
        <w:rPr>
          <w:rFonts w:ascii="Arial" w:hAnsi="Arial" w:cs="Arial"/>
          <w:sz w:val="22"/>
          <w:szCs w:val="22"/>
          <w:lang w:val="es-ES"/>
        </w:rPr>
        <w:t>Se deben respetar parámetros e incluir temas de reubicación en trabajo con la Policía y FFAA</w:t>
      </w:r>
    </w:p>
    <w:p w14:paraId="6069FF81" w14:textId="77777777" w:rsidR="008707AD" w:rsidRPr="00C8128D" w:rsidRDefault="008707AD" w:rsidP="00C8128D">
      <w:pPr>
        <w:spacing w:line="276" w:lineRule="auto"/>
        <w:rPr>
          <w:rFonts w:ascii="Arial" w:hAnsi="Arial" w:cs="Arial"/>
          <w:sz w:val="22"/>
          <w:szCs w:val="22"/>
          <w:lang w:val="es-ES"/>
        </w:rPr>
      </w:pPr>
    </w:p>
    <w:p w14:paraId="5D7BE40F" w14:textId="77777777" w:rsidR="008707AD" w:rsidRPr="00C8128D" w:rsidRDefault="008707AD" w:rsidP="00C8128D">
      <w:pPr>
        <w:spacing w:line="276" w:lineRule="auto"/>
        <w:jc w:val="both"/>
        <w:rPr>
          <w:rFonts w:ascii="Arial" w:hAnsi="Arial" w:cs="Arial"/>
          <w:sz w:val="22"/>
          <w:szCs w:val="22"/>
          <w:lang w:val="es-ES"/>
        </w:rPr>
      </w:pPr>
      <w:r w:rsidRPr="00C8128D">
        <w:rPr>
          <w:rFonts w:ascii="Arial" w:hAnsi="Arial" w:cs="Arial"/>
          <w:b/>
          <w:sz w:val="22"/>
          <w:szCs w:val="22"/>
          <w:u w:val="single"/>
          <w:lang w:val="es-ES"/>
        </w:rPr>
        <w:t>Potenciar proyecto de implementación:</w:t>
      </w:r>
    </w:p>
    <w:p w14:paraId="74E8F860" w14:textId="77777777" w:rsidR="008707AD" w:rsidRPr="00C8128D" w:rsidRDefault="008707AD" w:rsidP="00C8128D">
      <w:pPr>
        <w:spacing w:line="276" w:lineRule="auto"/>
        <w:jc w:val="both"/>
        <w:rPr>
          <w:rFonts w:ascii="Arial" w:hAnsi="Arial" w:cs="Arial"/>
          <w:sz w:val="22"/>
          <w:szCs w:val="22"/>
          <w:lang w:val="es-ES"/>
        </w:rPr>
      </w:pPr>
      <w:r w:rsidRPr="00C8128D">
        <w:rPr>
          <w:rFonts w:ascii="Arial" w:hAnsi="Arial" w:cs="Arial"/>
          <w:sz w:val="22"/>
          <w:szCs w:val="22"/>
          <w:lang w:val="es-ES"/>
        </w:rPr>
        <w:t>¿Qué instituciones podrían ingresar a operar para temas de legalización de tierras?</w:t>
      </w:r>
    </w:p>
    <w:p w14:paraId="288D6E6B" w14:textId="77777777" w:rsidR="008707AD" w:rsidRPr="00C8128D" w:rsidRDefault="008707AD" w:rsidP="00C8128D">
      <w:pPr>
        <w:spacing w:line="276" w:lineRule="auto"/>
        <w:jc w:val="both"/>
        <w:rPr>
          <w:rFonts w:ascii="Arial" w:hAnsi="Arial" w:cs="Arial"/>
          <w:sz w:val="22"/>
          <w:szCs w:val="22"/>
          <w:lang w:val="es-ES"/>
        </w:rPr>
      </w:pPr>
      <w:r w:rsidRPr="00C8128D">
        <w:rPr>
          <w:rFonts w:ascii="Arial" w:hAnsi="Arial" w:cs="Arial"/>
          <w:sz w:val="22"/>
          <w:szCs w:val="22"/>
          <w:lang w:val="es-ES"/>
        </w:rPr>
        <w:t xml:space="preserve">Se debe saber si instituciones están de acuerdo. </w:t>
      </w:r>
    </w:p>
    <w:p w14:paraId="54D1B5F1" w14:textId="77777777" w:rsidR="008707AD" w:rsidRPr="00C8128D" w:rsidRDefault="008707AD" w:rsidP="00C8128D">
      <w:pPr>
        <w:spacing w:line="276" w:lineRule="auto"/>
        <w:rPr>
          <w:rFonts w:ascii="Arial" w:hAnsi="Arial" w:cs="Arial"/>
          <w:b/>
          <w:sz w:val="22"/>
          <w:szCs w:val="22"/>
          <w:lang w:val="es-ES"/>
        </w:rPr>
      </w:pPr>
    </w:p>
    <w:tbl>
      <w:tblPr>
        <w:tblStyle w:val="Tablaconcuadrcula"/>
        <w:tblW w:w="0" w:type="auto"/>
        <w:tblLook w:val="04A0" w:firstRow="1" w:lastRow="0" w:firstColumn="1" w:lastColumn="0" w:noHBand="0" w:noVBand="1"/>
      </w:tblPr>
      <w:tblGrid>
        <w:gridCol w:w="4505"/>
        <w:gridCol w:w="4505"/>
      </w:tblGrid>
      <w:tr w:rsidR="008707AD" w:rsidRPr="00C8128D" w14:paraId="1B454913" w14:textId="77777777" w:rsidTr="008707AD">
        <w:tc>
          <w:tcPr>
            <w:tcW w:w="4505" w:type="dxa"/>
          </w:tcPr>
          <w:p w14:paraId="0C3DCBCD" w14:textId="77777777" w:rsidR="008707AD" w:rsidRPr="00C8128D" w:rsidRDefault="008707AD" w:rsidP="00C8128D">
            <w:pPr>
              <w:spacing w:line="276" w:lineRule="auto"/>
              <w:jc w:val="center"/>
              <w:rPr>
                <w:rFonts w:ascii="Arial" w:hAnsi="Arial" w:cs="Arial"/>
                <w:b/>
                <w:sz w:val="22"/>
                <w:szCs w:val="22"/>
                <w:lang w:val="es-ES"/>
              </w:rPr>
            </w:pPr>
            <w:r w:rsidRPr="00C8128D">
              <w:rPr>
                <w:rFonts w:ascii="Arial" w:hAnsi="Arial" w:cs="Arial"/>
                <w:b/>
                <w:sz w:val="22"/>
                <w:szCs w:val="22"/>
                <w:lang w:val="es-ES"/>
              </w:rPr>
              <w:t>INSTITUCIÓN</w:t>
            </w:r>
          </w:p>
        </w:tc>
        <w:tc>
          <w:tcPr>
            <w:tcW w:w="4505" w:type="dxa"/>
          </w:tcPr>
          <w:p w14:paraId="39C02481" w14:textId="77777777" w:rsidR="008707AD" w:rsidRPr="00C8128D" w:rsidRDefault="008707AD" w:rsidP="00C8128D">
            <w:pPr>
              <w:spacing w:line="276" w:lineRule="auto"/>
              <w:jc w:val="center"/>
              <w:rPr>
                <w:rFonts w:ascii="Arial" w:hAnsi="Arial" w:cs="Arial"/>
                <w:b/>
                <w:sz w:val="22"/>
                <w:szCs w:val="22"/>
                <w:lang w:val="es-ES"/>
              </w:rPr>
            </w:pPr>
            <w:r w:rsidRPr="00C8128D">
              <w:rPr>
                <w:rFonts w:ascii="Arial" w:hAnsi="Arial" w:cs="Arial"/>
                <w:b/>
                <w:sz w:val="22"/>
                <w:szCs w:val="22"/>
                <w:lang w:val="es-ES"/>
              </w:rPr>
              <w:t>COMPROMISO</w:t>
            </w:r>
          </w:p>
        </w:tc>
      </w:tr>
      <w:tr w:rsidR="008707AD" w:rsidRPr="00C8128D" w14:paraId="184DE472" w14:textId="77777777" w:rsidTr="008707AD">
        <w:tc>
          <w:tcPr>
            <w:tcW w:w="4505" w:type="dxa"/>
          </w:tcPr>
          <w:p w14:paraId="4C111A12" w14:textId="1303E160" w:rsidR="008707AD" w:rsidRPr="00C8128D" w:rsidRDefault="00543362" w:rsidP="00C8128D">
            <w:pPr>
              <w:pStyle w:val="Prrafodelista"/>
              <w:numPr>
                <w:ilvl w:val="0"/>
                <w:numId w:val="26"/>
              </w:numPr>
              <w:spacing w:line="276" w:lineRule="auto"/>
              <w:rPr>
                <w:rFonts w:ascii="Arial" w:hAnsi="Arial" w:cs="Arial"/>
                <w:b/>
                <w:sz w:val="22"/>
                <w:szCs w:val="22"/>
                <w:lang w:val="es-ES"/>
              </w:rPr>
            </w:pPr>
            <w:r w:rsidRPr="00C8128D">
              <w:rPr>
                <w:rFonts w:ascii="Arial" w:hAnsi="Arial" w:cs="Arial"/>
                <w:b/>
                <w:sz w:val="22"/>
                <w:szCs w:val="22"/>
                <w:lang w:val="es-ES"/>
              </w:rPr>
              <w:t xml:space="preserve">Servicio Jesuita para los Refugiados </w:t>
            </w:r>
          </w:p>
          <w:p w14:paraId="4721F8E9" w14:textId="77777777" w:rsidR="008707AD" w:rsidRPr="00C8128D" w:rsidRDefault="008707AD" w:rsidP="00C8128D">
            <w:pPr>
              <w:pStyle w:val="Prrafodelista"/>
              <w:numPr>
                <w:ilvl w:val="0"/>
                <w:numId w:val="26"/>
              </w:numPr>
              <w:spacing w:line="276" w:lineRule="auto"/>
              <w:rPr>
                <w:rFonts w:ascii="Arial" w:hAnsi="Arial" w:cs="Arial"/>
                <w:b/>
                <w:sz w:val="22"/>
                <w:szCs w:val="22"/>
                <w:lang w:val="es-ES"/>
              </w:rPr>
            </w:pPr>
            <w:r w:rsidRPr="00C8128D">
              <w:rPr>
                <w:rFonts w:ascii="Arial" w:hAnsi="Arial" w:cs="Arial"/>
                <w:b/>
                <w:sz w:val="22"/>
                <w:szCs w:val="22"/>
                <w:lang w:val="es-ES"/>
              </w:rPr>
              <w:t>Defensoría del pueblo</w:t>
            </w:r>
          </w:p>
          <w:p w14:paraId="57B6FF20" w14:textId="77777777" w:rsidR="008707AD" w:rsidRPr="00C8128D" w:rsidRDefault="008707AD" w:rsidP="00C8128D">
            <w:pPr>
              <w:pStyle w:val="Prrafodelista"/>
              <w:numPr>
                <w:ilvl w:val="0"/>
                <w:numId w:val="26"/>
              </w:numPr>
              <w:spacing w:line="276" w:lineRule="auto"/>
              <w:rPr>
                <w:rFonts w:ascii="Arial" w:hAnsi="Arial" w:cs="Arial"/>
                <w:b/>
                <w:sz w:val="22"/>
                <w:szCs w:val="22"/>
                <w:lang w:val="es-ES"/>
              </w:rPr>
            </w:pPr>
            <w:proofErr w:type="spellStart"/>
            <w:r w:rsidRPr="00C8128D">
              <w:rPr>
                <w:rFonts w:ascii="Arial" w:hAnsi="Arial" w:cs="Arial"/>
                <w:b/>
                <w:sz w:val="22"/>
                <w:szCs w:val="22"/>
                <w:lang w:val="es-ES"/>
              </w:rPr>
              <w:t>CISP</w:t>
            </w:r>
            <w:proofErr w:type="spellEnd"/>
            <w:r w:rsidRPr="00C8128D">
              <w:rPr>
                <w:rFonts w:ascii="Arial" w:hAnsi="Arial" w:cs="Arial"/>
                <w:b/>
                <w:sz w:val="22"/>
                <w:szCs w:val="22"/>
                <w:lang w:val="es-ES"/>
              </w:rPr>
              <w:t xml:space="preserve"> </w:t>
            </w:r>
          </w:p>
          <w:p w14:paraId="7D56CA59" w14:textId="22664360" w:rsidR="00AF02E6" w:rsidRPr="00C8128D" w:rsidRDefault="00AF02E6" w:rsidP="00C8128D">
            <w:pPr>
              <w:pStyle w:val="Prrafodelista"/>
              <w:numPr>
                <w:ilvl w:val="0"/>
                <w:numId w:val="26"/>
              </w:numPr>
              <w:spacing w:line="276" w:lineRule="auto"/>
              <w:rPr>
                <w:rFonts w:ascii="Arial" w:hAnsi="Arial" w:cs="Arial"/>
                <w:b/>
                <w:sz w:val="22"/>
                <w:szCs w:val="22"/>
                <w:lang w:val="es-ES"/>
              </w:rPr>
            </w:pPr>
            <w:proofErr w:type="spellStart"/>
            <w:r w:rsidRPr="00C8128D">
              <w:rPr>
                <w:rFonts w:ascii="Arial" w:hAnsi="Arial" w:cs="Arial"/>
                <w:b/>
                <w:sz w:val="22"/>
                <w:szCs w:val="22"/>
                <w:lang w:val="es-ES"/>
              </w:rPr>
              <w:t>Habitat</w:t>
            </w:r>
            <w:proofErr w:type="spellEnd"/>
            <w:r w:rsidRPr="00C8128D">
              <w:rPr>
                <w:rFonts w:ascii="Arial" w:hAnsi="Arial" w:cs="Arial"/>
                <w:b/>
                <w:sz w:val="22"/>
                <w:szCs w:val="22"/>
                <w:lang w:val="es-ES"/>
              </w:rPr>
              <w:t>/</w:t>
            </w:r>
            <w:proofErr w:type="spellStart"/>
            <w:r w:rsidRPr="00C8128D">
              <w:rPr>
                <w:rFonts w:ascii="Arial" w:hAnsi="Arial" w:cs="Arial"/>
                <w:b/>
                <w:sz w:val="22"/>
                <w:szCs w:val="22"/>
                <w:lang w:val="es-ES"/>
              </w:rPr>
              <w:t>Progad</w:t>
            </w:r>
            <w:proofErr w:type="spellEnd"/>
          </w:p>
        </w:tc>
        <w:tc>
          <w:tcPr>
            <w:tcW w:w="4505" w:type="dxa"/>
          </w:tcPr>
          <w:p w14:paraId="059DB205" w14:textId="77777777" w:rsidR="008707AD" w:rsidRPr="00C8128D" w:rsidRDefault="008707AD" w:rsidP="00C8128D">
            <w:pPr>
              <w:spacing w:line="276" w:lineRule="auto"/>
              <w:rPr>
                <w:rFonts w:ascii="Arial" w:hAnsi="Arial" w:cs="Arial"/>
                <w:sz w:val="22"/>
                <w:szCs w:val="22"/>
                <w:lang w:val="es-ES"/>
              </w:rPr>
            </w:pPr>
            <w:r w:rsidRPr="00C8128D">
              <w:rPr>
                <w:rFonts w:ascii="Arial" w:hAnsi="Arial" w:cs="Arial"/>
                <w:sz w:val="22"/>
                <w:szCs w:val="22"/>
                <w:lang w:val="es-ES"/>
              </w:rPr>
              <w:t>Aportes al reglamento.</w:t>
            </w:r>
          </w:p>
          <w:p w14:paraId="0DC31CB2" w14:textId="77777777" w:rsidR="008707AD" w:rsidRPr="00C8128D" w:rsidRDefault="008707AD" w:rsidP="00C8128D">
            <w:pPr>
              <w:spacing w:line="276" w:lineRule="auto"/>
              <w:rPr>
                <w:rFonts w:ascii="Arial" w:hAnsi="Arial" w:cs="Arial"/>
                <w:sz w:val="22"/>
                <w:szCs w:val="22"/>
                <w:lang w:val="es-ES"/>
              </w:rPr>
            </w:pPr>
          </w:p>
          <w:p w14:paraId="113098F5" w14:textId="77777777" w:rsidR="008707AD" w:rsidRPr="00C8128D" w:rsidRDefault="008707AD" w:rsidP="00C8128D">
            <w:pPr>
              <w:spacing w:line="276" w:lineRule="auto"/>
              <w:rPr>
                <w:rFonts w:ascii="Arial" w:hAnsi="Arial" w:cs="Arial"/>
                <w:sz w:val="22"/>
                <w:szCs w:val="22"/>
                <w:lang w:val="es-ES"/>
              </w:rPr>
            </w:pPr>
          </w:p>
          <w:p w14:paraId="10689CA3" w14:textId="77777777" w:rsidR="008707AD" w:rsidRPr="00C8128D" w:rsidRDefault="008707AD" w:rsidP="00C8128D">
            <w:pPr>
              <w:spacing w:line="276" w:lineRule="auto"/>
              <w:rPr>
                <w:rFonts w:ascii="Arial" w:hAnsi="Arial" w:cs="Arial"/>
                <w:b/>
                <w:sz w:val="22"/>
                <w:szCs w:val="22"/>
                <w:lang w:val="es-ES"/>
              </w:rPr>
            </w:pPr>
          </w:p>
        </w:tc>
      </w:tr>
      <w:tr w:rsidR="008707AD" w:rsidRPr="00C8128D" w14:paraId="2EFED37C" w14:textId="77777777" w:rsidTr="008707AD">
        <w:trPr>
          <w:trHeight w:val="841"/>
        </w:trPr>
        <w:tc>
          <w:tcPr>
            <w:tcW w:w="4505" w:type="dxa"/>
          </w:tcPr>
          <w:p w14:paraId="7F41AAF9" w14:textId="48336EB3" w:rsidR="008707AD" w:rsidRPr="00C8128D" w:rsidRDefault="008707AD" w:rsidP="00C8128D">
            <w:pPr>
              <w:spacing w:line="276" w:lineRule="auto"/>
              <w:rPr>
                <w:rFonts w:ascii="Arial" w:hAnsi="Arial" w:cs="Arial"/>
                <w:b/>
                <w:sz w:val="22"/>
                <w:szCs w:val="22"/>
                <w:lang w:val="es-ES"/>
              </w:rPr>
            </w:pPr>
            <w:r w:rsidRPr="00C8128D">
              <w:rPr>
                <w:rFonts w:ascii="Arial" w:hAnsi="Arial" w:cs="Arial"/>
                <w:b/>
                <w:sz w:val="22"/>
                <w:szCs w:val="22"/>
                <w:lang w:val="es-ES"/>
              </w:rPr>
              <w:t xml:space="preserve">Rodrigo </w:t>
            </w:r>
            <w:proofErr w:type="spellStart"/>
            <w:r w:rsidR="00AF02E6" w:rsidRPr="00C8128D">
              <w:rPr>
                <w:rFonts w:ascii="Arial" w:hAnsi="Arial" w:cs="Arial"/>
                <w:b/>
                <w:sz w:val="22"/>
                <w:szCs w:val="22"/>
                <w:lang w:val="es-ES"/>
              </w:rPr>
              <w:t>Caucoto</w:t>
            </w:r>
            <w:proofErr w:type="spellEnd"/>
            <w:r w:rsidR="00AF02E6" w:rsidRPr="00C8128D">
              <w:rPr>
                <w:rFonts w:ascii="Arial" w:hAnsi="Arial" w:cs="Arial"/>
                <w:b/>
                <w:sz w:val="22"/>
                <w:szCs w:val="22"/>
                <w:lang w:val="es-ES"/>
              </w:rPr>
              <w:t xml:space="preserve"> </w:t>
            </w:r>
            <w:r w:rsidRPr="00C8128D">
              <w:rPr>
                <w:rFonts w:ascii="Arial" w:hAnsi="Arial" w:cs="Arial"/>
                <w:b/>
                <w:sz w:val="22"/>
                <w:szCs w:val="22"/>
                <w:lang w:val="es-ES"/>
              </w:rPr>
              <w:t xml:space="preserve">(Shelter </w:t>
            </w:r>
            <w:proofErr w:type="spellStart"/>
            <w:r w:rsidRPr="00C8128D">
              <w:rPr>
                <w:rFonts w:ascii="Arial" w:hAnsi="Arial" w:cs="Arial"/>
                <w:b/>
                <w:sz w:val="22"/>
                <w:szCs w:val="22"/>
                <w:lang w:val="es-ES"/>
              </w:rPr>
              <w:t>Cluster</w:t>
            </w:r>
            <w:proofErr w:type="spellEnd"/>
            <w:r w:rsidRPr="00C8128D">
              <w:rPr>
                <w:rFonts w:ascii="Arial" w:hAnsi="Arial" w:cs="Arial"/>
                <w:b/>
                <w:sz w:val="22"/>
                <w:szCs w:val="22"/>
                <w:lang w:val="es-ES"/>
              </w:rPr>
              <w:t>)</w:t>
            </w:r>
          </w:p>
        </w:tc>
        <w:tc>
          <w:tcPr>
            <w:tcW w:w="4505" w:type="dxa"/>
          </w:tcPr>
          <w:p w14:paraId="15491031" w14:textId="77777777" w:rsidR="008707AD" w:rsidRPr="00C8128D" w:rsidRDefault="008707AD" w:rsidP="00C8128D">
            <w:pPr>
              <w:spacing w:line="276" w:lineRule="auto"/>
              <w:rPr>
                <w:rFonts w:ascii="Arial" w:hAnsi="Arial" w:cs="Arial"/>
                <w:sz w:val="22"/>
                <w:szCs w:val="22"/>
                <w:lang w:val="es-ES"/>
              </w:rPr>
            </w:pPr>
            <w:r w:rsidRPr="00C8128D">
              <w:rPr>
                <w:rFonts w:ascii="Arial" w:hAnsi="Arial" w:cs="Arial"/>
                <w:sz w:val="22"/>
                <w:szCs w:val="22"/>
                <w:lang w:val="es-ES"/>
              </w:rPr>
              <w:t>Compartir experiencias sobre reubicación, sobre todo la de Chile.</w:t>
            </w:r>
          </w:p>
        </w:tc>
      </w:tr>
      <w:tr w:rsidR="008707AD" w:rsidRPr="00C8128D" w14:paraId="14FB66E7" w14:textId="77777777" w:rsidTr="008707AD">
        <w:tc>
          <w:tcPr>
            <w:tcW w:w="4505" w:type="dxa"/>
          </w:tcPr>
          <w:p w14:paraId="010411EB" w14:textId="6DF84694" w:rsidR="008707AD" w:rsidRPr="00C8128D" w:rsidRDefault="00543362" w:rsidP="00C8128D">
            <w:pPr>
              <w:spacing w:line="276" w:lineRule="auto"/>
              <w:rPr>
                <w:rFonts w:ascii="Arial" w:hAnsi="Arial" w:cs="Arial"/>
                <w:b/>
                <w:sz w:val="22"/>
                <w:szCs w:val="22"/>
                <w:lang w:val="es-ES"/>
              </w:rPr>
            </w:pPr>
            <w:r w:rsidRPr="00C8128D">
              <w:rPr>
                <w:rFonts w:ascii="Arial" w:hAnsi="Arial" w:cs="Arial"/>
                <w:b/>
                <w:sz w:val="22"/>
                <w:szCs w:val="22"/>
                <w:lang w:val="es-ES"/>
              </w:rPr>
              <w:t xml:space="preserve">Shelter </w:t>
            </w:r>
            <w:proofErr w:type="spellStart"/>
            <w:r w:rsidRPr="00C8128D">
              <w:rPr>
                <w:rFonts w:ascii="Arial" w:hAnsi="Arial" w:cs="Arial"/>
                <w:b/>
                <w:sz w:val="22"/>
                <w:szCs w:val="22"/>
                <w:lang w:val="es-ES"/>
              </w:rPr>
              <w:t>Cluster</w:t>
            </w:r>
            <w:proofErr w:type="spellEnd"/>
          </w:p>
        </w:tc>
        <w:tc>
          <w:tcPr>
            <w:tcW w:w="4505" w:type="dxa"/>
          </w:tcPr>
          <w:p w14:paraId="14301DFE" w14:textId="77777777" w:rsidR="008707AD" w:rsidRPr="00C8128D" w:rsidRDefault="008707AD" w:rsidP="00C8128D">
            <w:pPr>
              <w:spacing w:line="276" w:lineRule="auto"/>
              <w:rPr>
                <w:rFonts w:ascii="Arial" w:hAnsi="Arial" w:cs="Arial"/>
                <w:sz w:val="22"/>
                <w:szCs w:val="22"/>
                <w:lang w:val="es-ES"/>
              </w:rPr>
            </w:pPr>
            <w:r w:rsidRPr="00C8128D">
              <w:rPr>
                <w:rFonts w:ascii="Arial" w:hAnsi="Arial" w:cs="Arial"/>
                <w:sz w:val="22"/>
                <w:szCs w:val="22"/>
                <w:lang w:val="es-ES"/>
              </w:rPr>
              <w:t xml:space="preserve">Compartir proyecto </w:t>
            </w:r>
            <w:proofErr w:type="spellStart"/>
            <w:r w:rsidRPr="00C8128D">
              <w:rPr>
                <w:rFonts w:ascii="Arial" w:hAnsi="Arial" w:cs="Arial"/>
                <w:sz w:val="22"/>
                <w:szCs w:val="22"/>
                <w:lang w:val="es-ES"/>
              </w:rPr>
              <w:t>PASSA</w:t>
            </w:r>
            <w:proofErr w:type="spellEnd"/>
            <w:r w:rsidRPr="00C8128D">
              <w:rPr>
                <w:rFonts w:ascii="Arial" w:hAnsi="Arial" w:cs="Arial"/>
                <w:sz w:val="22"/>
                <w:szCs w:val="22"/>
                <w:lang w:val="es-ES"/>
              </w:rPr>
              <w:t xml:space="preserve"> dentro de la metodología.</w:t>
            </w:r>
          </w:p>
        </w:tc>
      </w:tr>
      <w:tr w:rsidR="008707AD" w:rsidRPr="00C8128D" w14:paraId="738D9054" w14:textId="77777777" w:rsidTr="008707AD">
        <w:tc>
          <w:tcPr>
            <w:tcW w:w="4505" w:type="dxa"/>
          </w:tcPr>
          <w:p w14:paraId="0BA771CB" w14:textId="77777777" w:rsidR="008707AD" w:rsidRPr="00C8128D" w:rsidRDefault="008707AD" w:rsidP="00C8128D">
            <w:pPr>
              <w:spacing w:line="276" w:lineRule="auto"/>
              <w:rPr>
                <w:rFonts w:ascii="Arial" w:hAnsi="Arial" w:cs="Arial"/>
                <w:b/>
                <w:sz w:val="22"/>
                <w:szCs w:val="22"/>
                <w:lang w:val="es-ES"/>
              </w:rPr>
            </w:pPr>
            <w:r w:rsidRPr="00C8128D">
              <w:rPr>
                <w:rFonts w:ascii="Arial" w:hAnsi="Arial" w:cs="Arial"/>
                <w:b/>
                <w:sz w:val="22"/>
                <w:szCs w:val="22"/>
                <w:lang w:val="es-ES"/>
              </w:rPr>
              <w:t xml:space="preserve">Servicio Jesuita </w:t>
            </w:r>
          </w:p>
        </w:tc>
        <w:tc>
          <w:tcPr>
            <w:tcW w:w="4505" w:type="dxa"/>
          </w:tcPr>
          <w:p w14:paraId="31C5279D" w14:textId="77777777" w:rsidR="008707AD" w:rsidRPr="00C8128D" w:rsidRDefault="008707AD" w:rsidP="00C8128D">
            <w:pPr>
              <w:spacing w:line="276" w:lineRule="auto"/>
              <w:rPr>
                <w:rFonts w:ascii="Arial" w:hAnsi="Arial" w:cs="Arial"/>
                <w:sz w:val="22"/>
                <w:szCs w:val="22"/>
                <w:lang w:val="es-ES"/>
              </w:rPr>
            </w:pPr>
            <w:r w:rsidRPr="00C8128D">
              <w:rPr>
                <w:rFonts w:ascii="Arial" w:hAnsi="Arial" w:cs="Arial"/>
                <w:sz w:val="22"/>
                <w:szCs w:val="22"/>
                <w:lang w:val="es-ES"/>
              </w:rPr>
              <w:t xml:space="preserve">Preguntar el tema de Consultorios Jurídicos de la </w:t>
            </w:r>
            <w:proofErr w:type="spellStart"/>
            <w:r w:rsidRPr="00C8128D">
              <w:rPr>
                <w:rFonts w:ascii="Arial" w:hAnsi="Arial" w:cs="Arial"/>
                <w:sz w:val="22"/>
                <w:szCs w:val="22"/>
                <w:lang w:val="es-ES"/>
              </w:rPr>
              <w:t>PUCE</w:t>
            </w:r>
            <w:proofErr w:type="spellEnd"/>
            <w:r w:rsidRPr="00C8128D">
              <w:rPr>
                <w:rFonts w:ascii="Arial" w:hAnsi="Arial" w:cs="Arial"/>
                <w:sz w:val="22"/>
                <w:szCs w:val="22"/>
                <w:lang w:val="es-ES"/>
              </w:rPr>
              <w:t>.</w:t>
            </w:r>
          </w:p>
        </w:tc>
      </w:tr>
      <w:tr w:rsidR="00AF02E6" w:rsidRPr="00C8128D" w14:paraId="2BE96789" w14:textId="77777777" w:rsidTr="008707AD">
        <w:tc>
          <w:tcPr>
            <w:tcW w:w="4505" w:type="dxa"/>
          </w:tcPr>
          <w:p w14:paraId="01285216" w14:textId="3435B485" w:rsidR="00AF02E6" w:rsidRPr="00C8128D" w:rsidRDefault="00AF02E6" w:rsidP="00C8128D">
            <w:pPr>
              <w:spacing w:line="276" w:lineRule="auto"/>
              <w:rPr>
                <w:rFonts w:ascii="Arial" w:hAnsi="Arial" w:cs="Arial"/>
                <w:b/>
                <w:sz w:val="22"/>
                <w:szCs w:val="22"/>
                <w:lang w:val="es-ES"/>
              </w:rPr>
            </w:pPr>
            <w:proofErr w:type="spellStart"/>
            <w:r w:rsidRPr="00C8128D">
              <w:rPr>
                <w:rFonts w:ascii="Arial" w:hAnsi="Arial" w:cs="Arial"/>
                <w:b/>
                <w:sz w:val="22"/>
                <w:szCs w:val="22"/>
                <w:lang w:val="es-ES"/>
              </w:rPr>
              <w:t>DPE</w:t>
            </w:r>
            <w:proofErr w:type="spellEnd"/>
          </w:p>
        </w:tc>
        <w:tc>
          <w:tcPr>
            <w:tcW w:w="4505" w:type="dxa"/>
          </w:tcPr>
          <w:p w14:paraId="02E1CFB1" w14:textId="34E06506" w:rsidR="00AF02E6" w:rsidRPr="00C8128D" w:rsidRDefault="00AF02E6" w:rsidP="00C8128D">
            <w:pPr>
              <w:spacing w:line="276" w:lineRule="auto"/>
              <w:rPr>
                <w:rFonts w:ascii="Arial" w:hAnsi="Arial" w:cs="Arial"/>
                <w:sz w:val="22"/>
                <w:szCs w:val="22"/>
                <w:lang w:val="es-ES"/>
              </w:rPr>
            </w:pPr>
            <w:r w:rsidRPr="00C8128D">
              <w:rPr>
                <w:rFonts w:ascii="Arial" w:hAnsi="Arial" w:cs="Arial"/>
                <w:sz w:val="22"/>
                <w:szCs w:val="22"/>
                <w:lang w:val="es-ES"/>
              </w:rPr>
              <w:t xml:space="preserve">Dentro de su brigada que visitará </w:t>
            </w:r>
            <w:proofErr w:type="spellStart"/>
            <w:r w:rsidRPr="00C8128D">
              <w:rPr>
                <w:rFonts w:ascii="Arial" w:hAnsi="Arial" w:cs="Arial"/>
                <w:sz w:val="22"/>
                <w:szCs w:val="22"/>
                <w:lang w:val="es-ES"/>
              </w:rPr>
              <w:t>Muisne</w:t>
            </w:r>
            <w:proofErr w:type="spellEnd"/>
            <w:r w:rsidRPr="00C8128D">
              <w:rPr>
                <w:rFonts w:ascii="Arial" w:hAnsi="Arial" w:cs="Arial"/>
                <w:sz w:val="22"/>
                <w:szCs w:val="22"/>
                <w:lang w:val="es-ES"/>
              </w:rPr>
              <w:t>, incluir los aspectos de VTP.</w:t>
            </w:r>
          </w:p>
        </w:tc>
      </w:tr>
      <w:tr w:rsidR="00C8128D" w:rsidRPr="00C8128D" w14:paraId="77B4242F" w14:textId="77777777" w:rsidTr="008707AD">
        <w:tc>
          <w:tcPr>
            <w:tcW w:w="4505" w:type="dxa"/>
          </w:tcPr>
          <w:p w14:paraId="4EBE0EF7" w14:textId="54DD1370" w:rsidR="00C8128D" w:rsidRPr="00C8128D" w:rsidRDefault="00C8128D" w:rsidP="00C8128D">
            <w:pPr>
              <w:spacing w:line="276" w:lineRule="auto"/>
              <w:rPr>
                <w:rFonts w:ascii="Arial" w:hAnsi="Arial" w:cs="Arial"/>
                <w:b/>
                <w:sz w:val="22"/>
                <w:szCs w:val="22"/>
                <w:lang w:val="es-ES"/>
              </w:rPr>
            </w:pPr>
            <w:r w:rsidRPr="00C8128D">
              <w:rPr>
                <w:rFonts w:ascii="Arial" w:hAnsi="Arial" w:cs="Arial"/>
                <w:b/>
                <w:sz w:val="22"/>
                <w:szCs w:val="22"/>
                <w:lang w:val="es-ES"/>
              </w:rPr>
              <w:t>Todas las instituciones</w:t>
            </w:r>
          </w:p>
        </w:tc>
        <w:tc>
          <w:tcPr>
            <w:tcW w:w="4505" w:type="dxa"/>
          </w:tcPr>
          <w:p w14:paraId="6C50ED7F" w14:textId="4824B3B6" w:rsidR="00C8128D" w:rsidRPr="00C8128D" w:rsidRDefault="00C8128D" w:rsidP="00C8128D">
            <w:pPr>
              <w:spacing w:line="276" w:lineRule="auto"/>
              <w:rPr>
                <w:rFonts w:ascii="Arial" w:hAnsi="Arial" w:cs="Arial"/>
                <w:sz w:val="22"/>
                <w:szCs w:val="22"/>
                <w:lang w:val="es-ES"/>
              </w:rPr>
            </w:pPr>
            <w:r w:rsidRPr="00C8128D">
              <w:rPr>
                <w:rFonts w:ascii="Arial" w:hAnsi="Arial" w:cs="Arial"/>
                <w:sz w:val="22"/>
                <w:szCs w:val="22"/>
                <w:lang w:val="es-ES"/>
              </w:rPr>
              <w:t xml:space="preserve">Confirmar que instituciones estarían dispuestas a participar en la </w:t>
            </w:r>
            <w:r w:rsidRPr="00C8128D">
              <w:rPr>
                <w:rFonts w:ascii="Arial" w:hAnsi="Arial" w:cs="Arial"/>
                <w:color w:val="000000" w:themeColor="text1"/>
                <w:sz w:val="22"/>
                <w:szCs w:val="22"/>
                <w:lang w:val="es-ES_tradnl"/>
              </w:rPr>
              <w:t>propuesta de actividades para la regularización de pr</w:t>
            </w:r>
            <w:r w:rsidRPr="00C8128D">
              <w:rPr>
                <w:rFonts w:ascii="Arial" w:hAnsi="Arial" w:cs="Arial"/>
                <w:color w:val="000000" w:themeColor="text1"/>
                <w:sz w:val="22"/>
                <w:szCs w:val="22"/>
                <w:lang w:val="es-ES_tradnl"/>
              </w:rPr>
              <w:t>edios en la zona rural.</w:t>
            </w:r>
          </w:p>
        </w:tc>
      </w:tr>
    </w:tbl>
    <w:p w14:paraId="18E6EA5B" w14:textId="77777777" w:rsidR="008707AD" w:rsidRPr="00C8128D" w:rsidRDefault="008707AD" w:rsidP="00C8128D">
      <w:pPr>
        <w:spacing w:line="276" w:lineRule="auto"/>
        <w:rPr>
          <w:rFonts w:ascii="Arial" w:hAnsi="Arial" w:cs="Arial"/>
          <w:sz w:val="22"/>
          <w:szCs w:val="22"/>
          <w:lang w:val="es-ES"/>
        </w:rPr>
      </w:pPr>
    </w:p>
    <w:p w14:paraId="6DB95C47" w14:textId="77777777" w:rsidR="008707AD" w:rsidRPr="00C8128D" w:rsidRDefault="008707AD" w:rsidP="00C8128D">
      <w:pPr>
        <w:spacing w:line="276" w:lineRule="auto"/>
        <w:rPr>
          <w:rFonts w:ascii="Arial" w:hAnsi="Arial" w:cs="Arial"/>
          <w:b/>
          <w:sz w:val="22"/>
          <w:szCs w:val="22"/>
          <w:u w:val="single"/>
          <w:lang w:val="es-ES"/>
        </w:rPr>
      </w:pPr>
    </w:p>
    <w:p w14:paraId="7B160AF9" w14:textId="77777777" w:rsidR="008707AD" w:rsidRPr="00C8128D" w:rsidRDefault="008707AD" w:rsidP="00C8128D">
      <w:pPr>
        <w:spacing w:line="276" w:lineRule="auto"/>
        <w:rPr>
          <w:rFonts w:ascii="Arial" w:hAnsi="Arial" w:cs="Arial"/>
          <w:sz w:val="22"/>
          <w:szCs w:val="22"/>
          <w:lang w:val="es-ES"/>
        </w:rPr>
      </w:pPr>
    </w:p>
    <w:p w14:paraId="17AFE3FA" w14:textId="77777777" w:rsidR="008707AD" w:rsidRPr="00C8128D" w:rsidRDefault="008707AD" w:rsidP="00C8128D">
      <w:pPr>
        <w:spacing w:line="276" w:lineRule="auto"/>
        <w:rPr>
          <w:rFonts w:ascii="Arial" w:hAnsi="Arial" w:cs="Arial"/>
          <w:sz w:val="22"/>
          <w:szCs w:val="22"/>
          <w:lang w:val="es-ES"/>
        </w:rPr>
      </w:pPr>
    </w:p>
    <w:p w14:paraId="51C9A87D" w14:textId="77777777" w:rsidR="008707AD" w:rsidRPr="00C8128D" w:rsidRDefault="008707AD" w:rsidP="00C8128D">
      <w:pPr>
        <w:spacing w:line="276" w:lineRule="auto"/>
        <w:rPr>
          <w:rFonts w:ascii="Arial" w:hAnsi="Arial" w:cs="Arial"/>
          <w:sz w:val="22"/>
          <w:szCs w:val="22"/>
          <w:lang w:val="es-ES"/>
        </w:rPr>
      </w:pPr>
      <w:r w:rsidRPr="00C8128D">
        <w:rPr>
          <w:rFonts w:ascii="Arial" w:hAnsi="Arial" w:cs="Arial"/>
          <w:sz w:val="22"/>
          <w:szCs w:val="22"/>
          <w:lang w:val="es-ES"/>
        </w:rPr>
        <w:t xml:space="preserve"> </w:t>
      </w:r>
    </w:p>
    <w:p w14:paraId="47BF3F28" w14:textId="77777777" w:rsidR="00001DF6" w:rsidRPr="00C8128D" w:rsidRDefault="00001DF6" w:rsidP="00C8128D">
      <w:pPr>
        <w:pStyle w:val="Prrafodelista"/>
        <w:widowControl w:val="0"/>
        <w:autoSpaceDE w:val="0"/>
        <w:autoSpaceDN w:val="0"/>
        <w:adjustRightInd w:val="0"/>
        <w:spacing w:line="276" w:lineRule="auto"/>
        <w:ind w:left="1080"/>
        <w:rPr>
          <w:rFonts w:ascii="Arial" w:hAnsi="Arial" w:cs="Arial"/>
          <w:sz w:val="22"/>
          <w:szCs w:val="22"/>
          <w:lang w:val="es-ES"/>
        </w:rPr>
      </w:pPr>
    </w:p>
    <w:sectPr w:rsidR="00001DF6" w:rsidRPr="00C8128D" w:rsidSect="00B013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Yu Gothic Light">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B90528"/>
    <w:multiLevelType w:val="hybridMultilevel"/>
    <w:tmpl w:val="DBB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04D4E"/>
    <w:multiLevelType w:val="hybridMultilevel"/>
    <w:tmpl w:val="CA42DCF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06C01A5"/>
    <w:multiLevelType w:val="hybridMultilevel"/>
    <w:tmpl w:val="3BAA3180"/>
    <w:lvl w:ilvl="0" w:tplc="82F2F29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76062"/>
    <w:multiLevelType w:val="hybridMultilevel"/>
    <w:tmpl w:val="D98C701E"/>
    <w:lvl w:ilvl="0" w:tplc="82F2F298">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D825C3"/>
    <w:multiLevelType w:val="hybridMultilevel"/>
    <w:tmpl w:val="B92A2D18"/>
    <w:lvl w:ilvl="0" w:tplc="0C0A0001">
      <w:start w:val="1"/>
      <w:numFmt w:val="bullet"/>
      <w:lvlText w:val=""/>
      <w:lvlJc w:val="left"/>
      <w:pPr>
        <w:ind w:left="1777"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F27409"/>
    <w:multiLevelType w:val="hybridMultilevel"/>
    <w:tmpl w:val="9AB6C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CF4872"/>
    <w:multiLevelType w:val="hybridMultilevel"/>
    <w:tmpl w:val="E64EC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570990"/>
    <w:multiLevelType w:val="hybridMultilevel"/>
    <w:tmpl w:val="3F8C5C70"/>
    <w:lvl w:ilvl="0" w:tplc="01F68A7C">
      <w:numFmt w:val="bullet"/>
      <w:lvlText w:val="-"/>
      <w:lvlJc w:val="left"/>
      <w:pPr>
        <w:ind w:left="1353" w:hanging="360"/>
      </w:pPr>
      <w:rPr>
        <w:rFonts w:ascii="Calibri" w:eastAsiaTheme="minorHAnsi" w:hAnsi="Calibri" w:cstheme="minorBid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nsid w:val="35E37F85"/>
    <w:multiLevelType w:val="hybridMultilevel"/>
    <w:tmpl w:val="DC124A18"/>
    <w:lvl w:ilvl="0" w:tplc="E266E698">
      <w:start w:val="1"/>
      <w:numFmt w:val="lowerLetter"/>
      <w:lvlText w:val="%1."/>
      <w:lvlJc w:val="left"/>
      <w:pPr>
        <w:ind w:left="1352" w:hanging="360"/>
      </w:pPr>
      <w:rPr>
        <w:rFonts w:hint="default"/>
        <w:b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nsid w:val="39E25A32"/>
    <w:multiLevelType w:val="hybridMultilevel"/>
    <w:tmpl w:val="0306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2605F"/>
    <w:multiLevelType w:val="hybridMultilevel"/>
    <w:tmpl w:val="1CAC3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D0747"/>
    <w:multiLevelType w:val="hybridMultilevel"/>
    <w:tmpl w:val="C66A49AC"/>
    <w:lvl w:ilvl="0" w:tplc="0C0A0001">
      <w:start w:val="1"/>
      <w:numFmt w:val="bullet"/>
      <w:lvlText w:val=""/>
      <w:lvlJc w:val="left"/>
      <w:pPr>
        <w:ind w:left="1777"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43ED1D40"/>
    <w:multiLevelType w:val="hybridMultilevel"/>
    <w:tmpl w:val="AC6E6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774C9"/>
    <w:multiLevelType w:val="hybridMultilevel"/>
    <w:tmpl w:val="1E04EF70"/>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49BE33C4"/>
    <w:multiLevelType w:val="hybridMultilevel"/>
    <w:tmpl w:val="623E82D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50260BB7"/>
    <w:multiLevelType w:val="hybridMultilevel"/>
    <w:tmpl w:val="5044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45C13"/>
    <w:multiLevelType w:val="hybridMultilevel"/>
    <w:tmpl w:val="CA2EE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34174B"/>
    <w:multiLevelType w:val="hybridMultilevel"/>
    <w:tmpl w:val="86D4DF5A"/>
    <w:lvl w:ilvl="0" w:tplc="04090009">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9">
    <w:nsid w:val="560C4189"/>
    <w:multiLevelType w:val="hybridMultilevel"/>
    <w:tmpl w:val="024C9D16"/>
    <w:lvl w:ilvl="0" w:tplc="CDBE7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5A0E3A"/>
    <w:multiLevelType w:val="hybridMultilevel"/>
    <w:tmpl w:val="7F1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C34117"/>
    <w:multiLevelType w:val="hybridMultilevel"/>
    <w:tmpl w:val="55565234"/>
    <w:lvl w:ilvl="0" w:tplc="145ED29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2B624A"/>
    <w:multiLevelType w:val="hybridMultilevel"/>
    <w:tmpl w:val="99909D7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nsid w:val="5E2D2AF4"/>
    <w:multiLevelType w:val="hybridMultilevel"/>
    <w:tmpl w:val="3992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766546"/>
    <w:multiLevelType w:val="hybridMultilevel"/>
    <w:tmpl w:val="86D064F0"/>
    <w:lvl w:ilvl="0" w:tplc="04090019">
      <w:start w:val="1"/>
      <w:numFmt w:val="lowerLetter"/>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5">
    <w:nsid w:val="69A9446C"/>
    <w:multiLevelType w:val="hybridMultilevel"/>
    <w:tmpl w:val="9D8A36A4"/>
    <w:lvl w:ilvl="0" w:tplc="B9429696">
      <w:start w:val="1"/>
      <w:numFmt w:val="bullet"/>
      <w:lvlText w:val="-"/>
      <w:lvlJc w:val="left"/>
      <w:pPr>
        <w:ind w:left="1352" w:hanging="360"/>
      </w:pPr>
      <w:rPr>
        <w:rFonts w:ascii="Arial" w:eastAsiaTheme="minorHAnsi" w:hAnsi="Arial" w:cs="Aria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6">
    <w:nsid w:val="69E01157"/>
    <w:multiLevelType w:val="hybridMultilevel"/>
    <w:tmpl w:val="C49401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473D3A"/>
    <w:multiLevelType w:val="hybridMultilevel"/>
    <w:tmpl w:val="8B32A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833EC2"/>
    <w:multiLevelType w:val="hybridMultilevel"/>
    <w:tmpl w:val="AE7E9BC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74AF2DE3"/>
    <w:multiLevelType w:val="hybridMultilevel"/>
    <w:tmpl w:val="9F2A9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132F9F"/>
    <w:multiLevelType w:val="hybridMultilevel"/>
    <w:tmpl w:val="A072ABBE"/>
    <w:lvl w:ilvl="0" w:tplc="073CDF2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60554"/>
    <w:multiLevelType w:val="hybridMultilevel"/>
    <w:tmpl w:val="4FF280C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7CEE0117"/>
    <w:multiLevelType w:val="hybridMultilevel"/>
    <w:tmpl w:val="F52C3986"/>
    <w:lvl w:ilvl="0" w:tplc="0C0A0001">
      <w:start w:val="1"/>
      <w:numFmt w:val="bullet"/>
      <w:lvlText w:val=""/>
      <w:lvlJc w:val="left"/>
      <w:pPr>
        <w:ind w:left="1777" w:hanging="360"/>
      </w:pPr>
      <w:rPr>
        <w:rFonts w:ascii="Symbol" w:hAnsi="Symbol"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num w:numId="1">
    <w:abstractNumId w:val="19"/>
  </w:num>
  <w:num w:numId="2">
    <w:abstractNumId w:val="22"/>
  </w:num>
  <w:num w:numId="3">
    <w:abstractNumId w:val="25"/>
  </w:num>
  <w:num w:numId="4">
    <w:abstractNumId w:val="24"/>
  </w:num>
  <w:num w:numId="5">
    <w:abstractNumId w:val="30"/>
  </w:num>
  <w:num w:numId="6">
    <w:abstractNumId w:val="14"/>
  </w:num>
  <w:num w:numId="7">
    <w:abstractNumId w:val="23"/>
  </w:num>
  <w:num w:numId="8">
    <w:abstractNumId w:val="9"/>
  </w:num>
  <w:num w:numId="9">
    <w:abstractNumId w:val="3"/>
  </w:num>
  <w:num w:numId="10">
    <w:abstractNumId w:val="26"/>
  </w:num>
  <w:num w:numId="11">
    <w:abstractNumId w:val="11"/>
  </w:num>
  <w:num w:numId="12">
    <w:abstractNumId w:val="13"/>
  </w:num>
  <w:num w:numId="13">
    <w:abstractNumId w:val="29"/>
  </w:num>
  <w:num w:numId="14">
    <w:abstractNumId w:val="4"/>
  </w:num>
  <w:num w:numId="15">
    <w:abstractNumId w:val="18"/>
  </w:num>
  <w:num w:numId="16">
    <w:abstractNumId w:val="7"/>
  </w:num>
  <w:num w:numId="17">
    <w:abstractNumId w:val="2"/>
  </w:num>
  <w:num w:numId="18">
    <w:abstractNumId w:val="0"/>
  </w:num>
  <w:num w:numId="19">
    <w:abstractNumId w:val="31"/>
  </w:num>
  <w:num w:numId="20">
    <w:abstractNumId w:val="28"/>
  </w:num>
  <w:num w:numId="21">
    <w:abstractNumId w:val="32"/>
  </w:num>
  <w:num w:numId="22">
    <w:abstractNumId w:val="5"/>
  </w:num>
  <w:num w:numId="23">
    <w:abstractNumId w:val="12"/>
  </w:num>
  <w:num w:numId="24">
    <w:abstractNumId w:val="6"/>
  </w:num>
  <w:num w:numId="25">
    <w:abstractNumId w:val="1"/>
  </w:num>
  <w:num w:numId="26">
    <w:abstractNumId w:val="17"/>
  </w:num>
  <w:num w:numId="27">
    <w:abstractNumId w:val="27"/>
  </w:num>
  <w:num w:numId="28">
    <w:abstractNumId w:val="15"/>
  </w:num>
  <w:num w:numId="29">
    <w:abstractNumId w:val="16"/>
  </w:num>
  <w:num w:numId="30">
    <w:abstractNumId w:val="21"/>
  </w:num>
  <w:num w:numId="31">
    <w:abstractNumId w:val="20"/>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01"/>
    <w:rsid w:val="00001DF6"/>
    <w:rsid w:val="00070921"/>
    <w:rsid w:val="00075CD5"/>
    <w:rsid w:val="00096417"/>
    <w:rsid w:val="001F27FC"/>
    <w:rsid w:val="00381866"/>
    <w:rsid w:val="00431252"/>
    <w:rsid w:val="004559EE"/>
    <w:rsid w:val="00470F84"/>
    <w:rsid w:val="00477A0F"/>
    <w:rsid w:val="004B7D88"/>
    <w:rsid w:val="00501582"/>
    <w:rsid w:val="00504D5D"/>
    <w:rsid w:val="00531C20"/>
    <w:rsid w:val="00543362"/>
    <w:rsid w:val="005951BE"/>
    <w:rsid w:val="005F259A"/>
    <w:rsid w:val="0061504B"/>
    <w:rsid w:val="00650906"/>
    <w:rsid w:val="007944DA"/>
    <w:rsid w:val="008707AD"/>
    <w:rsid w:val="008977A2"/>
    <w:rsid w:val="00913973"/>
    <w:rsid w:val="00946391"/>
    <w:rsid w:val="00955D66"/>
    <w:rsid w:val="00997FCE"/>
    <w:rsid w:val="009D3C01"/>
    <w:rsid w:val="00A16DCD"/>
    <w:rsid w:val="00A96CF9"/>
    <w:rsid w:val="00AB4F95"/>
    <w:rsid w:val="00AF02E6"/>
    <w:rsid w:val="00B01343"/>
    <w:rsid w:val="00B17238"/>
    <w:rsid w:val="00B25297"/>
    <w:rsid w:val="00B27DA9"/>
    <w:rsid w:val="00B977B3"/>
    <w:rsid w:val="00BD314D"/>
    <w:rsid w:val="00C761FC"/>
    <w:rsid w:val="00C8128D"/>
    <w:rsid w:val="00CF2327"/>
    <w:rsid w:val="00D228BE"/>
    <w:rsid w:val="00D61A17"/>
    <w:rsid w:val="00DE220B"/>
    <w:rsid w:val="00DF58BF"/>
    <w:rsid w:val="00E53BB6"/>
    <w:rsid w:val="00E93FB0"/>
    <w:rsid w:val="00F17491"/>
    <w:rsid w:val="00F21F82"/>
    <w:rsid w:val="00F80CAB"/>
    <w:rsid w:val="00F86EF3"/>
    <w:rsid w:val="00FC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CD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491"/>
    <w:pPr>
      <w:ind w:left="720"/>
      <w:contextualSpacing/>
    </w:pPr>
  </w:style>
  <w:style w:type="paragraph" w:customStyle="1" w:styleId="Normal1">
    <w:name w:val="Normal1"/>
    <w:rsid w:val="00F80CAB"/>
    <w:pPr>
      <w:spacing w:line="276" w:lineRule="auto"/>
    </w:pPr>
    <w:rPr>
      <w:rFonts w:ascii="Arial" w:eastAsia="Arial" w:hAnsi="Arial" w:cs="Arial"/>
      <w:color w:val="000000"/>
      <w:sz w:val="22"/>
      <w:szCs w:val="22"/>
      <w:lang w:eastAsia="es-ES"/>
    </w:rPr>
  </w:style>
  <w:style w:type="paragraph" w:styleId="Textodeglobo">
    <w:name w:val="Balloon Text"/>
    <w:basedOn w:val="Normal"/>
    <w:link w:val="TextodegloboCar"/>
    <w:uiPriority w:val="99"/>
    <w:semiHidden/>
    <w:unhideWhenUsed/>
    <w:rsid w:val="00955D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5D66"/>
    <w:rPr>
      <w:rFonts w:ascii="Lucida Grande" w:hAnsi="Lucida Grande" w:cs="Lucida Grande"/>
      <w:sz w:val="18"/>
      <w:szCs w:val="18"/>
    </w:rPr>
  </w:style>
  <w:style w:type="table" w:styleId="Tablaconcuadrcula">
    <w:name w:val="Table Grid"/>
    <w:basedOn w:val="Tablanormal"/>
    <w:uiPriority w:val="39"/>
    <w:rsid w:val="00870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491"/>
    <w:pPr>
      <w:ind w:left="720"/>
      <w:contextualSpacing/>
    </w:pPr>
  </w:style>
  <w:style w:type="paragraph" w:customStyle="1" w:styleId="Normal1">
    <w:name w:val="Normal1"/>
    <w:rsid w:val="00F80CAB"/>
    <w:pPr>
      <w:spacing w:line="276" w:lineRule="auto"/>
    </w:pPr>
    <w:rPr>
      <w:rFonts w:ascii="Arial" w:eastAsia="Arial" w:hAnsi="Arial" w:cs="Arial"/>
      <w:color w:val="000000"/>
      <w:sz w:val="22"/>
      <w:szCs w:val="22"/>
      <w:lang w:eastAsia="es-ES"/>
    </w:rPr>
  </w:style>
  <w:style w:type="paragraph" w:styleId="Textodeglobo">
    <w:name w:val="Balloon Text"/>
    <w:basedOn w:val="Normal"/>
    <w:link w:val="TextodegloboCar"/>
    <w:uiPriority w:val="99"/>
    <w:semiHidden/>
    <w:unhideWhenUsed/>
    <w:rsid w:val="00955D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5D66"/>
    <w:rPr>
      <w:rFonts w:ascii="Lucida Grande" w:hAnsi="Lucida Grande" w:cs="Lucida Grande"/>
      <w:sz w:val="18"/>
      <w:szCs w:val="18"/>
    </w:rPr>
  </w:style>
  <w:style w:type="table" w:styleId="Tablaconcuadrcula">
    <w:name w:val="Table Grid"/>
    <w:basedOn w:val="Tablanormal"/>
    <w:uiPriority w:val="39"/>
    <w:rsid w:val="00870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489</Words>
  <Characters>2921</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Egas</dc:creator>
  <cp:keywords/>
  <dc:description/>
  <cp:lastModifiedBy>Hugo Cahueñas Muñoz</cp:lastModifiedBy>
  <cp:revision>5</cp:revision>
  <dcterms:created xsi:type="dcterms:W3CDTF">2016-07-18T16:39:00Z</dcterms:created>
  <dcterms:modified xsi:type="dcterms:W3CDTF">2016-07-26T01:08:00Z</dcterms:modified>
</cp:coreProperties>
</file>