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450F0" w14:textId="77777777" w:rsidR="00B91987" w:rsidRDefault="000C1D43" w:rsidP="00FD2C3B">
      <w:pPr>
        <w:spacing w:line="240" w:lineRule="auto"/>
        <w:jc w:val="center"/>
        <w:rPr>
          <w:b/>
          <w:color w:val="17365D" w:themeColor="text2" w:themeShade="BF"/>
          <w:sz w:val="24"/>
          <w:u w:val="single"/>
        </w:rPr>
      </w:pPr>
      <w:r w:rsidRPr="003A0487">
        <w:rPr>
          <w:b/>
          <w:color w:val="17365D" w:themeColor="text2" w:themeShade="BF"/>
          <w:sz w:val="24"/>
          <w:u w:val="single"/>
        </w:rPr>
        <w:t>SAG Meeting Notes</w:t>
      </w:r>
    </w:p>
    <w:p w14:paraId="71E1DF86" w14:textId="0C54384E" w:rsidR="005D1473" w:rsidRPr="00166460" w:rsidRDefault="000C1D43" w:rsidP="00875311">
      <w:pPr>
        <w:spacing w:after="0" w:line="240" w:lineRule="auto"/>
        <w:jc w:val="both"/>
        <w:rPr>
          <w:color w:val="000000" w:themeColor="text1"/>
        </w:rPr>
      </w:pPr>
      <w:r w:rsidRPr="0002227E">
        <w:rPr>
          <w:b/>
          <w:bCs/>
        </w:rPr>
        <w:t>Date and time:</w:t>
      </w:r>
      <w:r w:rsidR="00B4323B">
        <w:t xml:space="preserve"> Thursday, </w:t>
      </w:r>
      <w:r w:rsidR="00870A15">
        <w:t>24</w:t>
      </w:r>
      <w:r w:rsidR="001A7E25">
        <w:t xml:space="preserve"> </w:t>
      </w:r>
      <w:r w:rsidR="00870A15">
        <w:t>Novem</w:t>
      </w:r>
      <w:r w:rsidR="00D95AE3">
        <w:t>ber</w:t>
      </w:r>
      <w:r w:rsidR="004A220E">
        <w:t xml:space="preserve"> 2016</w:t>
      </w:r>
      <w:r w:rsidRPr="009027F3">
        <w:t>. 1</w:t>
      </w:r>
      <w:r w:rsidR="005C4BC5">
        <w:t>4</w:t>
      </w:r>
      <w:r w:rsidRPr="009027F3">
        <w:t>h00-1</w:t>
      </w:r>
      <w:r w:rsidR="005C4BC5">
        <w:t>5</w:t>
      </w:r>
      <w:r w:rsidRPr="009027F3">
        <w:t>h00 Geneva time</w:t>
      </w:r>
      <w:r>
        <w:t xml:space="preserve">                                </w:t>
      </w:r>
      <w:r>
        <w:tab/>
        <w:t xml:space="preserve">       </w:t>
      </w:r>
      <w:r w:rsidRPr="00F112AF">
        <w:rPr>
          <w:b/>
          <w:bCs/>
        </w:rPr>
        <w:t>Participants</w:t>
      </w:r>
      <w:r w:rsidRPr="00F112AF">
        <w:rPr>
          <w:b/>
          <w:bCs/>
          <w:color w:val="000000" w:themeColor="text1"/>
        </w:rPr>
        <w:t>:</w:t>
      </w:r>
      <w:r w:rsidRPr="00F112AF">
        <w:rPr>
          <w:color w:val="000000" w:themeColor="text1"/>
        </w:rPr>
        <w:t xml:space="preserve"> </w:t>
      </w:r>
      <w:r w:rsidR="004D6319" w:rsidRPr="00166460">
        <w:rPr>
          <w:color w:val="000000" w:themeColor="text1"/>
        </w:rPr>
        <w:t xml:space="preserve">ACTED, </w:t>
      </w:r>
      <w:r w:rsidR="00875311">
        <w:rPr>
          <w:color w:val="000000" w:themeColor="text1"/>
        </w:rPr>
        <w:t>CRS</w:t>
      </w:r>
      <w:r w:rsidR="001A7E25" w:rsidRPr="00166460">
        <w:t>,</w:t>
      </w:r>
      <w:r w:rsidR="00875311">
        <w:t xml:space="preserve"> Habitat for Humanity,</w:t>
      </w:r>
      <w:r w:rsidR="001A7E25" w:rsidRPr="00166460">
        <w:t xml:space="preserve"> </w:t>
      </w:r>
      <w:r w:rsidR="00085F83" w:rsidRPr="00166460">
        <w:rPr>
          <w:color w:val="000000" w:themeColor="text1"/>
        </w:rPr>
        <w:t>IFRC,</w:t>
      </w:r>
      <w:r w:rsidR="00080250" w:rsidRPr="00166460">
        <w:rPr>
          <w:color w:val="000000" w:themeColor="text1"/>
        </w:rPr>
        <w:t xml:space="preserve"> </w:t>
      </w:r>
      <w:proofErr w:type="spellStart"/>
      <w:r w:rsidR="00080250" w:rsidRPr="00166460">
        <w:rPr>
          <w:color w:val="000000" w:themeColor="text1"/>
        </w:rPr>
        <w:t>InterAction</w:t>
      </w:r>
      <w:proofErr w:type="spellEnd"/>
      <w:r w:rsidR="00080250" w:rsidRPr="00166460">
        <w:rPr>
          <w:color w:val="000000" w:themeColor="text1"/>
        </w:rPr>
        <w:t>,</w:t>
      </w:r>
      <w:r w:rsidR="00085F83" w:rsidRPr="00166460">
        <w:rPr>
          <w:color w:val="000000" w:themeColor="text1"/>
        </w:rPr>
        <w:t xml:space="preserve"> </w:t>
      </w:r>
      <w:r w:rsidR="003F192F" w:rsidRPr="00166460">
        <w:rPr>
          <w:color w:val="000000" w:themeColor="text1"/>
        </w:rPr>
        <w:t>IOM,</w:t>
      </w:r>
      <w:r w:rsidR="00085F83" w:rsidRPr="00166460">
        <w:rPr>
          <w:color w:val="000000" w:themeColor="text1"/>
        </w:rPr>
        <w:t xml:space="preserve"> NRC</w:t>
      </w:r>
      <w:r w:rsidR="00F571D0" w:rsidRPr="00166460">
        <w:rPr>
          <w:rStyle w:val="Strong"/>
          <w:rFonts w:cs="Arial"/>
          <w:b w:val="0"/>
          <w:bCs w:val="0"/>
          <w:color w:val="000000" w:themeColor="text1"/>
          <w:shd w:val="clear" w:color="auto" w:fill="FFFFFF"/>
        </w:rPr>
        <w:t xml:space="preserve">, </w:t>
      </w:r>
      <w:r w:rsidR="00875311">
        <w:rPr>
          <w:rStyle w:val="Strong"/>
          <w:rFonts w:cs="Arial"/>
          <w:b w:val="0"/>
          <w:bCs w:val="0"/>
          <w:color w:val="000000" w:themeColor="text1"/>
          <w:shd w:val="clear" w:color="auto" w:fill="FFFFFF"/>
        </w:rPr>
        <w:t xml:space="preserve">UN-Habitat, </w:t>
      </w:r>
      <w:r w:rsidR="005D1473" w:rsidRPr="00166460">
        <w:rPr>
          <w:color w:val="000000" w:themeColor="text1"/>
        </w:rPr>
        <w:t>UNHCR</w:t>
      </w:r>
      <w:r w:rsidR="004D6319" w:rsidRPr="00166460">
        <w:rPr>
          <w:color w:val="000000" w:themeColor="text1"/>
        </w:rPr>
        <w:t>, World Vision International</w:t>
      </w:r>
      <w:r w:rsidR="005D1473" w:rsidRPr="00166460">
        <w:rPr>
          <w:color w:val="000000" w:themeColor="text1"/>
        </w:rPr>
        <w:t>.</w:t>
      </w:r>
    </w:p>
    <w:p w14:paraId="01491DCE" w14:textId="1600D0F2" w:rsidR="003F2FFF" w:rsidRDefault="005D1473" w:rsidP="000E260C">
      <w:pPr>
        <w:tabs>
          <w:tab w:val="left" w:pos="2060"/>
        </w:tabs>
        <w:spacing w:after="0" w:line="240" w:lineRule="auto"/>
        <w:jc w:val="both"/>
      </w:pPr>
      <w:r w:rsidRPr="00166460">
        <w:rPr>
          <w:b/>
          <w:color w:val="000000" w:themeColor="text1"/>
        </w:rPr>
        <w:t>Excused</w:t>
      </w:r>
      <w:r w:rsidRPr="00166460">
        <w:rPr>
          <w:color w:val="000000" w:themeColor="text1"/>
        </w:rPr>
        <w:t xml:space="preserve">: </w:t>
      </w:r>
      <w:r w:rsidR="00D95AE3">
        <w:rPr>
          <w:color w:val="000000" w:themeColor="text1"/>
        </w:rPr>
        <w:t>CARE</w:t>
      </w:r>
      <w:r w:rsidR="00870A15" w:rsidRPr="00166460">
        <w:rPr>
          <w:color w:val="000000" w:themeColor="text1"/>
        </w:rPr>
        <w:t>, Save the Children</w:t>
      </w:r>
      <w:r w:rsidR="000E260C">
        <w:rPr>
          <w:color w:val="000000" w:themeColor="text1"/>
        </w:rPr>
        <w:tab/>
      </w:r>
    </w:p>
    <w:p w14:paraId="6D0920B4" w14:textId="77777777" w:rsidR="002C3B17" w:rsidRPr="007D37C0" w:rsidRDefault="000C1D43">
      <w:pPr>
        <w:spacing w:after="0" w:line="240" w:lineRule="auto"/>
        <w:jc w:val="both"/>
      </w:pPr>
      <w:r w:rsidRPr="00F112AF">
        <w:t xml:space="preserve">          </w:t>
      </w:r>
    </w:p>
    <w:p w14:paraId="1238946D" w14:textId="77777777" w:rsidR="006616BF" w:rsidRDefault="00085F83" w:rsidP="00085F83">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Welcome, r</w:t>
      </w:r>
      <w:r w:rsidR="00237B79">
        <w:rPr>
          <w:b/>
          <w:bCs/>
          <w:i/>
          <w:color w:val="17365D" w:themeColor="text2" w:themeShade="BF"/>
        </w:rPr>
        <w:t>evision of the agenda</w:t>
      </w:r>
      <w:r w:rsidR="004D6319">
        <w:rPr>
          <w:b/>
          <w:bCs/>
          <w:i/>
          <w:color w:val="17365D" w:themeColor="text2" w:themeShade="BF"/>
        </w:rPr>
        <w:t xml:space="preserve"> and action points from</w:t>
      </w:r>
      <w:r w:rsidR="000E260C">
        <w:rPr>
          <w:b/>
          <w:bCs/>
          <w:i/>
          <w:color w:val="17365D" w:themeColor="text2" w:themeShade="BF"/>
        </w:rPr>
        <w:t xml:space="preserve"> the</w:t>
      </w:r>
      <w:r w:rsidR="004D6319">
        <w:rPr>
          <w:b/>
          <w:bCs/>
          <w:i/>
          <w:color w:val="17365D" w:themeColor="text2" w:themeShade="BF"/>
        </w:rPr>
        <w:t xml:space="preserve"> previous meeting</w:t>
      </w:r>
      <w:r w:rsidR="00E372B9">
        <w:rPr>
          <w:b/>
          <w:bCs/>
          <w:i/>
          <w:color w:val="17365D" w:themeColor="text2" w:themeShade="BF"/>
        </w:rPr>
        <w:t>.</w:t>
      </w:r>
    </w:p>
    <w:p w14:paraId="1FA2E25B" w14:textId="7EB34ECC" w:rsidR="00D95AE3" w:rsidRPr="002E6759" w:rsidRDefault="00DD086A" w:rsidP="00A150DF">
      <w:pPr>
        <w:jc w:val="both"/>
      </w:pPr>
      <w:r>
        <w:t>The minutes from the previous meeting state in point 4 that th</w:t>
      </w:r>
      <w:r w:rsidR="00305CA5">
        <w:t>e State of the Humanitarian Shelter</w:t>
      </w:r>
      <w:r>
        <w:t xml:space="preserve"> activity will be endorsed and a Working Group will be created if no objections were raised</w:t>
      </w:r>
      <w:r w:rsidR="00305CA5">
        <w:t xml:space="preserve"> by SAG members</w:t>
      </w:r>
      <w:r>
        <w:t xml:space="preserve">. However, </w:t>
      </w:r>
      <w:r w:rsidR="00305CA5">
        <w:t>a</w:t>
      </w:r>
      <w:r w:rsidR="00B02B6F">
        <w:t xml:space="preserve"> SAG member has expressed the need for further clarification on the process followed to </w:t>
      </w:r>
      <w:r w:rsidR="00CA3547">
        <w:t xml:space="preserve">fundraise for this activity, its sustainability, the visibility in the </w:t>
      </w:r>
      <w:r w:rsidR="00621957">
        <w:t xml:space="preserve">final </w:t>
      </w:r>
      <w:r w:rsidR="00CA3547">
        <w:t xml:space="preserve">document, and how </w:t>
      </w:r>
      <w:r w:rsidR="00621957">
        <w:t>the document</w:t>
      </w:r>
      <w:r w:rsidR="00CA3547">
        <w:t xml:space="preserve"> will be used. Other SAG members added that similar concerns apply to other existing Working Groups. A need was identified to clarify these processes during the SAG Retreat and postpone the activation of the State of Humanitarian Shelter</w:t>
      </w:r>
      <w:r w:rsidR="00A150DF">
        <w:t xml:space="preserve"> and Settlements</w:t>
      </w:r>
      <w:r w:rsidR="00CA3547">
        <w:t xml:space="preserve"> Working Group after those clarifications are made.</w:t>
      </w:r>
      <w:r w:rsidR="00B02B6F">
        <w:t xml:space="preserve">  </w:t>
      </w:r>
    </w:p>
    <w:p w14:paraId="46D27ED8" w14:textId="77777777" w:rsidR="00FE7526" w:rsidRPr="00760088" w:rsidRDefault="00FE7526" w:rsidP="00760088">
      <w:pPr>
        <w:spacing w:line="240" w:lineRule="auto"/>
        <w:jc w:val="both"/>
        <w:rPr>
          <w:b/>
        </w:rPr>
      </w:pPr>
      <w:r w:rsidRPr="00760088">
        <w:rPr>
          <w:b/>
        </w:rPr>
        <w:t>Decisions and Actions:</w:t>
      </w:r>
    </w:p>
    <w:p w14:paraId="145910BE" w14:textId="77777777" w:rsidR="002054FA" w:rsidRPr="008234CC" w:rsidRDefault="002054FA" w:rsidP="008234CC">
      <w:pPr>
        <w:pStyle w:val="ListParagraph"/>
        <w:numPr>
          <w:ilvl w:val="0"/>
          <w:numId w:val="39"/>
        </w:numPr>
        <w:shd w:val="clear" w:color="auto" w:fill="D9D9D9" w:themeFill="background1" w:themeFillShade="D9"/>
        <w:spacing w:after="0" w:line="240" w:lineRule="auto"/>
        <w:jc w:val="both"/>
        <w:rPr>
          <w:rFonts w:ascii="Calibri" w:eastAsia="Times New Roman" w:hAnsi="Calibri" w:cs="Tahoma"/>
          <w:color w:val="222222"/>
          <w:lang w:eastAsia="en-GB"/>
        </w:rPr>
      </w:pPr>
      <w:r w:rsidRPr="008234CC">
        <w:rPr>
          <w:rFonts w:ascii="Calibri" w:eastAsia="Times New Roman" w:hAnsi="Calibri" w:cs="Tahoma"/>
          <w:color w:val="222222"/>
          <w:lang w:eastAsia="en-GB"/>
        </w:rPr>
        <w:t>Agenda is a</w:t>
      </w:r>
      <w:r w:rsidR="004D6319" w:rsidRPr="008234CC">
        <w:rPr>
          <w:rFonts w:ascii="Calibri" w:eastAsia="Times New Roman" w:hAnsi="Calibri" w:cs="Tahoma"/>
          <w:color w:val="222222"/>
          <w:lang w:eastAsia="en-GB"/>
        </w:rPr>
        <w:t>pproved with no further changes.</w:t>
      </w:r>
    </w:p>
    <w:p w14:paraId="37E40E8F" w14:textId="77777777" w:rsidR="004D6319" w:rsidRPr="008234CC" w:rsidRDefault="004D6319" w:rsidP="008234CC">
      <w:pPr>
        <w:pStyle w:val="ListParagraph"/>
        <w:numPr>
          <w:ilvl w:val="0"/>
          <w:numId w:val="39"/>
        </w:numPr>
        <w:shd w:val="clear" w:color="auto" w:fill="D9D9D9" w:themeFill="background1" w:themeFillShade="D9"/>
        <w:spacing w:after="0" w:line="240" w:lineRule="auto"/>
        <w:jc w:val="both"/>
        <w:rPr>
          <w:rFonts w:ascii="Calibri" w:eastAsia="Times New Roman" w:hAnsi="Calibri" w:cs="Tahoma"/>
          <w:color w:val="222222"/>
          <w:lang w:eastAsia="en-GB"/>
        </w:rPr>
      </w:pPr>
      <w:r w:rsidRPr="008234CC">
        <w:rPr>
          <w:rFonts w:ascii="Calibri" w:eastAsia="Times New Roman" w:hAnsi="Calibri" w:cs="Tahoma"/>
          <w:color w:val="222222"/>
          <w:lang w:eastAsia="en-GB"/>
        </w:rPr>
        <w:t>Min</w:t>
      </w:r>
      <w:r w:rsidR="0096727A" w:rsidRPr="008234CC">
        <w:rPr>
          <w:rFonts w:ascii="Calibri" w:eastAsia="Times New Roman" w:hAnsi="Calibri" w:cs="Tahoma"/>
          <w:color w:val="222222"/>
          <w:lang w:eastAsia="en-GB"/>
        </w:rPr>
        <w:t xml:space="preserve">utes of the previous meeting </w:t>
      </w:r>
      <w:r w:rsidRPr="008234CC">
        <w:rPr>
          <w:rFonts w:ascii="Calibri" w:eastAsia="Times New Roman" w:hAnsi="Calibri" w:cs="Tahoma"/>
          <w:color w:val="222222"/>
          <w:lang w:eastAsia="en-GB"/>
        </w:rPr>
        <w:t>approved</w:t>
      </w:r>
      <w:r w:rsidR="008901C4" w:rsidRPr="008234CC">
        <w:rPr>
          <w:rFonts w:ascii="Calibri" w:eastAsia="Times New Roman" w:hAnsi="Calibri" w:cs="Tahoma"/>
          <w:color w:val="222222"/>
          <w:lang w:eastAsia="en-GB"/>
        </w:rPr>
        <w:t xml:space="preserve">, </w:t>
      </w:r>
      <w:r w:rsidR="0096727A" w:rsidRPr="008234CC">
        <w:rPr>
          <w:rFonts w:ascii="Calibri" w:eastAsia="Times New Roman" w:hAnsi="Calibri" w:cs="Tahoma"/>
          <w:color w:val="222222"/>
          <w:lang w:eastAsia="en-GB"/>
        </w:rPr>
        <w:t xml:space="preserve">no objections </w:t>
      </w:r>
      <w:r w:rsidR="00885F08" w:rsidRPr="008234CC">
        <w:rPr>
          <w:rFonts w:ascii="Calibri" w:eastAsia="Times New Roman" w:hAnsi="Calibri" w:cs="Tahoma"/>
          <w:color w:val="222222"/>
          <w:lang w:eastAsia="en-GB"/>
        </w:rPr>
        <w:t>were</w:t>
      </w:r>
      <w:r w:rsidR="0096727A" w:rsidRPr="008234CC">
        <w:rPr>
          <w:rFonts w:ascii="Calibri" w:eastAsia="Times New Roman" w:hAnsi="Calibri" w:cs="Tahoma"/>
          <w:color w:val="222222"/>
          <w:lang w:eastAsia="en-GB"/>
        </w:rPr>
        <w:t xml:space="preserve"> raised</w:t>
      </w:r>
      <w:r w:rsidRPr="008234CC">
        <w:rPr>
          <w:rFonts w:ascii="Calibri" w:eastAsia="Times New Roman" w:hAnsi="Calibri" w:cs="Tahoma"/>
          <w:color w:val="222222"/>
          <w:lang w:eastAsia="en-GB"/>
        </w:rPr>
        <w:t>.</w:t>
      </w:r>
    </w:p>
    <w:p w14:paraId="430F4D01" w14:textId="6284491B" w:rsidR="008901C4" w:rsidRPr="008234CC" w:rsidRDefault="00621957" w:rsidP="008234CC">
      <w:pPr>
        <w:pStyle w:val="ListParagraph"/>
        <w:numPr>
          <w:ilvl w:val="0"/>
          <w:numId w:val="39"/>
        </w:numPr>
        <w:shd w:val="clear" w:color="auto" w:fill="D9D9D9" w:themeFill="background1" w:themeFillShade="D9"/>
        <w:spacing w:after="0" w:line="240" w:lineRule="auto"/>
        <w:jc w:val="both"/>
        <w:rPr>
          <w:rFonts w:ascii="Calibri" w:eastAsia="Times New Roman" w:hAnsi="Calibri" w:cs="Tahoma"/>
          <w:color w:val="222222"/>
          <w:lang w:eastAsia="en-GB"/>
        </w:rPr>
      </w:pPr>
      <w:r w:rsidRPr="008234CC">
        <w:rPr>
          <w:rFonts w:ascii="Calibri" w:eastAsia="Times New Roman" w:hAnsi="Calibri" w:cs="Tahoma"/>
          <w:color w:val="222222"/>
          <w:lang w:eastAsia="en-GB"/>
        </w:rPr>
        <w:t>Include a session in the SAG Retreat to discuss Working Groups, contributory resourcing, and visibility</w:t>
      </w:r>
      <w:r w:rsidR="00D90225" w:rsidRPr="008234CC">
        <w:rPr>
          <w:rFonts w:ascii="Calibri" w:eastAsia="Times New Roman" w:hAnsi="Calibri" w:cs="Tahoma"/>
          <w:color w:val="222222"/>
          <w:lang w:eastAsia="en-GB"/>
        </w:rPr>
        <w:t xml:space="preserve"> in cluster products</w:t>
      </w:r>
      <w:r w:rsidRPr="008234CC">
        <w:rPr>
          <w:rFonts w:ascii="Calibri" w:eastAsia="Times New Roman" w:hAnsi="Calibri" w:cs="Tahoma"/>
          <w:color w:val="222222"/>
          <w:lang w:eastAsia="en-GB"/>
        </w:rPr>
        <w:t>.</w:t>
      </w:r>
    </w:p>
    <w:p w14:paraId="3D09FD06" w14:textId="3FE2D7AE" w:rsidR="00E17A81" w:rsidRPr="008234CC" w:rsidRDefault="00621957" w:rsidP="00A150DF">
      <w:pPr>
        <w:pStyle w:val="ListParagraph"/>
        <w:numPr>
          <w:ilvl w:val="0"/>
          <w:numId w:val="39"/>
        </w:numPr>
        <w:shd w:val="clear" w:color="auto" w:fill="D9D9D9" w:themeFill="background1" w:themeFillShade="D9"/>
        <w:spacing w:after="0" w:line="240" w:lineRule="auto"/>
        <w:jc w:val="both"/>
        <w:rPr>
          <w:rFonts w:ascii="Calibri" w:eastAsia="Times New Roman" w:hAnsi="Calibri" w:cs="Tahoma"/>
          <w:color w:val="222222"/>
          <w:lang w:eastAsia="en-GB"/>
        </w:rPr>
      </w:pPr>
      <w:r w:rsidRPr="008234CC">
        <w:rPr>
          <w:rFonts w:ascii="Calibri" w:eastAsia="Times New Roman" w:hAnsi="Calibri" w:cs="Tahoma"/>
          <w:color w:val="222222"/>
          <w:lang w:eastAsia="en-GB"/>
        </w:rPr>
        <w:t>Postpone the activation of the State of Humanitarian Shelter</w:t>
      </w:r>
      <w:r w:rsidR="00A150DF">
        <w:rPr>
          <w:rFonts w:ascii="Calibri" w:eastAsia="Times New Roman" w:hAnsi="Calibri" w:cs="Tahoma"/>
          <w:color w:val="222222"/>
          <w:lang w:eastAsia="en-GB"/>
        </w:rPr>
        <w:t xml:space="preserve"> and Settlements</w:t>
      </w:r>
      <w:r w:rsidRPr="008234CC">
        <w:rPr>
          <w:rFonts w:ascii="Calibri" w:eastAsia="Times New Roman" w:hAnsi="Calibri" w:cs="Tahoma"/>
          <w:color w:val="222222"/>
          <w:lang w:eastAsia="en-GB"/>
        </w:rPr>
        <w:t xml:space="preserve"> Working Group until the clarification of the above issues during the SAG Retreat.</w:t>
      </w:r>
    </w:p>
    <w:p w14:paraId="433CAAF8" w14:textId="77777777" w:rsidR="002054FA" w:rsidRDefault="002054FA" w:rsidP="00344B1A">
      <w:pPr>
        <w:pStyle w:val="ListParagraph"/>
        <w:spacing w:line="240" w:lineRule="auto"/>
        <w:ind w:left="360"/>
        <w:jc w:val="both"/>
        <w:rPr>
          <w:b/>
          <w:bCs/>
          <w:i/>
          <w:color w:val="17365D" w:themeColor="text2" w:themeShade="BF"/>
        </w:rPr>
      </w:pPr>
    </w:p>
    <w:p w14:paraId="0977B321" w14:textId="34A5F2BE" w:rsidR="0025665D" w:rsidRPr="0025665D" w:rsidRDefault="00350234" w:rsidP="0057256C">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SAG Retreat preparation</w:t>
      </w:r>
    </w:p>
    <w:p w14:paraId="501FB3F5" w14:textId="33969FEE" w:rsidR="00FC5615" w:rsidRPr="00FC5615" w:rsidRDefault="00350234" w:rsidP="0039291D">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A draft SAG Retreat agenda was shared </w:t>
      </w:r>
      <w:r w:rsidR="00305CA5">
        <w:rPr>
          <w:rFonts w:ascii="Calibri" w:eastAsia="Times New Roman" w:hAnsi="Calibri" w:cs="Tahoma"/>
          <w:color w:val="222222"/>
          <w:lang w:eastAsia="en-GB"/>
        </w:rPr>
        <w:t xml:space="preserve">with the SAG </w:t>
      </w:r>
      <w:r>
        <w:rPr>
          <w:rFonts w:ascii="Calibri" w:eastAsia="Times New Roman" w:hAnsi="Calibri" w:cs="Tahoma"/>
          <w:color w:val="222222"/>
          <w:lang w:eastAsia="en-GB"/>
        </w:rPr>
        <w:t xml:space="preserve">in advance of the meeting. It was not possible to include all the issues proposed in </w:t>
      </w:r>
      <w:r w:rsidR="00305CA5">
        <w:rPr>
          <w:rFonts w:ascii="Calibri" w:eastAsia="Times New Roman" w:hAnsi="Calibri" w:cs="Tahoma"/>
          <w:color w:val="222222"/>
          <w:lang w:eastAsia="en-GB"/>
        </w:rPr>
        <w:t xml:space="preserve">a </w:t>
      </w:r>
      <w:r>
        <w:rPr>
          <w:rFonts w:ascii="Calibri" w:eastAsia="Times New Roman" w:hAnsi="Calibri" w:cs="Tahoma"/>
          <w:color w:val="222222"/>
          <w:lang w:eastAsia="en-GB"/>
        </w:rPr>
        <w:t xml:space="preserve">1.5 day agenda therefore a 2 day agenda was </w:t>
      </w:r>
      <w:r w:rsidR="00305CA5">
        <w:rPr>
          <w:rFonts w:ascii="Calibri" w:eastAsia="Times New Roman" w:hAnsi="Calibri" w:cs="Tahoma"/>
          <w:color w:val="222222"/>
          <w:lang w:eastAsia="en-GB"/>
        </w:rPr>
        <w:t>put forward</w:t>
      </w:r>
      <w:r>
        <w:rPr>
          <w:rFonts w:ascii="Calibri" w:eastAsia="Times New Roman" w:hAnsi="Calibri" w:cs="Tahoma"/>
          <w:color w:val="222222"/>
          <w:lang w:eastAsia="en-GB"/>
        </w:rPr>
        <w:t xml:space="preserve"> asking the SAG members to prioritise. SAG members provided the following feedback: </w:t>
      </w:r>
    </w:p>
    <w:p w14:paraId="6B4795F8" w14:textId="37F36787" w:rsidR="0057256C" w:rsidRPr="004B1A4B" w:rsidRDefault="00350234" w:rsidP="004B1A4B">
      <w:pPr>
        <w:pStyle w:val="ListParagraph"/>
        <w:numPr>
          <w:ilvl w:val="0"/>
          <w:numId w:val="27"/>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The Sphere revision session can be shortened to 1 hour</w:t>
      </w:r>
    </w:p>
    <w:p w14:paraId="34512E60" w14:textId="4F4E9C54" w:rsidR="0057256C" w:rsidRDefault="00305CA5" w:rsidP="004040E9">
      <w:pPr>
        <w:pStyle w:val="ListParagraph"/>
        <w:numPr>
          <w:ilvl w:val="0"/>
          <w:numId w:val="23"/>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The “</w:t>
      </w:r>
      <w:r w:rsidR="00350234">
        <w:rPr>
          <w:rFonts w:ascii="Calibri" w:eastAsia="Times New Roman" w:hAnsi="Calibri" w:cs="Tahoma"/>
          <w:color w:val="222222"/>
          <w:lang w:eastAsia="en-GB"/>
        </w:rPr>
        <w:t>Settlement</w:t>
      </w:r>
      <w:r w:rsidR="00A150DF">
        <w:rPr>
          <w:rFonts w:ascii="Calibri" w:eastAsia="Times New Roman" w:hAnsi="Calibri" w:cs="Tahoma"/>
          <w:color w:val="222222"/>
          <w:lang w:eastAsia="en-GB"/>
        </w:rPr>
        <w:t>s</w:t>
      </w:r>
      <w:r w:rsidR="00350234">
        <w:rPr>
          <w:rFonts w:ascii="Calibri" w:eastAsia="Times New Roman" w:hAnsi="Calibri" w:cs="Tahoma"/>
          <w:color w:val="222222"/>
          <w:lang w:eastAsia="en-GB"/>
        </w:rPr>
        <w:t xml:space="preserve"> Approach</w:t>
      </w:r>
      <w:r>
        <w:rPr>
          <w:rFonts w:ascii="Calibri" w:eastAsia="Times New Roman" w:hAnsi="Calibri" w:cs="Tahoma"/>
          <w:color w:val="222222"/>
          <w:lang w:eastAsia="en-GB"/>
        </w:rPr>
        <w:t>”</w:t>
      </w:r>
      <w:r w:rsidR="00350234">
        <w:rPr>
          <w:rFonts w:ascii="Calibri" w:eastAsia="Times New Roman" w:hAnsi="Calibri" w:cs="Tahoma"/>
          <w:color w:val="222222"/>
          <w:lang w:eastAsia="en-GB"/>
        </w:rPr>
        <w:t xml:space="preserve"> and</w:t>
      </w:r>
      <w:r>
        <w:rPr>
          <w:rFonts w:ascii="Calibri" w:eastAsia="Times New Roman" w:hAnsi="Calibri" w:cs="Tahoma"/>
          <w:color w:val="222222"/>
          <w:lang w:eastAsia="en-GB"/>
        </w:rPr>
        <w:t xml:space="preserve"> the</w:t>
      </w:r>
      <w:r w:rsidR="00350234">
        <w:rPr>
          <w:rFonts w:ascii="Calibri" w:eastAsia="Times New Roman" w:hAnsi="Calibri" w:cs="Tahoma"/>
          <w:color w:val="222222"/>
          <w:lang w:eastAsia="en-GB"/>
        </w:rPr>
        <w:t xml:space="preserve"> </w:t>
      </w:r>
      <w:r>
        <w:rPr>
          <w:rFonts w:ascii="Calibri" w:eastAsia="Times New Roman" w:hAnsi="Calibri" w:cs="Tahoma"/>
          <w:color w:val="222222"/>
          <w:lang w:eastAsia="en-GB"/>
        </w:rPr>
        <w:t>“</w:t>
      </w:r>
      <w:r w:rsidR="00350234">
        <w:rPr>
          <w:rFonts w:ascii="Calibri" w:eastAsia="Times New Roman" w:hAnsi="Calibri" w:cs="Tahoma"/>
          <w:color w:val="222222"/>
          <w:lang w:eastAsia="en-GB"/>
        </w:rPr>
        <w:t>Urban</w:t>
      </w:r>
      <w:r>
        <w:rPr>
          <w:rFonts w:ascii="Calibri" w:eastAsia="Times New Roman" w:hAnsi="Calibri" w:cs="Tahoma"/>
          <w:color w:val="222222"/>
          <w:lang w:eastAsia="en-GB"/>
        </w:rPr>
        <w:t>”</w:t>
      </w:r>
      <w:r w:rsidR="00350234">
        <w:rPr>
          <w:rFonts w:ascii="Calibri" w:eastAsia="Times New Roman" w:hAnsi="Calibri" w:cs="Tahoma"/>
          <w:color w:val="222222"/>
          <w:lang w:eastAsia="en-GB"/>
        </w:rPr>
        <w:t xml:space="preserve"> discussions can take </w:t>
      </w:r>
      <w:r w:rsidR="008977B0">
        <w:rPr>
          <w:rFonts w:ascii="Calibri" w:eastAsia="Times New Roman" w:hAnsi="Calibri" w:cs="Tahoma"/>
          <w:color w:val="222222"/>
          <w:lang w:eastAsia="en-GB"/>
        </w:rPr>
        <w:t>place</w:t>
      </w:r>
      <w:r w:rsidR="00350234">
        <w:rPr>
          <w:rFonts w:ascii="Calibri" w:eastAsia="Times New Roman" w:hAnsi="Calibri" w:cs="Tahoma"/>
          <w:color w:val="222222"/>
          <w:lang w:eastAsia="en-GB"/>
        </w:rPr>
        <w:t xml:space="preserve"> during the “Promoting a multi-sectorial approach” session. Similarly the session on “Feedback from WHS and Habitat III” could include issues related with localisation, assessments and others. Both sessions should be very practical focusing on concrete issues directly related to the GSC.</w:t>
      </w:r>
    </w:p>
    <w:p w14:paraId="296CE647" w14:textId="43AB907C" w:rsidR="004B1A4B" w:rsidRPr="003777ED" w:rsidRDefault="008977B0" w:rsidP="00885F08">
      <w:pPr>
        <w:pStyle w:val="ListParagraph"/>
        <w:numPr>
          <w:ilvl w:val="0"/>
          <w:numId w:val="23"/>
        </w:numPr>
        <w:spacing w:after="0" w:line="240" w:lineRule="auto"/>
        <w:jc w:val="both"/>
        <w:rPr>
          <w:b/>
        </w:rPr>
      </w:pPr>
      <w:r>
        <w:rPr>
          <w:rFonts w:ascii="Calibri" w:eastAsia="Times New Roman" w:hAnsi="Calibri" w:cs="Tahoma"/>
          <w:color w:val="222222"/>
          <w:lang w:eastAsia="en-GB"/>
        </w:rPr>
        <w:t xml:space="preserve">As mentioned in the previous </w:t>
      </w:r>
      <w:r w:rsidR="00925868">
        <w:rPr>
          <w:rFonts w:ascii="Calibri" w:eastAsia="Times New Roman" w:hAnsi="Calibri" w:cs="Tahoma"/>
          <w:color w:val="222222"/>
          <w:lang w:eastAsia="en-GB"/>
        </w:rPr>
        <w:t xml:space="preserve">agenda </w:t>
      </w:r>
      <w:r>
        <w:rPr>
          <w:rFonts w:ascii="Calibri" w:eastAsia="Times New Roman" w:hAnsi="Calibri" w:cs="Tahoma"/>
          <w:color w:val="222222"/>
          <w:lang w:eastAsia="en-GB"/>
        </w:rPr>
        <w:t>point, t</w:t>
      </w:r>
      <w:r w:rsidR="003777ED">
        <w:rPr>
          <w:rFonts w:ascii="Calibri" w:eastAsia="Times New Roman" w:hAnsi="Calibri" w:cs="Tahoma"/>
          <w:color w:val="222222"/>
          <w:lang w:eastAsia="en-GB"/>
        </w:rPr>
        <w:t>he</w:t>
      </w:r>
      <w:r>
        <w:rPr>
          <w:rFonts w:ascii="Calibri" w:eastAsia="Times New Roman" w:hAnsi="Calibri" w:cs="Tahoma"/>
          <w:color w:val="222222"/>
          <w:lang w:eastAsia="en-GB"/>
        </w:rPr>
        <w:t xml:space="preserve">re should be a session to discuss Working Groups, contributory resourcing and related visibility in cluster products, how the SAG works together, </w:t>
      </w:r>
      <w:r w:rsidR="00D90225">
        <w:rPr>
          <w:rFonts w:ascii="Calibri" w:eastAsia="Times New Roman" w:hAnsi="Calibri" w:cs="Tahoma"/>
          <w:color w:val="222222"/>
          <w:lang w:eastAsia="en-GB"/>
        </w:rPr>
        <w:t>and how fundraising for cluster activities happens.</w:t>
      </w:r>
    </w:p>
    <w:p w14:paraId="44DB5837" w14:textId="77777777" w:rsidR="006208DE" w:rsidRPr="006208DE" w:rsidRDefault="006208DE" w:rsidP="006208DE">
      <w:pPr>
        <w:spacing w:after="0" w:line="240" w:lineRule="auto"/>
        <w:jc w:val="both"/>
        <w:rPr>
          <w:b/>
        </w:rPr>
      </w:pPr>
    </w:p>
    <w:p w14:paraId="4045EF84" w14:textId="77777777" w:rsidR="00FC5615" w:rsidRPr="00760088" w:rsidRDefault="00FC5615" w:rsidP="00FC5615">
      <w:pPr>
        <w:spacing w:line="240" w:lineRule="auto"/>
        <w:jc w:val="both"/>
        <w:rPr>
          <w:b/>
        </w:rPr>
      </w:pPr>
      <w:r w:rsidRPr="00760088">
        <w:rPr>
          <w:b/>
        </w:rPr>
        <w:t>Decisions and Actions:</w:t>
      </w:r>
    </w:p>
    <w:p w14:paraId="56026FFF" w14:textId="2E0641AA" w:rsidR="00FC5615" w:rsidRDefault="00FC5615" w:rsidP="008234CC">
      <w:pPr>
        <w:pStyle w:val="ListParagraph"/>
        <w:numPr>
          <w:ilvl w:val="0"/>
          <w:numId w:val="40"/>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 </w:t>
      </w:r>
      <w:r w:rsidR="00D90225">
        <w:rPr>
          <w:rFonts w:ascii="Calibri" w:eastAsia="Times New Roman" w:hAnsi="Calibri" w:cs="Tahoma"/>
          <w:color w:val="222222"/>
          <w:lang w:eastAsia="en-GB"/>
        </w:rPr>
        <w:t>SAG co-chairs will revise the agenda based on this feedback and share it again.</w:t>
      </w:r>
    </w:p>
    <w:p w14:paraId="54D32B44" w14:textId="774AFFD7" w:rsidR="00D90225" w:rsidRPr="00D90225" w:rsidRDefault="00D90225" w:rsidP="008234CC">
      <w:pPr>
        <w:pStyle w:val="ListParagraph"/>
        <w:numPr>
          <w:ilvl w:val="0"/>
          <w:numId w:val="40"/>
        </w:numPr>
        <w:shd w:val="clear" w:color="auto" w:fill="D9D9D9" w:themeFill="background1" w:themeFillShade="D9"/>
        <w:spacing w:after="0" w:line="240" w:lineRule="auto"/>
        <w:jc w:val="both"/>
        <w:rPr>
          <w:rFonts w:ascii="Calibri" w:eastAsia="Times New Roman" w:hAnsi="Calibri" w:cs="Tahoma"/>
          <w:color w:val="222222"/>
          <w:lang w:eastAsia="en-GB"/>
        </w:rPr>
      </w:pPr>
      <w:r w:rsidRPr="008234CC">
        <w:rPr>
          <w:rFonts w:ascii="Calibri" w:eastAsia="Times New Roman" w:hAnsi="Calibri" w:cs="Tahoma"/>
          <w:color w:val="222222"/>
          <w:lang w:eastAsia="en-GB"/>
        </w:rPr>
        <w:t>SAG members are requested to send any additional feedback to the SAG Retreat draft agenda.</w:t>
      </w:r>
    </w:p>
    <w:p w14:paraId="368F69B2" w14:textId="5471A658" w:rsidR="00A71DD7" w:rsidRPr="005C1621" w:rsidRDefault="00D90225" w:rsidP="008234CC">
      <w:pPr>
        <w:pStyle w:val="ListParagraph"/>
        <w:numPr>
          <w:ilvl w:val="0"/>
          <w:numId w:val="40"/>
        </w:numPr>
        <w:shd w:val="clear" w:color="auto" w:fill="D9D9D9" w:themeFill="background1" w:themeFillShade="D9"/>
        <w:spacing w:after="0" w:line="240" w:lineRule="auto"/>
        <w:jc w:val="both"/>
        <w:rPr>
          <w:rFonts w:ascii="Calibri" w:eastAsia="Times New Roman" w:hAnsi="Calibri" w:cs="Tahoma"/>
          <w:color w:val="222222"/>
          <w:lang w:eastAsia="en-GB"/>
        </w:rPr>
      </w:pPr>
      <w:r w:rsidRPr="008234CC">
        <w:rPr>
          <w:rFonts w:ascii="Calibri" w:eastAsia="Times New Roman" w:hAnsi="Calibri" w:cs="Tahoma"/>
          <w:color w:val="222222"/>
          <w:lang w:eastAsia="en-GB"/>
        </w:rPr>
        <w:t>A pre-SAG Retreat satisfaction survey will be sent</w:t>
      </w:r>
      <w:r w:rsidR="00925868">
        <w:rPr>
          <w:rFonts w:ascii="Calibri" w:eastAsia="Times New Roman" w:hAnsi="Calibri" w:cs="Tahoma"/>
          <w:color w:val="222222"/>
          <w:lang w:eastAsia="en-GB"/>
        </w:rPr>
        <w:t xml:space="preserve"> to SAG members</w:t>
      </w:r>
      <w:r w:rsidRPr="008234CC">
        <w:rPr>
          <w:rFonts w:ascii="Calibri" w:eastAsia="Times New Roman" w:hAnsi="Calibri" w:cs="Tahoma"/>
          <w:color w:val="222222"/>
          <w:lang w:eastAsia="en-GB"/>
        </w:rPr>
        <w:t>.</w:t>
      </w:r>
      <w:r w:rsidR="00925868">
        <w:rPr>
          <w:rFonts w:ascii="Calibri" w:eastAsia="Times New Roman" w:hAnsi="Calibri" w:cs="Tahoma"/>
          <w:color w:val="222222"/>
          <w:lang w:eastAsia="en-GB"/>
        </w:rPr>
        <w:t xml:space="preserve"> This is a source of verification for one of the ECHO indicators.</w:t>
      </w:r>
      <w:r w:rsidRPr="008234CC">
        <w:rPr>
          <w:rFonts w:ascii="Calibri" w:eastAsia="Times New Roman" w:hAnsi="Calibri" w:cs="Tahoma"/>
          <w:color w:val="222222"/>
          <w:lang w:eastAsia="en-GB"/>
        </w:rPr>
        <w:t xml:space="preserve"> </w:t>
      </w:r>
    </w:p>
    <w:p w14:paraId="36D6A642" w14:textId="77777777" w:rsidR="00FC5615" w:rsidRDefault="00FC5615" w:rsidP="00FC5615">
      <w:pPr>
        <w:pStyle w:val="ListParagraph"/>
        <w:spacing w:line="240" w:lineRule="auto"/>
        <w:ind w:left="360"/>
        <w:jc w:val="both"/>
        <w:rPr>
          <w:b/>
          <w:bCs/>
          <w:i/>
          <w:color w:val="17365D" w:themeColor="text2" w:themeShade="BF"/>
        </w:rPr>
      </w:pPr>
    </w:p>
    <w:p w14:paraId="5D1123B1" w14:textId="77777777" w:rsidR="00925868" w:rsidRDefault="00925868" w:rsidP="00FC5615">
      <w:pPr>
        <w:pStyle w:val="ListParagraph"/>
        <w:spacing w:line="240" w:lineRule="auto"/>
        <w:ind w:left="360"/>
        <w:jc w:val="both"/>
        <w:rPr>
          <w:b/>
          <w:bCs/>
          <w:i/>
          <w:color w:val="17365D" w:themeColor="text2" w:themeShade="BF"/>
        </w:rPr>
      </w:pPr>
    </w:p>
    <w:p w14:paraId="75933170" w14:textId="77777777" w:rsidR="00925868" w:rsidRDefault="00925868" w:rsidP="00FC5615">
      <w:pPr>
        <w:pStyle w:val="ListParagraph"/>
        <w:spacing w:line="240" w:lineRule="auto"/>
        <w:ind w:left="360"/>
        <w:jc w:val="both"/>
        <w:rPr>
          <w:b/>
          <w:bCs/>
          <w:i/>
          <w:color w:val="17365D" w:themeColor="text2" w:themeShade="BF"/>
        </w:rPr>
      </w:pPr>
    </w:p>
    <w:p w14:paraId="2ADC845C" w14:textId="77777777" w:rsidR="00925868" w:rsidRDefault="00925868" w:rsidP="00FC5615">
      <w:pPr>
        <w:pStyle w:val="ListParagraph"/>
        <w:spacing w:line="240" w:lineRule="auto"/>
        <w:ind w:left="360"/>
        <w:jc w:val="both"/>
        <w:rPr>
          <w:b/>
          <w:bCs/>
          <w:i/>
          <w:color w:val="17365D" w:themeColor="text2" w:themeShade="BF"/>
        </w:rPr>
      </w:pPr>
    </w:p>
    <w:p w14:paraId="63B50E96" w14:textId="365746FE" w:rsidR="0068696C" w:rsidRPr="0042132A" w:rsidRDefault="00D90225" w:rsidP="0042132A">
      <w:pPr>
        <w:pStyle w:val="ListParagraph"/>
        <w:numPr>
          <w:ilvl w:val="0"/>
          <w:numId w:val="1"/>
        </w:numPr>
        <w:spacing w:line="240" w:lineRule="auto"/>
        <w:ind w:left="360"/>
        <w:jc w:val="both"/>
        <w:rPr>
          <w:b/>
          <w:bCs/>
          <w:i/>
          <w:color w:val="17365D" w:themeColor="text2" w:themeShade="BF"/>
        </w:rPr>
      </w:pPr>
      <w:r>
        <w:rPr>
          <w:b/>
          <w:bCs/>
          <w:i/>
          <w:color w:val="17365D" w:themeColor="text2" w:themeShade="BF"/>
        </w:rPr>
        <w:lastRenderedPageBreak/>
        <w:t>Review and endorsement of the Activity Proposal for the Americas Regional Shelter Cluster Coordination</w:t>
      </w:r>
    </w:p>
    <w:p w14:paraId="33FD7DD0" w14:textId="14365D42" w:rsidR="00E36BA0" w:rsidRPr="00E36BA0" w:rsidRDefault="00D90225" w:rsidP="002007A1">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IFRC and UNHABITAT submitted an Activity Proposal </w:t>
      </w:r>
      <w:r w:rsidR="00BD0FFD">
        <w:rPr>
          <w:rFonts w:ascii="Calibri" w:eastAsia="Times New Roman" w:hAnsi="Calibri" w:cs="Tahoma"/>
          <w:color w:val="222222"/>
          <w:lang w:eastAsia="en-GB"/>
        </w:rPr>
        <w:t>to resource the Americas Regional Shelter Cluster</w:t>
      </w:r>
      <w:r w:rsidR="00925868">
        <w:rPr>
          <w:rFonts w:ascii="Calibri" w:eastAsia="Times New Roman" w:hAnsi="Calibri" w:cs="Tahoma"/>
          <w:color w:val="222222"/>
          <w:lang w:eastAsia="en-GB"/>
        </w:rPr>
        <w:t xml:space="preserve"> Coordination</w:t>
      </w:r>
      <w:r w:rsidR="00BD0FFD">
        <w:rPr>
          <w:rFonts w:ascii="Calibri" w:eastAsia="Times New Roman" w:hAnsi="Calibri" w:cs="Tahoma"/>
          <w:color w:val="222222"/>
          <w:lang w:eastAsia="en-GB"/>
        </w:rPr>
        <w:t>.</w:t>
      </w:r>
      <w:r w:rsidR="00FF6BAB">
        <w:rPr>
          <w:rFonts w:ascii="Calibri" w:eastAsia="Times New Roman" w:hAnsi="Calibri" w:cs="Tahoma"/>
          <w:color w:val="222222"/>
          <w:lang w:eastAsia="en-GB"/>
        </w:rPr>
        <w:t xml:space="preserve"> </w:t>
      </w:r>
      <w:r w:rsidR="00503088">
        <w:rPr>
          <w:rFonts w:ascii="Calibri" w:eastAsia="Times New Roman" w:hAnsi="Calibri" w:cs="Tahoma"/>
          <w:color w:val="222222"/>
          <w:lang w:eastAsia="en-GB"/>
        </w:rPr>
        <w:t xml:space="preserve">There is a need to ensure sustainability for this role at least for the next 6 months until a potential new grant is secured. </w:t>
      </w:r>
      <w:r w:rsidR="00B84761">
        <w:rPr>
          <w:rFonts w:ascii="Calibri" w:eastAsia="Times New Roman" w:hAnsi="Calibri" w:cs="Tahoma"/>
          <w:color w:val="222222"/>
          <w:lang w:eastAsia="en-GB"/>
        </w:rPr>
        <w:t xml:space="preserve">SAG members agreed on the importance of this </w:t>
      </w:r>
      <w:r w:rsidR="00503088">
        <w:rPr>
          <w:rFonts w:ascii="Calibri" w:eastAsia="Times New Roman" w:hAnsi="Calibri" w:cs="Tahoma"/>
          <w:color w:val="222222"/>
          <w:lang w:eastAsia="en-GB"/>
        </w:rPr>
        <w:t>role</w:t>
      </w:r>
      <w:r w:rsidR="00B84761">
        <w:rPr>
          <w:rFonts w:ascii="Calibri" w:eastAsia="Times New Roman" w:hAnsi="Calibri" w:cs="Tahoma"/>
          <w:color w:val="222222"/>
          <w:lang w:eastAsia="en-GB"/>
        </w:rPr>
        <w:t xml:space="preserve"> and </w:t>
      </w:r>
      <w:r w:rsidR="00503088">
        <w:rPr>
          <w:rFonts w:ascii="Calibri" w:eastAsia="Times New Roman" w:hAnsi="Calibri" w:cs="Tahoma"/>
          <w:color w:val="222222"/>
          <w:lang w:eastAsia="en-GB"/>
        </w:rPr>
        <w:t xml:space="preserve">the need to resource it. However, </w:t>
      </w:r>
      <w:r w:rsidR="00B84761">
        <w:rPr>
          <w:rFonts w:ascii="Calibri" w:eastAsia="Times New Roman" w:hAnsi="Calibri" w:cs="Tahoma"/>
          <w:color w:val="222222"/>
          <w:lang w:eastAsia="en-GB"/>
        </w:rPr>
        <w:t>c</w:t>
      </w:r>
      <w:r w:rsidR="00BD0FFD">
        <w:rPr>
          <w:rFonts w:ascii="Calibri" w:eastAsia="Times New Roman" w:hAnsi="Calibri" w:cs="Tahoma"/>
          <w:color w:val="222222"/>
          <w:lang w:eastAsia="en-GB"/>
        </w:rPr>
        <w:t xml:space="preserve">oncerns were raised on </w:t>
      </w:r>
      <w:r w:rsidR="00925868">
        <w:rPr>
          <w:rFonts w:ascii="Calibri" w:eastAsia="Times New Roman" w:hAnsi="Calibri" w:cs="Tahoma"/>
          <w:color w:val="222222"/>
          <w:lang w:eastAsia="en-GB"/>
        </w:rPr>
        <w:t>whether</w:t>
      </w:r>
      <w:r w:rsidR="00BD0FFD">
        <w:rPr>
          <w:rFonts w:ascii="Calibri" w:eastAsia="Times New Roman" w:hAnsi="Calibri" w:cs="Tahoma"/>
          <w:color w:val="222222"/>
          <w:lang w:eastAsia="en-GB"/>
        </w:rPr>
        <w:t xml:space="preserve"> creating a Working Group to resource a Support Team position</w:t>
      </w:r>
      <w:r w:rsidR="00925868">
        <w:rPr>
          <w:rFonts w:ascii="Calibri" w:eastAsia="Times New Roman" w:hAnsi="Calibri" w:cs="Tahoma"/>
          <w:color w:val="222222"/>
          <w:lang w:eastAsia="en-GB"/>
        </w:rPr>
        <w:t xml:space="preserve"> is the right approach. C</w:t>
      </w:r>
      <w:r w:rsidR="00503088">
        <w:rPr>
          <w:rFonts w:ascii="Calibri" w:eastAsia="Times New Roman" w:hAnsi="Calibri" w:cs="Tahoma"/>
          <w:color w:val="222222"/>
          <w:lang w:eastAsia="en-GB"/>
        </w:rPr>
        <w:t xml:space="preserve">larifications were </w:t>
      </w:r>
      <w:r w:rsidR="00925868">
        <w:rPr>
          <w:rFonts w:ascii="Calibri" w:eastAsia="Times New Roman" w:hAnsi="Calibri" w:cs="Tahoma"/>
          <w:color w:val="222222"/>
          <w:lang w:eastAsia="en-GB"/>
        </w:rPr>
        <w:t>ask</w:t>
      </w:r>
      <w:r w:rsidR="00503088">
        <w:rPr>
          <w:rFonts w:ascii="Calibri" w:eastAsia="Times New Roman" w:hAnsi="Calibri" w:cs="Tahoma"/>
          <w:color w:val="222222"/>
          <w:lang w:eastAsia="en-GB"/>
        </w:rPr>
        <w:t xml:space="preserve">ed on </w:t>
      </w:r>
      <w:r w:rsidR="00BD0FFD">
        <w:rPr>
          <w:rFonts w:ascii="Calibri" w:eastAsia="Times New Roman" w:hAnsi="Calibri" w:cs="Tahoma"/>
          <w:color w:val="222222"/>
          <w:lang w:eastAsia="en-GB"/>
        </w:rPr>
        <w:t>whether the objective</w:t>
      </w:r>
      <w:r w:rsidR="00925868">
        <w:rPr>
          <w:rFonts w:ascii="Calibri" w:eastAsia="Times New Roman" w:hAnsi="Calibri" w:cs="Tahoma"/>
          <w:color w:val="222222"/>
          <w:lang w:eastAsia="en-GB"/>
        </w:rPr>
        <w:t xml:space="preserve"> of this Activity Proposal</w:t>
      </w:r>
      <w:r w:rsidR="00BD0FFD">
        <w:rPr>
          <w:rFonts w:ascii="Calibri" w:eastAsia="Times New Roman" w:hAnsi="Calibri" w:cs="Tahoma"/>
          <w:color w:val="222222"/>
          <w:lang w:eastAsia="en-GB"/>
        </w:rPr>
        <w:t xml:space="preserve"> is to fundraise to donors or to pull resources together from cluster partners </w:t>
      </w:r>
      <w:r w:rsidR="00503088">
        <w:rPr>
          <w:rFonts w:ascii="Calibri" w:eastAsia="Times New Roman" w:hAnsi="Calibri" w:cs="Tahoma"/>
          <w:color w:val="222222"/>
          <w:lang w:eastAsia="en-GB"/>
        </w:rPr>
        <w:t>for this</w:t>
      </w:r>
      <w:r w:rsidR="00BD0FFD">
        <w:rPr>
          <w:rFonts w:ascii="Calibri" w:eastAsia="Times New Roman" w:hAnsi="Calibri" w:cs="Tahoma"/>
          <w:color w:val="222222"/>
          <w:lang w:eastAsia="en-GB"/>
        </w:rPr>
        <w:t xml:space="preserve"> role.</w:t>
      </w:r>
      <w:r w:rsidR="00B84761">
        <w:rPr>
          <w:rFonts w:ascii="Calibri" w:eastAsia="Times New Roman" w:hAnsi="Calibri" w:cs="Tahoma"/>
          <w:color w:val="222222"/>
          <w:lang w:eastAsia="en-GB"/>
        </w:rPr>
        <w:t xml:space="preserve"> IFRC agreed that </w:t>
      </w:r>
      <w:r w:rsidR="007879A5">
        <w:rPr>
          <w:rFonts w:ascii="Calibri" w:eastAsia="Times New Roman" w:hAnsi="Calibri" w:cs="Tahoma"/>
          <w:color w:val="222222"/>
          <w:lang w:eastAsia="en-GB"/>
        </w:rPr>
        <w:t xml:space="preserve">creating </w:t>
      </w:r>
      <w:r w:rsidR="00B84761">
        <w:rPr>
          <w:rFonts w:ascii="Calibri" w:eastAsia="Times New Roman" w:hAnsi="Calibri" w:cs="Tahoma"/>
          <w:color w:val="222222"/>
          <w:lang w:eastAsia="en-GB"/>
        </w:rPr>
        <w:t>a Working Group was probably not needed</w:t>
      </w:r>
      <w:r w:rsidR="0019227B">
        <w:rPr>
          <w:rFonts w:ascii="Calibri" w:eastAsia="Times New Roman" w:hAnsi="Calibri" w:cs="Tahoma"/>
          <w:color w:val="222222"/>
          <w:lang w:eastAsia="en-GB"/>
        </w:rPr>
        <w:t xml:space="preserve"> </w:t>
      </w:r>
      <w:r w:rsidR="00503088">
        <w:rPr>
          <w:rFonts w:ascii="Calibri" w:eastAsia="Times New Roman" w:hAnsi="Calibri" w:cs="Tahoma"/>
          <w:color w:val="222222"/>
          <w:lang w:eastAsia="en-GB"/>
        </w:rPr>
        <w:t>as such</w:t>
      </w:r>
      <w:r w:rsidR="007879A5">
        <w:rPr>
          <w:rFonts w:ascii="Calibri" w:eastAsia="Times New Roman" w:hAnsi="Calibri" w:cs="Tahoma"/>
          <w:color w:val="222222"/>
          <w:lang w:eastAsia="en-GB"/>
        </w:rPr>
        <w:t xml:space="preserve"> in order</w:t>
      </w:r>
      <w:r w:rsidR="00503088">
        <w:rPr>
          <w:rFonts w:ascii="Calibri" w:eastAsia="Times New Roman" w:hAnsi="Calibri" w:cs="Tahoma"/>
          <w:color w:val="222222"/>
          <w:lang w:eastAsia="en-GB"/>
        </w:rPr>
        <w:t xml:space="preserve"> </w:t>
      </w:r>
      <w:r w:rsidR="0019227B">
        <w:rPr>
          <w:rFonts w:ascii="Calibri" w:eastAsia="Times New Roman" w:hAnsi="Calibri" w:cs="Tahoma"/>
          <w:color w:val="222222"/>
          <w:lang w:eastAsia="en-GB"/>
        </w:rPr>
        <w:t>to resource</w:t>
      </w:r>
      <w:r w:rsidR="00B84761">
        <w:rPr>
          <w:rFonts w:ascii="Calibri" w:eastAsia="Times New Roman" w:hAnsi="Calibri" w:cs="Tahoma"/>
          <w:color w:val="222222"/>
          <w:lang w:eastAsia="en-GB"/>
        </w:rPr>
        <w:t xml:space="preserve"> this position but </w:t>
      </w:r>
      <w:r w:rsidR="007879A5">
        <w:rPr>
          <w:rFonts w:ascii="Calibri" w:eastAsia="Times New Roman" w:hAnsi="Calibri" w:cs="Tahoma"/>
          <w:color w:val="222222"/>
          <w:lang w:eastAsia="en-GB"/>
        </w:rPr>
        <w:t>this</w:t>
      </w:r>
      <w:r w:rsidR="00B84761">
        <w:rPr>
          <w:rFonts w:ascii="Calibri" w:eastAsia="Times New Roman" w:hAnsi="Calibri" w:cs="Tahoma"/>
          <w:color w:val="222222"/>
          <w:lang w:eastAsia="en-GB"/>
        </w:rPr>
        <w:t xml:space="preserve"> is </w:t>
      </w:r>
      <w:r w:rsidR="007879A5">
        <w:rPr>
          <w:rFonts w:ascii="Calibri" w:eastAsia="Times New Roman" w:hAnsi="Calibri" w:cs="Tahoma"/>
          <w:color w:val="222222"/>
          <w:lang w:eastAsia="en-GB"/>
        </w:rPr>
        <w:t xml:space="preserve">currently </w:t>
      </w:r>
      <w:r w:rsidR="00B84761">
        <w:rPr>
          <w:rFonts w:ascii="Calibri" w:eastAsia="Times New Roman" w:hAnsi="Calibri" w:cs="Tahoma"/>
          <w:color w:val="222222"/>
          <w:lang w:eastAsia="en-GB"/>
        </w:rPr>
        <w:t xml:space="preserve">the only tool available for the cluster to pull resources together collaboratively. </w:t>
      </w:r>
    </w:p>
    <w:p w14:paraId="733FA367" w14:textId="77777777" w:rsidR="000E260C" w:rsidRPr="000E260C" w:rsidRDefault="000E260C" w:rsidP="000E260C">
      <w:pPr>
        <w:spacing w:after="0" w:line="240" w:lineRule="auto"/>
        <w:jc w:val="both"/>
        <w:rPr>
          <w:rFonts w:ascii="Calibri" w:eastAsia="Times New Roman" w:hAnsi="Calibri" w:cs="Tahoma"/>
          <w:color w:val="222222"/>
          <w:lang w:eastAsia="en-GB"/>
        </w:rPr>
      </w:pPr>
    </w:p>
    <w:p w14:paraId="6B6C9CA7" w14:textId="77777777" w:rsidR="00382104" w:rsidRPr="00760088" w:rsidRDefault="00382104" w:rsidP="00382104">
      <w:pPr>
        <w:spacing w:line="240" w:lineRule="auto"/>
        <w:jc w:val="both"/>
        <w:rPr>
          <w:b/>
        </w:rPr>
      </w:pPr>
      <w:r w:rsidRPr="00760088">
        <w:rPr>
          <w:b/>
        </w:rPr>
        <w:t>Decisions and Actions:</w:t>
      </w:r>
    </w:p>
    <w:p w14:paraId="40C2A4C9" w14:textId="1E1CE2FB" w:rsidR="004644D6" w:rsidRPr="00C65BA2" w:rsidRDefault="00503088" w:rsidP="008234CC">
      <w:pPr>
        <w:pStyle w:val="ListParagraph"/>
        <w:numPr>
          <w:ilvl w:val="0"/>
          <w:numId w:val="41"/>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Given the technical difficulties to communicate properly during the video conference, it was agreed to continue this process by email and, if needed, during the SAG Retreat.</w:t>
      </w:r>
    </w:p>
    <w:p w14:paraId="19C175BB" w14:textId="77777777" w:rsidR="0096727A" w:rsidRPr="0009642B" w:rsidRDefault="0096727A" w:rsidP="00F26873">
      <w:pPr>
        <w:spacing w:after="0" w:line="240" w:lineRule="auto"/>
        <w:jc w:val="both"/>
        <w:rPr>
          <w:rFonts w:ascii="Calibri" w:eastAsia="Times New Roman" w:hAnsi="Calibri" w:cs="Tahoma"/>
          <w:b/>
          <w:bCs/>
          <w:i/>
          <w:iCs/>
          <w:color w:val="17365D" w:themeColor="text2" w:themeShade="BF"/>
          <w:lang w:eastAsia="en-GB"/>
        </w:rPr>
      </w:pPr>
    </w:p>
    <w:p w14:paraId="5A018159" w14:textId="030721B5" w:rsidR="00293F14" w:rsidRDefault="00503088" w:rsidP="00293F14">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 xml:space="preserve">Update on Cash and the upcoming Global Cluster Coordinators Group meeting with </w:t>
      </w:r>
      <w:proofErr w:type="spellStart"/>
      <w:r>
        <w:rPr>
          <w:b/>
          <w:bCs/>
          <w:i/>
          <w:color w:val="17365D" w:themeColor="text2" w:themeShade="BF"/>
        </w:rPr>
        <w:t>CaLP</w:t>
      </w:r>
      <w:proofErr w:type="spellEnd"/>
      <w:r>
        <w:rPr>
          <w:b/>
          <w:bCs/>
          <w:i/>
          <w:color w:val="17365D" w:themeColor="text2" w:themeShade="BF"/>
        </w:rPr>
        <w:t xml:space="preserve"> and </w:t>
      </w:r>
      <w:proofErr w:type="spellStart"/>
      <w:r>
        <w:rPr>
          <w:b/>
          <w:bCs/>
          <w:i/>
          <w:color w:val="17365D" w:themeColor="text2" w:themeShade="BF"/>
        </w:rPr>
        <w:t>CashCap</w:t>
      </w:r>
      <w:proofErr w:type="spellEnd"/>
      <w:r w:rsidR="0025665D" w:rsidRPr="0025665D">
        <w:rPr>
          <w:b/>
          <w:bCs/>
          <w:i/>
          <w:color w:val="17365D" w:themeColor="text2" w:themeShade="BF"/>
        </w:rPr>
        <w:t xml:space="preserve">: </w:t>
      </w:r>
    </w:p>
    <w:p w14:paraId="43A4D8D9" w14:textId="56AF4088" w:rsidR="00293F14" w:rsidRDefault="00293F14" w:rsidP="00293F14">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 Global Cluster Coordinators Group </w:t>
      </w:r>
      <w:r w:rsidR="00925868">
        <w:rPr>
          <w:rFonts w:ascii="Calibri" w:eastAsia="Times New Roman" w:hAnsi="Calibri" w:cs="Tahoma"/>
          <w:color w:val="222222"/>
          <w:lang w:eastAsia="en-GB"/>
        </w:rPr>
        <w:t>will be</w:t>
      </w:r>
      <w:r>
        <w:rPr>
          <w:rFonts w:ascii="Calibri" w:eastAsia="Times New Roman" w:hAnsi="Calibri" w:cs="Tahoma"/>
          <w:color w:val="222222"/>
          <w:lang w:eastAsia="en-GB"/>
        </w:rPr>
        <w:t xml:space="preserve"> having a meeting with </w:t>
      </w:r>
      <w:proofErr w:type="spellStart"/>
      <w:r>
        <w:rPr>
          <w:rFonts w:ascii="Calibri" w:eastAsia="Times New Roman" w:hAnsi="Calibri" w:cs="Tahoma"/>
          <w:color w:val="222222"/>
          <w:lang w:eastAsia="en-GB"/>
        </w:rPr>
        <w:t>CaLP</w:t>
      </w:r>
      <w:proofErr w:type="spellEnd"/>
      <w:r>
        <w:rPr>
          <w:rFonts w:ascii="Calibri" w:eastAsia="Times New Roman" w:hAnsi="Calibri" w:cs="Tahoma"/>
          <w:color w:val="222222"/>
          <w:lang w:eastAsia="en-GB"/>
        </w:rPr>
        <w:t xml:space="preserve"> and </w:t>
      </w:r>
      <w:proofErr w:type="spellStart"/>
      <w:r>
        <w:rPr>
          <w:rFonts w:ascii="Calibri" w:eastAsia="Times New Roman" w:hAnsi="Calibri" w:cs="Tahoma"/>
          <w:color w:val="222222"/>
          <w:lang w:eastAsia="en-GB"/>
        </w:rPr>
        <w:t>CashCap</w:t>
      </w:r>
      <w:proofErr w:type="spellEnd"/>
      <w:r>
        <w:rPr>
          <w:rFonts w:ascii="Calibri" w:eastAsia="Times New Roman" w:hAnsi="Calibri" w:cs="Tahoma"/>
          <w:color w:val="222222"/>
          <w:lang w:eastAsia="en-GB"/>
        </w:rPr>
        <w:t xml:space="preserve"> to discuss cash-related issues and share updates on the various cash-related </w:t>
      </w:r>
      <w:r w:rsidR="00925868">
        <w:rPr>
          <w:rFonts w:ascii="Calibri" w:eastAsia="Times New Roman" w:hAnsi="Calibri" w:cs="Tahoma"/>
          <w:color w:val="222222"/>
          <w:lang w:eastAsia="en-GB"/>
        </w:rPr>
        <w:t>work streams</w:t>
      </w:r>
      <w:r>
        <w:rPr>
          <w:rFonts w:ascii="Calibri" w:eastAsia="Times New Roman" w:hAnsi="Calibri" w:cs="Tahoma"/>
          <w:color w:val="222222"/>
          <w:lang w:eastAsia="en-GB"/>
        </w:rPr>
        <w:t xml:space="preserve">. This meeting was initially scheduled for 2 December but </w:t>
      </w:r>
      <w:r w:rsidR="00925868">
        <w:rPr>
          <w:rFonts w:ascii="Calibri" w:eastAsia="Times New Roman" w:hAnsi="Calibri" w:cs="Tahoma"/>
          <w:color w:val="222222"/>
          <w:lang w:eastAsia="en-GB"/>
        </w:rPr>
        <w:t xml:space="preserve">it </w:t>
      </w:r>
      <w:r>
        <w:rPr>
          <w:rFonts w:ascii="Calibri" w:eastAsia="Times New Roman" w:hAnsi="Calibri" w:cs="Tahoma"/>
          <w:color w:val="222222"/>
          <w:lang w:eastAsia="en-GB"/>
        </w:rPr>
        <w:t xml:space="preserve">has been postponed to 18 January. In preparation for that meeting, the Cash WG will have a meeting </w:t>
      </w:r>
      <w:r w:rsidR="00925868">
        <w:rPr>
          <w:rFonts w:ascii="Calibri" w:eastAsia="Times New Roman" w:hAnsi="Calibri" w:cs="Tahoma"/>
          <w:color w:val="222222"/>
          <w:lang w:eastAsia="en-GB"/>
        </w:rPr>
        <w:t>in the coming weeks</w:t>
      </w:r>
      <w:r>
        <w:rPr>
          <w:rFonts w:ascii="Calibri" w:eastAsia="Times New Roman" w:hAnsi="Calibri" w:cs="Tahoma"/>
          <w:color w:val="222222"/>
          <w:lang w:eastAsia="en-GB"/>
        </w:rPr>
        <w:t xml:space="preserve"> </w:t>
      </w:r>
      <w:r w:rsidR="003D7B4F">
        <w:rPr>
          <w:rFonts w:ascii="Calibri" w:eastAsia="Times New Roman" w:hAnsi="Calibri" w:cs="Tahoma"/>
          <w:color w:val="222222"/>
          <w:lang w:eastAsia="en-GB"/>
        </w:rPr>
        <w:t>and then brief the GSC Coordinators.</w:t>
      </w:r>
    </w:p>
    <w:p w14:paraId="63CF9CE5" w14:textId="77777777" w:rsidR="003D7B4F" w:rsidRDefault="003D7B4F" w:rsidP="00293F14">
      <w:pPr>
        <w:spacing w:after="0" w:line="240" w:lineRule="auto"/>
        <w:jc w:val="both"/>
        <w:rPr>
          <w:rFonts w:ascii="Calibri" w:eastAsia="Times New Roman" w:hAnsi="Calibri" w:cs="Tahoma"/>
          <w:color w:val="222222"/>
          <w:lang w:eastAsia="en-GB"/>
        </w:rPr>
      </w:pPr>
    </w:p>
    <w:p w14:paraId="4407DD02" w14:textId="1C4B96BF" w:rsidR="003D7B4F" w:rsidRPr="003D7B4F" w:rsidRDefault="003D7B4F" w:rsidP="003D7B4F">
      <w:pPr>
        <w:spacing w:after="0" w:line="240" w:lineRule="auto"/>
        <w:jc w:val="both"/>
        <w:rPr>
          <w:rFonts w:ascii="Calibri" w:eastAsia="Times New Roman" w:hAnsi="Calibri" w:cs="Tahoma"/>
          <w:color w:val="222222"/>
          <w:lang w:eastAsia="en-GB"/>
        </w:rPr>
      </w:pPr>
      <w:r w:rsidRPr="003D7B4F">
        <w:rPr>
          <w:rFonts w:ascii="Calibri" w:eastAsia="Times New Roman" w:hAnsi="Calibri" w:cs="Tahoma"/>
          <w:color w:val="222222"/>
          <w:lang w:eastAsia="en-GB"/>
        </w:rPr>
        <w:t>The Cash WG has produced two documents based on the feedback received</w:t>
      </w:r>
      <w:r w:rsidR="00925868">
        <w:rPr>
          <w:rFonts w:ascii="Calibri" w:eastAsia="Times New Roman" w:hAnsi="Calibri" w:cs="Tahoma"/>
          <w:color w:val="222222"/>
          <w:lang w:eastAsia="en-GB"/>
        </w:rPr>
        <w:t xml:space="preserve"> by GSC partners</w:t>
      </w:r>
      <w:r w:rsidRPr="003D7B4F">
        <w:rPr>
          <w:rFonts w:ascii="Calibri" w:eastAsia="Times New Roman" w:hAnsi="Calibri" w:cs="Tahoma"/>
          <w:color w:val="222222"/>
          <w:lang w:eastAsia="en-GB"/>
        </w:rPr>
        <w:t xml:space="preserve"> during the GSC meeting: </w:t>
      </w:r>
    </w:p>
    <w:p w14:paraId="73D30A86" w14:textId="50978EBF" w:rsidR="003D7B4F" w:rsidRPr="003D7B4F" w:rsidRDefault="003D7B4F" w:rsidP="003D7B4F">
      <w:pPr>
        <w:pStyle w:val="ListParagraph"/>
        <w:numPr>
          <w:ilvl w:val="0"/>
          <w:numId w:val="34"/>
        </w:numPr>
        <w:spacing w:after="0" w:line="240" w:lineRule="auto"/>
        <w:jc w:val="both"/>
        <w:rPr>
          <w:rFonts w:ascii="Calibri" w:eastAsia="Times New Roman" w:hAnsi="Calibri" w:cs="Tahoma"/>
          <w:color w:val="222222"/>
          <w:lang w:eastAsia="en-GB"/>
        </w:rPr>
      </w:pPr>
      <w:r w:rsidRPr="003D7B4F">
        <w:rPr>
          <w:rFonts w:ascii="Calibri" w:eastAsia="Times New Roman" w:hAnsi="Calibri" w:cs="Tahoma"/>
          <w:color w:val="222222"/>
          <w:lang w:eastAsia="en-GB"/>
        </w:rPr>
        <w:t>A formal response to the to the ODI paper ‘Doing Cash Differently – How cash transfers can transform humanitarian aid Report of the High Level Panel on Humanitarian Cash Transfers’</w:t>
      </w:r>
    </w:p>
    <w:p w14:paraId="197CA14B" w14:textId="354C8CAA" w:rsidR="003D7B4F" w:rsidRDefault="003D7B4F" w:rsidP="003D7B4F">
      <w:pPr>
        <w:pStyle w:val="ListParagraph"/>
        <w:numPr>
          <w:ilvl w:val="0"/>
          <w:numId w:val="34"/>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A GSC position on cross-sectoral cash coordination approaches.</w:t>
      </w:r>
      <w:bookmarkStart w:id="0" w:name="_GoBack"/>
      <w:bookmarkEnd w:id="0"/>
    </w:p>
    <w:p w14:paraId="3DC79A13" w14:textId="1AE2E219" w:rsidR="003D7B4F" w:rsidRPr="003D7B4F" w:rsidRDefault="003D7B4F" w:rsidP="003D7B4F">
      <w:p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The</w:t>
      </w:r>
      <w:r w:rsidR="00925868">
        <w:rPr>
          <w:rFonts w:ascii="Calibri" w:eastAsia="Times New Roman" w:hAnsi="Calibri" w:cs="Tahoma"/>
          <w:color w:val="222222"/>
          <w:lang w:eastAsia="en-GB"/>
        </w:rPr>
        <w:t xml:space="preserve"> final versions of the</w:t>
      </w:r>
      <w:r>
        <w:rPr>
          <w:rFonts w:ascii="Calibri" w:eastAsia="Times New Roman" w:hAnsi="Calibri" w:cs="Tahoma"/>
          <w:color w:val="222222"/>
          <w:lang w:eastAsia="en-GB"/>
        </w:rPr>
        <w:t xml:space="preserve">se two documents will be shared in the coming week with the SAG </w:t>
      </w:r>
      <w:r w:rsidR="008234CC">
        <w:rPr>
          <w:rFonts w:ascii="Calibri" w:eastAsia="Times New Roman" w:hAnsi="Calibri" w:cs="Tahoma"/>
          <w:color w:val="222222"/>
          <w:lang w:eastAsia="en-GB"/>
        </w:rPr>
        <w:t xml:space="preserve">members </w:t>
      </w:r>
      <w:r>
        <w:rPr>
          <w:rFonts w:ascii="Calibri" w:eastAsia="Times New Roman" w:hAnsi="Calibri" w:cs="Tahoma"/>
          <w:color w:val="222222"/>
          <w:lang w:eastAsia="en-GB"/>
        </w:rPr>
        <w:t>by Habitat for Humanity as chair of the Cash WG.</w:t>
      </w:r>
      <w:r w:rsidR="008234CC">
        <w:rPr>
          <w:rFonts w:ascii="Calibri" w:eastAsia="Times New Roman" w:hAnsi="Calibri" w:cs="Tahoma"/>
          <w:color w:val="222222"/>
          <w:lang w:eastAsia="en-GB"/>
        </w:rPr>
        <w:t xml:space="preserve"> SAG members will provide comments and/or adopt the documents so that they become cluster documents.</w:t>
      </w:r>
    </w:p>
    <w:p w14:paraId="3946C9A8" w14:textId="77777777" w:rsidR="000E260C" w:rsidRPr="000E260C" w:rsidRDefault="000E260C" w:rsidP="000E260C">
      <w:pPr>
        <w:spacing w:after="0" w:line="240" w:lineRule="auto"/>
        <w:jc w:val="both"/>
        <w:rPr>
          <w:rFonts w:ascii="Calibri" w:eastAsia="Times New Roman" w:hAnsi="Calibri" w:cs="Tahoma"/>
          <w:color w:val="222222"/>
          <w:lang w:eastAsia="en-GB"/>
        </w:rPr>
      </w:pPr>
    </w:p>
    <w:p w14:paraId="6BB31229" w14:textId="77777777" w:rsidR="00113876" w:rsidRPr="00760088" w:rsidRDefault="00113876" w:rsidP="00113876">
      <w:pPr>
        <w:spacing w:line="240" w:lineRule="auto"/>
        <w:jc w:val="both"/>
        <w:rPr>
          <w:b/>
        </w:rPr>
      </w:pPr>
      <w:r w:rsidRPr="00760088">
        <w:rPr>
          <w:b/>
        </w:rPr>
        <w:t>Decisions and Actions:</w:t>
      </w:r>
    </w:p>
    <w:p w14:paraId="4FCCB0D2" w14:textId="15D0341C" w:rsidR="00113876" w:rsidRDefault="00293F14" w:rsidP="008234CC">
      <w:pPr>
        <w:pStyle w:val="ListParagraph"/>
        <w:numPr>
          <w:ilvl w:val="0"/>
          <w:numId w:val="42"/>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Cash Working </w:t>
      </w:r>
      <w:r w:rsidR="00A150DF">
        <w:rPr>
          <w:rFonts w:ascii="Calibri" w:eastAsia="Times New Roman" w:hAnsi="Calibri" w:cs="Tahoma"/>
          <w:color w:val="222222"/>
          <w:lang w:eastAsia="en-GB"/>
        </w:rPr>
        <w:t xml:space="preserve">Group </w:t>
      </w:r>
      <w:r>
        <w:rPr>
          <w:rFonts w:ascii="Calibri" w:eastAsia="Times New Roman" w:hAnsi="Calibri" w:cs="Tahoma"/>
          <w:color w:val="222222"/>
          <w:lang w:eastAsia="en-GB"/>
        </w:rPr>
        <w:t>to have one more meeting before the 5 December.</w:t>
      </w:r>
    </w:p>
    <w:p w14:paraId="48776725" w14:textId="48B0F68D" w:rsidR="00293F14" w:rsidRPr="00002EA9" w:rsidRDefault="008234CC" w:rsidP="008234CC">
      <w:pPr>
        <w:pStyle w:val="ListParagraph"/>
        <w:numPr>
          <w:ilvl w:val="0"/>
          <w:numId w:val="42"/>
        </w:numPr>
        <w:shd w:val="clear" w:color="auto" w:fill="D9D9D9" w:themeFill="background1" w:themeFillShade="D9"/>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Habitat for Humanity to share the two cash-related documents with SAG members for final approval.</w:t>
      </w:r>
    </w:p>
    <w:p w14:paraId="7AA840ED" w14:textId="77777777" w:rsidR="00113876" w:rsidRDefault="00113876" w:rsidP="000E260C">
      <w:pPr>
        <w:pStyle w:val="ListParagraph"/>
        <w:spacing w:line="240" w:lineRule="auto"/>
        <w:ind w:left="360"/>
        <w:jc w:val="center"/>
        <w:rPr>
          <w:b/>
          <w:bCs/>
          <w:i/>
          <w:color w:val="17365D" w:themeColor="text2" w:themeShade="BF"/>
        </w:rPr>
      </w:pPr>
    </w:p>
    <w:p w14:paraId="23CFBFBB" w14:textId="77777777" w:rsidR="0025665D" w:rsidRDefault="00560DFD" w:rsidP="0025665D">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Discussion on ECHO proposal</w:t>
      </w:r>
      <w:r w:rsidR="009048FB">
        <w:rPr>
          <w:b/>
          <w:bCs/>
          <w:i/>
          <w:color w:val="17365D" w:themeColor="text2" w:themeShade="BF"/>
        </w:rPr>
        <w:t xml:space="preserve">: </w:t>
      </w:r>
    </w:p>
    <w:p w14:paraId="73FB37AE" w14:textId="7955FB86" w:rsidR="009048FB" w:rsidRPr="00B006BD" w:rsidRDefault="008234CC" w:rsidP="00066206">
      <w:pPr>
        <w:pStyle w:val="ListParagraph"/>
        <w:numPr>
          <w:ilvl w:val="0"/>
          <w:numId w:val="23"/>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During Habitat III the GSC Coordinators and the UNHCR Director of DPSM, the division that supervises shelter, met with a director from ECHO and </w:t>
      </w:r>
      <w:r w:rsidR="005F78CE">
        <w:rPr>
          <w:rFonts w:ascii="Calibri" w:eastAsia="Times New Roman" w:hAnsi="Calibri" w:cs="Tahoma"/>
          <w:color w:val="222222"/>
          <w:lang w:eastAsia="en-GB"/>
        </w:rPr>
        <w:t>highlighted the important role of clusters in contributing to humanitarian governance both at global and country levels. They also underlined the important role of ECHO funding in supporting the Global Shelter Cluster. Other SAG members ha</w:t>
      </w:r>
      <w:r w:rsidR="002815EF">
        <w:rPr>
          <w:rFonts w:ascii="Calibri" w:eastAsia="Times New Roman" w:hAnsi="Calibri" w:cs="Tahoma"/>
          <w:color w:val="222222"/>
          <w:lang w:eastAsia="en-GB"/>
        </w:rPr>
        <w:t xml:space="preserve">ve also advocated with ECHO. These joint efforts </w:t>
      </w:r>
      <w:r w:rsidR="005F78CE">
        <w:rPr>
          <w:rFonts w:ascii="Calibri" w:eastAsia="Times New Roman" w:hAnsi="Calibri" w:cs="Tahoma"/>
          <w:color w:val="222222"/>
          <w:lang w:eastAsia="en-GB"/>
        </w:rPr>
        <w:t>ha</w:t>
      </w:r>
      <w:r w:rsidR="002815EF">
        <w:rPr>
          <w:rFonts w:ascii="Calibri" w:eastAsia="Times New Roman" w:hAnsi="Calibri" w:cs="Tahoma"/>
          <w:color w:val="222222"/>
          <w:lang w:eastAsia="en-GB"/>
        </w:rPr>
        <w:t>ve</w:t>
      </w:r>
      <w:r w:rsidR="005F78CE">
        <w:rPr>
          <w:rFonts w:ascii="Calibri" w:eastAsia="Times New Roman" w:hAnsi="Calibri" w:cs="Tahoma"/>
          <w:color w:val="222222"/>
          <w:lang w:eastAsia="en-GB"/>
        </w:rPr>
        <w:t xml:space="preserve"> had positive results in ECHO’s consideration of continuing </w:t>
      </w:r>
      <w:r w:rsidR="002815EF">
        <w:rPr>
          <w:rFonts w:ascii="Calibri" w:eastAsia="Times New Roman" w:hAnsi="Calibri" w:cs="Tahoma"/>
          <w:color w:val="222222"/>
          <w:lang w:eastAsia="en-GB"/>
        </w:rPr>
        <w:t xml:space="preserve">the </w:t>
      </w:r>
      <w:r w:rsidR="005F78CE">
        <w:rPr>
          <w:rFonts w:ascii="Calibri" w:eastAsia="Times New Roman" w:hAnsi="Calibri" w:cs="Tahoma"/>
          <w:color w:val="222222"/>
          <w:lang w:eastAsia="en-GB"/>
        </w:rPr>
        <w:t>suppor</w:t>
      </w:r>
      <w:r w:rsidR="002815EF">
        <w:rPr>
          <w:rFonts w:ascii="Calibri" w:eastAsia="Times New Roman" w:hAnsi="Calibri" w:cs="Tahoma"/>
          <w:color w:val="222222"/>
          <w:lang w:eastAsia="en-GB"/>
        </w:rPr>
        <w:t>t</w:t>
      </w:r>
      <w:r w:rsidR="005F78CE">
        <w:rPr>
          <w:rFonts w:ascii="Calibri" w:eastAsia="Times New Roman" w:hAnsi="Calibri" w:cs="Tahoma"/>
          <w:color w:val="222222"/>
          <w:lang w:eastAsia="en-GB"/>
        </w:rPr>
        <w:t xml:space="preserve"> </w:t>
      </w:r>
      <w:r w:rsidR="002815EF">
        <w:rPr>
          <w:rFonts w:ascii="Calibri" w:eastAsia="Times New Roman" w:hAnsi="Calibri" w:cs="Tahoma"/>
          <w:color w:val="222222"/>
          <w:lang w:eastAsia="en-GB"/>
        </w:rPr>
        <w:t xml:space="preserve">to </w:t>
      </w:r>
      <w:r w:rsidR="005F78CE">
        <w:rPr>
          <w:rFonts w:ascii="Calibri" w:eastAsia="Times New Roman" w:hAnsi="Calibri" w:cs="Tahoma"/>
          <w:color w:val="222222"/>
          <w:lang w:eastAsia="en-GB"/>
        </w:rPr>
        <w:t>global clusters through their Enhanced Response Capacity grant. This is a positive step but it does not ensure that the GSC will receive another grant for 2017-2018.</w:t>
      </w:r>
    </w:p>
    <w:p w14:paraId="07940ABF" w14:textId="23EF3F4C" w:rsidR="00842BDF" w:rsidRDefault="005F78CE" w:rsidP="00066206">
      <w:pPr>
        <w:pStyle w:val="ListParagraph"/>
        <w:numPr>
          <w:ilvl w:val="0"/>
          <w:numId w:val="23"/>
        </w:numPr>
        <w:spacing w:after="0"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 GSC Support Team is working on a draft Concept Note for ECHO </w:t>
      </w:r>
      <w:r w:rsidR="002815EF">
        <w:rPr>
          <w:rFonts w:ascii="Calibri" w:eastAsia="Times New Roman" w:hAnsi="Calibri" w:cs="Tahoma"/>
          <w:color w:val="222222"/>
          <w:lang w:eastAsia="en-GB"/>
        </w:rPr>
        <w:t>which</w:t>
      </w:r>
      <w:r>
        <w:rPr>
          <w:rFonts w:ascii="Calibri" w:eastAsia="Times New Roman" w:hAnsi="Calibri" w:cs="Tahoma"/>
          <w:color w:val="222222"/>
          <w:lang w:eastAsia="en-GB"/>
        </w:rPr>
        <w:t xml:space="preserve"> will be shared with SAG members</w:t>
      </w:r>
      <w:r w:rsidR="002815EF">
        <w:rPr>
          <w:rFonts w:ascii="Calibri" w:eastAsia="Times New Roman" w:hAnsi="Calibri" w:cs="Tahoma"/>
          <w:color w:val="222222"/>
          <w:lang w:eastAsia="en-GB"/>
        </w:rPr>
        <w:t xml:space="preserve"> in the coming weeks</w:t>
      </w:r>
      <w:r>
        <w:rPr>
          <w:rFonts w:ascii="Calibri" w:eastAsia="Times New Roman" w:hAnsi="Calibri" w:cs="Tahoma"/>
          <w:color w:val="222222"/>
          <w:lang w:eastAsia="en-GB"/>
        </w:rPr>
        <w:t xml:space="preserve"> and discussed during the SAG Retreat. This Concept </w:t>
      </w:r>
      <w:r>
        <w:rPr>
          <w:rFonts w:ascii="Calibri" w:eastAsia="Times New Roman" w:hAnsi="Calibri" w:cs="Tahoma"/>
          <w:color w:val="222222"/>
          <w:lang w:eastAsia="en-GB"/>
        </w:rPr>
        <w:lastRenderedPageBreak/>
        <w:t xml:space="preserve">Note will </w:t>
      </w:r>
      <w:r w:rsidR="002815EF">
        <w:rPr>
          <w:rFonts w:ascii="Calibri" w:eastAsia="Times New Roman" w:hAnsi="Calibri" w:cs="Tahoma"/>
          <w:color w:val="222222"/>
          <w:lang w:eastAsia="en-GB"/>
        </w:rPr>
        <w:t xml:space="preserve">need to be finalized by </w:t>
      </w:r>
      <w:r>
        <w:rPr>
          <w:rFonts w:ascii="Calibri" w:eastAsia="Times New Roman" w:hAnsi="Calibri" w:cs="Tahoma"/>
          <w:color w:val="222222"/>
          <w:lang w:eastAsia="en-GB"/>
        </w:rPr>
        <w:t>the 15 December. Depending on ECHO’s feedback a more developed proposal will have to be submitted by the end of January.</w:t>
      </w:r>
    </w:p>
    <w:p w14:paraId="4BDA01E0" w14:textId="77777777" w:rsidR="00C6025C" w:rsidRPr="00C6025C" w:rsidRDefault="00C6025C" w:rsidP="00C6025C">
      <w:pPr>
        <w:spacing w:after="0" w:line="240" w:lineRule="auto"/>
        <w:jc w:val="both"/>
        <w:rPr>
          <w:rFonts w:ascii="Calibri" w:eastAsia="Times New Roman" w:hAnsi="Calibri" w:cs="Tahoma"/>
          <w:color w:val="222222"/>
          <w:lang w:eastAsia="en-GB"/>
        </w:rPr>
      </w:pPr>
    </w:p>
    <w:p w14:paraId="4F599B33" w14:textId="77777777" w:rsidR="00113876" w:rsidRPr="00760088" w:rsidRDefault="00113876" w:rsidP="00113876">
      <w:pPr>
        <w:spacing w:line="240" w:lineRule="auto"/>
        <w:jc w:val="both"/>
        <w:rPr>
          <w:b/>
        </w:rPr>
      </w:pPr>
      <w:r w:rsidRPr="00760088">
        <w:rPr>
          <w:b/>
        </w:rPr>
        <w:t>Decisions and Actions:</w:t>
      </w:r>
    </w:p>
    <w:p w14:paraId="3BA3CD84" w14:textId="73AE43D5" w:rsidR="0077162B" w:rsidRPr="0077162B" w:rsidRDefault="000D21D8" w:rsidP="008234CC">
      <w:pPr>
        <w:pStyle w:val="ListParagraph"/>
        <w:numPr>
          <w:ilvl w:val="0"/>
          <w:numId w:val="43"/>
        </w:numPr>
        <w:shd w:val="clear" w:color="auto" w:fill="D9D9D9" w:themeFill="background1" w:themeFillShade="D9"/>
        <w:spacing w:after="0" w:line="240" w:lineRule="auto"/>
        <w:jc w:val="both"/>
      </w:pPr>
      <w:r>
        <w:rPr>
          <w:rFonts w:ascii="Calibri" w:eastAsia="Times New Roman" w:hAnsi="Calibri" w:cs="Tahoma"/>
          <w:color w:val="222222"/>
          <w:lang w:eastAsia="en-GB"/>
        </w:rPr>
        <w:t>A c</w:t>
      </w:r>
      <w:r w:rsidR="0077162B">
        <w:rPr>
          <w:rFonts w:ascii="Calibri" w:eastAsia="Times New Roman" w:hAnsi="Calibri" w:cs="Tahoma"/>
          <w:color w:val="222222"/>
          <w:lang w:eastAsia="en-GB"/>
        </w:rPr>
        <w:t>oncept note will be prepared</w:t>
      </w:r>
      <w:r>
        <w:rPr>
          <w:rFonts w:ascii="Calibri" w:eastAsia="Times New Roman" w:hAnsi="Calibri" w:cs="Tahoma"/>
          <w:color w:val="222222"/>
          <w:lang w:eastAsia="en-GB"/>
        </w:rPr>
        <w:t>,</w:t>
      </w:r>
      <w:r w:rsidR="0077162B">
        <w:rPr>
          <w:rFonts w:ascii="Calibri" w:eastAsia="Times New Roman" w:hAnsi="Calibri" w:cs="Tahoma"/>
          <w:color w:val="222222"/>
          <w:lang w:eastAsia="en-GB"/>
        </w:rPr>
        <w:t xml:space="preserve"> </w:t>
      </w:r>
      <w:r>
        <w:rPr>
          <w:rFonts w:ascii="Calibri" w:eastAsia="Times New Roman" w:hAnsi="Calibri" w:cs="Tahoma"/>
          <w:color w:val="222222"/>
          <w:lang w:eastAsia="en-GB"/>
        </w:rPr>
        <w:t>including</w:t>
      </w:r>
      <w:r w:rsidR="00066206">
        <w:rPr>
          <w:rFonts w:ascii="Calibri" w:eastAsia="Times New Roman" w:hAnsi="Calibri" w:cs="Tahoma"/>
          <w:color w:val="222222"/>
          <w:lang w:eastAsia="en-GB"/>
        </w:rPr>
        <w:t xml:space="preserve"> some of the GSC</w:t>
      </w:r>
      <w:r w:rsidR="0077162B">
        <w:rPr>
          <w:rFonts w:ascii="Calibri" w:eastAsia="Times New Roman" w:hAnsi="Calibri" w:cs="Tahoma"/>
          <w:color w:val="222222"/>
          <w:lang w:eastAsia="en-GB"/>
        </w:rPr>
        <w:t xml:space="preserve"> core business but also </w:t>
      </w:r>
      <w:r w:rsidR="00066206">
        <w:rPr>
          <w:rFonts w:ascii="Calibri" w:eastAsia="Times New Roman" w:hAnsi="Calibri" w:cs="Tahoma"/>
          <w:color w:val="222222"/>
          <w:lang w:eastAsia="en-GB"/>
        </w:rPr>
        <w:t xml:space="preserve">new activities </w:t>
      </w:r>
      <w:r w:rsidR="002815EF">
        <w:rPr>
          <w:rFonts w:ascii="Calibri" w:eastAsia="Times New Roman" w:hAnsi="Calibri" w:cs="Tahoma"/>
          <w:color w:val="222222"/>
          <w:lang w:eastAsia="en-GB"/>
        </w:rPr>
        <w:t>such as</w:t>
      </w:r>
      <w:r w:rsidR="003623C6">
        <w:rPr>
          <w:rFonts w:ascii="Calibri" w:eastAsia="Times New Roman" w:hAnsi="Calibri" w:cs="Tahoma"/>
          <w:color w:val="222222"/>
          <w:lang w:eastAsia="en-GB"/>
        </w:rPr>
        <w:t>:</w:t>
      </w:r>
      <w:r w:rsidR="00D565A8">
        <w:rPr>
          <w:rFonts w:ascii="Calibri" w:eastAsia="Times New Roman" w:hAnsi="Calibri" w:cs="Tahoma"/>
          <w:color w:val="222222"/>
          <w:lang w:eastAsia="en-GB"/>
        </w:rPr>
        <w:t xml:space="preserve"> </w:t>
      </w:r>
      <w:r w:rsidR="0077162B">
        <w:rPr>
          <w:rFonts w:ascii="Calibri" w:eastAsia="Times New Roman" w:hAnsi="Calibri" w:cs="Tahoma"/>
          <w:color w:val="222222"/>
          <w:lang w:eastAsia="en-GB"/>
        </w:rPr>
        <w:t xml:space="preserve">the collaborative tools, </w:t>
      </w:r>
      <w:r w:rsidR="00744F1E" w:rsidRPr="00842BDF">
        <w:rPr>
          <w:rFonts w:ascii="Calibri" w:eastAsia="Times New Roman" w:hAnsi="Calibri" w:cs="Tahoma"/>
          <w:color w:val="222222"/>
          <w:lang w:eastAsia="en-GB"/>
        </w:rPr>
        <w:t>funding at the local level</w:t>
      </w:r>
      <w:r w:rsidR="00744F1E">
        <w:rPr>
          <w:rFonts w:ascii="Calibri" w:eastAsia="Times New Roman" w:hAnsi="Calibri" w:cs="Tahoma"/>
          <w:color w:val="222222"/>
          <w:lang w:eastAsia="en-GB"/>
        </w:rPr>
        <w:t xml:space="preserve"> </w:t>
      </w:r>
      <w:r>
        <w:rPr>
          <w:rFonts w:ascii="Calibri" w:eastAsia="Times New Roman" w:hAnsi="Calibri" w:cs="Tahoma"/>
          <w:color w:val="222222"/>
          <w:lang w:eastAsia="en-GB"/>
        </w:rPr>
        <w:t>(</w:t>
      </w:r>
      <w:r w:rsidR="00744F1E">
        <w:rPr>
          <w:rFonts w:ascii="Calibri" w:eastAsia="Times New Roman" w:hAnsi="Calibri" w:cs="Tahoma"/>
          <w:color w:val="222222"/>
          <w:lang w:eastAsia="en-GB"/>
        </w:rPr>
        <w:t>staff,</w:t>
      </w:r>
      <w:r w:rsidR="00744F1E" w:rsidRPr="00842BDF">
        <w:rPr>
          <w:rFonts w:ascii="Calibri" w:eastAsia="Times New Roman" w:hAnsi="Calibri" w:cs="Tahoma"/>
          <w:color w:val="222222"/>
          <w:lang w:eastAsia="en-GB"/>
        </w:rPr>
        <w:t xml:space="preserve"> </w:t>
      </w:r>
      <w:r w:rsidR="00744F1E">
        <w:rPr>
          <w:rFonts w:ascii="Calibri" w:eastAsia="Times New Roman" w:hAnsi="Calibri" w:cs="Tahoma"/>
          <w:color w:val="222222"/>
          <w:lang w:eastAsia="en-GB"/>
        </w:rPr>
        <w:t>trainings and awareness raising</w:t>
      </w:r>
      <w:r w:rsidR="00D565A8">
        <w:rPr>
          <w:rFonts w:ascii="Calibri" w:eastAsia="Times New Roman" w:hAnsi="Calibri" w:cs="Tahoma"/>
          <w:color w:val="222222"/>
          <w:lang w:eastAsia="en-GB"/>
        </w:rPr>
        <w:t xml:space="preserve"> workshops</w:t>
      </w:r>
      <w:r>
        <w:rPr>
          <w:rFonts w:ascii="Calibri" w:eastAsia="Times New Roman" w:hAnsi="Calibri" w:cs="Tahoma"/>
          <w:color w:val="222222"/>
          <w:lang w:eastAsia="en-GB"/>
        </w:rPr>
        <w:t>)</w:t>
      </w:r>
      <w:r w:rsidR="003623C6">
        <w:rPr>
          <w:rFonts w:ascii="Calibri" w:eastAsia="Times New Roman" w:hAnsi="Calibri" w:cs="Tahoma"/>
          <w:color w:val="222222"/>
          <w:lang w:eastAsia="en-GB"/>
        </w:rPr>
        <w:t>, and other initiatives related to WHS and Habitat III</w:t>
      </w:r>
      <w:r w:rsidR="00744F1E">
        <w:rPr>
          <w:rFonts w:ascii="Calibri" w:eastAsia="Times New Roman" w:hAnsi="Calibri" w:cs="Tahoma"/>
          <w:color w:val="222222"/>
          <w:lang w:eastAsia="en-GB"/>
        </w:rPr>
        <w:t xml:space="preserve">. To be followed </w:t>
      </w:r>
      <w:r>
        <w:rPr>
          <w:rFonts w:ascii="Calibri" w:eastAsia="Times New Roman" w:hAnsi="Calibri" w:cs="Tahoma"/>
          <w:color w:val="222222"/>
          <w:lang w:eastAsia="en-GB"/>
        </w:rPr>
        <w:t xml:space="preserve">up </w:t>
      </w:r>
      <w:r w:rsidR="00744F1E">
        <w:rPr>
          <w:rFonts w:ascii="Calibri" w:eastAsia="Times New Roman" w:hAnsi="Calibri" w:cs="Tahoma"/>
          <w:color w:val="222222"/>
          <w:lang w:eastAsia="en-GB"/>
        </w:rPr>
        <w:t>via e-mail</w:t>
      </w:r>
      <w:r>
        <w:rPr>
          <w:rFonts w:ascii="Calibri" w:eastAsia="Times New Roman" w:hAnsi="Calibri" w:cs="Tahoma"/>
          <w:color w:val="222222"/>
          <w:lang w:eastAsia="en-GB"/>
        </w:rPr>
        <w:t>.</w:t>
      </w:r>
    </w:p>
    <w:p w14:paraId="16102091" w14:textId="77777777" w:rsidR="004F4183" w:rsidRPr="004F4183" w:rsidRDefault="004F4183" w:rsidP="00B46814">
      <w:pPr>
        <w:pStyle w:val="ListParagraph"/>
        <w:spacing w:after="0" w:line="240" w:lineRule="auto"/>
        <w:jc w:val="both"/>
        <w:rPr>
          <w:rFonts w:ascii="Calibri" w:eastAsia="Times New Roman" w:hAnsi="Calibri" w:cs="Tahoma"/>
          <w:color w:val="222222"/>
          <w:lang w:eastAsia="en-GB"/>
        </w:rPr>
      </w:pPr>
    </w:p>
    <w:p w14:paraId="03BE0577" w14:textId="77777777" w:rsidR="00FD5789" w:rsidRPr="0025665D" w:rsidRDefault="00FD5789" w:rsidP="00FD5789">
      <w:pPr>
        <w:spacing w:after="0" w:line="240" w:lineRule="auto"/>
        <w:rPr>
          <w:rFonts w:ascii="Calibri" w:eastAsia="Calibri" w:hAnsi="Calibri" w:cs="Calibri"/>
          <w:color w:val="1F497D"/>
          <w:highlight w:val="yellow"/>
          <w:lang w:eastAsia="en-GB"/>
        </w:rPr>
      </w:pPr>
    </w:p>
    <w:p w14:paraId="2BE44ED8" w14:textId="3DB2CBF3" w:rsidR="00EC190D" w:rsidRPr="00F571D0" w:rsidRDefault="003623C6" w:rsidP="00EC190D">
      <w:pPr>
        <w:pStyle w:val="ListParagraph"/>
        <w:numPr>
          <w:ilvl w:val="0"/>
          <w:numId w:val="1"/>
        </w:numPr>
        <w:spacing w:line="240" w:lineRule="auto"/>
        <w:ind w:left="357" w:hanging="357"/>
        <w:jc w:val="both"/>
        <w:rPr>
          <w:rFonts w:ascii="Calibri" w:eastAsia="Times New Roman" w:hAnsi="Calibri" w:cs="Tahoma"/>
          <w:b/>
          <w:bCs/>
          <w:i/>
          <w:iCs/>
          <w:color w:val="17365D" w:themeColor="text2" w:themeShade="BF"/>
          <w:lang w:eastAsia="en-GB"/>
        </w:rPr>
      </w:pPr>
      <w:r>
        <w:rPr>
          <w:rFonts w:ascii="Calibri" w:eastAsia="Times New Roman" w:hAnsi="Calibri" w:cs="Tahoma"/>
          <w:b/>
          <w:bCs/>
          <w:i/>
          <w:iCs/>
          <w:color w:val="17365D" w:themeColor="text2" w:themeShade="BF"/>
          <w:lang w:eastAsia="en-GB"/>
        </w:rPr>
        <w:t>Follow-up on the Collaborative Tools initiative</w:t>
      </w:r>
    </w:p>
    <w:p w14:paraId="70B1792D" w14:textId="05B7049C" w:rsidR="00EC190D" w:rsidRPr="003623C6" w:rsidRDefault="003623C6" w:rsidP="00D56DEF">
      <w:pPr>
        <w:pStyle w:val="ListParagraph"/>
        <w:numPr>
          <w:ilvl w:val="0"/>
          <w:numId w:val="19"/>
        </w:numPr>
        <w:spacing w:after="0" w:line="240" w:lineRule="auto"/>
        <w:ind w:left="357" w:hanging="357"/>
        <w:rPr>
          <w:rFonts w:ascii="Calibri" w:eastAsia="Calibri" w:hAnsi="Calibri" w:cs="Calibri"/>
          <w:color w:val="1F497D"/>
          <w:lang w:eastAsia="en-GB"/>
        </w:rPr>
      </w:pPr>
      <w:r>
        <w:rPr>
          <w:rFonts w:eastAsia="Calibri" w:cstheme="minorHAnsi"/>
          <w:lang w:eastAsia="en-GB"/>
        </w:rPr>
        <w:t>Given the technical difficulties in the videoconference it was decided to postpone this discussion to the SAG Retreat.</w:t>
      </w:r>
    </w:p>
    <w:p w14:paraId="51E607E1" w14:textId="77777777" w:rsidR="003623C6" w:rsidRPr="003623C6" w:rsidRDefault="003623C6" w:rsidP="003623C6">
      <w:pPr>
        <w:pStyle w:val="ListParagraph"/>
        <w:spacing w:after="0" w:line="240" w:lineRule="auto"/>
        <w:ind w:left="357"/>
        <w:rPr>
          <w:rFonts w:ascii="Calibri" w:eastAsia="Calibri" w:hAnsi="Calibri" w:cs="Calibri"/>
          <w:color w:val="1F497D"/>
          <w:lang w:eastAsia="en-GB"/>
        </w:rPr>
      </w:pPr>
    </w:p>
    <w:p w14:paraId="0942EA75" w14:textId="77777777" w:rsidR="003623C6" w:rsidRPr="00760088" w:rsidRDefault="003623C6" w:rsidP="003623C6">
      <w:pPr>
        <w:spacing w:line="240" w:lineRule="auto"/>
        <w:jc w:val="both"/>
        <w:rPr>
          <w:b/>
        </w:rPr>
      </w:pPr>
      <w:r w:rsidRPr="00760088">
        <w:rPr>
          <w:b/>
        </w:rPr>
        <w:t>Decisions and Actions:</w:t>
      </w:r>
    </w:p>
    <w:p w14:paraId="67293D61" w14:textId="1FF70486" w:rsidR="003623C6" w:rsidRPr="0077162B" w:rsidRDefault="003623C6" w:rsidP="003623C6">
      <w:pPr>
        <w:pStyle w:val="ListParagraph"/>
        <w:numPr>
          <w:ilvl w:val="0"/>
          <w:numId w:val="44"/>
        </w:numPr>
        <w:shd w:val="clear" w:color="auto" w:fill="D9D9D9" w:themeFill="background1" w:themeFillShade="D9"/>
        <w:spacing w:after="0" w:line="240" w:lineRule="auto"/>
        <w:jc w:val="both"/>
      </w:pPr>
      <w:r>
        <w:rPr>
          <w:rFonts w:ascii="Calibri" w:eastAsia="Times New Roman" w:hAnsi="Calibri" w:cs="Tahoma"/>
          <w:color w:val="222222"/>
          <w:lang w:eastAsia="en-GB"/>
        </w:rPr>
        <w:t>Follow up on the Collaborative Tools during the SAG Retreat.</w:t>
      </w:r>
    </w:p>
    <w:p w14:paraId="59387CD5" w14:textId="77777777" w:rsidR="003623C6" w:rsidRDefault="003623C6" w:rsidP="003623C6">
      <w:pPr>
        <w:spacing w:after="0" w:line="240" w:lineRule="auto"/>
        <w:rPr>
          <w:rFonts w:ascii="Calibri" w:eastAsia="Calibri" w:hAnsi="Calibri" w:cs="Calibri"/>
          <w:color w:val="1F497D"/>
          <w:lang w:eastAsia="en-GB"/>
        </w:rPr>
      </w:pPr>
    </w:p>
    <w:p w14:paraId="3B77DCB6" w14:textId="1207EBBC" w:rsidR="003623C6" w:rsidRPr="003623C6" w:rsidRDefault="003623C6" w:rsidP="003623C6">
      <w:pPr>
        <w:pStyle w:val="ListParagraph"/>
        <w:numPr>
          <w:ilvl w:val="0"/>
          <w:numId w:val="1"/>
        </w:numPr>
        <w:spacing w:line="240" w:lineRule="auto"/>
        <w:ind w:left="357" w:hanging="357"/>
        <w:jc w:val="both"/>
        <w:rPr>
          <w:rFonts w:ascii="Calibri" w:eastAsia="Times New Roman" w:hAnsi="Calibri" w:cs="Tahoma"/>
          <w:b/>
          <w:bCs/>
          <w:i/>
          <w:iCs/>
          <w:color w:val="17365D" w:themeColor="text2" w:themeShade="BF"/>
          <w:lang w:eastAsia="en-GB"/>
        </w:rPr>
      </w:pPr>
      <w:r>
        <w:rPr>
          <w:rFonts w:ascii="Calibri" w:eastAsia="Times New Roman" w:hAnsi="Calibri" w:cs="Tahoma"/>
          <w:b/>
          <w:bCs/>
          <w:i/>
          <w:iCs/>
          <w:color w:val="17365D" w:themeColor="text2" w:themeShade="BF"/>
          <w:lang w:eastAsia="en-GB"/>
        </w:rPr>
        <w:t>AOB</w:t>
      </w:r>
    </w:p>
    <w:p w14:paraId="25ADF6BC" w14:textId="25954784" w:rsidR="007D37C0" w:rsidRPr="00D565A8" w:rsidRDefault="003623C6" w:rsidP="00D56DEF">
      <w:pPr>
        <w:pStyle w:val="ListParagraph"/>
        <w:numPr>
          <w:ilvl w:val="0"/>
          <w:numId w:val="19"/>
        </w:numPr>
        <w:spacing w:after="0" w:line="240" w:lineRule="auto"/>
        <w:ind w:left="357" w:hanging="357"/>
        <w:rPr>
          <w:rFonts w:ascii="Calibri" w:eastAsia="Calibri" w:hAnsi="Calibri" w:cs="Calibri"/>
          <w:color w:val="1F497D"/>
          <w:lang w:eastAsia="en-GB"/>
        </w:rPr>
      </w:pPr>
      <w:r>
        <w:rPr>
          <w:rFonts w:eastAsia="Calibri" w:cstheme="minorHAnsi"/>
          <w:lang w:eastAsia="en-GB"/>
        </w:rPr>
        <w:t xml:space="preserve">No other </w:t>
      </w:r>
      <w:r w:rsidR="002815EF">
        <w:rPr>
          <w:rFonts w:eastAsia="Calibri" w:cstheme="minorHAnsi"/>
          <w:lang w:eastAsia="en-GB"/>
        </w:rPr>
        <w:t>businesses were</w:t>
      </w:r>
      <w:r>
        <w:rPr>
          <w:rFonts w:eastAsia="Calibri" w:cstheme="minorHAnsi"/>
          <w:lang w:eastAsia="en-GB"/>
        </w:rPr>
        <w:t xml:space="preserve"> discussed.</w:t>
      </w:r>
    </w:p>
    <w:p w14:paraId="1DDF61F7" w14:textId="77777777" w:rsidR="00D565A8" w:rsidRDefault="00D565A8" w:rsidP="00D565A8">
      <w:pPr>
        <w:pStyle w:val="ListParagraph"/>
        <w:spacing w:after="0" w:line="240" w:lineRule="auto"/>
        <w:ind w:left="357"/>
        <w:rPr>
          <w:rFonts w:ascii="Calibri" w:eastAsia="Times New Roman" w:hAnsi="Calibri" w:cs="Tahoma"/>
          <w:b/>
          <w:color w:val="222222"/>
          <w:lang w:eastAsia="en-GB"/>
        </w:rPr>
      </w:pPr>
    </w:p>
    <w:p w14:paraId="2AC693A0" w14:textId="77777777" w:rsidR="003623C6" w:rsidRDefault="003623C6" w:rsidP="00B2358A">
      <w:pPr>
        <w:spacing w:after="0" w:line="240" w:lineRule="auto"/>
        <w:jc w:val="center"/>
        <w:rPr>
          <w:rFonts w:ascii="Calibri" w:eastAsia="Times New Roman" w:hAnsi="Calibri" w:cs="Tahoma"/>
          <w:b/>
          <w:color w:val="222222"/>
          <w:u w:val="single"/>
          <w:lang w:eastAsia="en-GB"/>
        </w:rPr>
      </w:pPr>
    </w:p>
    <w:p w14:paraId="1DBE0824" w14:textId="47230FD4" w:rsidR="00767BB2" w:rsidRPr="000110AC" w:rsidRDefault="00C07F57" w:rsidP="00A150DF">
      <w:pPr>
        <w:spacing w:after="0" w:line="240" w:lineRule="auto"/>
        <w:jc w:val="center"/>
        <w:rPr>
          <w:rFonts w:ascii="Calibri" w:eastAsia="Times New Roman" w:hAnsi="Calibri" w:cs="Tahoma"/>
          <w:b/>
          <w:color w:val="222222"/>
          <w:u w:val="single"/>
          <w:lang w:eastAsia="en-GB"/>
        </w:rPr>
      </w:pPr>
      <w:r w:rsidRPr="00120DA7">
        <w:rPr>
          <w:rFonts w:ascii="Calibri" w:eastAsia="Times New Roman" w:hAnsi="Calibri" w:cs="Tahoma"/>
          <w:b/>
          <w:color w:val="222222"/>
          <w:u w:val="single"/>
          <w:lang w:eastAsia="en-GB"/>
        </w:rPr>
        <w:t xml:space="preserve">Next SAG meeting will be </w:t>
      </w:r>
      <w:r w:rsidR="00A150DF">
        <w:rPr>
          <w:rFonts w:ascii="Calibri" w:eastAsia="Times New Roman" w:hAnsi="Calibri" w:cs="Tahoma"/>
          <w:b/>
          <w:color w:val="222222"/>
          <w:u w:val="single"/>
          <w:lang w:eastAsia="en-GB"/>
        </w:rPr>
        <w:t>t</w:t>
      </w:r>
      <w:r w:rsidR="00F41981">
        <w:rPr>
          <w:rFonts w:ascii="Calibri" w:eastAsia="Times New Roman" w:hAnsi="Calibri" w:cs="Tahoma"/>
          <w:b/>
          <w:color w:val="222222"/>
          <w:u w:val="single"/>
          <w:lang w:eastAsia="en-GB"/>
        </w:rPr>
        <w:t>he SAG Retreat on 12-13 December in Geneva</w:t>
      </w:r>
    </w:p>
    <w:sectPr w:rsidR="00767BB2" w:rsidRPr="000110AC" w:rsidSect="00F26873">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546B9" w14:textId="77777777" w:rsidR="00B92E12" w:rsidRDefault="00B92E12" w:rsidP="0032379A">
      <w:pPr>
        <w:spacing w:after="0" w:line="240" w:lineRule="auto"/>
      </w:pPr>
      <w:r>
        <w:separator/>
      </w:r>
    </w:p>
  </w:endnote>
  <w:endnote w:type="continuationSeparator" w:id="0">
    <w:p w14:paraId="7970EDC9" w14:textId="77777777" w:rsidR="00B92E12" w:rsidRDefault="00B92E12" w:rsidP="0032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044254"/>
      <w:docPartObj>
        <w:docPartGallery w:val="Page Numbers (Bottom of Page)"/>
        <w:docPartUnique/>
      </w:docPartObj>
    </w:sdtPr>
    <w:sdtEndPr>
      <w:rPr>
        <w:noProof/>
      </w:rPr>
    </w:sdtEndPr>
    <w:sdtContent>
      <w:p w14:paraId="368B1303" w14:textId="77777777" w:rsidR="000E260C" w:rsidRDefault="000E260C">
        <w:pPr>
          <w:pStyle w:val="Footer"/>
          <w:jc w:val="right"/>
        </w:pPr>
        <w:r>
          <w:fldChar w:fldCharType="begin"/>
        </w:r>
        <w:r>
          <w:instrText xml:space="preserve"> PAGE   \* MERGEFORMAT </w:instrText>
        </w:r>
        <w:r>
          <w:fldChar w:fldCharType="separate"/>
        </w:r>
        <w:r w:rsidR="00421746">
          <w:rPr>
            <w:noProof/>
          </w:rPr>
          <w:t>1</w:t>
        </w:r>
        <w:r>
          <w:rPr>
            <w:noProof/>
          </w:rPr>
          <w:fldChar w:fldCharType="end"/>
        </w:r>
      </w:p>
    </w:sdtContent>
  </w:sdt>
  <w:p w14:paraId="10653A00" w14:textId="77777777" w:rsidR="000E260C" w:rsidRDefault="000E26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AD826" w14:textId="77777777" w:rsidR="00B92E12" w:rsidRDefault="00B92E12" w:rsidP="0032379A">
      <w:pPr>
        <w:spacing w:after="0" w:line="240" w:lineRule="auto"/>
      </w:pPr>
      <w:r>
        <w:separator/>
      </w:r>
    </w:p>
  </w:footnote>
  <w:footnote w:type="continuationSeparator" w:id="0">
    <w:p w14:paraId="473B7F44" w14:textId="77777777" w:rsidR="00B92E12" w:rsidRDefault="00B92E12" w:rsidP="00323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BAF44" w14:textId="77777777" w:rsidR="000E260C" w:rsidRDefault="000E260C" w:rsidP="003A1607">
    <w:pPr>
      <w:pStyle w:val="Header"/>
      <w:ind w:firstLine="567"/>
      <w:rPr>
        <w:rFonts w:ascii="Verdana" w:hAnsi="Verdana"/>
        <w:sz w:val="14"/>
        <w:szCs w:val="14"/>
      </w:rPr>
    </w:pPr>
    <w:r>
      <w:rPr>
        <w:noProof/>
        <w:lang w:eastAsia="en-GB"/>
      </w:rPr>
      <w:drawing>
        <wp:anchor distT="0" distB="0" distL="114300" distR="114300" simplePos="0" relativeHeight="251658240" behindDoc="0" locked="0" layoutInCell="1" allowOverlap="1" wp14:anchorId="39088FAC" wp14:editId="187C9AE5">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14:paraId="6F0F9C7E" w14:textId="77777777" w:rsidR="000E260C" w:rsidRDefault="000E260C" w:rsidP="003A1607">
    <w:pPr>
      <w:pStyle w:val="Header"/>
      <w:ind w:firstLine="567"/>
      <w:rPr>
        <w:rFonts w:ascii="Verdana" w:hAnsi="Verdana"/>
        <w:color w:val="7F1416"/>
        <w:sz w:val="12"/>
        <w:szCs w:val="12"/>
      </w:rPr>
    </w:pPr>
    <w:r>
      <w:rPr>
        <w:rFonts w:ascii="Verdana" w:hAnsi="Verdana"/>
        <w:color w:val="7F1416"/>
        <w:sz w:val="12"/>
        <w:szCs w:val="12"/>
      </w:rPr>
      <w:t>ShelterCluster.org</w:t>
    </w:r>
  </w:p>
  <w:p w14:paraId="44F370FB" w14:textId="77777777" w:rsidR="000E260C" w:rsidRDefault="000E260C" w:rsidP="003A1607">
    <w:pPr>
      <w:pStyle w:val="Header"/>
      <w:ind w:firstLine="567"/>
      <w:rPr>
        <w:rFonts w:ascii="Verdana" w:hAnsi="Verdana"/>
        <w:color w:val="595959"/>
        <w:sz w:val="12"/>
        <w:szCs w:val="12"/>
      </w:rPr>
    </w:pPr>
    <w:r>
      <w:rPr>
        <w:rFonts w:ascii="Verdana" w:hAnsi="Verdana"/>
        <w:color w:val="595959"/>
        <w:sz w:val="12"/>
        <w:szCs w:val="12"/>
      </w:rPr>
      <w:t>Coordinating Humanitarian Shelter</w:t>
    </w:r>
  </w:p>
  <w:p w14:paraId="4A42138A" w14:textId="77777777" w:rsidR="000E260C" w:rsidRDefault="000E26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6C69"/>
    <w:multiLevelType w:val="hybridMultilevel"/>
    <w:tmpl w:val="8B88470C"/>
    <w:lvl w:ilvl="0" w:tplc="08090017">
      <w:start w:val="1"/>
      <w:numFmt w:val="lowerLetter"/>
      <w:lvlText w:val="%1)"/>
      <w:lvlJc w:val="left"/>
      <w:pPr>
        <w:ind w:left="1080" w:hanging="360"/>
      </w:pPr>
      <w:rPr>
        <w:rFonts w:hint="default"/>
        <w:b w:val="0"/>
        <w:bCs w:val="0"/>
        <w:i w:val="0"/>
        <w:iCs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8972FB1"/>
    <w:multiLevelType w:val="hybridMultilevel"/>
    <w:tmpl w:val="8EA26D9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C51FF0"/>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1735EA"/>
    <w:multiLevelType w:val="hybridMultilevel"/>
    <w:tmpl w:val="21E801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604835"/>
    <w:multiLevelType w:val="hybridMultilevel"/>
    <w:tmpl w:val="7E90E072"/>
    <w:lvl w:ilvl="0" w:tplc="EA4C190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nsid w:val="16FD0ECD"/>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82150F5"/>
    <w:multiLevelType w:val="hybridMultilevel"/>
    <w:tmpl w:val="3E6E6D4C"/>
    <w:lvl w:ilvl="0" w:tplc="FBD6E81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B3E5559"/>
    <w:multiLevelType w:val="hybridMultilevel"/>
    <w:tmpl w:val="C28602A2"/>
    <w:lvl w:ilvl="0" w:tplc="4D7AA658">
      <w:start w:val="7"/>
      <w:numFmt w:val="bullet"/>
      <w:lvlText w:val="-"/>
      <w:lvlJc w:val="left"/>
      <w:pPr>
        <w:ind w:left="720" w:hanging="360"/>
      </w:pPr>
      <w:rPr>
        <w:rFonts w:ascii="Calibri" w:eastAsiaTheme="minorHAnsi" w:hAnsi="Calibri"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230699"/>
    <w:multiLevelType w:val="hybridMultilevel"/>
    <w:tmpl w:val="8E2A7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2D7F0D"/>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9E5538"/>
    <w:multiLevelType w:val="hybridMultilevel"/>
    <w:tmpl w:val="198C6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E33297"/>
    <w:multiLevelType w:val="hybridMultilevel"/>
    <w:tmpl w:val="DD909736"/>
    <w:lvl w:ilvl="0" w:tplc="C0F4E8A2">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D570D8A"/>
    <w:multiLevelType w:val="hybridMultilevel"/>
    <w:tmpl w:val="3DA2043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FCA0770"/>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34247B09"/>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677C11"/>
    <w:multiLevelType w:val="hybridMultilevel"/>
    <w:tmpl w:val="28023A42"/>
    <w:lvl w:ilvl="0" w:tplc="83F24A10">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nsid w:val="41AD4090"/>
    <w:multiLevelType w:val="hybridMultilevel"/>
    <w:tmpl w:val="CCB4A72C"/>
    <w:lvl w:ilvl="0" w:tplc="0C7C50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46772BF"/>
    <w:multiLevelType w:val="hybridMultilevel"/>
    <w:tmpl w:val="B39CF864"/>
    <w:lvl w:ilvl="0" w:tplc="08090001">
      <w:start w:val="1"/>
      <w:numFmt w:val="bullet"/>
      <w:lvlText w:val=""/>
      <w:lvlJc w:val="left"/>
      <w:pPr>
        <w:ind w:left="1080" w:hanging="360"/>
      </w:pPr>
      <w:rPr>
        <w:rFonts w:ascii="Symbol" w:hAnsi="Symbol" w:hint="default"/>
        <w:b w:val="0"/>
        <w:bCs w:val="0"/>
        <w:i w:val="0"/>
        <w:iCs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46D342CE"/>
    <w:multiLevelType w:val="hybridMultilevel"/>
    <w:tmpl w:val="4AD65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8B80648"/>
    <w:multiLevelType w:val="hybridMultilevel"/>
    <w:tmpl w:val="11EE2F2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A5D189E"/>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640A17"/>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B7930D5"/>
    <w:multiLevelType w:val="hybridMultilevel"/>
    <w:tmpl w:val="221E35EE"/>
    <w:lvl w:ilvl="0" w:tplc="D1A411F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3">
    <w:nsid w:val="4CED7637"/>
    <w:multiLevelType w:val="hybridMultilevel"/>
    <w:tmpl w:val="C106BD54"/>
    <w:lvl w:ilvl="0" w:tplc="FBD6E816">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517716F1"/>
    <w:multiLevelType w:val="hybridMultilevel"/>
    <w:tmpl w:val="AB0452B4"/>
    <w:lvl w:ilvl="0" w:tplc="FBD6E816">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36E59D4"/>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68028DF"/>
    <w:multiLevelType w:val="hybridMultilevel"/>
    <w:tmpl w:val="5DB8F8E0"/>
    <w:lvl w:ilvl="0" w:tplc="4DD4243C">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nsid w:val="5CE21613"/>
    <w:multiLevelType w:val="hybridMultilevel"/>
    <w:tmpl w:val="3DA2043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2BB7A1B"/>
    <w:multiLevelType w:val="hybridMultilevel"/>
    <w:tmpl w:val="D3D674CA"/>
    <w:lvl w:ilvl="0" w:tplc="0B7AC47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5CD4771"/>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64828CC"/>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8031487"/>
    <w:multiLevelType w:val="hybridMultilevel"/>
    <w:tmpl w:val="93AE1458"/>
    <w:lvl w:ilvl="0" w:tplc="236E924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6BC823BB"/>
    <w:multiLevelType w:val="multilevel"/>
    <w:tmpl w:val="051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241FE4"/>
    <w:multiLevelType w:val="hybridMultilevel"/>
    <w:tmpl w:val="D2220728"/>
    <w:lvl w:ilvl="0" w:tplc="08090001">
      <w:start w:val="1"/>
      <w:numFmt w:val="bullet"/>
      <w:lvlText w:val=""/>
      <w:lvlJc w:val="left"/>
      <w:pPr>
        <w:ind w:left="720" w:hanging="360"/>
      </w:pPr>
      <w:rPr>
        <w:rFonts w:ascii="Symbol" w:hAnsi="Symbol" w:hint="default"/>
      </w:rPr>
    </w:lvl>
    <w:lvl w:ilvl="1" w:tplc="2E5E16D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F2A7D28"/>
    <w:multiLevelType w:val="hybridMultilevel"/>
    <w:tmpl w:val="9A6E12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1337E1E"/>
    <w:multiLevelType w:val="hybridMultilevel"/>
    <w:tmpl w:val="29C833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2171C15"/>
    <w:multiLevelType w:val="hybridMultilevel"/>
    <w:tmpl w:val="298C5466"/>
    <w:lvl w:ilvl="0" w:tplc="FBD6E816">
      <w:numFmt w:val="bullet"/>
      <w:lvlText w:val="-"/>
      <w:lvlJc w:val="left"/>
      <w:pPr>
        <w:ind w:left="720" w:hanging="360"/>
      </w:pPr>
      <w:rPr>
        <w:rFonts w:ascii="Calibri" w:eastAsia="Times New Roman" w:hAnsi="Calibri" w:cs="Calibr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3351493"/>
    <w:multiLevelType w:val="hybridMultilevel"/>
    <w:tmpl w:val="1F8EE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3485F64"/>
    <w:multiLevelType w:val="hybridMultilevel"/>
    <w:tmpl w:val="1C9C125A"/>
    <w:lvl w:ilvl="0" w:tplc="08090001">
      <w:start w:val="1"/>
      <w:numFmt w:val="bullet"/>
      <w:lvlText w:val=""/>
      <w:lvlJc w:val="left"/>
      <w:pPr>
        <w:ind w:left="360" w:hanging="360"/>
      </w:pPr>
      <w:rPr>
        <w:rFonts w:ascii="Symbol" w:hAnsi="Symbol" w:hint="default"/>
        <w:b/>
        <w:bCs/>
      </w:rPr>
    </w:lvl>
    <w:lvl w:ilvl="1" w:tplc="0809000F">
      <w:start w:val="1"/>
      <w:numFmt w:val="decimal"/>
      <w:lvlText w:val="%2."/>
      <w:lvlJc w:val="left"/>
      <w:pPr>
        <w:ind w:left="1080" w:hanging="360"/>
      </w:pPr>
      <w:rPr>
        <w:rFonts w:hint="default"/>
        <w:b w:val="0"/>
        <w:bCs w:val="0"/>
        <w:i w:val="0"/>
        <w:iCs w:val="0"/>
      </w:rPr>
    </w:lvl>
    <w:lvl w:ilvl="2" w:tplc="48380B48">
      <w:start w:val="1"/>
      <w:numFmt w:val="lowerRoman"/>
      <w:lvlText w:val="%3."/>
      <w:lvlJc w:val="righ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nsid w:val="75B023CD"/>
    <w:multiLevelType w:val="hybridMultilevel"/>
    <w:tmpl w:val="66C8841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8343FD4"/>
    <w:multiLevelType w:val="hybridMultilevel"/>
    <w:tmpl w:val="F142FAB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86F7F45"/>
    <w:multiLevelType w:val="hybridMultilevel"/>
    <w:tmpl w:val="AB0A1AF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F651911"/>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9"/>
  </w:num>
  <w:num w:numId="3">
    <w:abstractNumId w:val="21"/>
  </w:num>
  <w:num w:numId="4">
    <w:abstractNumId w:val="32"/>
  </w:num>
  <w:num w:numId="5">
    <w:abstractNumId w:val="2"/>
  </w:num>
  <w:num w:numId="6">
    <w:abstractNumId w:val="42"/>
  </w:num>
  <w:num w:numId="7">
    <w:abstractNumId w:val="28"/>
  </w:num>
  <w:num w:numId="8">
    <w:abstractNumId w:val="38"/>
  </w:num>
  <w:num w:numId="9">
    <w:abstractNumId w:val="5"/>
  </w:num>
  <w:num w:numId="10">
    <w:abstractNumId w:val="4"/>
  </w:num>
  <w:num w:numId="11">
    <w:abstractNumId w:val="25"/>
  </w:num>
  <w:num w:numId="12">
    <w:abstractNumId w:val="13"/>
  </w:num>
  <w:num w:numId="13">
    <w:abstractNumId w:val="22"/>
  </w:num>
  <w:num w:numId="14">
    <w:abstractNumId w:val="16"/>
  </w:num>
  <w:num w:numId="15">
    <w:abstractNumId w:val="33"/>
  </w:num>
  <w:num w:numId="16">
    <w:abstractNumId w:val="28"/>
  </w:num>
  <w:num w:numId="17">
    <w:abstractNumId w:val="34"/>
  </w:num>
  <w:num w:numId="18">
    <w:abstractNumId w:val="3"/>
  </w:num>
  <w:num w:numId="19">
    <w:abstractNumId w:val="15"/>
  </w:num>
  <w:num w:numId="20">
    <w:abstractNumId w:val="26"/>
  </w:num>
  <w:num w:numId="21">
    <w:abstractNumId w:val="10"/>
  </w:num>
  <w:num w:numId="22">
    <w:abstractNumId w:val="1"/>
  </w:num>
  <w:num w:numId="23">
    <w:abstractNumId w:val="8"/>
  </w:num>
  <w:num w:numId="24">
    <w:abstractNumId w:val="27"/>
  </w:num>
  <w:num w:numId="25">
    <w:abstractNumId w:val="12"/>
  </w:num>
  <w:num w:numId="26">
    <w:abstractNumId w:val="18"/>
  </w:num>
  <w:num w:numId="27">
    <w:abstractNumId w:val="37"/>
  </w:num>
  <w:num w:numId="28">
    <w:abstractNumId w:val="31"/>
  </w:num>
  <w:num w:numId="29">
    <w:abstractNumId w:val="6"/>
  </w:num>
  <w:num w:numId="30">
    <w:abstractNumId w:val="36"/>
  </w:num>
  <w:num w:numId="31">
    <w:abstractNumId w:val="24"/>
  </w:num>
  <w:num w:numId="32">
    <w:abstractNumId w:val="23"/>
  </w:num>
  <w:num w:numId="33">
    <w:abstractNumId w:val="17"/>
  </w:num>
  <w:num w:numId="34">
    <w:abstractNumId w:val="7"/>
  </w:num>
  <w:num w:numId="35">
    <w:abstractNumId w:val="39"/>
  </w:num>
  <w:num w:numId="36">
    <w:abstractNumId w:val="41"/>
  </w:num>
  <w:num w:numId="37">
    <w:abstractNumId w:val="35"/>
  </w:num>
  <w:num w:numId="38">
    <w:abstractNumId w:val="0"/>
  </w:num>
  <w:num w:numId="39">
    <w:abstractNumId w:val="40"/>
  </w:num>
  <w:num w:numId="40">
    <w:abstractNumId w:val="20"/>
  </w:num>
  <w:num w:numId="41">
    <w:abstractNumId w:val="9"/>
  </w:num>
  <w:num w:numId="42">
    <w:abstractNumId w:val="30"/>
  </w:num>
  <w:num w:numId="43">
    <w:abstractNumId w:val="29"/>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B5"/>
    <w:rsid w:val="00002724"/>
    <w:rsid w:val="00002EA9"/>
    <w:rsid w:val="00002ECB"/>
    <w:rsid w:val="00004D7B"/>
    <w:rsid w:val="00005AB7"/>
    <w:rsid w:val="000110AC"/>
    <w:rsid w:val="00015443"/>
    <w:rsid w:val="00015DC5"/>
    <w:rsid w:val="00022932"/>
    <w:rsid w:val="00022F2C"/>
    <w:rsid w:val="00043421"/>
    <w:rsid w:val="00046F6A"/>
    <w:rsid w:val="00054679"/>
    <w:rsid w:val="00062802"/>
    <w:rsid w:val="00066206"/>
    <w:rsid w:val="000723F2"/>
    <w:rsid w:val="0007379C"/>
    <w:rsid w:val="000764C9"/>
    <w:rsid w:val="000771A1"/>
    <w:rsid w:val="00080250"/>
    <w:rsid w:val="000813CB"/>
    <w:rsid w:val="00082425"/>
    <w:rsid w:val="00085F83"/>
    <w:rsid w:val="000905B4"/>
    <w:rsid w:val="00090A75"/>
    <w:rsid w:val="00093266"/>
    <w:rsid w:val="0009642B"/>
    <w:rsid w:val="000A43F0"/>
    <w:rsid w:val="000B1B31"/>
    <w:rsid w:val="000B32CF"/>
    <w:rsid w:val="000B6B94"/>
    <w:rsid w:val="000C1D43"/>
    <w:rsid w:val="000C2309"/>
    <w:rsid w:val="000C4CF6"/>
    <w:rsid w:val="000C5ECC"/>
    <w:rsid w:val="000D21D8"/>
    <w:rsid w:val="000D763F"/>
    <w:rsid w:val="000E0BC3"/>
    <w:rsid w:val="000E260C"/>
    <w:rsid w:val="000E3807"/>
    <w:rsid w:val="00100653"/>
    <w:rsid w:val="001113CB"/>
    <w:rsid w:val="0011142E"/>
    <w:rsid w:val="0011382D"/>
    <w:rsid w:val="00113876"/>
    <w:rsid w:val="00120DA7"/>
    <w:rsid w:val="001248DC"/>
    <w:rsid w:val="00125DB5"/>
    <w:rsid w:val="001325BB"/>
    <w:rsid w:val="00133D73"/>
    <w:rsid w:val="00140ABF"/>
    <w:rsid w:val="00142FDD"/>
    <w:rsid w:val="0014541B"/>
    <w:rsid w:val="0014622A"/>
    <w:rsid w:val="001463DF"/>
    <w:rsid w:val="00150C67"/>
    <w:rsid w:val="00154CF6"/>
    <w:rsid w:val="00160E9A"/>
    <w:rsid w:val="00166460"/>
    <w:rsid w:val="00170081"/>
    <w:rsid w:val="001738E9"/>
    <w:rsid w:val="001801A8"/>
    <w:rsid w:val="00183B30"/>
    <w:rsid w:val="001846DC"/>
    <w:rsid w:val="00191146"/>
    <w:rsid w:val="0019227B"/>
    <w:rsid w:val="0019427B"/>
    <w:rsid w:val="00195158"/>
    <w:rsid w:val="00195A90"/>
    <w:rsid w:val="00197771"/>
    <w:rsid w:val="001A07CC"/>
    <w:rsid w:val="001A2027"/>
    <w:rsid w:val="001A4258"/>
    <w:rsid w:val="001A6B8A"/>
    <w:rsid w:val="001A7E25"/>
    <w:rsid w:val="001B0439"/>
    <w:rsid w:val="001C730B"/>
    <w:rsid w:val="001E15AE"/>
    <w:rsid w:val="001E4236"/>
    <w:rsid w:val="001E74F7"/>
    <w:rsid w:val="001F1CD0"/>
    <w:rsid w:val="001F5D8C"/>
    <w:rsid w:val="002001BC"/>
    <w:rsid w:val="002007A1"/>
    <w:rsid w:val="00201890"/>
    <w:rsid w:val="00201C20"/>
    <w:rsid w:val="002054FA"/>
    <w:rsid w:val="00205E1B"/>
    <w:rsid w:val="002157A9"/>
    <w:rsid w:val="00233103"/>
    <w:rsid w:val="00237B79"/>
    <w:rsid w:val="0024152F"/>
    <w:rsid w:val="002426EF"/>
    <w:rsid w:val="002462A3"/>
    <w:rsid w:val="002543EE"/>
    <w:rsid w:val="0025665D"/>
    <w:rsid w:val="00257075"/>
    <w:rsid w:val="002673D5"/>
    <w:rsid w:val="00271EFC"/>
    <w:rsid w:val="00273C76"/>
    <w:rsid w:val="00273D31"/>
    <w:rsid w:val="002815EF"/>
    <w:rsid w:val="00282799"/>
    <w:rsid w:val="002901F5"/>
    <w:rsid w:val="00292D61"/>
    <w:rsid w:val="00293F14"/>
    <w:rsid w:val="002A12C2"/>
    <w:rsid w:val="002A5C23"/>
    <w:rsid w:val="002A6321"/>
    <w:rsid w:val="002B60B2"/>
    <w:rsid w:val="002B6700"/>
    <w:rsid w:val="002B7045"/>
    <w:rsid w:val="002C252A"/>
    <w:rsid w:val="002C3B17"/>
    <w:rsid w:val="002C5204"/>
    <w:rsid w:val="002D1408"/>
    <w:rsid w:val="002D2015"/>
    <w:rsid w:val="002D3576"/>
    <w:rsid w:val="002E0447"/>
    <w:rsid w:val="002E1FEB"/>
    <w:rsid w:val="002E6134"/>
    <w:rsid w:val="002E6759"/>
    <w:rsid w:val="002E792A"/>
    <w:rsid w:val="002F0F85"/>
    <w:rsid w:val="002F3F0A"/>
    <w:rsid w:val="00304DC4"/>
    <w:rsid w:val="00305CA5"/>
    <w:rsid w:val="00310293"/>
    <w:rsid w:val="00316277"/>
    <w:rsid w:val="00322CC0"/>
    <w:rsid w:val="003234F0"/>
    <w:rsid w:val="0032379A"/>
    <w:rsid w:val="003359AA"/>
    <w:rsid w:val="00344B1A"/>
    <w:rsid w:val="00344BAB"/>
    <w:rsid w:val="00350234"/>
    <w:rsid w:val="00357256"/>
    <w:rsid w:val="003623C6"/>
    <w:rsid w:val="00362F66"/>
    <w:rsid w:val="00365050"/>
    <w:rsid w:val="00366CE7"/>
    <w:rsid w:val="003703C6"/>
    <w:rsid w:val="00371142"/>
    <w:rsid w:val="0037520A"/>
    <w:rsid w:val="003777ED"/>
    <w:rsid w:val="003818D0"/>
    <w:rsid w:val="00382104"/>
    <w:rsid w:val="003838C1"/>
    <w:rsid w:val="0038412B"/>
    <w:rsid w:val="003866D2"/>
    <w:rsid w:val="0039291D"/>
    <w:rsid w:val="00392EBB"/>
    <w:rsid w:val="00395EE3"/>
    <w:rsid w:val="003A0487"/>
    <w:rsid w:val="003A1607"/>
    <w:rsid w:val="003A2C74"/>
    <w:rsid w:val="003A6730"/>
    <w:rsid w:val="003B0549"/>
    <w:rsid w:val="003B4774"/>
    <w:rsid w:val="003B71C2"/>
    <w:rsid w:val="003C15B9"/>
    <w:rsid w:val="003C15BB"/>
    <w:rsid w:val="003C3861"/>
    <w:rsid w:val="003C487B"/>
    <w:rsid w:val="003C5449"/>
    <w:rsid w:val="003D0A67"/>
    <w:rsid w:val="003D1216"/>
    <w:rsid w:val="003D7B4F"/>
    <w:rsid w:val="003F161C"/>
    <w:rsid w:val="003F192F"/>
    <w:rsid w:val="003F2FFF"/>
    <w:rsid w:val="003F4660"/>
    <w:rsid w:val="004040E9"/>
    <w:rsid w:val="00405F99"/>
    <w:rsid w:val="00407AA8"/>
    <w:rsid w:val="00420861"/>
    <w:rsid w:val="0042132A"/>
    <w:rsid w:val="00421746"/>
    <w:rsid w:val="00423B91"/>
    <w:rsid w:val="0042451E"/>
    <w:rsid w:val="0042463C"/>
    <w:rsid w:val="0043039A"/>
    <w:rsid w:val="00435579"/>
    <w:rsid w:val="00443A1C"/>
    <w:rsid w:val="004473A5"/>
    <w:rsid w:val="00454E39"/>
    <w:rsid w:val="00457BA8"/>
    <w:rsid w:val="0046055C"/>
    <w:rsid w:val="004644D6"/>
    <w:rsid w:val="004723B0"/>
    <w:rsid w:val="004753E8"/>
    <w:rsid w:val="0048251A"/>
    <w:rsid w:val="00484198"/>
    <w:rsid w:val="004867DD"/>
    <w:rsid w:val="00492ED4"/>
    <w:rsid w:val="0049655A"/>
    <w:rsid w:val="004A220E"/>
    <w:rsid w:val="004A4A70"/>
    <w:rsid w:val="004A74A0"/>
    <w:rsid w:val="004B01D6"/>
    <w:rsid w:val="004B1A4B"/>
    <w:rsid w:val="004B47D8"/>
    <w:rsid w:val="004C3902"/>
    <w:rsid w:val="004C607F"/>
    <w:rsid w:val="004D069E"/>
    <w:rsid w:val="004D2053"/>
    <w:rsid w:val="004D6319"/>
    <w:rsid w:val="004E3CF9"/>
    <w:rsid w:val="004E4E24"/>
    <w:rsid w:val="004F2542"/>
    <w:rsid w:val="004F4183"/>
    <w:rsid w:val="004F5233"/>
    <w:rsid w:val="004F5E5E"/>
    <w:rsid w:val="00503088"/>
    <w:rsid w:val="00506F62"/>
    <w:rsid w:val="005072B9"/>
    <w:rsid w:val="005100DC"/>
    <w:rsid w:val="00512639"/>
    <w:rsid w:val="005135FC"/>
    <w:rsid w:val="0051425E"/>
    <w:rsid w:val="00517631"/>
    <w:rsid w:val="00522398"/>
    <w:rsid w:val="005233E9"/>
    <w:rsid w:val="00523591"/>
    <w:rsid w:val="005253F5"/>
    <w:rsid w:val="00542BD9"/>
    <w:rsid w:val="005547DF"/>
    <w:rsid w:val="00555178"/>
    <w:rsid w:val="00560DFD"/>
    <w:rsid w:val="00563B65"/>
    <w:rsid w:val="00563E2A"/>
    <w:rsid w:val="00567F9E"/>
    <w:rsid w:val="005704F2"/>
    <w:rsid w:val="0057256C"/>
    <w:rsid w:val="00576EF9"/>
    <w:rsid w:val="005812CA"/>
    <w:rsid w:val="00582091"/>
    <w:rsid w:val="005833CA"/>
    <w:rsid w:val="00584BA3"/>
    <w:rsid w:val="005863FA"/>
    <w:rsid w:val="00586C2F"/>
    <w:rsid w:val="00591373"/>
    <w:rsid w:val="005934F9"/>
    <w:rsid w:val="00594D9E"/>
    <w:rsid w:val="005A1E30"/>
    <w:rsid w:val="005A2DA5"/>
    <w:rsid w:val="005B63E3"/>
    <w:rsid w:val="005B7DFF"/>
    <w:rsid w:val="005C1621"/>
    <w:rsid w:val="005C4BC5"/>
    <w:rsid w:val="005D1473"/>
    <w:rsid w:val="005D60D1"/>
    <w:rsid w:val="005E2E8C"/>
    <w:rsid w:val="005E4FD4"/>
    <w:rsid w:val="005F5DC2"/>
    <w:rsid w:val="005F78CE"/>
    <w:rsid w:val="00602ECB"/>
    <w:rsid w:val="006134FD"/>
    <w:rsid w:val="006208DE"/>
    <w:rsid w:val="00620FF0"/>
    <w:rsid w:val="00621957"/>
    <w:rsid w:val="006228F8"/>
    <w:rsid w:val="00626513"/>
    <w:rsid w:val="006269B5"/>
    <w:rsid w:val="006335E2"/>
    <w:rsid w:val="00635D88"/>
    <w:rsid w:val="006407F4"/>
    <w:rsid w:val="0065765E"/>
    <w:rsid w:val="00660644"/>
    <w:rsid w:val="006616BF"/>
    <w:rsid w:val="00671461"/>
    <w:rsid w:val="00673686"/>
    <w:rsid w:val="00673EED"/>
    <w:rsid w:val="00676470"/>
    <w:rsid w:val="00677756"/>
    <w:rsid w:val="00680132"/>
    <w:rsid w:val="00681AC6"/>
    <w:rsid w:val="0068278B"/>
    <w:rsid w:val="00683B91"/>
    <w:rsid w:val="006848CB"/>
    <w:rsid w:val="0068696C"/>
    <w:rsid w:val="0068730A"/>
    <w:rsid w:val="0069035A"/>
    <w:rsid w:val="00692435"/>
    <w:rsid w:val="006A0C5F"/>
    <w:rsid w:val="006A403B"/>
    <w:rsid w:val="006B0BAE"/>
    <w:rsid w:val="006B151C"/>
    <w:rsid w:val="006B404A"/>
    <w:rsid w:val="006B569E"/>
    <w:rsid w:val="006B6A21"/>
    <w:rsid w:val="006C3E34"/>
    <w:rsid w:val="006C3E48"/>
    <w:rsid w:val="006D59D8"/>
    <w:rsid w:val="006D6F19"/>
    <w:rsid w:val="006E0BCD"/>
    <w:rsid w:val="006F3D8F"/>
    <w:rsid w:val="006F4C93"/>
    <w:rsid w:val="006F7EF6"/>
    <w:rsid w:val="007007AB"/>
    <w:rsid w:val="0070104F"/>
    <w:rsid w:val="00702061"/>
    <w:rsid w:val="0070558D"/>
    <w:rsid w:val="007056D1"/>
    <w:rsid w:val="007117B9"/>
    <w:rsid w:val="00711B71"/>
    <w:rsid w:val="00712CCE"/>
    <w:rsid w:val="007143F2"/>
    <w:rsid w:val="00722333"/>
    <w:rsid w:val="00725EEA"/>
    <w:rsid w:val="007279A4"/>
    <w:rsid w:val="0073109E"/>
    <w:rsid w:val="007371CC"/>
    <w:rsid w:val="00741045"/>
    <w:rsid w:val="00744F1E"/>
    <w:rsid w:val="00747590"/>
    <w:rsid w:val="00750A64"/>
    <w:rsid w:val="0075203F"/>
    <w:rsid w:val="00760088"/>
    <w:rsid w:val="00763A9E"/>
    <w:rsid w:val="00766BBC"/>
    <w:rsid w:val="00767BB2"/>
    <w:rsid w:val="0077162B"/>
    <w:rsid w:val="00771924"/>
    <w:rsid w:val="007724DA"/>
    <w:rsid w:val="00777580"/>
    <w:rsid w:val="00781C76"/>
    <w:rsid w:val="007825F1"/>
    <w:rsid w:val="00786545"/>
    <w:rsid w:val="007879A5"/>
    <w:rsid w:val="007908E7"/>
    <w:rsid w:val="007916CE"/>
    <w:rsid w:val="00794E43"/>
    <w:rsid w:val="007967E6"/>
    <w:rsid w:val="007A2383"/>
    <w:rsid w:val="007A4854"/>
    <w:rsid w:val="007A57AF"/>
    <w:rsid w:val="007B0A23"/>
    <w:rsid w:val="007B3C78"/>
    <w:rsid w:val="007C38EB"/>
    <w:rsid w:val="007C7157"/>
    <w:rsid w:val="007C7A12"/>
    <w:rsid w:val="007D2C42"/>
    <w:rsid w:val="007D37C0"/>
    <w:rsid w:val="007D555B"/>
    <w:rsid w:val="007D5896"/>
    <w:rsid w:val="007E2E5C"/>
    <w:rsid w:val="007E4345"/>
    <w:rsid w:val="007E5822"/>
    <w:rsid w:val="007F10C1"/>
    <w:rsid w:val="007F3F6A"/>
    <w:rsid w:val="007F7283"/>
    <w:rsid w:val="008006EE"/>
    <w:rsid w:val="00803313"/>
    <w:rsid w:val="0080446E"/>
    <w:rsid w:val="00821E6C"/>
    <w:rsid w:val="00822169"/>
    <w:rsid w:val="008234CC"/>
    <w:rsid w:val="00824EAF"/>
    <w:rsid w:val="00825B76"/>
    <w:rsid w:val="00832629"/>
    <w:rsid w:val="00834B37"/>
    <w:rsid w:val="00842BDF"/>
    <w:rsid w:val="00842F3D"/>
    <w:rsid w:val="008476FB"/>
    <w:rsid w:val="00852066"/>
    <w:rsid w:val="00852957"/>
    <w:rsid w:val="00856FE9"/>
    <w:rsid w:val="00862AEB"/>
    <w:rsid w:val="0086493A"/>
    <w:rsid w:val="0086698D"/>
    <w:rsid w:val="00870A15"/>
    <w:rsid w:val="00871ECB"/>
    <w:rsid w:val="0087364F"/>
    <w:rsid w:val="0087399F"/>
    <w:rsid w:val="00875311"/>
    <w:rsid w:val="00877A9F"/>
    <w:rsid w:val="008801D8"/>
    <w:rsid w:val="00880A61"/>
    <w:rsid w:val="00885F08"/>
    <w:rsid w:val="008901C4"/>
    <w:rsid w:val="008977B0"/>
    <w:rsid w:val="008A0D1E"/>
    <w:rsid w:val="008B4200"/>
    <w:rsid w:val="008C2F14"/>
    <w:rsid w:val="008C47C2"/>
    <w:rsid w:val="008D3100"/>
    <w:rsid w:val="008E0B09"/>
    <w:rsid w:val="008E1041"/>
    <w:rsid w:val="008E577E"/>
    <w:rsid w:val="008E7810"/>
    <w:rsid w:val="008F358D"/>
    <w:rsid w:val="0090122C"/>
    <w:rsid w:val="009012E0"/>
    <w:rsid w:val="00901F1B"/>
    <w:rsid w:val="009047B4"/>
    <w:rsid w:val="009048FB"/>
    <w:rsid w:val="0091131E"/>
    <w:rsid w:val="0091206B"/>
    <w:rsid w:val="0091690D"/>
    <w:rsid w:val="00917098"/>
    <w:rsid w:val="00917DA8"/>
    <w:rsid w:val="00925868"/>
    <w:rsid w:val="00933E5A"/>
    <w:rsid w:val="00935E31"/>
    <w:rsid w:val="00946EB4"/>
    <w:rsid w:val="009530BC"/>
    <w:rsid w:val="00954FE1"/>
    <w:rsid w:val="009554F0"/>
    <w:rsid w:val="0096727A"/>
    <w:rsid w:val="00970F50"/>
    <w:rsid w:val="0097370C"/>
    <w:rsid w:val="00975481"/>
    <w:rsid w:val="00976316"/>
    <w:rsid w:val="009811DF"/>
    <w:rsid w:val="0098582B"/>
    <w:rsid w:val="00985CDB"/>
    <w:rsid w:val="00985EAA"/>
    <w:rsid w:val="00987EFE"/>
    <w:rsid w:val="009921A3"/>
    <w:rsid w:val="009942E8"/>
    <w:rsid w:val="00994511"/>
    <w:rsid w:val="00996162"/>
    <w:rsid w:val="00997758"/>
    <w:rsid w:val="009A18C3"/>
    <w:rsid w:val="009A1C01"/>
    <w:rsid w:val="009B13EA"/>
    <w:rsid w:val="009B2333"/>
    <w:rsid w:val="009B2C5D"/>
    <w:rsid w:val="009C1D70"/>
    <w:rsid w:val="009C2C5F"/>
    <w:rsid w:val="009C3EFE"/>
    <w:rsid w:val="009C615C"/>
    <w:rsid w:val="009D515C"/>
    <w:rsid w:val="009D7193"/>
    <w:rsid w:val="009F1CE3"/>
    <w:rsid w:val="00A0114F"/>
    <w:rsid w:val="00A01BF5"/>
    <w:rsid w:val="00A0475B"/>
    <w:rsid w:val="00A0674F"/>
    <w:rsid w:val="00A06A9E"/>
    <w:rsid w:val="00A07D07"/>
    <w:rsid w:val="00A13F56"/>
    <w:rsid w:val="00A150DF"/>
    <w:rsid w:val="00A27855"/>
    <w:rsid w:val="00A307F5"/>
    <w:rsid w:val="00A32DAF"/>
    <w:rsid w:val="00A33C18"/>
    <w:rsid w:val="00A44C51"/>
    <w:rsid w:val="00A46214"/>
    <w:rsid w:val="00A53F99"/>
    <w:rsid w:val="00A56653"/>
    <w:rsid w:val="00A61399"/>
    <w:rsid w:val="00A662A9"/>
    <w:rsid w:val="00A673DC"/>
    <w:rsid w:val="00A67512"/>
    <w:rsid w:val="00A702F5"/>
    <w:rsid w:val="00A71DD7"/>
    <w:rsid w:val="00A756E7"/>
    <w:rsid w:val="00A77548"/>
    <w:rsid w:val="00A77FA9"/>
    <w:rsid w:val="00A854FF"/>
    <w:rsid w:val="00A87989"/>
    <w:rsid w:val="00A90020"/>
    <w:rsid w:val="00A91497"/>
    <w:rsid w:val="00AA3956"/>
    <w:rsid w:val="00AA3D29"/>
    <w:rsid w:val="00AA5F7C"/>
    <w:rsid w:val="00AA6BD7"/>
    <w:rsid w:val="00AA7F85"/>
    <w:rsid w:val="00AB086A"/>
    <w:rsid w:val="00AB223B"/>
    <w:rsid w:val="00AB2431"/>
    <w:rsid w:val="00AB2B07"/>
    <w:rsid w:val="00AB39F0"/>
    <w:rsid w:val="00AC12D4"/>
    <w:rsid w:val="00AC7849"/>
    <w:rsid w:val="00AD49CC"/>
    <w:rsid w:val="00AD5F33"/>
    <w:rsid w:val="00AE5642"/>
    <w:rsid w:val="00AF15BD"/>
    <w:rsid w:val="00AF27B4"/>
    <w:rsid w:val="00AF45A2"/>
    <w:rsid w:val="00AF4AB9"/>
    <w:rsid w:val="00B006BD"/>
    <w:rsid w:val="00B02B6F"/>
    <w:rsid w:val="00B030D8"/>
    <w:rsid w:val="00B03D4C"/>
    <w:rsid w:val="00B072E0"/>
    <w:rsid w:val="00B14C32"/>
    <w:rsid w:val="00B2358A"/>
    <w:rsid w:val="00B30320"/>
    <w:rsid w:val="00B306C5"/>
    <w:rsid w:val="00B31949"/>
    <w:rsid w:val="00B354C9"/>
    <w:rsid w:val="00B4323B"/>
    <w:rsid w:val="00B445DE"/>
    <w:rsid w:val="00B44E82"/>
    <w:rsid w:val="00B46814"/>
    <w:rsid w:val="00B50093"/>
    <w:rsid w:val="00B504AE"/>
    <w:rsid w:val="00B52FA2"/>
    <w:rsid w:val="00B53EFB"/>
    <w:rsid w:val="00B579B7"/>
    <w:rsid w:val="00B61EE4"/>
    <w:rsid w:val="00B621A5"/>
    <w:rsid w:val="00B72D1A"/>
    <w:rsid w:val="00B813C4"/>
    <w:rsid w:val="00B815C2"/>
    <w:rsid w:val="00B82F99"/>
    <w:rsid w:val="00B8357F"/>
    <w:rsid w:val="00B842B5"/>
    <w:rsid w:val="00B84761"/>
    <w:rsid w:val="00B8788A"/>
    <w:rsid w:val="00B91987"/>
    <w:rsid w:val="00B92E12"/>
    <w:rsid w:val="00B94664"/>
    <w:rsid w:val="00B94EB1"/>
    <w:rsid w:val="00B94F34"/>
    <w:rsid w:val="00B97694"/>
    <w:rsid w:val="00BB287F"/>
    <w:rsid w:val="00BB73BD"/>
    <w:rsid w:val="00BC14C5"/>
    <w:rsid w:val="00BC5680"/>
    <w:rsid w:val="00BD0FFD"/>
    <w:rsid w:val="00BE110C"/>
    <w:rsid w:val="00BF1C33"/>
    <w:rsid w:val="00BF32A0"/>
    <w:rsid w:val="00C012D9"/>
    <w:rsid w:val="00C02152"/>
    <w:rsid w:val="00C02986"/>
    <w:rsid w:val="00C043FE"/>
    <w:rsid w:val="00C079B6"/>
    <w:rsid w:val="00C07F57"/>
    <w:rsid w:val="00C07FA6"/>
    <w:rsid w:val="00C10516"/>
    <w:rsid w:val="00C13A31"/>
    <w:rsid w:val="00C21DB9"/>
    <w:rsid w:val="00C25ABF"/>
    <w:rsid w:val="00C2645F"/>
    <w:rsid w:val="00C3185D"/>
    <w:rsid w:val="00C33C95"/>
    <w:rsid w:val="00C34654"/>
    <w:rsid w:val="00C526CF"/>
    <w:rsid w:val="00C54FFD"/>
    <w:rsid w:val="00C573D1"/>
    <w:rsid w:val="00C57BB0"/>
    <w:rsid w:val="00C6025C"/>
    <w:rsid w:val="00C65BA2"/>
    <w:rsid w:val="00C75DDA"/>
    <w:rsid w:val="00C80AAF"/>
    <w:rsid w:val="00C8325D"/>
    <w:rsid w:val="00C838F1"/>
    <w:rsid w:val="00C9192F"/>
    <w:rsid w:val="00C959AC"/>
    <w:rsid w:val="00C95F28"/>
    <w:rsid w:val="00CA0148"/>
    <w:rsid w:val="00CA34EE"/>
    <w:rsid w:val="00CA3547"/>
    <w:rsid w:val="00CB04A4"/>
    <w:rsid w:val="00CB0B52"/>
    <w:rsid w:val="00CC30FC"/>
    <w:rsid w:val="00CE2FBA"/>
    <w:rsid w:val="00CE45E2"/>
    <w:rsid w:val="00CF2DC7"/>
    <w:rsid w:val="00D015E9"/>
    <w:rsid w:val="00D0237C"/>
    <w:rsid w:val="00D06A07"/>
    <w:rsid w:val="00D10B9E"/>
    <w:rsid w:val="00D1119B"/>
    <w:rsid w:val="00D11BB4"/>
    <w:rsid w:val="00D12F06"/>
    <w:rsid w:val="00D1495A"/>
    <w:rsid w:val="00D20568"/>
    <w:rsid w:val="00D24D64"/>
    <w:rsid w:val="00D32475"/>
    <w:rsid w:val="00D344C8"/>
    <w:rsid w:val="00D46295"/>
    <w:rsid w:val="00D530CB"/>
    <w:rsid w:val="00D55865"/>
    <w:rsid w:val="00D565A8"/>
    <w:rsid w:val="00D56DEF"/>
    <w:rsid w:val="00D57D1E"/>
    <w:rsid w:val="00D668A0"/>
    <w:rsid w:val="00D669C4"/>
    <w:rsid w:val="00D72614"/>
    <w:rsid w:val="00D72E51"/>
    <w:rsid w:val="00D742FD"/>
    <w:rsid w:val="00D76B80"/>
    <w:rsid w:val="00D80BA4"/>
    <w:rsid w:val="00D90225"/>
    <w:rsid w:val="00D9201B"/>
    <w:rsid w:val="00D95AE3"/>
    <w:rsid w:val="00D96113"/>
    <w:rsid w:val="00D97761"/>
    <w:rsid w:val="00D97B16"/>
    <w:rsid w:val="00DA2AE5"/>
    <w:rsid w:val="00DA3239"/>
    <w:rsid w:val="00DA59D6"/>
    <w:rsid w:val="00DA6F89"/>
    <w:rsid w:val="00DB3AFE"/>
    <w:rsid w:val="00DB4792"/>
    <w:rsid w:val="00DB55E3"/>
    <w:rsid w:val="00DB7FA1"/>
    <w:rsid w:val="00DC5944"/>
    <w:rsid w:val="00DD086A"/>
    <w:rsid w:val="00DD41F5"/>
    <w:rsid w:val="00DE5AF1"/>
    <w:rsid w:val="00DF14FE"/>
    <w:rsid w:val="00DF4AC2"/>
    <w:rsid w:val="00E01067"/>
    <w:rsid w:val="00E0495D"/>
    <w:rsid w:val="00E04F6D"/>
    <w:rsid w:val="00E11182"/>
    <w:rsid w:val="00E11553"/>
    <w:rsid w:val="00E15C5B"/>
    <w:rsid w:val="00E17A81"/>
    <w:rsid w:val="00E25873"/>
    <w:rsid w:val="00E31709"/>
    <w:rsid w:val="00E36A14"/>
    <w:rsid w:val="00E36BA0"/>
    <w:rsid w:val="00E372B9"/>
    <w:rsid w:val="00E6390E"/>
    <w:rsid w:val="00E6652D"/>
    <w:rsid w:val="00E775FB"/>
    <w:rsid w:val="00E8276C"/>
    <w:rsid w:val="00E8557F"/>
    <w:rsid w:val="00E85FCE"/>
    <w:rsid w:val="00E91824"/>
    <w:rsid w:val="00E9192A"/>
    <w:rsid w:val="00E93750"/>
    <w:rsid w:val="00E93F7B"/>
    <w:rsid w:val="00E955FE"/>
    <w:rsid w:val="00E97A55"/>
    <w:rsid w:val="00EA1E0A"/>
    <w:rsid w:val="00EC01B3"/>
    <w:rsid w:val="00EC190D"/>
    <w:rsid w:val="00EC1AD4"/>
    <w:rsid w:val="00EC7C3F"/>
    <w:rsid w:val="00EE7373"/>
    <w:rsid w:val="00EF1116"/>
    <w:rsid w:val="00EF72EC"/>
    <w:rsid w:val="00F0403E"/>
    <w:rsid w:val="00F112AF"/>
    <w:rsid w:val="00F13139"/>
    <w:rsid w:val="00F14745"/>
    <w:rsid w:val="00F168F8"/>
    <w:rsid w:val="00F26873"/>
    <w:rsid w:val="00F26A26"/>
    <w:rsid w:val="00F33DD3"/>
    <w:rsid w:val="00F364D9"/>
    <w:rsid w:val="00F368B6"/>
    <w:rsid w:val="00F40A0B"/>
    <w:rsid w:val="00F41981"/>
    <w:rsid w:val="00F52DE9"/>
    <w:rsid w:val="00F54851"/>
    <w:rsid w:val="00F571D0"/>
    <w:rsid w:val="00F57D79"/>
    <w:rsid w:val="00F635EC"/>
    <w:rsid w:val="00F739ED"/>
    <w:rsid w:val="00F81E90"/>
    <w:rsid w:val="00F836D2"/>
    <w:rsid w:val="00F84AC2"/>
    <w:rsid w:val="00F93EAC"/>
    <w:rsid w:val="00FA0FAF"/>
    <w:rsid w:val="00FB07E7"/>
    <w:rsid w:val="00FB0A73"/>
    <w:rsid w:val="00FB0FBD"/>
    <w:rsid w:val="00FB496D"/>
    <w:rsid w:val="00FB7412"/>
    <w:rsid w:val="00FC1044"/>
    <w:rsid w:val="00FC5615"/>
    <w:rsid w:val="00FD2C3B"/>
    <w:rsid w:val="00FD5789"/>
    <w:rsid w:val="00FE02A4"/>
    <w:rsid w:val="00FE7526"/>
    <w:rsid w:val="00FF0D1B"/>
    <w:rsid w:val="00FF2952"/>
    <w:rsid w:val="00FF2DC7"/>
    <w:rsid w:val="00FF5926"/>
    <w:rsid w:val="00FF6909"/>
    <w:rsid w:val="00FF6B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1D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semiHidden/>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semiHidden/>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paragraph" w:styleId="Revision">
    <w:name w:val="Revision"/>
    <w:hidden/>
    <w:uiPriority w:val="99"/>
    <w:semiHidden/>
    <w:rsid w:val="00A61399"/>
    <w:pPr>
      <w:spacing w:after="0" w:line="240" w:lineRule="auto"/>
    </w:pPr>
  </w:style>
  <w:style w:type="table" w:styleId="TableGrid">
    <w:name w:val="Table Grid"/>
    <w:basedOn w:val="TableNormal"/>
    <w:uiPriority w:val="59"/>
    <w:rsid w:val="005D6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semiHidden/>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semiHidden/>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paragraph" w:styleId="Revision">
    <w:name w:val="Revision"/>
    <w:hidden/>
    <w:uiPriority w:val="99"/>
    <w:semiHidden/>
    <w:rsid w:val="00A61399"/>
    <w:pPr>
      <w:spacing w:after="0" w:line="240" w:lineRule="auto"/>
    </w:pPr>
  </w:style>
  <w:style w:type="table" w:styleId="TableGrid">
    <w:name w:val="Table Grid"/>
    <w:basedOn w:val="TableNormal"/>
    <w:uiPriority w:val="59"/>
    <w:rsid w:val="005D6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9880">
      <w:bodyDiv w:val="1"/>
      <w:marLeft w:val="0"/>
      <w:marRight w:val="0"/>
      <w:marTop w:val="0"/>
      <w:marBottom w:val="0"/>
      <w:divBdr>
        <w:top w:val="none" w:sz="0" w:space="0" w:color="auto"/>
        <w:left w:val="none" w:sz="0" w:space="0" w:color="auto"/>
        <w:bottom w:val="none" w:sz="0" w:space="0" w:color="auto"/>
        <w:right w:val="none" w:sz="0" w:space="0" w:color="auto"/>
      </w:divBdr>
    </w:div>
    <w:div w:id="228540547">
      <w:bodyDiv w:val="1"/>
      <w:marLeft w:val="0"/>
      <w:marRight w:val="0"/>
      <w:marTop w:val="0"/>
      <w:marBottom w:val="0"/>
      <w:divBdr>
        <w:top w:val="none" w:sz="0" w:space="0" w:color="auto"/>
        <w:left w:val="none" w:sz="0" w:space="0" w:color="auto"/>
        <w:bottom w:val="none" w:sz="0" w:space="0" w:color="auto"/>
        <w:right w:val="none" w:sz="0" w:space="0" w:color="auto"/>
      </w:divBdr>
    </w:div>
    <w:div w:id="569392508">
      <w:bodyDiv w:val="1"/>
      <w:marLeft w:val="0"/>
      <w:marRight w:val="0"/>
      <w:marTop w:val="0"/>
      <w:marBottom w:val="0"/>
      <w:divBdr>
        <w:top w:val="none" w:sz="0" w:space="0" w:color="auto"/>
        <w:left w:val="none" w:sz="0" w:space="0" w:color="auto"/>
        <w:bottom w:val="none" w:sz="0" w:space="0" w:color="auto"/>
        <w:right w:val="none" w:sz="0" w:space="0" w:color="auto"/>
      </w:divBdr>
    </w:div>
    <w:div w:id="1204439246">
      <w:bodyDiv w:val="1"/>
      <w:marLeft w:val="0"/>
      <w:marRight w:val="0"/>
      <w:marTop w:val="0"/>
      <w:marBottom w:val="0"/>
      <w:divBdr>
        <w:top w:val="none" w:sz="0" w:space="0" w:color="auto"/>
        <w:left w:val="none" w:sz="0" w:space="0" w:color="auto"/>
        <w:bottom w:val="none" w:sz="0" w:space="0" w:color="auto"/>
        <w:right w:val="none" w:sz="0" w:space="0" w:color="auto"/>
      </w:divBdr>
    </w:div>
    <w:div w:id="1291976940">
      <w:bodyDiv w:val="1"/>
      <w:marLeft w:val="0"/>
      <w:marRight w:val="0"/>
      <w:marTop w:val="0"/>
      <w:marBottom w:val="0"/>
      <w:divBdr>
        <w:top w:val="none" w:sz="0" w:space="0" w:color="auto"/>
        <w:left w:val="none" w:sz="0" w:space="0" w:color="auto"/>
        <w:bottom w:val="none" w:sz="0" w:space="0" w:color="auto"/>
        <w:right w:val="none" w:sz="0" w:space="0" w:color="auto"/>
      </w:divBdr>
    </w:div>
    <w:div w:id="1537036139">
      <w:bodyDiv w:val="1"/>
      <w:marLeft w:val="0"/>
      <w:marRight w:val="0"/>
      <w:marTop w:val="0"/>
      <w:marBottom w:val="0"/>
      <w:divBdr>
        <w:top w:val="none" w:sz="0" w:space="0" w:color="auto"/>
        <w:left w:val="none" w:sz="0" w:space="0" w:color="auto"/>
        <w:bottom w:val="none" w:sz="0" w:space="0" w:color="auto"/>
        <w:right w:val="none" w:sz="0" w:space="0" w:color="auto"/>
      </w:divBdr>
    </w:div>
    <w:div w:id="1744568695">
      <w:bodyDiv w:val="1"/>
      <w:marLeft w:val="0"/>
      <w:marRight w:val="0"/>
      <w:marTop w:val="0"/>
      <w:marBottom w:val="0"/>
      <w:divBdr>
        <w:top w:val="none" w:sz="0" w:space="0" w:color="auto"/>
        <w:left w:val="none" w:sz="0" w:space="0" w:color="auto"/>
        <w:bottom w:val="none" w:sz="0" w:space="0" w:color="auto"/>
        <w:right w:val="none" w:sz="0" w:space="0" w:color="auto"/>
      </w:divBdr>
    </w:div>
    <w:div w:id="1777097147">
      <w:bodyDiv w:val="1"/>
      <w:marLeft w:val="0"/>
      <w:marRight w:val="0"/>
      <w:marTop w:val="0"/>
      <w:marBottom w:val="0"/>
      <w:divBdr>
        <w:top w:val="none" w:sz="0" w:space="0" w:color="auto"/>
        <w:left w:val="none" w:sz="0" w:space="0" w:color="auto"/>
        <w:bottom w:val="none" w:sz="0" w:space="0" w:color="auto"/>
        <w:right w:val="none" w:sz="0" w:space="0" w:color="auto"/>
      </w:divBdr>
    </w:div>
    <w:div w:id="2084837791">
      <w:bodyDiv w:val="1"/>
      <w:marLeft w:val="0"/>
      <w:marRight w:val="0"/>
      <w:marTop w:val="0"/>
      <w:marBottom w:val="0"/>
      <w:divBdr>
        <w:top w:val="none" w:sz="0" w:space="0" w:color="auto"/>
        <w:left w:val="none" w:sz="0" w:space="0" w:color="auto"/>
        <w:bottom w:val="none" w:sz="0" w:space="0" w:color="auto"/>
        <w:right w:val="none" w:sz="0" w:space="0" w:color="auto"/>
      </w:divBdr>
    </w:div>
    <w:div w:id="2087531498">
      <w:bodyDiv w:val="1"/>
      <w:marLeft w:val="0"/>
      <w:marRight w:val="0"/>
      <w:marTop w:val="0"/>
      <w:marBottom w:val="0"/>
      <w:divBdr>
        <w:top w:val="none" w:sz="0" w:space="0" w:color="auto"/>
        <w:left w:val="none" w:sz="0" w:space="0" w:color="auto"/>
        <w:bottom w:val="none" w:sz="0" w:space="0" w:color="auto"/>
        <w:right w:val="none" w:sz="0" w:space="0" w:color="auto"/>
      </w:divBdr>
    </w:div>
    <w:div w:id="20883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1355A-28FF-4688-B75C-348F4AEA1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Shirin NARYMBAEVA</dc:creator>
  <cp:lastModifiedBy>Shirin NARYMBAEVA</cp:lastModifiedBy>
  <cp:revision>2</cp:revision>
  <cp:lastPrinted>2016-06-23T11:10:00Z</cp:lastPrinted>
  <dcterms:created xsi:type="dcterms:W3CDTF">2017-01-16T13:54:00Z</dcterms:created>
  <dcterms:modified xsi:type="dcterms:W3CDTF">2017-01-16T13:54:00Z</dcterms:modified>
</cp:coreProperties>
</file>