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87B" w:rsidRDefault="000C1D43" w:rsidP="003A0487">
      <w:pPr>
        <w:spacing w:line="240" w:lineRule="auto"/>
        <w:jc w:val="center"/>
        <w:rPr>
          <w:b/>
          <w:color w:val="17365D" w:themeColor="text2" w:themeShade="BF"/>
          <w:sz w:val="24"/>
          <w:u w:val="single"/>
        </w:rPr>
      </w:pPr>
      <w:r w:rsidRPr="003A0487">
        <w:rPr>
          <w:b/>
          <w:color w:val="17365D" w:themeColor="text2" w:themeShade="BF"/>
          <w:sz w:val="24"/>
          <w:u w:val="single"/>
        </w:rPr>
        <w:t>SAG Meeting Notes</w:t>
      </w:r>
    </w:p>
    <w:p w:rsidR="008D457F" w:rsidRDefault="000C1D43" w:rsidP="008D457F">
      <w:pPr>
        <w:spacing w:after="0" w:line="240" w:lineRule="auto"/>
        <w:jc w:val="both"/>
      </w:pPr>
      <w:r w:rsidRPr="0002227E">
        <w:rPr>
          <w:b/>
          <w:bCs/>
        </w:rPr>
        <w:t>Date and time:</w:t>
      </w:r>
      <w:r w:rsidR="008D457F">
        <w:t xml:space="preserve"> Tuesday, 15 September</w:t>
      </w:r>
      <w:r w:rsidRPr="009027F3">
        <w:t xml:space="preserve"> 2015. 13h00-14h00 Geneva time</w:t>
      </w:r>
      <w:r>
        <w:t xml:space="preserve">                                </w:t>
      </w:r>
      <w:r>
        <w:tab/>
        <w:t xml:space="preserve">       </w:t>
      </w:r>
      <w:r w:rsidRPr="00F112AF">
        <w:rPr>
          <w:b/>
          <w:bCs/>
        </w:rPr>
        <w:t>Participants</w:t>
      </w:r>
      <w:r w:rsidRPr="00F112AF">
        <w:rPr>
          <w:b/>
          <w:bCs/>
          <w:color w:val="000000" w:themeColor="text1"/>
        </w:rPr>
        <w:t>:</w:t>
      </w:r>
      <w:r w:rsidR="008D457F">
        <w:rPr>
          <w:color w:val="000000" w:themeColor="text1"/>
        </w:rPr>
        <w:t xml:space="preserve"> ACTED</w:t>
      </w:r>
      <w:r w:rsidRPr="00F112AF">
        <w:rPr>
          <w:color w:val="000000" w:themeColor="text1"/>
        </w:rPr>
        <w:t xml:space="preserve">, </w:t>
      </w:r>
      <w:r w:rsidR="008D457F">
        <w:rPr>
          <w:color w:val="000000" w:themeColor="text1"/>
        </w:rPr>
        <w:t xml:space="preserve">UN-Habitat, World Vision, </w:t>
      </w:r>
      <w:r w:rsidR="003A1607" w:rsidRPr="00F112AF">
        <w:rPr>
          <w:color w:val="000000" w:themeColor="text1"/>
        </w:rPr>
        <w:t xml:space="preserve">IFRC, IOM, </w:t>
      </w:r>
      <w:r w:rsidRPr="00F112AF">
        <w:rPr>
          <w:color w:val="000000" w:themeColor="text1"/>
        </w:rPr>
        <w:t xml:space="preserve">UNHCR, </w:t>
      </w:r>
      <w:r w:rsidR="000D763F">
        <w:rPr>
          <w:color w:val="000000" w:themeColor="text1"/>
        </w:rPr>
        <w:t xml:space="preserve">CARE, NRC </w:t>
      </w:r>
      <w:r w:rsidR="008E577E" w:rsidRPr="00F112AF">
        <w:rPr>
          <w:color w:val="000000" w:themeColor="text1"/>
        </w:rPr>
        <w:t xml:space="preserve">and </w:t>
      </w:r>
      <w:r w:rsidRPr="00F112AF">
        <w:rPr>
          <w:color w:val="000000" w:themeColor="text1"/>
        </w:rPr>
        <w:t>Interaction.</w:t>
      </w:r>
      <w:r w:rsidRPr="00F112AF">
        <w:t xml:space="preserve">                          </w:t>
      </w:r>
    </w:p>
    <w:p w:rsidR="000C1D43" w:rsidRDefault="000C1D43" w:rsidP="00E25873">
      <w:pPr>
        <w:spacing w:line="240" w:lineRule="auto"/>
        <w:jc w:val="both"/>
        <w:rPr>
          <w:color w:val="000000" w:themeColor="text1"/>
        </w:rPr>
      </w:pPr>
      <w:r w:rsidRPr="00F112AF">
        <w:rPr>
          <w:b/>
          <w:bCs/>
          <w:color w:val="000000" w:themeColor="text1"/>
        </w:rPr>
        <w:t>Excused:</w:t>
      </w:r>
      <w:r w:rsidR="008D457F">
        <w:rPr>
          <w:color w:val="000000" w:themeColor="text1"/>
        </w:rPr>
        <w:t xml:space="preserve"> Australian Red Cross</w:t>
      </w:r>
      <w:r w:rsidR="00083008">
        <w:rPr>
          <w:color w:val="000000" w:themeColor="text1"/>
        </w:rPr>
        <w:t>, Habitat for Humanity</w:t>
      </w:r>
    </w:p>
    <w:p w:rsidR="0009642B" w:rsidRDefault="0009642B" w:rsidP="0009642B">
      <w:pPr>
        <w:pStyle w:val="ListParagraph"/>
        <w:numPr>
          <w:ilvl w:val="0"/>
          <w:numId w:val="1"/>
        </w:numPr>
        <w:spacing w:line="240" w:lineRule="auto"/>
        <w:ind w:left="360"/>
        <w:jc w:val="both"/>
        <w:rPr>
          <w:b/>
          <w:bCs/>
          <w:i/>
          <w:color w:val="17365D" w:themeColor="text2" w:themeShade="BF"/>
        </w:rPr>
      </w:pPr>
      <w:r w:rsidRPr="0009642B">
        <w:rPr>
          <w:b/>
          <w:bCs/>
          <w:i/>
          <w:color w:val="17365D" w:themeColor="text2" w:themeShade="BF"/>
        </w:rPr>
        <w:t>Revision and approval of minutes from previous meeting</w:t>
      </w:r>
    </w:p>
    <w:p w:rsidR="008D457F" w:rsidRPr="008D457F" w:rsidRDefault="008D457F" w:rsidP="008D457F">
      <w:pPr>
        <w:pStyle w:val="ListParagraph"/>
        <w:numPr>
          <w:ilvl w:val="0"/>
          <w:numId w:val="13"/>
        </w:numPr>
        <w:spacing w:line="240" w:lineRule="auto"/>
        <w:jc w:val="both"/>
        <w:rPr>
          <w:bCs/>
          <w:color w:val="000000" w:themeColor="text1"/>
        </w:rPr>
      </w:pPr>
      <w:r>
        <w:rPr>
          <w:bCs/>
          <w:color w:val="000000" w:themeColor="text1"/>
        </w:rPr>
        <w:t>After the changes suggested over email by IOM, t</w:t>
      </w:r>
      <w:r w:rsidRPr="008D457F">
        <w:rPr>
          <w:bCs/>
          <w:color w:val="000000" w:themeColor="text1"/>
        </w:rPr>
        <w:t>here were no additional comments on the minutes of the last meetings. However, the Support Team will circulate the minutes of the last meeting</w:t>
      </w:r>
      <w:r w:rsidR="000C01B6">
        <w:rPr>
          <w:bCs/>
          <w:color w:val="000000" w:themeColor="text1"/>
        </w:rPr>
        <w:t xml:space="preserve"> again for a final review</w:t>
      </w:r>
      <w:r>
        <w:rPr>
          <w:bCs/>
          <w:color w:val="000000" w:themeColor="text1"/>
        </w:rPr>
        <w:t>.</w:t>
      </w:r>
    </w:p>
    <w:p w:rsidR="008D457F" w:rsidRPr="00584BA3" w:rsidRDefault="004276E1" w:rsidP="008D457F">
      <w:pPr>
        <w:spacing w:line="240" w:lineRule="auto"/>
        <w:jc w:val="both"/>
        <w:rPr>
          <w:b/>
        </w:rPr>
      </w:pPr>
      <w:r>
        <w:rPr>
          <w:b/>
        </w:rPr>
        <w:t xml:space="preserve">Decisions and </w:t>
      </w:r>
      <w:r w:rsidR="008D457F" w:rsidRPr="00584BA3">
        <w:rPr>
          <w:b/>
        </w:rPr>
        <w:t>Action</w:t>
      </w:r>
      <w:r>
        <w:rPr>
          <w:b/>
        </w:rPr>
        <w:t>s</w:t>
      </w:r>
      <w:r w:rsidR="008D457F" w:rsidRPr="00584BA3">
        <w:rPr>
          <w:b/>
        </w:rPr>
        <w:t xml:space="preserve">: </w:t>
      </w:r>
    </w:p>
    <w:p w:rsidR="008D457F" w:rsidRDefault="008D457F" w:rsidP="0094297D">
      <w:pPr>
        <w:pStyle w:val="ListParagraph"/>
        <w:numPr>
          <w:ilvl w:val="0"/>
          <w:numId w:val="15"/>
        </w:numPr>
        <w:shd w:val="clear" w:color="auto" w:fill="D9D9D9" w:themeFill="background1" w:themeFillShade="D9"/>
        <w:spacing w:after="0" w:line="240" w:lineRule="auto"/>
        <w:jc w:val="both"/>
      </w:pPr>
      <w:r>
        <w:t>SAG members will review the minutes and submit any final comments to the Support Team by COB Wednesday, 16 September 2015.</w:t>
      </w:r>
    </w:p>
    <w:p w:rsidR="008D457F" w:rsidRDefault="008D457F" w:rsidP="00E25873">
      <w:pPr>
        <w:pStyle w:val="ListParagraph"/>
        <w:spacing w:line="240" w:lineRule="auto"/>
        <w:jc w:val="both"/>
      </w:pPr>
    </w:p>
    <w:p w:rsidR="008D457F" w:rsidRPr="009027F3" w:rsidRDefault="008D457F" w:rsidP="00E25873">
      <w:pPr>
        <w:pStyle w:val="ListParagraph"/>
        <w:spacing w:line="240" w:lineRule="auto"/>
        <w:jc w:val="both"/>
      </w:pPr>
    </w:p>
    <w:p w:rsidR="008D457F" w:rsidRDefault="008D457F" w:rsidP="008D457F">
      <w:pPr>
        <w:pStyle w:val="ListParagraph"/>
        <w:numPr>
          <w:ilvl w:val="0"/>
          <w:numId w:val="1"/>
        </w:numPr>
        <w:spacing w:line="240" w:lineRule="auto"/>
        <w:ind w:left="360"/>
        <w:jc w:val="both"/>
        <w:rPr>
          <w:color w:val="000000" w:themeColor="text1"/>
          <w:lang w:val="en-US"/>
        </w:rPr>
      </w:pPr>
      <w:r>
        <w:rPr>
          <w:b/>
          <w:bCs/>
          <w:i/>
          <w:color w:val="17365D" w:themeColor="text2" w:themeShade="BF"/>
        </w:rPr>
        <w:t>Decision on the use of ECHO funds remaining from RFPs</w:t>
      </w:r>
    </w:p>
    <w:p w:rsidR="000C1D43" w:rsidRDefault="00B03D4C" w:rsidP="008D457F">
      <w:pPr>
        <w:pStyle w:val="ListParagraph"/>
        <w:numPr>
          <w:ilvl w:val="0"/>
          <w:numId w:val="13"/>
        </w:numPr>
        <w:spacing w:line="240" w:lineRule="auto"/>
        <w:jc w:val="both"/>
        <w:rPr>
          <w:bCs/>
          <w:color w:val="000000" w:themeColor="text1"/>
        </w:rPr>
      </w:pPr>
      <w:r w:rsidRPr="008D457F">
        <w:rPr>
          <w:bCs/>
          <w:color w:val="000000" w:themeColor="text1"/>
        </w:rPr>
        <w:t xml:space="preserve"> </w:t>
      </w:r>
      <w:r w:rsidR="008D457F" w:rsidRPr="008D457F">
        <w:rPr>
          <w:bCs/>
          <w:color w:val="000000" w:themeColor="text1"/>
        </w:rPr>
        <w:t xml:space="preserve">IOM confirmed that they </w:t>
      </w:r>
      <w:r w:rsidR="00083008" w:rsidRPr="008D457F">
        <w:rPr>
          <w:bCs/>
          <w:color w:val="000000" w:themeColor="text1"/>
        </w:rPr>
        <w:t>withdr</w:t>
      </w:r>
      <w:r w:rsidR="00083008">
        <w:rPr>
          <w:bCs/>
          <w:color w:val="000000" w:themeColor="text1"/>
        </w:rPr>
        <w:t>a</w:t>
      </w:r>
      <w:r w:rsidR="00083008" w:rsidRPr="008D457F">
        <w:rPr>
          <w:bCs/>
          <w:color w:val="000000" w:themeColor="text1"/>
        </w:rPr>
        <w:t xml:space="preserve">w </w:t>
      </w:r>
      <w:r w:rsidR="008D457F" w:rsidRPr="008D457F">
        <w:rPr>
          <w:bCs/>
          <w:color w:val="000000" w:themeColor="text1"/>
        </w:rPr>
        <w:t>the expression of interest to host an RFP</w:t>
      </w:r>
    </w:p>
    <w:p w:rsidR="008D457F" w:rsidRDefault="008D457F" w:rsidP="000C01B6">
      <w:pPr>
        <w:pStyle w:val="ListParagraph"/>
        <w:numPr>
          <w:ilvl w:val="0"/>
          <w:numId w:val="13"/>
        </w:numPr>
        <w:spacing w:line="240" w:lineRule="auto"/>
        <w:jc w:val="both"/>
        <w:rPr>
          <w:bCs/>
          <w:color w:val="000000" w:themeColor="text1"/>
        </w:rPr>
      </w:pPr>
      <w:r>
        <w:rPr>
          <w:bCs/>
          <w:color w:val="000000" w:themeColor="text1"/>
        </w:rPr>
        <w:t xml:space="preserve">The Support Team explained the </w:t>
      </w:r>
      <w:r w:rsidR="00083008">
        <w:rPr>
          <w:bCs/>
          <w:color w:val="000000" w:themeColor="text1"/>
        </w:rPr>
        <w:t>suggestions received from SAG members</w:t>
      </w:r>
      <w:r>
        <w:rPr>
          <w:bCs/>
          <w:color w:val="000000" w:themeColor="text1"/>
        </w:rPr>
        <w:t xml:space="preserve"> </w:t>
      </w:r>
      <w:r w:rsidR="0094297D">
        <w:rPr>
          <w:bCs/>
          <w:color w:val="000000" w:themeColor="text1"/>
        </w:rPr>
        <w:t xml:space="preserve">(which had been shared previously via email) </w:t>
      </w:r>
      <w:r>
        <w:rPr>
          <w:bCs/>
          <w:color w:val="000000" w:themeColor="text1"/>
        </w:rPr>
        <w:t xml:space="preserve">that could be considered as </w:t>
      </w:r>
      <w:r w:rsidR="000C01B6">
        <w:rPr>
          <w:bCs/>
          <w:color w:val="000000" w:themeColor="text1"/>
        </w:rPr>
        <w:t xml:space="preserve">several options </w:t>
      </w:r>
      <w:r>
        <w:rPr>
          <w:bCs/>
          <w:color w:val="000000" w:themeColor="text1"/>
        </w:rPr>
        <w:t>to use the remaining ECHO funds</w:t>
      </w:r>
      <w:r w:rsidR="00083008">
        <w:rPr>
          <w:bCs/>
          <w:color w:val="000000" w:themeColor="text1"/>
        </w:rPr>
        <w:t>. The results of the Survey Monkey prepared prior to the meeting to inform the SAG discussion were also shared</w:t>
      </w:r>
      <w:r w:rsidR="000C01B6">
        <w:rPr>
          <w:bCs/>
          <w:color w:val="000000" w:themeColor="text1"/>
        </w:rPr>
        <w:t>.</w:t>
      </w:r>
    </w:p>
    <w:p w:rsidR="0094297D" w:rsidRDefault="0094297D" w:rsidP="008D457F">
      <w:pPr>
        <w:pStyle w:val="ListParagraph"/>
        <w:numPr>
          <w:ilvl w:val="0"/>
          <w:numId w:val="13"/>
        </w:numPr>
        <w:spacing w:line="240" w:lineRule="auto"/>
        <w:jc w:val="both"/>
        <w:rPr>
          <w:bCs/>
          <w:color w:val="000000" w:themeColor="text1"/>
        </w:rPr>
      </w:pPr>
      <w:r>
        <w:rPr>
          <w:bCs/>
          <w:color w:val="000000" w:themeColor="text1"/>
        </w:rPr>
        <w:t>There is a need</w:t>
      </w:r>
      <w:r w:rsidR="008D457F">
        <w:rPr>
          <w:bCs/>
          <w:color w:val="000000" w:themeColor="text1"/>
        </w:rPr>
        <w:t xml:space="preserve"> for greater clarity </w:t>
      </w:r>
      <w:r>
        <w:rPr>
          <w:bCs/>
          <w:color w:val="000000" w:themeColor="text1"/>
        </w:rPr>
        <w:t>(i.e. evidence on why a proposed amount for certain activities</w:t>
      </w:r>
      <w:r w:rsidR="000C01B6">
        <w:rPr>
          <w:bCs/>
          <w:color w:val="000000" w:themeColor="text1"/>
        </w:rPr>
        <w:t>, what would be the impact of not having some of the activities</w:t>
      </w:r>
      <w:r>
        <w:rPr>
          <w:bCs/>
          <w:color w:val="000000" w:themeColor="text1"/>
        </w:rPr>
        <w:t xml:space="preserve">) </w:t>
      </w:r>
      <w:r w:rsidR="008D457F">
        <w:rPr>
          <w:bCs/>
          <w:color w:val="000000" w:themeColor="text1"/>
        </w:rPr>
        <w:t>on a red</w:t>
      </w:r>
      <w:r>
        <w:rPr>
          <w:bCs/>
          <w:color w:val="000000" w:themeColor="text1"/>
        </w:rPr>
        <w:t>uced number of concrete options.</w:t>
      </w:r>
    </w:p>
    <w:p w:rsidR="0094297D" w:rsidRPr="0094297D" w:rsidRDefault="004276E1" w:rsidP="0094297D">
      <w:pPr>
        <w:spacing w:line="240" w:lineRule="auto"/>
        <w:jc w:val="both"/>
      </w:pPr>
      <w:r>
        <w:rPr>
          <w:b/>
        </w:rPr>
        <w:t xml:space="preserve">Decisions and </w:t>
      </w:r>
      <w:r w:rsidR="0094297D" w:rsidRPr="0094297D">
        <w:rPr>
          <w:b/>
        </w:rPr>
        <w:t>Action</w:t>
      </w:r>
      <w:r>
        <w:rPr>
          <w:b/>
        </w:rPr>
        <w:t>s</w:t>
      </w:r>
      <w:r w:rsidR="0094297D" w:rsidRPr="0094297D">
        <w:rPr>
          <w:b/>
        </w:rPr>
        <w:t xml:space="preserve">: </w:t>
      </w:r>
    </w:p>
    <w:p w:rsidR="00BF57BE" w:rsidRDefault="004276E1" w:rsidP="00BF57BE">
      <w:pPr>
        <w:pStyle w:val="ListParagraph"/>
        <w:numPr>
          <w:ilvl w:val="0"/>
          <w:numId w:val="16"/>
        </w:numPr>
        <w:shd w:val="clear" w:color="auto" w:fill="D9D9D9" w:themeFill="background1" w:themeFillShade="D9"/>
        <w:spacing w:before="240" w:line="240" w:lineRule="auto"/>
        <w:jc w:val="both"/>
      </w:pPr>
      <w:r w:rsidRPr="004276E1">
        <w:t>It was decided that the Support Team will prepare a shorter list with details on the budget available</w:t>
      </w:r>
      <w:r w:rsidR="00BF57BE">
        <w:t xml:space="preserve"> (informed by those already shared)</w:t>
      </w:r>
      <w:r w:rsidRPr="004276E1">
        <w:t>, and the decision will be made at a later stage.</w:t>
      </w:r>
      <w:r w:rsidR="00BF57BE">
        <w:t xml:space="preserve"> This list of options should provide evidence on why a particular amount is being suggested.</w:t>
      </w:r>
    </w:p>
    <w:p w:rsidR="004276E1" w:rsidRPr="004276E1" w:rsidRDefault="004276E1" w:rsidP="00B455BC">
      <w:pPr>
        <w:pStyle w:val="ListParagraph"/>
        <w:shd w:val="clear" w:color="auto" w:fill="D9D9D9" w:themeFill="background1" w:themeFillShade="D9"/>
        <w:spacing w:before="240" w:line="240" w:lineRule="auto"/>
        <w:ind w:left="0"/>
        <w:jc w:val="both"/>
      </w:pPr>
    </w:p>
    <w:p w:rsidR="0094297D" w:rsidRDefault="0094297D" w:rsidP="0094297D">
      <w:pPr>
        <w:pStyle w:val="ListParagraph"/>
        <w:spacing w:line="240" w:lineRule="auto"/>
        <w:ind w:left="360"/>
        <w:jc w:val="both"/>
        <w:rPr>
          <w:b/>
          <w:bCs/>
          <w:i/>
          <w:color w:val="17365D" w:themeColor="text2" w:themeShade="BF"/>
        </w:rPr>
      </w:pPr>
    </w:p>
    <w:p w:rsidR="0094297D" w:rsidRDefault="0094297D" w:rsidP="0094297D">
      <w:pPr>
        <w:pStyle w:val="ListParagraph"/>
        <w:numPr>
          <w:ilvl w:val="0"/>
          <w:numId w:val="1"/>
        </w:numPr>
        <w:spacing w:line="240" w:lineRule="auto"/>
        <w:ind w:left="360"/>
        <w:jc w:val="both"/>
        <w:rPr>
          <w:b/>
          <w:bCs/>
          <w:i/>
          <w:color w:val="17365D" w:themeColor="text2" w:themeShade="BF"/>
        </w:rPr>
      </w:pPr>
      <w:r w:rsidRPr="0094297D">
        <w:rPr>
          <w:b/>
          <w:bCs/>
          <w:i/>
          <w:color w:val="17365D" w:themeColor="text2" w:themeShade="BF"/>
        </w:rPr>
        <w:t xml:space="preserve">Finalization of the agenda of the GSC meeting </w:t>
      </w:r>
    </w:p>
    <w:p w:rsidR="0094297D" w:rsidRDefault="0094297D" w:rsidP="000C01B6">
      <w:pPr>
        <w:pStyle w:val="ListParagraph"/>
        <w:numPr>
          <w:ilvl w:val="0"/>
          <w:numId w:val="13"/>
        </w:numPr>
        <w:spacing w:line="240" w:lineRule="auto"/>
        <w:jc w:val="both"/>
        <w:rPr>
          <w:bCs/>
          <w:color w:val="000000" w:themeColor="text1"/>
        </w:rPr>
      </w:pPr>
      <w:r w:rsidRPr="0094297D">
        <w:rPr>
          <w:bCs/>
          <w:color w:val="000000" w:themeColor="text1"/>
        </w:rPr>
        <w:t xml:space="preserve">The Support team explained the </w:t>
      </w:r>
      <w:r>
        <w:rPr>
          <w:bCs/>
          <w:color w:val="000000" w:themeColor="text1"/>
        </w:rPr>
        <w:t xml:space="preserve">details of the latest draft of the Agenda, which was </w:t>
      </w:r>
      <w:r w:rsidR="000C01B6">
        <w:rPr>
          <w:bCs/>
          <w:color w:val="000000" w:themeColor="text1"/>
        </w:rPr>
        <w:t xml:space="preserve">developed </w:t>
      </w:r>
      <w:r>
        <w:rPr>
          <w:bCs/>
          <w:color w:val="000000" w:themeColor="text1"/>
        </w:rPr>
        <w:t xml:space="preserve">after the meeting with the </w:t>
      </w:r>
      <w:r w:rsidR="002D28BD">
        <w:rPr>
          <w:bCs/>
          <w:color w:val="000000" w:themeColor="text1"/>
        </w:rPr>
        <w:t xml:space="preserve">external </w:t>
      </w:r>
      <w:r>
        <w:rPr>
          <w:bCs/>
          <w:color w:val="000000" w:themeColor="text1"/>
        </w:rPr>
        <w:t>Facilitator, who made very concrete and useful recommendations to structure the discussion more effectively.</w:t>
      </w:r>
    </w:p>
    <w:p w:rsidR="0094297D" w:rsidRDefault="0094297D" w:rsidP="0094297D">
      <w:pPr>
        <w:pStyle w:val="ListParagraph"/>
        <w:numPr>
          <w:ilvl w:val="0"/>
          <w:numId w:val="13"/>
        </w:numPr>
        <w:spacing w:line="240" w:lineRule="auto"/>
        <w:jc w:val="both"/>
        <w:rPr>
          <w:bCs/>
          <w:color w:val="000000" w:themeColor="text1"/>
        </w:rPr>
      </w:pPr>
      <w:proofErr w:type="spellStart"/>
      <w:r>
        <w:rPr>
          <w:bCs/>
          <w:color w:val="000000" w:themeColor="text1"/>
        </w:rPr>
        <w:t>InterAction</w:t>
      </w:r>
      <w:proofErr w:type="spellEnd"/>
      <w:r>
        <w:rPr>
          <w:bCs/>
          <w:color w:val="000000" w:themeColor="text1"/>
        </w:rPr>
        <w:t xml:space="preserve"> suggested that the GSC should consider having support for taking minutes during the </w:t>
      </w:r>
      <w:r w:rsidR="002D28BD">
        <w:rPr>
          <w:bCs/>
          <w:color w:val="000000" w:themeColor="text1"/>
        </w:rPr>
        <w:t xml:space="preserve">break-out groups in the </w:t>
      </w:r>
      <w:r>
        <w:rPr>
          <w:bCs/>
          <w:color w:val="000000" w:themeColor="text1"/>
        </w:rPr>
        <w:t>meeting in order to capture details on the discussions.</w:t>
      </w:r>
    </w:p>
    <w:p w:rsidR="003613D8" w:rsidRPr="003613D8" w:rsidRDefault="0094297D" w:rsidP="003613D8">
      <w:pPr>
        <w:pStyle w:val="ListParagraph"/>
        <w:numPr>
          <w:ilvl w:val="0"/>
          <w:numId w:val="13"/>
        </w:numPr>
        <w:spacing w:line="240" w:lineRule="auto"/>
        <w:jc w:val="both"/>
        <w:rPr>
          <w:bCs/>
          <w:color w:val="000000" w:themeColor="text1"/>
        </w:rPr>
      </w:pPr>
      <w:r w:rsidRPr="0094297D">
        <w:rPr>
          <w:bCs/>
          <w:color w:val="000000" w:themeColor="text1"/>
        </w:rPr>
        <w:t xml:space="preserve">CARE suggested that </w:t>
      </w:r>
      <w:r w:rsidRPr="003613D8">
        <w:rPr>
          <w:bCs/>
          <w:i/>
          <w:color w:val="000000" w:themeColor="text1"/>
        </w:rPr>
        <w:t xml:space="preserve">gender </w:t>
      </w:r>
      <w:r w:rsidRPr="0094297D">
        <w:rPr>
          <w:bCs/>
          <w:color w:val="000000" w:themeColor="text1"/>
        </w:rPr>
        <w:t xml:space="preserve">issues should be included in the Agenda. </w:t>
      </w:r>
    </w:p>
    <w:p w:rsidR="003613D8" w:rsidRPr="003613D8" w:rsidRDefault="004276E1" w:rsidP="003613D8">
      <w:pPr>
        <w:spacing w:line="240" w:lineRule="auto"/>
        <w:jc w:val="both"/>
      </w:pPr>
      <w:r>
        <w:rPr>
          <w:b/>
        </w:rPr>
        <w:t xml:space="preserve">Decisions and </w:t>
      </w:r>
      <w:r w:rsidR="003613D8" w:rsidRPr="0094297D">
        <w:rPr>
          <w:b/>
        </w:rPr>
        <w:t>Action</w:t>
      </w:r>
      <w:r>
        <w:rPr>
          <w:b/>
        </w:rPr>
        <w:t>s</w:t>
      </w:r>
      <w:r w:rsidR="003613D8" w:rsidRPr="0094297D">
        <w:rPr>
          <w:b/>
        </w:rPr>
        <w:t xml:space="preserve">: </w:t>
      </w:r>
    </w:p>
    <w:p w:rsidR="004276E1" w:rsidRPr="004276E1" w:rsidRDefault="004276E1" w:rsidP="003613D8">
      <w:pPr>
        <w:pStyle w:val="ListParagraph"/>
        <w:numPr>
          <w:ilvl w:val="0"/>
          <w:numId w:val="17"/>
        </w:numPr>
        <w:shd w:val="clear" w:color="auto" w:fill="D9D9D9" w:themeFill="background1" w:themeFillShade="D9"/>
        <w:spacing w:before="240" w:line="240" w:lineRule="auto"/>
        <w:jc w:val="both"/>
      </w:pPr>
      <w:r>
        <w:rPr>
          <w:bCs/>
          <w:color w:val="000000" w:themeColor="text1"/>
        </w:rPr>
        <w:t xml:space="preserve">It was decided that </w:t>
      </w:r>
      <w:r w:rsidR="002D28BD">
        <w:rPr>
          <w:bCs/>
          <w:color w:val="000000" w:themeColor="text1"/>
        </w:rPr>
        <w:t>Gender</w:t>
      </w:r>
      <w:r>
        <w:rPr>
          <w:bCs/>
          <w:color w:val="000000" w:themeColor="text1"/>
        </w:rPr>
        <w:t xml:space="preserve"> should be taken on by the GSC in a more meaningful manner (i.e., not limited to a 20 minute discussion in the Meeting). For example, this could be taken on by one of the Working Groups (or perhaps by a new WG on Gender, if needed).</w:t>
      </w:r>
      <w:r w:rsidR="00BF57BE">
        <w:rPr>
          <w:bCs/>
          <w:color w:val="000000" w:themeColor="text1"/>
        </w:rPr>
        <w:t xml:space="preserve"> </w:t>
      </w:r>
    </w:p>
    <w:p w:rsidR="003613D8" w:rsidRDefault="003613D8" w:rsidP="003613D8">
      <w:pPr>
        <w:pStyle w:val="ListParagraph"/>
        <w:numPr>
          <w:ilvl w:val="0"/>
          <w:numId w:val="17"/>
        </w:numPr>
        <w:shd w:val="clear" w:color="auto" w:fill="D9D9D9" w:themeFill="background1" w:themeFillShade="D9"/>
        <w:spacing w:before="240" w:line="240" w:lineRule="auto"/>
        <w:jc w:val="both"/>
      </w:pPr>
      <w:r>
        <w:t>SAG members to submit any additional suggested changes to the Agenda of the GSC Meeting by COB Thursday 16, September 2015. Suggested changes should be sent to Pablo, Miguel and Joseph</w:t>
      </w:r>
      <w:r w:rsidR="002D28BD">
        <w:t xml:space="preserve"> who are the ones working with the external facilitator on behalf of the SAG</w:t>
      </w:r>
      <w:r>
        <w:t>.</w:t>
      </w:r>
    </w:p>
    <w:p w:rsidR="003613D8" w:rsidRPr="003613D8" w:rsidRDefault="003613D8" w:rsidP="003613D8">
      <w:pPr>
        <w:spacing w:line="240" w:lineRule="auto"/>
        <w:jc w:val="both"/>
        <w:rPr>
          <w:bCs/>
          <w:color w:val="000000" w:themeColor="text1"/>
        </w:rPr>
      </w:pPr>
    </w:p>
    <w:p w:rsidR="003613D8" w:rsidRDefault="003613D8" w:rsidP="003613D8">
      <w:pPr>
        <w:pStyle w:val="ListParagraph"/>
        <w:numPr>
          <w:ilvl w:val="0"/>
          <w:numId w:val="1"/>
        </w:numPr>
        <w:spacing w:line="240" w:lineRule="auto"/>
        <w:ind w:left="360"/>
        <w:jc w:val="both"/>
        <w:rPr>
          <w:b/>
          <w:bCs/>
          <w:i/>
          <w:color w:val="1F497D" w:themeColor="text2"/>
        </w:rPr>
      </w:pPr>
      <w:r w:rsidRPr="003613D8">
        <w:rPr>
          <w:b/>
          <w:bCs/>
          <w:i/>
          <w:color w:val="1F497D" w:themeColor="text2"/>
        </w:rPr>
        <w:lastRenderedPageBreak/>
        <w:t>AOB</w:t>
      </w:r>
    </w:p>
    <w:p w:rsidR="003613D8" w:rsidRDefault="003613D8" w:rsidP="003613D8">
      <w:pPr>
        <w:pStyle w:val="ListParagraph"/>
        <w:spacing w:line="240" w:lineRule="auto"/>
        <w:ind w:left="360"/>
        <w:jc w:val="both"/>
        <w:rPr>
          <w:b/>
          <w:bCs/>
          <w:i/>
          <w:color w:val="1F497D" w:themeColor="text2"/>
        </w:rPr>
      </w:pPr>
    </w:p>
    <w:p w:rsidR="003613D8" w:rsidRPr="00CB2C08" w:rsidRDefault="003613D8" w:rsidP="00CB2C08">
      <w:pPr>
        <w:pStyle w:val="ListParagraph"/>
        <w:numPr>
          <w:ilvl w:val="0"/>
          <w:numId w:val="22"/>
        </w:numPr>
        <w:spacing w:line="240" w:lineRule="auto"/>
        <w:jc w:val="both"/>
        <w:rPr>
          <w:b/>
          <w:i/>
          <w:color w:val="1F497D" w:themeColor="text2"/>
          <w:lang w:val="en-US"/>
        </w:rPr>
      </w:pPr>
      <w:r w:rsidRPr="00CB2C08">
        <w:rPr>
          <w:b/>
          <w:i/>
          <w:color w:val="1F497D" w:themeColor="text2"/>
          <w:lang w:val="en-US"/>
        </w:rPr>
        <w:t>Requested by the TWIG – Clarification of role of cluster in relation to sector</w:t>
      </w:r>
    </w:p>
    <w:p w:rsidR="003613D8" w:rsidRPr="00CB2C08" w:rsidRDefault="003613D8" w:rsidP="00CB2C08">
      <w:pPr>
        <w:pStyle w:val="ListParagraph"/>
        <w:numPr>
          <w:ilvl w:val="0"/>
          <w:numId w:val="13"/>
        </w:numPr>
        <w:spacing w:line="240" w:lineRule="auto"/>
        <w:jc w:val="both"/>
        <w:rPr>
          <w:color w:val="000000" w:themeColor="text1"/>
          <w:lang w:val="en-US"/>
        </w:rPr>
      </w:pPr>
      <w:r w:rsidRPr="00CB2C08">
        <w:rPr>
          <w:color w:val="000000" w:themeColor="text1"/>
          <w:lang w:val="en-US"/>
        </w:rPr>
        <w:t>There needs to be greater clarity on the relation of the shelter cluster t</w:t>
      </w:r>
      <w:r w:rsidR="004276E1" w:rsidRPr="00CB2C08">
        <w:rPr>
          <w:color w:val="000000" w:themeColor="text1"/>
          <w:lang w:val="en-US"/>
        </w:rPr>
        <w:t>o the shelter sector (</w:t>
      </w:r>
      <w:r w:rsidRPr="00CB2C08">
        <w:rPr>
          <w:color w:val="000000" w:themeColor="text1"/>
          <w:lang w:val="en-US"/>
        </w:rPr>
        <w:t>i.e., where are the limits of the cluster</w:t>
      </w:r>
      <w:r w:rsidR="004276E1" w:rsidRPr="00CB2C08">
        <w:rPr>
          <w:color w:val="000000" w:themeColor="text1"/>
          <w:lang w:val="en-US"/>
        </w:rPr>
        <w:t xml:space="preserve"> </w:t>
      </w:r>
      <w:r w:rsidR="002D28BD">
        <w:rPr>
          <w:color w:val="000000" w:themeColor="text1"/>
          <w:lang w:val="en-US"/>
        </w:rPr>
        <w:t>in regards to</w:t>
      </w:r>
      <w:r w:rsidRPr="00CB2C08">
        <w:rPr>
          <w:color w:val="000000" w:themeColor="text1"/>
          <w:lang w:val="en-US"/>
        </w:rPr>
        <w:t xml:space="preserve"> the </w:t>
      </w:r>
      <w:r w:rsidR="002D28BD">
        <w:rPr>
          <w:color w:val="000000" w:themeColor="text1"/>
          <w:lang w:val="en-US"/>
        </w:rPr>
        <w:t xml:space="preserve">wider shelter </w:t>
      </w:r>
      <w:r w:rsidRPr="00CB2C08">
        <w:rPr>
          <w:color w:val="000000" w:themeColor="text1"/>
          <w:lang w:val="en-US"/>
        </w:rPr>
        <w:t>sector</w:t>
      </w:r>
      <w:r w:rsidR="004276E1" w:rsidRPr="00CB2C08">
        <w:rPr>
          <w:color w:val="000000" w:themeColor="text1"/>
          <w:lang w:val="en-US"/>
        </w:rPr>
        <w:t>?)</w:t>
      </w:r>
      <w:r w:rsidRPr="00CB2C08">
        <w:rPr>
          <w:color w:val="000000" w:themeColor="text1"/>
          <w:lang w:val="en-US"/>
        </w:rPr>
        <w:t>.</w:t>
      </w:r>
    </w:p>
    <w:p w:rsidR="003613D8" w:rsidRPr="00584BA3" w:rsidRDefault="004276E1" w:rsidP="003613D8">
      <w:pPr>
        <w:spacing w:line="240" w:lineRule="auto"/>
        <w:jc w:val="both"/>
        <w:rPr>
          <w:b/>
        </w:rPr>
      </w:pPr>
      <w:r>
        <w:rPr>
          <w:b/>
        </w:rPr>
        <w:t xml:space="preserve">Decisions and </w:t>
      </w:r>
      <w:r w:rsidR="003613D8" w:rsidRPr="00584BA3">
        <w:rPr>
          <w:b/>
        </w:rPr>
        <w:t>Action</w:t>
      </w:r>
      <w:r>
        <w:rPr>
          <w:b/>
        </w:rPr>
        <w:t>s</w:t>
      </w:r>
      <w:r w:rsidR="003613D8" w:rsidRPr="00584BA3">
        <w:rPr>
          <w:b/>
        </w:rPr>
        <w:t xml:space="preserve">: </w:t>
      </w:r>
    </w:p>
    <w:p w:rsidR="004276E1" w:rsidRPr="004276E1" w:rsidRDefault="004276E1" w:rsidP="003613D8">
      <w:pPr>
        <w:pStyle w:val="ListParagraph"/>
        <w:numPr>
          <w:ilvl w:val="0"/>
          <w:numId w:val="18"/>
        </w:numPr>
        <w:shd w:val="clear" w:color="auto" w:fill="D9D9D9" w:themeFill="background1" w:themeFillShade="D9"/>
        <w:spacing w:after="0" w:line="240" w:lineRule="auto"/>
        <w:jc w:val="both"/>
        <w:rPr>
          <w:b/>
          <w:i/>
          <w:color w:val="000000" w:themeColor="text1"/>
          <w:lang w:val="en-US"/>
        </w:rPr>
      </w:pPr>
      <w:r>
        <w:rPr>
          <w:color w:val="000000" w:themeColor="text1"/>
          <w:lang w:val="en-US"/>
        </w:rPr>
        <w:t xml:space="preserve">It was decided that SAG members interested in further developing this paper </w:t>
      </w:r>
      <w:r w:rsidR="002D28BD">
        <w:rPr>
          <w:color w:val="000000" w:themeColor="text1"/>
          <w:lang w:val="en-US"/>
        </w:rPr>
        <w:t>should email</w:t>
      </w:r>
      <w:r>
        <w:rPr>
          <w:color w:val="000000" w:themeColor="text1"/>
          <w:lang w:val="en-US"/>
        </w:rPr>
        <w:t xml:space="preserve"> Joseph (IOM) to continue to work on this. </w:t>
      </w:r>
    </w:p>
    <w:p w:rsidR="003613D8" w:rsidRDefault="003613D8" w:rsidP="003613D8">
      <w:pPr>
        <w:pStyle w:val="ListParagraph"/>
        <w:spacing w:line="240" w:lineRule="auto"/>
        <w:ind w:left="360"/>
        <w:jc w:val="both"/>
        <w:rPr>
          <w:b/>
          <w:i/>
          <w:color w:val="000000" w:themeColor="text1"/>
          <w:lang w:val="en-US"/>
        </w:rPr>
      </w:pPr>
    </w:p>
    <w:p w:rsidR="003613D8" w:rsidRPr="00CB2C08" w:rsidRDefault="003613D8" w:rsidP="00CB2C08">
      <w:pPr>
        <w:pStyle w:val="ListParagraph"/>
        <w:numPr>
          <w:ilvl w:val="0"/>
          <w:numId w:val="22"/>
        </w:numPr>
        <w:spacing w:line="240" w:lineRule="auto"/>
        <w:jc w:val="both"/>
        <w:rPr>
          <w:b/>
          <w:i/>
          <w:color w:val="1F497D" w:themeColor="text2"/>
          <w:lang w:val="en-US"/>
        </w:rPr>
      </w:pPr>
      <w:r w:rsidRPr="00CB2C08">
        <w:rPr>
          <w:b/>
          <w:i/>
          <w:color w:val="1F497D" w:themeColor="text2"/>
          <w:lang w:val="en-US"/>
        </w:rPr>
        <w:t>Requested by the TWIG – Update on shelter projects</w:t>
      </w:r>
    </w:p>
    <w:p w:rsidR="004276E1" w:rsidRPr="00CB2C08" w:rsidRDefault="004276E1" w:rsidP="00CB2C08">
      <w:pPr>
        <w:pStyle w:val="ListParagraph"/>
        <w:numPr>
          <w:ilvl w:val="0"/>
          <w:numId w:val="13"/>
        </w:numPr>
        <w:spacing w:line="240" w:lineRule="auto"/>
        <w:jc w:val="both"/>
        <w:rPr>
          <w:bCs/>
          <w:color w:val="000000" w:themeColor="text1"/>
        </w:rPr>
      </w:pPr>
      <w:r w:rsidRPr="00CB2C08">
        <w:rPr>
          <w:bCs/>
          <w:color w:val="000000" w:themeColor="text1"/>
        </w:rPr>
        <w:t>An explanation on the status of Shelter Projects was pro</w:t>
      </w:r>
      <w:bookmarkStart w:id="0" w:name="_GoBack"/>
      <w:bookmarkEnd w:id="0"/>
      <w:r w:rsidRPr="00CB2C08">
        <w:rPr>
          <w:bCs/>
          <w:color w:val="000000" w:themeColor="text1"/>
        </w:rPr>
        <w:t>vided by IFRC and UNHCR, explaining that the proposed process for receiving expressions of interest</w:t>
      </w:r>
      <w:r w:rsidR="00B455BC">
        <w:rPr>
          <w:bCs/>
          <w:color w:val="000000" w:themeColor="text1"/>
        </w:rPr>
        <w:t xml:space="preserve"> (</w:t>
      </w:r>
      <w:proofErr w:type="spellStart"/>
      <w:r w:rsidR="00B455BC">
        <w:rPr>
          <w:bCs/>
          <w:color w:val="000000" w:themeColor="text1"/>
        </w:rPr>
        <w:t>EoIs</w:t>
      </w:r>
      <w:proofErr w:type="spellEnd"/>
      <w:r w:rsidR="00B455BC">
        <w:rPr>
          <w:bCs/>
          <w:color w:val="000000" w:themeColor="text1"/>
        </w:rPr>
        <w:t>)</w:t>
      </w:r>
      <w:r w:rsidRPr="00CB2C08">
        <w:rPr>
          <w:bCs/>
          <w:color w:val="000000" w:themeColor="text1"/>
        </w:rPr>
        <w:t xml:space="preserve"> has been put on hold to give priority to the multiple emails shared with GSC partners </w:t>
      </w:r>
      <w:r w:rsidR="000C01B6">
        <w:rPr>
          <w:bCs/>
          <w:color w:val="000000" w:themeColor="text1"/>
        </w:rPr>
        <w:t xml:space="preserve">on the </w:t>
      </w:r>
      <w:proofErr w:type="spellStart"/>
      <w:r w:rsidR="000C01B6">
        <w:rPr>
          <w:bCs/>
          <w:color w:val="000000" w:themeColor="text1"/>
        </w:rPr>
        <w:t>EoIs</w:t>
      </w:r>
      <w:proofErr w:type="spellEnd"/>
      <w:r w:rsidR="000C01B6">
        <w:rPr>
          <w:bCs/>
          <w:color w:val="000000" w:themeColor="text1"/>
        </w:rPr>
        <w:t xml:space="preserve"> for the ECHO grant and more recently </w:t>
      </w:r>
      <w:r w:rsidR="002615B9" w:rsidRPr="00CB2C08">
        <w:rPr>
          <w:bCs/>
          <w:color w:val="000000" w:themeColor="text1"/>
        </w:rPr>
        <w:t>about</w:t>
      </w:r>
      <w:r w:rsidRPr="00CB2C08">
        <w:rPr>
          <w:bCs/>
          <w:color w:val="000000" w:themeColor="text1"/>
        </w:rPr>
        <w:t xml:space="preserve"> the upcoming GSC events. </w:t>
      </w:r>
    </w:p>
    <w:p w:rsidR="003613D8" w:rsidRPr="00584BA3" w:rsidRDefault="004276E1" w:rsidP="003613D8">
      <w:pPr>
        <w:spacing w:line="240" w:lineRule="auto"/>
        <w:jc w:val="both"/>
        <w:rPr>
          <w:b/>
        </w:rPr>
      </w:pPr>
      <w:r>
        <w:rPr>
          <w:b/>
        </w:rPr>
        <w:t xml:space="preserve">Decisions and </w:t>
      </w:r>
      <w:r w:rsidR="003613D8" w:rsidRPr="00584BA3">
        <w:rPr>
          <w:b/>
        </w:rPr>
        <w:t>Action</w:t>
      </w:r>
      <w:r>
        <w:rPr>
          <w:b/>
        </w:rPr>
        <w:t>s</w:t>
      </w:r>
      <w:r w:rsidR="003613D8" w:rsidRPr="00584BA3">
        <w:rPr>
          <w:b/>
        </w:rPr>
        <w:t xml:space="preserve">: </w:t>
      </w:r>
    </w:p>
    <w:p w:rsidR="004276E1" w:rsidRPr="004276E1" w:rsidRDefault="004276E1" w:rsidP="004276E1">
      <w:pPr>
        <w:pStyle w:val="ListParagraph"/>
        <w:numPr>
          <w:ilvl w:val="0"/>
          <w:numId w:val="20"/>
        </w:numPr>
        <w:shd w:val="clear" w:color="auto" w:fill="D9D9D9" w:themeFill="background1" w:themeFillShade="D9"/>
        <w:spacing w:after="0" w:line="240" w:lineRule="auto"/>
        <w:jc w:val="both"/>
        <w:rPr>
          <w:b/>
          <w:i/>
          <w:color w:val="000000" w:themeColor="text1"/>
          <w:lang w:val="en-US"/>
        </w:rPr>
      </w:pPr>
      <w:r>
        <w:rPr>
          <w:color w:val="000000" w:themeColor="text1"/>
          <w:lang w:val="en-US"/>
        </w:rPr>
        <w:t xml:space="preserve">UNHCR and IFRC will develop and share a call for expressions of interest with GSC partners to participate in Shelter Projects. This call for </w:t>
      </w:r>
      <w:proofErr w:type="spellStart"/>
      <w:r>
        <w:rPr>
          <w:color w:val="000000" w:themeColor="text1"/>
          <w:lang w:val="en-US"/>
        </w:rPr>
        <w:t>EoI</w:t>
      </w:r>
      <w:r w:rsidR="00B455BC">
        <w:rPr>
          <w:color w:val="000000" w:themeColor="text1"/>
          <w:lang w:val="en-US"/>
        </w:rPr>
        <w:t>s</w:t>
      </w:r>
      <w:proofErr w:type="spellEnd"/>
      <w:r>
        <w:rPr>
          <w:color w:val="000000" w:themeColor="text1"/>
          <w:lang w:val="en-US"/>
        </w:rPr>
        <w:t xml:space="preserve"> will be shared in the coming days (ahead of the GSC Meeting) to allow partners to reflect on and prepare their submissions. The deadline will be set for about a week after the GSC Meeting.</w:t>
      </w:r>
    </w:p>
    <w:p w:rsidR="003613D8" w:rsidRDefault="003613D8" w:rsidP="003613D8">
      <w:pPr>
        <w:pStyle w:val="ListParagraph"/>
        <w:spacing w:line="240" w:lineRule="auto"/>
        <w:ind w:left="360"/>
        <w:jc w:val="both"/>
        <w:rPr>
          <w:b/>
          <w:i/>
          <w:color w:val="000000" w:themeColor="text1"/>
          <w:lang w:val="en-US"/>
        </w:rPr>
      </w:pPr>
    </w:p>
    <w:p w:rsidR="003613D8" w:rsidRPr="00CB2C08" w:rsidRDefault="003613D8" w:rsidP="00CB2C08">
      <w:pPr>
        <w:pStyle w:val="ListParagraph"/>
        <w:numPr>
          <w:ilvl w:val="0"/>
          <w:numId w:val="22"/>
        </w:numPr>
        <w:spacing w:line="240" w:lineRule="auto"/>
        <w:jc w:val="both"/>
        <w:rPr>
          <w:b/>
          <w:i/>
          <w:color w:val="1F497D" w:themeColor="text2"/>
          <w:lang w:val="en-US"/>
        </w:rPr>
      </w:pPr>
      <w:r w:rsidRPr="00CB2C08">
        <w:rPr>
          <w:b/>
          <w:i/>
          <w:color w:val="1F497D" w:themeColor="text2"/>
          <w:lang w:val="en-US"/>
        </w:rPr>
        <w:t>Update from the leads on ECHO visit to Nepal in November</w:t>
      </w:r>
    </w:p>
    <w:p w:rsidR="003613D8" w:rsidRPr="00CB2C08" w:rsidRDefault="004276E1" w:rsidP="00CB2C08">
      <w:pPr>
        <w:pStyle w:val="ListParagraph"/>
        <w:numPr>
          <w:ilvl w:val="0"/>
          <w:numId w:val="13"/>
        </w:numPr>
        <w:spacing w:line="240" w:lineRule="auto"/>
        <w:jc w:val="both"/>
        <w:rPr>
          <w:bCs/>
          <w:color w:val="000000" w:themeColor="text1"/>
        </w:rPr>
      </w:pPr>
      <w:r w:rsidRPr="00CB2C08">
        <w:rPr>
          <w:bCs/>
          <w:color w:val="000000" w:themeColor="text1"/>
        </w:rPr>
        <w:t xml:space="preserve">Given the Nepal emergency’s high profile and dimensions, ECHO has requested a joint monitoring mission </w:t>
      </w:r>
      <w:r w:rsidR="00CB2C08" w:rsidRPr="00CB2C08">
        <w:rPr>
          <w:bCs/>
          <w:color w:val="000000" w:themeColor="text1"/>
        </w:rPr>
        <w:t xml:space="preserve">(JMM) </w:t>
      </w:r>
      <w:r w:rsidRPr="00CB2C08">
        <w:rPr>
          <w:bCs/>
          <w:color w:val="000000" w:themeColor="text1"/>
        </w:rPr>
        <w:t>to the country, in order to assess the kind of support provided by the GSC to the country-level cluster.</w:t>
      </w:r>
    </w:p>
    <w:p w:rsidR="004276E1" w:rsidRPr="00CB2C08" w:rsidRDefault="004276E1" w:rsidP="00CB2C08">
      <w:pPr>
        <w:pStyle w:val="ListParagraph"/>
        <w:numPr>
          <w:ilvl w:val="0"/>
          <w:numId w:val="13"/>
        </w:numPr>
        <w:spacing w:line="240" w:lineRule="auto"/>
        <w:jc w:val="both"/>
        <w:rPr>
          <w:bCs/>
          <w:color w:val="000000" w:themeColor="text1"/>
        </w:rPr>
      </w:pPr>
      <w:r w:rsidRPr="00CB2C08">
        <w:rPr>
          <w:bCs/>
          <w:color w:val="000000" w:themeColor="text1"/>
        </w:rPr>
        <w:t>The meeting will take place on the week of November 16, and details of the schedule are being prepared at this stage.</w:t>
      </w:r>
    </w:p>
    <w:p w:rsidR="004276E1" w:rsidRPr="00CB2C08" w:rsidRDefault="004276E1" w:rsidP="00CB2C08">
      <w:pPr>
        <w:pStyle w:val="ListParagraph"/>
        <w:numPr>
          <w:ilvl w:val="0"/>
          <w:numId w:val="13"/>
        </w:numPr>
        <w:spacing w:line="240" w:lineRule="auto"/>
        <w:jc w:val="both"/>
        <w:rPr>
          <w:bCs/>
          <w:color w:val="000000" w:themeColor="text1"/>
        </w:rPr>
      </w:pPr>
      <w:r w:rsidRPr="00CB2C08">
        <w:rPr>
          <w:bCs/>
          <w:color w:val="000000" w:themeColor="text1"/>
        </w:rPr>
        <w:t xml:space="preserve">Participants of this mission are: Mathew </w:t>
      </w:r>
      <w:r w:rsidR="00BF57BE" w:rsidRPr="00CB2C08">
        <w:rPr>
          <w:bCs/>
          <w:color w:val="000000" w:themeColor="text1"/>
        </w:rPr>
        <w:t>Saye</w:t>
      </w:r>
      <w:r w:rsidR="00BF57BE">
        <w:rPr>
          <w:bCs/>
          <w:color w:val="000000" w:themeColor="text1"/>
        </w:rPr>
        <w:t>r</w:t>
      </w:r>
      <w:r w:rsidR="00BF57BE" w:rsidRPr="00CB2C08">
        <w:rPr>
          <w:bCs/>
          <w:color w:val="000000" w:themeColor="text1"/>
        </w:rPr>
        <w:t xml:space="preserve"> </w:t>
      </w:r>
      <w:r w:rsidRPr="00CB2C08">
        <w:rPr>
          <w:bCs/>
          <w:color w:val="000000" w:themeColor="text1"/>
        </w:rPr>
        <w:t xml:space="preserve">and Denis </w:t>
      </w:r>
      <w:proofErr w:type="spellStart"/>
      <w:r w:rsidRPr="00CB2C08">
        <w:rPr>
          <w:bCs/>
          <w:color w:val="000000" w:themeColor="text1"/>
        </w:rPr>
        <w:t>Heidebroek</w:t>
      </w:r>
      <w:proofErr w:type="spellEnd"/>
      <w:r w:rsidRPr="00CB2C08">
        <w:rPr>
          <w:bCs/>
          <w:color w:val="000000" w:themeColor="text1"/>
        </w:rPr>
        <w:t xml:space="preserve"> (ECHO); Pablo Medina (IFRC); Miguel Urquia (UNHCR) and Raf Rosvelds (UNHCR</w:t>
      </w:r>
      <w:r w:rsidR="00CB2C08" w:rsidRPr="00CB2C08">
        <w:rPr>
          <w:bCs/>
          <w:color w:val="000000" w:themeColor="text1"/>
        </w:rPr>
        <w:t xml:space="preserve"> </w:t>
      </w:r>
      <w:r w:rsidRPr="00CB2C08">
        <w:rPr>
          <w:bCs/>
          <w:color w:val="000000" w:themeColor="text1"/>
        </w:rPr>
        <w:t>– ECHO Liaison)</w:t>
      </w:r>
      <w:r w:rsidR="00CB2C08" w:rsidRPr="00CB2C08">
        <w:rPr>
          <w:bCs/>
          <w:color w:val="000000" w:themeColor="text1"/>
        </w:rPr>
        <w:t>.</w:t>
      </w:r>
    </w:p>
    <w:p w:rsidR="00CB2C08" w:rsidRPr="00CB2C08" w:rsidRDefault="00CB2C08" w:rsidP="00CB2C08">
      <w:pPr>
        <w:pStyle w:val="ListParagraph"/>
        <w:numPr>
          <w:ilvl w:val="0"/>
          <w:numId w:val="13"/>
        </w:numPr>
        <w:spacing w:line="240" w:lineRule="auto"/>
        <w:jc w:val="both"/>
        <w:rPr>
          <w:bCs/>
          <w:color w:val="000000" w:themeColor="text1"/>
        </w:rPr>
      </w:pPr>
      <w:r w:rsidRPr="00CB2C08">
        <w:rPr>
          <w:bCs/>
          <w:color w:val="000000" w:themeColor="text1"/>
        </w:rPr>
        <w:t>At the moment, no assistance is required from SAG members at the Global level. However, SAG members are welcome to suggest ways to assist.</w:t>
      </w:r>
    </w:p>
    <w:p w:rsidR="004276E1" w:rsidRPr="00584BA3" w:rsidRDefault="004276E1" w:rsidP="004276E1">
      <w:pPr>
        <w:spacing w:line="240" w:lineRule="auto"/>
        <w:jc w:val="both"/>
        <w:rPr>
          <w:b/>
        </w:rPr>
      </w:pPr>
      <w:r>
        <w:rPr>
          <w:b/>
        </w:rPr>
        <w:t xml:space="preserve">Decisions and </w:t>
      </w:r>
      <w:r w:rsidRPr="00584BA3">
        <w:rPr>
          <w:b/>
        </w:rPr>
        <w:t>Action</w:t>
      </w:r>
      <w:r>
        <w:rPr>
          <w:b/>
        </w:rPr>
        <w:t>s</w:t>
      </w:r>
      <w:r w:rsidRPr="00584BA3">
        <w:rPr>
          <w:b/>
        </w:rPr>
        <w:t xml:space="preserve">: </w:t>
      </w:r>
    </w:p>
    <w:p w:rsidR="004276E1" w:rsidRPr="004276E1" w:rsidRDefault="00CB2C08" w:rsidP="000C01B6">
      <w:pPr>
        <w:pStyle w:val="ListParagraph"/>
        <w:numPr>
          <w:ilvl w:val="0"/>
          <w:numId w:val="21"/>
        </w:numPr>
        <w:shd w:val="clear" w:color="auto" w:fill="D9D9D9" w:themeFill="background1" w:themeFillShade="D9"/>
        <w:spacing w:after="0" w:line="240" w:lineRule="auto"/>
        <w:jc w:val="both"/>
        <w:rPr>
          <w:b/>
          <w:i/>
          <w:color w:val="000000" w:themeColor="text1"/>
          <w:lang w:val="en-US"/>
        </w:rPr>
      </w:pPr>
      <w:r>
        <w:rPr>
          <w:color w:val="000000" w:themeColor="text1"/>
          <w:lang w:val="en-US"/>
        </w:rPr>
        <w:t xml:space="preserve">IFRC will inform the SAG on the development of the JMM, and will potentially request for support from SAG </w:t>
      </w:r>
      <w:r w:rsidR="00B455BC">
        <w:rPr>
          <w:color w:val="000000" w:themeColor="text1"/>
          <w:lang w:val="en-US"/>
        </w:rPr>
        <w:t>members if</w:t>
      </w:r>
      <w:r>
        <w:rPr>
          <w:color w:val="000000" w:themeColor="text1"/>
          <w:lang w:val="en-US"/>
        </w:rPr>
        <w:t xml:space="preserve"> needed.</w:t>
      </w:r>
    </w:p>
    <w:p w:rsidR="004276E1" w:rsidRDefault="004276E1" w:rsidP="004276E1">
      <w:pPr>
        <w:pStyle w:val="ListParagraph"/>
        <w:spacing w:line="240" w:lineRule="auto"/>
        <w:ind w:left="360"/>
        <w:jc w:val="both"/>
        <w:rPr>
          <w:b/>
          <w:i/>
          <w:color w:val="000000" w:themeColor="text1"/>
          <w:lang w:val="en-US"/>
        </w:rPr>
      </w:pPr>
    </w:p>
    <w:p w:rsidR="003613D8" w:rsidRDefault="003613D8" w:rsidP="00CB2C08">
      <w:pPr>
        <w:pStyle w:val="ListParagraph"/>
        <w:numPr>
          <w:ilvl w:val="0"/>
          <w:numId w:val="22"/>
        </w:numPr>
        <w:spacing w:line="240" w:lineRule="auto"/>
        <w:jc w:val="both"/>
        <w:rPr>
          <w:b/>
          <w:i/>
          <w:color w:val="1F497D" w:themeColor="text2"/>
          <w:lang w:val="en-US"/>
        </w:rPr>
      </w:pPr>
      <w:r w:rsidRPr="00CB2C08">
        <w:rPr>
          <w:b/>
          <w:i/>
          <w:color w:val="1F497D" w:themeColor="text2"/>
          <w:lang w:val="en-US"/>
        </w:rPr>
        <w:t>Decision to fund participants from country-level clusters</w:t>
      </w:r>
    </w:p>
    <w:p w:rsidR="00CB2C08" w:rsidRDefault="00CB2C08" w:rsidP="00CB2C08">
      <w:pPr>
        <w:pStyle w:val="ListParagraph"/>
        <w:numPr>
          <w:ilvl w:val="0"/>
          <w:numId w:val="13"/>
        </w:numPr>
        <w:spacing w:line="240" w:lineRule="auto"/>
        <w:jc w:val="both"/>
        <w:rPr>
          <w:bCs/>
          <w:color w:val="000000" w:themeColor="text1"/>
        </w:rPr>
      </w:pPr>
      <w:r>
        <w:rPr>
          <w:bCs/>
          <w:color w:val="000000" w:themeColor="text1"/>
        </w:rPr>
        <w:t xml:space="preserve">It was discussed that the </w:t>
      </w:r>
      <w:r w:rsidRPr="00CB2C08">
        <w:rPr>
          <w:bCs/>
          <w:color w:val="000000" w:themeColor="text1"/>
        </w:rPr>
        <w:t xml:space="preserve">GSC </w:t>
      </w:r>
      <w:r>
        <w:rPr>
          <w:bCs/>
          <w:color w:val="000000" w:themeColor="text1"/>
        </w:rPr>
        <w:t>should support</w:t>
      </w:r>
      <w:r w:rsidRPr="00CB2C08">
        <w:rPr>
          <w:bCs/>
          <w:color w:val="000000" w:themeColor="text1"/>
        </w:rPr>
        <w:t xml:space="preserve"> participants requesting assistance even if the budget </w:t>
      </w:r>
      <w:r>
        <w:rPr>
          <w:bCs/>
          <w:color w:val="000000" w:themeColor="text1"/>
        </w:rPr>
        <w:t xml:space="preserve">needed </w:t>
      </w:r>
      <w:r w:rsidRPr="00CB2C08">
        <w:rPr>
          <w:bCs/>
          <w:color w:val="000000" w:themeColor="text1"/>
        </w:rPr>
        <w:t>exceeds the funds originally allocated for this activity. This is due to the importance of bringing additional country-level cluster members to GSC events.</w:t>
      </w:r>
      <w:r w:rsidR="00BF57BE">
        <w:rPr>
          <w:bCs/>
          <w:color w:val="000000" w:themeColor="text1"/>
        </w:rPr>
        <w:t xml:space="preserve"> The experience in previous years has been that country-level shelter clusters improve when their coordinators participate in these events.</w:t>
      </w:r>
    </w:p>
    <w:p w:rsidR="00CB2C08" w:rsidRPr="00CB2C08" w:rsidRDefault="00482D9A" w:rsidP="00CB2C08">
      <w:pPr>
        <w:pStyle w:val="ListParagraph"/>
        <w:numPr>
          <w:ilvl w:val="0"/>
          <w:numId w:val="13"/>
        </w:numPr>
        <w:spacing w:line="240" w:lineRule="auto"/>
        <w:jc w:val="both"/>
        <w:rPr>
          <w:bCs/>
          <w:color w:val="000000" w:themeColor="text1"/>
        </w:rPr>
      </w:pPr>
      <w:r>
        <w:rPr>
          <w:bCs/>
          <w:color w:val="000000" w:themeColor="text1"/>
        </w:rPr>
        <w:t>There is a need to clarify a few of the proposed participants. The Support Team will decide internally, in case that there is a disagreement it will be brought to the SAG’s attention.</w:t>
      </w:r>
    </w:p>
    <w:p w:rsidR="00CB2C08" w:rsidRDefault="00CB2C08" w:rsidP="00CB2C08">
      <w:pPr>
        <w:spacing w:line="240" w:lineRule="auto"/>
        <w:jc w:val="both"/>
        <w:rPr>
          <w:b/>
        </w:rPr>
      </w:pPr>
      <w:r w:rsidRPr="00CB2C08">
        <w:rPr>
          <w:b/>
        </w:rPr>
        <w:t xml:space="preserve">Decisions and Actions: </w:t>
      </w:r>
    </w:p>
    <w:p w:rsidR="00CB2C08" w:rsidRDefault="00482D9A" w:rsidP="00CB2C08">
      <w:pPr>
        <w:pStyle w:val="ListParagraph"/>
        <w:numPr>
          <w:ilvl w:val="0"/>
          <w:numId w:val="23"/>
        </w:numPr>
        <w:shd w:val="clear" w:color="auto" w:fill="D9D9D9" w:themeFill="background1" w:themeFillShade="D9"/>
        <w:spacing w:after="0" w:line="240" w:lineRule="auto"/>
        <w:jc w:val="both"/>
        <w:rPr>
          <w:color w:val="000000" w:themeColor="text1"/>
          <w:lang w:val="en-US"/>
        </w:rPr>
      </w:pPr>
      <w:r>
        <w:rPr>
          <w:color w:val="000000" w:themeColor="text1"/>
          <w:lang w:val="en-US"/>
        </w:rPr>
        <w:t xml:space="preserve">It was agreed to overspend on the line related to supporting travel of cluster coordinators to participate in the coordination workshop and the global cluster meeting. This will be </w:t>
      </w:r>
      <w:r>
        <w:rPr>
          <w:color w:val="000000" w:themeColor="text1"/>
          <w:lang w:val="en-US"/>
        </w:rPr>
        <w:lastRenderedPageBreak/>
        <w:t xml:space="preserve">compensated with under expenditure in other lines. This is decided acknowledging that the participation of coordinators in these events brings substantial benefits to how clusters are </w:t>
      </w:r>
      <w:proofErr w:type="gramStart"/>
      <w:r>
        <w:rPr>
          <w:color w:val="000000" w:themeColor="text1"/>
          <w:lang w:val="en-US"/>
        </w:rPr>
        <w:t>ran</w:t>
      </w:r>
      <w:proofErr w:type="gramEnd"/>
      <w:r>
        <w:rPr>
          <w:color w:val="000000" w:themeColor="text1"/>
          <w:lang w:val="en-US"/>
        </w:rPr>
        <w:t xml:space="preserve"> at country level. </w:t>
      </w:r>
    </w:p>
    <w:p w:rsidR="00482D9A" w:rsidRPr="00CB2C08" w:rsidRDefault="00482D9A" w:rsidP="00CB2C08">
      <w:pPr>
        <w:pStyle w:val="ListParagraph"/>
        <w:numPr>
          <w:ilvl w:val="0"/>
          <w:numId w:val="23"/>
        </w:numPr>
        <w:shd w:val="clear" w:color="auto" w:fill="D9D9D9" w:themeFill="background1" w:themeFillShade="D9"/>
        <w:spacing w:after="0" w:line="240" w:lineRule="auto"/>
        <w:jc w:val="both"/>
        <w:rPr>
          <w:color w:val="000000" w:themeColor="text1"/>
          <w:lang w:val="en-US"/>
        </w:rPr>
      </w:pPr>
      <w:r>
        <w:rPr>
          <w:color w:val="000000" w:themeColor="text1"/>
          <w:lang w:val="en-US"/>
        </w:rPr>
        <w:t>The Support Team will agree on the final list of participants and bring to the SAG’s attention any disagreement.</w:t>
      </w:r>
    </w:p>
    <w:p w:rsidR="003613D8" w:rsidRPr="003613D8" w:rsidRDefault="003613D8" w:rsidP="003613D8">
      <w:pPr>
        <w:spacing w:line="240" w:lineRule="auto"/>
        <w:jc w:val="both"/>
        <w:rPr>
          <w:b/>
          <w:bCs/>
          <w:i/>
          <w:color w:val="1F497D" w:themeColor="text2"/>
        </w:rPr>
      </w:pPr>
    </w:p>
    <w:sectPr w:rsidR="003613D8" w:rsidRPr="003613D8">
      <w:headerReference w:type="default" r:id="rId9"/>
      <w:footerReference w:type="default" r:id="rId10"/>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F45D6BD" w15:done="0"/>
  <w15:commentEx w15:paraId="1966E67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723" w:rsidRDefault="002A1723" w:rsidP="0032379A">
      <w:pPr>
        <w:spacing w:after="0" w:line="240" w:lineRule="auto"/>
      </w:pPr>
      <w:r>
        <w:separator/>
      </w:r>
    </w:p>
  </w:endnote>
  <w:endnote w:type="continuationSeparator" w:id="0">
    <w:p w:rsidR="002A1723" w:rsidRDefault="002A1723" w:rsidP="00323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4044254"/>
      <w:docPartObj>
        <w:docPartGallery w:val="Page Numbers (Bottom of Page)"/>
        <w:docPartUnique/>
      </w:docPartObj>
    </w:sdtPr>
    <w:sdtEndPr>
      <w:rPr>
        <w:noProof/>
      </w:rPr>
    </w:sdtEndPr>
    <w:sdtContent>
      <w:p w:rsidR="00880A61" w:rsidRDefault="00880A61">
        <w:pPr>
          <w:pStyle w:val="Footer"/>
          <w:jc w:val="right"/>
        </w:pPr>
        <w:r>
          <w:fldChar w:fldCharType="begin"/>
        </w:r>
        <w:r>
          <w:instrText xml:space="preserve"> PAGE   \* MERGEFORMAT </w:instrText>
        </w:r>
        <w:r>
          <w:fldChar w:fldCharType="separate"/>
        </w:r>
        <w:r w:rsidR="00F1784C">
          <w:rPr>
            <w:noProof/>
          </w:rPr>
          <w:t>1</w:t>
        </w:r>
        <w:r>
          <w:rPr>
            <w:noProof/>
          </w:rPr>
          <w:fldChar w:fldCharType="end"/>
        </w:r>
      </w:p>
    </w:sdtContent>
  </w:sdt>
  <w:p w:rsidR="00880A61" w:rsidRDefault="00880A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723" w:rsidRDefault="002A1723" w:rsidP="0032379A">
      <w:pPr>
        <w:spacing w:after="0" w:line="240" w:lineRule="auto"/>
      </w:pPr>
      <w:r>
        <w:separator/>
      </w:r>
    </w:p>
  </w:footnote>
  <w:footnote w:type="continuationSeparator" w:id="0">
    <w:p w:rsidR="002A1723" w:rsidRDefault="002A1723" w:rsidP="003237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A61" w:rsidRDefault="00880A61" w:rsidP="003A1607">
    <w:pPr>
      <w:pStyle w:val="Header"/>
      <w:ind w:firstLine="567"/>
      <w:rPr>
        <w:rFonts w:ascii="Verdana" w:hAnsi="Verdana"/>
        <w:sz w:val="14"/>
        <w:szCs w:val="14"/>
      </w:rPr>
    </w:pPr>
    <w:r>
      <w:rPr>
        <w:noProof/>
        <w:lang w:eastAsia="en-GB"/>
      </w:rPr>
      <w:drawing>
        <wp:anchor distT="0" distB="0" distL="114300" distR="114300" simplePos="0" relativeHeight="251658240" behindDoc="0" locked="0" layoutInCell="1" allowOverlap="1" wp14:anchorId="3060071A" wp14:editId="12328148">
          <wp:simplePos x="0" y="0"/>
          <wp:positionH relativeFrom="margin">
            <wp:align>left</wp:align>
          </wp:positionH>
          <wp:positionV relativeFrom="paragraph">
            <wp:posOffset>20320</wp:posOffset>
          </wp:positionV>
          <wp:extent cx="320040" cy="280670"/>
          <wp:effectExtent l="0" t="0" r="3810" b="5080"/>
          <wp:wrapSquare wrapText="right"/>
          <wp:docPr id="1" name="Picture 1" descr="Log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40" cy="280670"/>
                  </a:xfrm>
                  <a:prstGeom prst="rect">
                    <a:avLst/>
                  </a:prstGeom>
                  <a:noFill/>
                </pic:spPr>
              </pic:pic>
            </a:graphicData>
          </a:graphic>
          <wp14:sizeRelH relativeFrom="margin">
            <wp14:pctWidth>0</wp14:pctWidth>
          </wp14:sizeRelH>
          <wp14:sizeRelV relativeFrom="margin">
            <wp14:pctHeight>0</wp14:pctHeight>
          </wp14:sizeRelV>
        </wp:anchor>
      </w:drawing>
    </w:r>
    <w:r>
      <w:rPr>
        <w:rFonts w:ascii="Verdana" w:hAnsi="Verdana"/>
        <w:b/>
        <w:color w:val="7F1416"/>
        <w:sz w:val="16"/>
        <w:szCs w:val="16"/>
      </w:rPr>
      <w:t>Global Shelter Cluster</w:t>
    </w:r>
  </w:p>
  <w:p w:rsidR="00880A61" w:rsidRDefault="00880A61" w:rsidP="003A1607">
    <w:pPr>
      <w:pStyle w:val="Header"/>
      <w:ind w:firstLine="567"/>
      <w:rPr>
        <w:rFonts w:ascii="Verdana" w:hAnsi="Verdana"/>
        <w:color w:val="7F1416"/>
        <w:sz w:val="12"/>
        <w:szCs w:val="12"/>
      </w:rPr>
    </w:pPr>
    <w:r>
      <w:rPr>
        <w:rFonts w:ascii="Verdana" w:hAnsi="Verdana"/>
        <w:color w:val="7F1416"/>
        <w:sz w:val="12"/>
        <w:szCs w:val="12"/>
      </w:rPr>
      <w:t>ShelterCluster.org</w:t>
    </w:r>
  </w:p>
  <w:p w:rsidR="00880A61" w:rsidRDefault="00880A61" w:rsidP="003A1607">
    <w:pPr>
      <w:pStyle w:val="Header"/>
      <w:ind w:firstLine="567"/>
      <w:rPr>
        <w:rFonts w:ascii="Verdana" w:hAnsi="Verdana"/>
        <w:color w:val="595959"/>
        <w:sz w:val="12"/>
        <w:szCs w:val="12"/>
      </w:rPr>
    </w:pPr>
    <w:r>
      <w:rPr>
        <w:rFonts w:ascii="Verdana" w:hAnsi="Verdana"/>
        <w:color w:val="595959"/>
        <w:sz w:val="12"/>
        <w:szCs w:val="12"/>
      </w:rPr>
      <w:t>Coordinating Humanitarian Shelter</w:t>
    </w:r>
  </w:p>
  <w:p w:rsidR="00880A61" w:rsidRDefault="00880A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51FF0"/>
    <w:multiLevelType w:val="hybridMultilevel"/>
    <w:tmpl w:val="68F2648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DBD2E40"/>
    <w:multiLevelType w:val="hybridMultilevel"/>
    <w:tmpl w:val="11068BD8"/>
    <w:lvl w:ilvl="0" w:tplc="08090015">
      <w:start w:val="1"/>
      <w:numFmt w:val="upperLetter"/>
      <w:lvlText w:val="%1."/>
      <w:lvlJc w:val="left"/>
      <w:pPr>
        <w:ind w:left="360" w:hanging="360"/>
      </w:pPr>
      <w:rPr>
        <w:rFonts w:hint="default"/>
        <w:b/>
        <w:bCs/>
      </w:rPr>
    </w:lvl>
    <w:lvl w:ilvl="1" w:tplc="08090001">
      <w:start w:val="1"/>
      <w:numFmt w:val="bullet"/>
      <w:lvlText w:val=""/>
      <w:lvlJc w:val="left"/>
      <w:pPr>
        <w:ind w:left="1080" w:hanging="360"/>
      </w:pPr>
      <w:rPr>
        <w:rFonts w:ascii="Symbol" w:hAnsi="Symbol" w:hint="default"/>
        <w:b w:val="0"/>
        <w:bCs w:val="0"/>
        <w:i w:val="0"/>
        <w:iCs w:val="0"/>
      </w:rPr>
    </w:lvl>
    <w:lvl w:ilvl="2" w:tplc="48380B48">
      <w:start w:val="1"/>
      <w:numFmt w:val="lowerRoman"/>
      <w:lvlText w:val="%3."/>
      <w:lvlJc w:val="right"/>
      <w:pPr>
        <w:ind w:left="1800" w:hanging="18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0E562BA3"/>
    <w:multiLevelType w:val="hybridMultilevel"/>
    <w:tmpl w:val="7A52003C"/>
    <w:lvl w:ilvl="0" w:tplc="7124EBC0">
      <w:start w:val="1"/>
      <w:numFmt w:val="decimal"/>
      <w:lvlText w:val="%1."/>
      <w:lvlJc w:val="left"/>
      <w:pPr>
        <w:ind w:left="360" w:hanging="360"/>
      </w:pPr>
      <w:rPr>
        <w:rFonts w:hint="default"/>
        <w:b w:val="0"/>
        <w:i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15604835"/>
    <w:multiLevelType w:val="hybridMultilevel"/>
    <w:tmpl w:val="7E90E072"/>
    <w:lvl w:ilvl="0" w:tplc="EA4C1900">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4">
    <w:nsid w:val="16FD0ECD"/>
    <w:multiLevelType w:val="hybridMultilevel"/>
    <w:tmpl w:val="68F2648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2CE33297"/>
    <w:multiLevelType w:val="hybridMultilevel"/>
    <w:tmpl w:val="22FA55BE"/>
    <w:lvl w:ilvl="0" w:tplc="F120E42E">
      <w:start w:val="1"/>
      <w:numFmt w:val="decimal"/>
      <w:lvlText w:val="%1)"/>
      <w:lvlJc w:val="left"/>
      <w:pPr>
        <w:ind w:left="720" w:hanging="360"/>
      </w:pPr>
      <w:rPr>
        <w:rFonts w:hint="default"/>
        <w:b/>
        <w:bCs/>
        <w:i/>
        <w:color w:val="1F497D" w:themeColor="text2"/>
      </w:rPr>
    </w:lvl>
    <w:lvl w:ilvl="1" w:tplc="08090001">
      <w:start w:val="1"/>
      <w:numFmt w:val="bullet"/>
      <w:lvlText w:val=""/>
      <w:lvlJc w:val="left"/>
      <w:pPr>
        <w:ind w:left="1440" w:hanging="360"/>
      </w:pPr>
      <w:rPr>
        <w:rFonts w:ascii="Symbol" w:hAnsi="Symbol" w:hint="default"/>
        <w:b w:val="0"/>
        <w:bCs w:val="0"/>
        <w:i w:val="0"/>
        <w:iCs w:val="0"/>
      </w:rPr>
    </w:lvl>
    <w:lvl w:ilvl="2" w:tplc="48380B48">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FCA0770"/>
    <w:multiLevelType w:val="hybridMultilevel"/>
    <w:tmpl w:val="68F2648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48B80648"/>
    <w:multiLevelType w:val="hybridMultilevel"/>
    <w:tmpl w:val="A51CB61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B640A17"/>
    <w:multiLevelType w:val="hybridMultilevel"/>
    <w:tmpl w:val="68F2648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D0B60C0"/>
    <w:multiLevelType w:val="hybridMultilevel"/>
    <w:tmpl w:val="BCCC7D46"/>
    <w:lvl w:ilvl="0" w:tplc="08090001">
      <w:start w:val="1"/>
      <w:numFmt w:val="bullet"/>
      <w:lvlText w:val=""/>
      <w:lvlJc w:val="left"/>
      <w:pPr>
        <w:ind w:left="720" w:hanging="360"/>
      </w:pPr>
      <w:rPr>
        <w:rFonts w:ascii="Symbol" w:hAnsi="Symbol" w:hint="default"/>
        <w:b/>
        <w:bCs/>
      </w:rPr>
    </w:lvl>
    <w:lvl w:ilvl="1" w:tplc="08090001">
      <w:start w:val="1"/>
      <w:numFmt w:val="bullet"/>
      <w:lvlText w:val=""/>
      <w:lvlJc w:val="left"/>
      <w:pPr>
        <w:ind w:left="1440" w:hanging="360"/>
      </w:pPr>
      <w:rPr>
        <w:rFonts w:ascii="Symbol" w:hAnsi="Symbol" w:hint="default"/>
        <w:b w:val="0"/>
        <w:bCs w:val="0"/>
        <w:i w:val="0"/>
        <w:iCs w:val="0"/>
      </w:rPr>
    </w:lvl>
    <w:lvl w:ilvl="2" w:tplc="48380B48">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36E59D4"/>
    <w:multiLevelType w:val="hybridMultilevel"/>
    <w:tmpl w:val="68F2648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61C75EFD"/>
    <w:multiLevelType w:val="hybridMultilevel"/>
    <w:tmpl w:val="A51CB616"/>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62854A27"/>
    <w:multiLevelType w:val="hybridMultilevel"/>
    <w:tmpl w:val="7A52003C"/>
    <w:lvl w:ilvl="0" w:tplc="7124EBC0">
      <w:start w:val="1"/>
      <w:numFmt w:val="decimal"/>
      <w:lvlText w:val="%1."/>
      <w:lvlJc w:val="left"/>
      <w:pPr>
        <w:ind w:left="360" w:hanging="360"/>
      </w:pPr>
      <w:rPr>
        <w:rFonts w:hint="default"/>
        <w:b w:val="0"/>
        <w:i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62BB7A1B"/>
    <w:multiLevelType w:val="hybridMultilevel"/>
    <w:tmpl w:val="7BCCC8CE"/>
    <w:lvl w:ilvl="0" w:tplc="0B7AC47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3627BF4"/>
    <w:multiLevelType w:val="hybridMultilevel"/>
    <w:tmpl w:val="7A52003C"/>
    <w:lvl w:ilvl="0" w:tplc="7124EBC0">
      <w:start w:val="1"/>
      <w:numFmt w:val="decimal"/>
      <w:lvlText w:val="%1."/>
      <w:lvlJc w:val="left"/>
      <w:pPr>
        <w:ind w:left="360" w:hanging="360"/>
      </w:pPr>
      <w:rPr>
        <w:rFonts w:hint="default"/>
        <w:b w:val="0"/>
        <w:i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66AA5307"/>
    <w:multiLevelType w:val="hybridMultilevel"/>
    <w:tmpl w:val="8CA40672"/>
    <w:lvl w:ilvl="0" w:tplc="008AFC52">
      <w:start w:val="1"/>
      <w:numFmt w:val="decimal"/>
      <w:lvlText w:val="%1."/>
      <w:lvlJc w:val="left"/>
      <w:pPr>
        <w:ind w:left="720" w:hanging="360"/>
      </w:pPr>
      <w:rPr>
        <w:b/>
      </w:rPr>
    </w:lvl>
    <w:lvl w:ilvl="1" w:tplc="BACE0DD2">
      <w:start w:val="1"/>
      <w:numFmt w:val="lowerLetter"/>
      <w:lvlText w:val="%2."/>
      <w:lvlJc w:val="left"/>
      <w:pPr>
        <w:ind w:left="1440" w:hanging="360"/>
      </w:pPr>
      <w:rPr>
        <w:b/>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BC823BB"/>
    <w:multiLevelType w:val="multilevel"/>
    <w:tmpl w:val="05166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26616A6"/>
    <w:multiLevelType w:val="hybridMultilevel"/>
    <w:tmpl w:val="A51CB616"/>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72E74A18"/>
    <w:multiLevelType w:val="hybridMultilevel"/>
    <w:tmpl w:val="7A52003C"/>
    <w:lvl w:ilvl="0" w:tplc="7124EBC0">
      <w:start w:val="1"/>
      <w:numFmt w:val="decimal"/>
      <w:lvlText w:val="%1."/>
      <w:lvlJc w:val="left"/>
      <w:pPr>
        <w:ind w:left="360" w:hanging="360"/>
      </w:pPr>
      <w:rPr>
        <w:rFonts w:hint="default"/>
        <w:b w:val="0"/>
        <w:i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73485F64"/>
    <w:multiLevelType w:val="hybridMultilevel"/>
    <w:tmpl w:val="E6C6FE88"/>
    <w:lvl w:ilvl="0" w:tplc="08090001">
      <w:start w:val="1"/>
      <w:numFmt w:val="bullet"/>
      <w:lvlText w:val=""/>
      <w:lvlJc w:val="left"/>
      <w:pPr>
        <w:ind w:left="720" w:hanging="360"/>
      </w:pPr>
      <w:rPr>
        <w:rFonts w:ascii="Symbol" w:hAnsi="Symbol" w:hint="default"/>
        <w:b/>
        <w:bCs/>
      </w:rPr>
    </w:lvl>
    <w:lvl w:ilvl="1" w:tplc="EA4C1900">
      <w:numFmt w:val="bullet"/>
      <w:lvlText w:val="-"/>
      <w:lvlJc w:val="left"/>
      <w:pPr>
        <w:ind w:left="1440" w:hanging="360"/>
      </w:pPr>
      <w:rPr>
        <w:rFonts w:ascii="Calibri" w:eastAsia="Times New Roman" w:hAnsi="Calibri" w:hint="default"/>
        <w:b w:val="0"/>
        <w:bCs w:val="0"/>
        <w:i w:val="0"/>
        <w:iCs w:val="0"/>
      </w:rPr>
    </w:lvl>
    <w:lvl w:ilvl="2" w:tplc="48380B48">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75B87547"/>
    <w:multiLevelType w:val="hybridMultilevel"/>
    <w:tmpl w:val="7A52003C"/>
    <w:lvl w:ilvl="0" w:tplc="7124EBC0">
      <w:start w:val="1"/>
      <w:numFmt w:val="decimal"/>
      <w:lvlText w:val="%1."/>
      <w:lvlJc w:val="left"/>
      <w:pPr>
        <w:ind w:left="360" w:hanging="360"/>
      </w:pPr>
      <w:rPr>
        <w:rFonts w:hint="default"/>
        <w:b w:val="0"/>
        <w:i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nsid w:val="75F04412"/>
    <w:multiLevelType w:val="hybridMultilevel"/>
    <w:tmpl w:val="7A52003C"/>
    <w:lvl w:ilvl="0" w:tplc="7124EBC0">
      <w:start w:val="1"/>
      <w:numFmt w:val="decimal"/>
      <w:lvlText w:val="%1."/>
      <w:lvlJc w:val="left"/>
      <w:pPr>
        <w:ind w:left="360" w:hanging="360"/>
      </w:pPr>
      <w:rPr>
        <w:rFonts w:hint="default"/>
        <w:b w:val="0"/>
        <w:i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nsid w:val="7F651911"/>
    <w:multiLevelType w:val="hybridMultilevel"/>
    <w:tmpl w:val="68F2648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7"/>
  </w:num>
  <w:num w:numId="3">
    <w:abstractNumId w:val="8"/>
  </w:num>
  <w:num w:numId="4">
    <w:abstractNumId w:val="16"/>
  </w:num>
  <w:num w:numId="5">
    <w:abstractNumId w:val="0"/>
  </w:num>
  <w:num w:numId="6">
    <w:abstractNumId w:val="22"/>
  </w:num>
  <w:num w:numId="7">
    <w:abstractNumId w:val="13"/>
  </w:num>
  <w:num w:numId="8">
    <w:abstractNumId w:val="19"/>
  </w:num>
  <w:num w:numId="9">
    <w:abstractNumId w:val="4"/>
  </w:num>
  <w:num w:numId="10">
    <w:abstractNumId w:val="3"/>
  </w:num>
  <w:num w:numId="11">
    <w:abstractNumId w:val="10"/>
  </w:num>
  <w:num w:numId="12">
    <w:abstractNumId w:val="6"/>
  </w:num>
  <w:num w:numId="13">
    <w:abstractNumId w:val="9"/>
  </w:num>
  <w:num w:numId="14">
    <w:abstractNumId w:val="15"/>
  </w:num>
  <w:num w:numId="15">
    <w:abstractNumId w:val="12"/>
  </w:num>
  <w:num w:numId="16">
    <w:abstractNumId w:val="11"/>
  </w:num>
  <w:num w:numId="17">
    <w:abstractNumId w:val="17"/>
  </w:num>
  <w:num w:numId="18">
    <w:abstractNumId w:val="21"/>
  </w:num>
  <w:num w:numId="19">
    <w:abstractNumId w:val="2"/>
  </w:num>
  <w:num w:numId="20">
    <w:abstractNumId w:val="14"/>
  </w:num>
  <w:num w:numId="21">
    <w:abstractNumId w:val="18"/>
  </w:num>
  <w:num w:numId="22">
    <w:abstractNumId w:val="1"/>
  </w:num>
  <w:num w:numId="23">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SHMORE Joseph">
    <w15:presenceInfo w15:providerId="AD" w15:userId="S-1-5-21-1935655697-412668190-839522115-621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2B5"/>
    <w:rsid w:val="00004D7B"/>
    <w:rsid w:val="00054679"/>
    <w:rsid w:val="000771A1"/>
    <w:rsid w:val="00083008"/>
    <w:rsid w:val="0009642B"/>
    <w:rsid w:val="000C01B6"/>
    <w:rsid w:val="000C1D43"/>
    <w:rsid w:val="000D763F"/>
    <w:rsid w:val="000E3807"/>
    <w:rsid w:val="00133D73"/>
    <w:rsid w:val="00140ABF"/>
    <w:rsid w:val="0014622A"/>
    <w:rsid w:val="00191146"/>
    <w:rsid w:val="00195A90"/>
    <w:rsid w:val="00197771"/>
    <w:rsid w:val="002426EF"/>
    <w:rsid w:val="002615B9"/>
    <w:rsid w:val="002901F5"/>
    <w:rsid w:val="002A12C2"/>
    <w:rsid w:val="002A1723"/>
    <w:rsid w:val="002D1408"/>
    <w:rsid w:val="002D28BD"/>
    <w:rsid w:val="0032379A"/>
    <w:rsid w:val="003359AA"/>
    <w:rsid w:val="003613D8"/>
    <w:rsid w:val="00362F66"/>
    <w:rsid w:val="00371142"/>
    <w:rsid w:val="003818D0"/>
    <w:rsid w:val="00395EE3"/>
    <w:rsid w:val="003A0487"/>
    <w:rsid w:val="003A1607"/>
    <w:rsid w:val="003A2C74"/>
    <w:rsid w:val="003B4774"/>
    <w:rsid w:val="003B71C2"/>
    <w:rsid w:val="003C487B"/>
    <w:rsid w:val="003C5449"/>
    <w:rsid w:val="003D0A67"/>
    <w:rsid w:val="00420861"/>
    <w:rsid w:val="004276E1"/>
    <w:rsid w:val="00457BA8"/>
    <w:rsid w:val="00482D9A"/>
    <w:rsid w:val="004A4A70"/>
    <w:rsid w:val="004B47D8"/>
    <w:rsid w:val="004D2053"/>
    <w:rsid w:val="004E3CF9"/>
    <w:rsid w:val="0051425E"/>
    <w:rsid w:val="00517631"/>
    <w:rsid w:val="00584BA3"/>
    <w:rsid w:val="005A2DA5"/>
    <w:rsid w:val="005E2E8C"/>
    <w:rsid w:val="005F5DC2"/>
    <w:rsid w:val="00620FF0"/>
    <w:rsid w:val="00660644"/>
    <w:rsid w:val="0068278B"/>
    <w:rsid w:val="00690349"/>
    <w:rsid w:val="006F7EF6"/>
    <w:rsid w:val="00741045"/>
    <w:rsid w:val="00747590"/>
    <w:rsid w:val="00766BBC"/>
    <w:rsid w:val="007908E7"/>
    <w:rsid w:val="00794E43"/>
    <w:rsid w:val="007E4345"/>
    <w:rsid w:val="0087399F"/>
    <w:rsid w:val="00877A9F"/>
    <w:rsid w:val="00880A61"/>
    <w:rsid w:val="008A0D1E"/>
    <w:rsid w:val="008C2F14"/>
    <w:rsid w:val="008D457F"/>
    <w:rsid w:val="008E0B09"/>
    <w:rsid w:val="008E1041"/>
    <w:rsid w:val="008E577E"/>
    <w:rsid w:val="00901F1B"/>
    <w:rsid w:val="00935E31"/>
    <w:rsid w:val="0094297D"/>
    <w:rsid w:val="009530BC"/>
    <w:rsid w:val="009811DF"/>
    <w:rsid w:val="00994511"/>
    <w:rsid w:val="00996162"/>
    <w:rsid w:val="009B13EA"/>
    <w:rsid w:val="009C1D70"/>
    <w:rsid w:val="009D515C"/>
    <w:rsid w:val="00A01BF5"/>
    <w:rsid w:val="00A13F56"/>
    <w:rsid w:val="00A27855"/>
    <w:rsid w:val="00A32DAF"/>
    <w:rsid w:val="00A673DC"/>
    <w:rsid w:val="00A854FF"/>
    <w:rsid w:val="00AA3956"/>
    <w:rsid w:val="00AA5F7C"/>
    <w:rsid w:val="00AB2431"/>
    <w:rsid w:val="00AC12D4"/>
    <w:rsid w:val="00B03D4C"/>
    <w:rsid w:val="00B31949"/>
    <w:rsid w:val="00B4323B"/>
    <w:rsid w:val="00B455BC"/>
    <w:rsid w:val="00B50093"/>
    <w:rsid w:val="00B504AE"/>
    <w:rsid w:val="00B53100"/>
    <w:rsid w:val="00B53EFB"/>
    <w:rsid w:val="00B72D1A"/>
    <w:rsid w:val="00B813C4"/>
    <w:rsid w:val="00B842B5"/>
    <w:rsid w:val="00B8788A"/>
    <w:rsid w:val="00B94664"/>
    <w:rsid w:val="00B94F34"/>
    <w:rsid w:val="00B97694"/>
    <w:rsid w:val="00BB73BD"/>
    <w:rsid w:val="00BF32A0"/>
    <w:rsid w:val="00BF3659"/>
    <w:rsid w:val="00BF57BE"/>
    <w:rsid w:val="00C02152"/>
    <w:rsid w:val="00C079B6"/>
    <w:rsid w:val="00C07F57"/>
    <w:rsid w:val="00C21DB9"/>
    <w:rsid w:val="00C25ABF"/>
    <w:rsid w:val="00C2645F"/>
    <w:rsid w:val="00C838F1"/>
    <w:rsid w:val="00C959AC"/>
    <w:rsid w:val="00CA34EE"/>
    <w:rsid w:val="00CB04A4"/>
    <w:rsid w:val="00CB2C08"/>
    <w:rsid w:val="00CE2FBA"/>
    <w:rsid w:val="00D015E9"/>
    <w:rsid w:val="00D11BB4"/>
    <w:rsid w:val="00D401C1"/>
    <w:rsid w:val="00D668A0"/>
    <w:rsid w:val="00D669C4"/>
    <w:rsid w:val="00D76B80"/>
    <w:rsid w:val="00D97761"/>
    <w:rsid w:val="00DB55E3"/>
    <w:rsid w:val="00DB7459"/>
    <w:rsid w:val="00DE5AF1"/>
    <w:rsid w:val="00E25873"/>
    <w:rsid w:val="00E6390E"/>
    <w:rsid w:val="00E91824"/>
    <w:rsid w:val="00EE7373"/>
    <w:rsid w:val="00F112AF"/>
    <w:rsid w:val="00F1784C"/>
    <w:rsid w:val="00F41E07"/>
    <w:rsid w:val="00F57D79"/>
    <w:rsid w:val="00FB0A73"/>
    <w:rsid w:val="00FB496D"/>
    <w:rsid w:val="00FB7412"/>
    <w:rsid w:val="00FC1044"/>
    <w:rsid w:val="00FE02A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C1D43"/>
    <w:rPr>
      <w:b/>
      <w:bCs/>
    </w:rPr>
  </w:style>
  <w:style w:type="paragraph" w:styleId="ListParagraph">
    <w:name w:val="List Paragraph"/>
    <w:basedOn w:val="Normal"/>
    <w:uiPriority w:val="34"/>
    <w:qFormat/>
    <w:rsid w:val="000C1D43"/>
    <w:pPr>
      <w:ind w:left="720"/>
      <w:contextualSpacing/>
    </w:pPr>
  </w:style>
  <w:style w:type="paragraph" w:styleId="Header">
    <w:name w:val="header"/>
    <w:basedOn w:val="Normal"/>
    <w:link w:val="HeaderChar"/>
    <w:uiPriority w:val="99"/>
    <w:unhideWhenUsed/>
    <w:rsid w:val="003237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379A"/>
  </w:style>
  <w:style w:type="paragraph" w:styleId="Footer">
    <w:name w:val="footer"/>
    <w:basedOn w:val="Normal"/>
    <w:link w:val="FooterChar"/>
    <w:uiPriority w:val="99"/>
    <w:unhideWhenUsed/>
    <w:rsid w:val="003237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379A"/>
  </w:style>
  <w:style w:type="paragraph" w:styleId="BalloonText">
    <w:name w:val="Balloon Text"/>
    <w:basedOn w:val="Normal"/>
    <w:link w:val="BalloonTextChar"/>
    <w:uiPriority w:val="99"/>
    <w:semiHidden/>
    <w:unhideWhenUsed/>
    <w:rsid w:val="00B878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788A"/>
    <w:rPr>
      <w:rFonts w:ascii="Tahoma" w:hAnsi="Tahoma" w:cs="Tahoma"/>
      <w:sz w:val="16"/>
      <w:szCs w:val="16"/>
    </w:rPr>
  </w:style>
  <w:style w:type="character" w:styleId="Hyperlink">
    <w:name w:val="Hyperlink"/>
    <w:basedOn w:val="DefaultParagraphFont"/>
    <w:uiPriority w:val="99"/>
    <w:unhideWhenUsed/>
    <w:rsid w:val="00794E43"/>
    <w:rPr>
      <w:color w:val="0000FF" w:themeColor="hyperlink"/>
      <w:u w:val="single"/>
    </w:rPr>
  </w:style>
  <w:style w:type="character" w:styleId="CommentReference">
    <w:name w:val="annotation reference"/>
    <w:basedOn w:val="DefaultParagraphFont"/>
    <w:uiPriority w:val="99"/>
    <w:semiHidden/>
    <w:unhideWhenUsed/>
    <w:rsid w:val="00CE2FBA"/>
    <w:rPr>
      <w:sz w:val="16"/>
      <w:szCs w:val="16"/>
    </w:rPr>
  </w:style>
  <w:style w:type="paragraph" w:styleId="CommentText">
    <w:name w:val="annotation text"/>
    <w:basedOn w:val="Normal"/>
    <w:link w:val="CommentTextChar"/>
    <w:uiPriority w:val="99"/>
    <w:semiHidden/>
    <w:unhideWhenUsed/>
    <w:rsid w:val="00CE2FBA"/>
    <w:pPr>
      <w:spacing w:line="240" w:lineRule="auto"/>
    </w:pPr>
    <w:rPr>
      <w:sz w:val="20"/>
      <w:szCs w:val="20"/>
    </w:rPr>
  </w:style>
  <w:style w:type="character" w:customStyle="1" w:styleId="CommentTextChar">
    <w:name w:val="Comment Text Char"/>
    <w:basedOn w:val="DefaultParagraphFont"/>
    <w:link w:val="CommentText"/>
    <w:uiPriority w:val="99"/>
    <w:semiHidden/>
    <w:rsid w:val="00CE2FBA"/>
    <w:rPr>
      <w:sz w:val="20"/>
      <w:szCs w:val="20"/>
    </w:rPr>
  </w:style>
  <w:style w:type="paragraph" w:styleId="CommentSubject">
    <w:name w:val="annotation subject"/>
    <w:basedOn w:val="CommentText"/>
    <w:next w:val="CommentText"/>
    <w:link w:val="CommentSubjectChar"/>
    <w:uiPriority w:val="99"/>
    <w:semiHidden/>
    <w:unhideWhenUsed/>
    <w:rsid w:val="00CE2FBA"/>
    <w:rPr>
      <w:b/>
      <w:bCs/>
    </w:rPr>
  </w:style>
  <w:style w:type="character" w:customStyle="1" w:styleId="CommentSubjectChar">
    <w:name w:val="Comment Subject Char"/>
    <w:basedOn w:val="CommentTextChar"/>
    <w:link w:val="CommentSubject"/>
    <w:uiPriority w:val="99"/>
    <w:semiHidden/>
    <w:rsid w:val="00CE2FB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C1D43"/>
    <w:rPr>
      <w:b/>
      <w:bCs/>
    </w:rPr>
  </w:style>
  <w:style w:type="paragraph" w:styleId="ListParagraph">
    <w:name w:val="List Paragraph"/>
    <w:basedOn w:val="Normal"/>
    <w:uiPriority w:val="34"/>
    <w:qFormat/>
    <w:rsid w:val="000C1D43"/>
    <w:pPr>
      <w:ind w:left="720"/>
      <w:contextualSpacing/>
    </w:pPr>
  </w:style>
  <w:style w:type="paragraph" w:styleId="Header">
    <w:name w:val="header"/>
    <w:basedOn w:val="Normal"/>
    <w:link w:val="HeaderChar"/>
    <w:uiPriority w:val="99"/>
    <w:unhideWhenUsed/>
    <w:rsid w:val="003237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379A"/>
  </w:style>
  <w:style w:type="paragraph" w:styleId="Footer">
    <w:name w:val="footer"/>
    <w:basedOn w:val="Normal"/>
    <w:link w:val="FooterChar"/>
    <w:uiPriority w:val="99"/>
    <w:unhideWhenUsed/>
    <w:rsid w:val="003237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379A"/>
  </w:style>
  <w:style w:type="paragraph" w:styleId="BalloonText">
    <w:name w:val="Balloon Text"/>
    <w:basedOn w:val="Normal"/>
    <w:link w:val="BalloonTextChar"/>
    <w:uiPriority w:val="99"/>
    <w:semiHidden/>
    <w:unhideWhenUsed/>
    <w:rsid w:val="00B878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788A"/>
    <w:rPr>
      <w:rFonts w:ascii="Tahoma" w:hAnsi="Tahoma" w:cs="Tahoma"/>
      <w:sz w:val="16"/>
      <w:szCs w:val="16"/>
    </w:rPr>
  </w:style>
  <w:style w:type="character" w:styleId="Hyperlink">
    <w:name w:val="Hyperlink"/>
    <w:basedOn w:val="DefaultParagraphFont"/>
    <w:uiPriority w:val="99"/>
    <w:unhideWhenUsed/>
    <w:rsid w:val="00794E43"/>
    <w:rPr>
      <w:color w:val="0000FF" w:themeColor="hyperlink"/>
      <w:u w:val="single"/>
    </w:rPr>
  </w:style>
  <w:style w:type="character" w:styleId="CommentReference">
    <w:name w:val="annotation reference"/>
    <w:basedOn w:val="DefaultParagraphFont"/>
    <w:uiPriority w:val="99"/>
    <w:semiHidden/>
    <w:unhideWhenUsed/>
    <w:rsid w:val="00CE2FBA"/>
    <w:rPr>
      <w:sz w:val="16"/>
      <w:szCs w:val="16"/>
    </w:rPr>
  </w:style>
  <w:style w:type="paragraph" w:styleId="CommentText">
    <w:name w:val="annotation text"/>
    <w:basedOn w:val="Normal"/>
    <w:link w:val="CommentTextChar"/>
    <w:uiPriority w:val="99"/>
    <w:semiHidden/>
    <w:unhideWhenUsed/>
    <w:rsid w:val="00CE2FBA"/>
    <w:pPr>
      <w:spacing w:line="240" w:lineRule="auto"/>
    </w:pPr>
    <w:rPr>
      <w:sz w:val="20"/>
      <w:szCs w:val="20"/>
    </w:rPr>
  </w:style>
  <w:style w:type="character" w:customStyle="1" w:styleId="CommentTextChar">
    <w:name w:val="Comment Text Char"/>
    <w:basedOn w:val="DefaultParagraphFont"/>
    <w:link w:val="CommentText"/>
    <w:uiPriority w:val="99"/>
    <w:semiHidden/>
    <w:rsid w:val="00CE2FBA"/>
    <w:rPr>
      <w:sz w:val="20"/>
      <w:szCs w:val="20"/>
    </w:rPr>
  </w:style>
  <w:style w:type="paragraph" w:styleId="CommentSubject">
    <w:name w:val="annotation subject"/>
    <w:basedOn w:val="CommentText"/>
    <w:next w:val="CommentText"/>
    <w:link w:val="CommentSubjectChar"/>
    <w:uiPriority w:val="99"/>
    <w:semiHidden/>
    <w:unhideWhenUsed/>
    <w:rsid w:val="00CE2FBA"/>
    <w:rPr>
      <w:b/>
      <w:bCs/>
    </w:rPr>
  </w:style>
  <w:style w:type="character" w:customStyle="1" w:styleId="CommentSubjectChar">
    <w:name w:val="Comment Subject Char"/>
    <w:basedOn w:val="CommentTextChar"/>
    <w:link w:val="CommentSubject"/>
    <w:uiPriority w:val="99"/>
    <w:semiHidden/>
    <w:rsid w:val="00CE2FB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7036139">
      <w:bodyDiv w:val="1"/>
      <w:marLeft w:val="0"/>
      <w:marRight w:val="0"/>
      <w:marTop w:val="0"/>
      <w:marBottom w:val="0"/>
      <w:divBdr>
        <w:top w:val="none" w:sz="0" w:space="0" w:color="auto"/>
        <w:left w:val="none" w:sz="0" w:space="0" w:color="auto"/>
        <w:bottom w:val="none" w:sz="0" w:space="0" w:color="auto"/>
        <w:right w:val="none" w:sz="0" w:space="0" w:color="auto"/>
      </w:divBdr>
    </w:div>
    <w:div w:id="1744568695">
      <w:bodyDiv w:val="1"/>
      <w:marLeft w:val="0"/>
      <w:marRight w:val="0"/>
      <w:marTop w:val="0"/>
      <w:marBottom w:val="0"/>
      <w:divBdr>
        <w:top w:val="none" w:sz="0" w:space="0" w:color="auto"/>
        <w:left w:val="none" w:sz="0" w:space="0" w:color="auto"/>
        <w:bottom w:val="none" w:sz="0" w:space="0" w:color="auto"/>
        <w:right w:val="none" w:sz="0" w:space="0" w:color="auto"/>
      </w:divBdr>
    </w:div>
    <w:div w:id="2084837791">
      <w:bodyDiv w:val="1"/>
      <w:marLeft w:val="0"/>
      <w:marRight w:val="0"/>
      <w:marTop w:val="0"/>
      <w:marBottom w:val="0"/>
      <w:divBdr>
        <w:top w:val="none" w:sz="0" w:space="0" w:color="auto"/>
        <w:left w:val="none" w:sz="0" w:space="0" w:color="auto"/>
        <w:bottom w:val="none" w:sz="0" w:space="0" w:color="auto"/>
        <w:right w:val="none" w:sz="0" w:space="0" w:color="auto"/>
      </w:divBdr>
    </w:div>
    <w:div w:id="2087531498">
      <w:bodyDiv w:val="1"/>
      <w:marLeft w:val="0"/>
      <w:marRight w:val="0"/>
      <w:marTop w:val="0"/>
      <w:marBottom w:val="0"/>
      <w:divBdr>
        <w:top w:val="none" w:sz="0" w:space="0" w:color="auto"/>
        <w:left w:val="none" w:sz="0" w:space="0" w:color="auto"/>
        <w:bottom w:val="none" w:sz="0" w:space="0" w:color="auto"/>
        <w:right w:val="none" w:sz="0" w:space="0" w:color="auto"/>
      </w:divBdr>
    </w:div>
    <w:div w:id="208837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2E814-D22F-4800-B855-B1BC75694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880</Words>
  <Characters>5021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IFRC</Company>
  <LinksUpToDate>false</LinksUpToDate>
  <CharactersWithSpaces>5890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Shirin NARYMBAEVA</dc:creator>
  <cp:lastModifiedBy>Miguel Urquia</cp:lastModifiedBy>
  <cp:revision>2</cp:revision>
  <cp:lastPrinted>2015-09-04T15:13:00Z</cp:lastPrinted>
  <dcterms:created xsi:type="dcterms:W3CDTF">2015-09-17T11:21:00Z</dcterms:created>
  <dcterms:modified xsi:type="dcterms:W3CDTF">2015-09-17T11:21:00Z</dcterms:modified>
</cp:coreProperties>
</file>