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87" w:rsidRDefault="000C1D43" w:rsidP="00FD2C3B">
      <w:pPr>
        <w:spacing w:line="240" w:lineRule="auto"/>
        <w:jc w:val="center"/>
        <w:rPr>
          <w:b/>
          <w:color w:val="17365D" w:themeColor="text2" w:themeShade="BF"/>
          <w:sz w:val="24"/>
          <w:u w:val="single"/>
        </w:rPr>
      </w:pPr>
      <w:r w:rsidRPr="003A0487">
        <w:rPr>
          <w:b/>
          <w:color w:val="17365D" w:themeColor="text2" w:themeShade="BF"/>
          <w:sz w:val="24"/>
          <w:u w:val="single"/>
        </w:rPr>
        <w:t>SAG Meeting Notes</w:t>
      </w:r>
    </w:p>
    <w:p w:rsidR="005D1473" w:rsidRDefault="000C1D43" w:rsidP="004D6319">
      <w:pPr>
        <w:spacing w:after="0" w:line="240" w:lineRule="auto"/>
        <w:jc w:val="both"/>
        <w:rPr>
          <w:color w:val="000000" w:themeColor="text1"/>
        </w:rPr>
      </w:pPr>
      <w:r w:rsidRPr="0002227E">
        <w:rPr>
          <w:b/>
          <w:bCs/>
        </w:rPr>
        <w:t>Date and time:</w:t>
      </w:r>
      <w:r w:rsidR="007F32C4">
        <w:t xml:space="preserve"> </w:t>
      </w:r>
      <w:r w:rsidR="00C0053E">
        <w:t>Wednesday</w:t>
      </w:r>
      <w:r w:rsidR="00B4323B">
        <w:t xml:space="preserve">, </w:t>
      </w:r>
      <w:r w:rsidR="00E85FCE">
        <w:t>2</w:t>
      </w:r>
      <w:r w:rsidR="00EF4DF5">
        <w:t>4</w:t>
      </w:r>
      <w:r w:rsidR="001A7E25">
        <w:t xml:space="preserve"> </w:t>
      </w:r>
      <w:r w:rsidR="00EF4DF5">
        <w:t>May</w:t>
      </w:r>
      <w:r w:rsidR="004A220E">
        <w:t xml:space="preserve"> 201</w:t>
      </w:r>
      <w:r w:rsidR="00EF4DF5">
        <w:t>7</w:t>
      </w:r>
      <w:r w:rsidRPr="009027F3">
        <w:t>. 1</w:t>
      </w:r>
      <w:r w:rsidR="005C4BC5">
        <w:t>4</w:t>
      </w:r>
      <w:r w:rsidRPr="009027F3">
        <w:t>h00-1</w:t>
      </w:r>
      <w:r w:rsidR="005C4BC5">
        <w:t>5</w:t>
      </w:r>
      <w:r w:rsidRPr="009027F3">
        <w:t>h00 Geneva time</w:t>
      </w:r>
      <w:r>
        <w:t xml:space="preserve">                                </w:t>
      </w:r>
      <w:r>
        <w:tab/>
        <w:t xml:space="preserve">       </w:t>
      </w:r>
      <w:r w:rsidRPr="00F112AF">
        <w:rPr>
          <w:b/>
          <w:bCs/>
        </w:rPr>
        <w:t>Participants</w:t>
      </w:r>
      <w:r w:rsidRPr="00F112AF">
        <w:rPr>
          <w:b/>
          <w:bCs/>
          <w:color w:val="000000" w:themeColor="text1"/>
        </w:rPr>
        <w:t>:</w:t>
      </w:r>
      <w:r w:rsidRPr="00F112AF">
        <w:rPr>
          <w:color w:val="000000" w:themeColor="text1"/>
        </w:rPr>
        <w:t xml:space="preserve"> </w:t>
      </w:r>
      <w:r w:rsidR="004D6319">
        <w:rPr>
          <w:color w:val="000000" w:themeColor="text1"/>
        </w:rPr>
        <w:t xml:space="preserve">ACTED, </w:t>
      </w:r>
      <w:r w:rsidR="007F32C4">
        <w:rPr>
          <w:color w:val="000000" w:themeColor="text1"/>
        </w:rPr>
        <w:t xml:space="preserve">Save the Children, </w:t>
      </w:r>
      <w:r w:rsidR="001A7E25">
        <w:rPr>
          <w:color w:val="000000" w:themeColor="text1"/>
        </w:rPr>
        <w:t>CARE</w:t>
      </w:r>
      <w:r w:rsidR="001A7E25">
        <w:t xml:space="preserve"> International, </w:t>
      </w:r>
      <w:r w:rsidR="00085F83" w:rsidRPr="00484198">
        <w:rPr>
          <w:color w:val="000000" w:themeColor="text1"/>
        </w:rPr>
        <w:t xml:space="preserve">Habitat for Humanity, IFRC, </w:t>
      </w:r>
      <w:r w:rsidR="003F192F" w:rsidRPr="00484198">
        <w:rPr>
          <w:color w:val="000000" w:themeColor="text1"/>
        </w:rPr>
        <w:t>IOM,</w:t>
      </w:r>
      <w:r w:rsidR="00085F83" w:rsidRPr="00484198">
        <w:rPr>
          <w:color w:val="000000" w:themeColor="text1"/>
        </w:rPr>
        <w:t xml:space="preserve"> NRC, Save the Children,</w:t>
      </w:r>
      <w:r w:rsidR="003F192F" w:rsidRPr="00484198">
        <w:rPr>
          <w:color w:val="000000" w:themeColor="text1"/>
        </w:rPr>
        <w:t xml:space="preserve"> </w:t>
      </w:r>
      <w:r w:rsidR="002C3B17" w:rsidRPr="00484198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UN-Habitat</w:t>
      </w:r>
      <w:r w:rsidR="00085F83" w:rsidRPr="00484198">
        <w:rPr>
          <w:color w:val="000000" w:themeColor="text1"/>
        </w:rPr>
        <w:t xml:space="preserve">, </w:t>
      </w:r>
      <w:r w:rsidR="005D1473" w:rsidRPr="00484198">
        <w:rPr>
          <w:color w:val="000000" w:themeColor="text1"/>
        </w:rPr>
        <w:t>UNHCR</w:t>
      </w:r>
      <w:r w:rsidR="004D6319">
        <w:rPr>
          <w:color w:val="000000" w:themeColor="text1"/>
        </w:rPr>
        <w:t>, World Vision International</w:t>
      </w:r>
      <w:r w:rsidR="007F32C4">
        <w:rPr>
          <w:color w:val="000000" w:themeColor="text1"/>
        </w:rPr>
        <w:t>,</w:t>
      </w:r>
      <w:r w:rsidR="007F32C4" w:rsidRPr="007F32C4">
        <w:rPr>
          <w:color w:val="000000" w:themeColor="text1"/>
        </w:rPr>
        <w:t xml:space="preserve"> </w:t>
      </w:r>
      <w:r w:rsidR="007F32C4">
        <w:rPr>
          <w:color w:val="000000" w:themeColor="text1"/>
        </w:rPr>
        <w:t>InterAction</w:t>
      </w:r>
      <w:r w:rsidR="007F32C4">
        <w:t>.</w:t>
      </w:r>
    </w:p>
    <w:p w:rsidR="002C3B17" w:rsidRPr="007D37C0" w:rsidRDefault="000C1D43">
      <w:pPr>
        <w:spacing w:after="0" w:line="240" w:lineRule="auto"/>
        <w:jc w:val="both"/>
      </w:pPr>
      <w:r w:rsidRPr="00F112AF">
        <w:t xml:space="preserve">          </w:t>
      </w:r>
    </w:p>
    <w:p w:rsidR="006616BF" w:rsidRPr="005704F2" w:rsidRDefault="00A33102" w:rsidP="00085F83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Presentation of the Main Findings and Recommendations of the Evaluation of the GSC Strategy</w:t>
      </w:r>
      <w:r w:rsidR="00E372B9">
        <w:rPr>
          <w:b/>
          <w:bCs/>
          <w:i/>
          <w:color w:val="17365D" w:themeColor="text2" w:themeShade="BF"/>
        </w:rPr>
        <w:t>.</w:t>
      </w:r>
    </w:p>
    <w:p w:rsidR="006F1A41" w:rsidRDefault="000C3921" w:rsidP="000C3921">
      <w:pPr>
        <w:spacing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0C3921">
        <w:rPr>
          <w:rFonts w:ascii="Calibri" w:eastAsia="Times New Roman" w:hAnsi="Calibri" w:cs="Tahoma"/>
          <w:color w:val="222222"/>
          <w:lang w:eastAsia="en-GB"/>
        </w:rPr>
        <w:t>The independent Evaluator presented finding</w:t>
      </w:r>
      <w:r w:rsidR="000A1EE1">
        <w:rPr>
          <w:rFonts w:ascii="Calibri" w:eastAsia="Times New Roman" w:hAnsi="Calibri" w:cs="Tahoma"/>
          <w:color w:val="222222"/>
          <w:lang w:eastAsia="en-GB"/>
        </w:rPr>
        <w:t>s</w:t>
      </w:r>
      <w:r w:rsidRPr="000C3921">
        <w:rPr>
          <w:rFonts w:ascii="Calibri" w:eastAsia="Times New Roman" w:hAnsi="Calibri" w:cs="Tahoma"/>
          <w:color w:val="222222"/>
          <w:lang w:eastAsia="en-GB"/>
        </w:rPr>
        <w:t xml:space="preserve"> and recommendations of the Evaluation of the GSC Strategy. Please find the Power Point Presentation attached to </w:t>
      </w:r>
      <w:r w:rsidR="00437E45" w:rsidRPr="000C3921">
        <w:rPr>
          <w:rFonts w:ascii="Calibri" w:eastAsia="Times New Roman" w:hAnsi="Calibri" w:cs="Tahoma"/>
          <w:color w:val="222222"/>
          <w:lang w:eastAsia="en-GB"/>
        </w:rPr>
        <w:t>these minutes</w:t>
      </w:r>
      <w:r w:rsidRPr="000C3921">
        <w:rPr>
          <w:rFonts w:ascii="Calibri" w:eastAsia="Times New Roman" w:hAnsi="Calibri" w:cs="Tahoma"/>
          <w:color w:val="222222"/>
          <w:lang w:eastAsia="en-GB"/>
        </w:rPr>
        <w:t xml:space="preserve">. </w:t>
      </w:r>
    </w:p>
    <w:p w:rsidR="000C3921" w:rsidRPr="000C3921" w:rsidRDefault="000C3921" w:rsidP="000C3921">
      <w:pPr>
        <w:spacing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0C3921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6F1A41">
        <w:rPr>
          <w:rFonts w:ascii="Calibri" w:eastAsia="Times New Roman" w:hAnsi="Calibri" w:cs="Tahoma"/>
          <w:color w:val="222222"/>
          <w:lang w:eastAsia="en-GB"/>
        </w:rP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PowerPoint.Show.12" ShapeID="_x0000_i1025" DrawAspect="Icon" ObjectID="_1559397430" r:id="rId10"/>
        </w:object>
      </w:r>
    </w:p>
    <w:p w:rsidR="000C3921" w:rsidRPr="000C3921" w:rsidRDefault="000C3921" w:rsidP="00CC1CD8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  <w:r w:rsidRPr="000C3921">
        <w:rPr>
          <w:rFonts w:ascii="Calibri" w:eastAsia="Times New Roman" w:hAnsi="Calibri" w:cs="Tahoma"/>
          <w:b/>
          <w:color w:val="222222"/>
          <w:lang w:eastAsia="en-GB"/>
        </w:rPr>
        <w:t>Comments:</w:t>
      </w:r>
    </w:p>
    <w:p w:rsidR="00DD0101" w:rsidRDefault="00D20568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</w:t>
      </w:r>
      <w:r w:rsidR="00FE7526">
        <w:rPr>
          <w:rFonts w:ascii="Calibri" w:eastAsia="Times New Roman" w:hAnsi="Calibri" w:cs="Tahoma"/>
          <w:color w:val="222222"/>
          <w:lang w:eastAsia="en-GB"/>
        </w:rPr>
        <w:t xml:space="preserve">he </w:t>
      </w:r>
      <w:r w:rsidR="000C3921">
        <w:rPr>
          <w:rFonts w:ascii="Calibri" w:eastAsia="Times New Roman" w:hAnsi="Calibri" w:cs="Tahoma"/>
          <w:color w:val="222222"/>
          <w:lang w:eastAsia="en-GB"/>
        </w:rPr>
        <w:t>independent evaluator was thanked and congratulated for the acc</w:t>
      </w:r>
      <w:r w:rsidR="00DD0101">
        <w:rPr>
          <w:rFonts w:ascii="Calibri" w:eastAsia="Times New Roman" w:hAnsi="Calibri" w:cs="Tahoma"/>
          <w:color w:val="222222"/>
          <w:lang w:eastAsia="en-GB"/>
        </w:rPr>
        <w:t xml:space="preserve">omplished work, the width of the evaluation and that it did not shy away from the contentious issues. </w:t>
      </w:r>
    </w:p>
    <w:p w:rsidR="00FE7526" w:rsidRDefault="00DD0101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The evaluation recommendations will be followed up</w:t>
      </w:r>
      <w:r w:rsidR="0072225F">
        <w:rPr>
          <w:rFonts w:ascii="Calibri" w:eastAsia="Times New Roman" w:hAnsi="Calibri" w:cs="Tahoma"/>
          <w:color w:val="222222"/>
          <w:lang w:eastAsia="en-GB"/>
        </w:rPr>
        <w:t xml:space="preserve"> with a management response plan</w:t>
      </w:r>
      <w:r>
        <w:rPr>
          <w:rFonts w:ascii="Calibri" w:eastAsia="Times New Roman" w:hAnsi="Calibri" w:cs="Tahoma"/>
          <w:color w:val="222222"/>
          <w:lang w:eastAsia="en-GB"/>
        </w:rPr>
        <w:t>, each recommendation will be looked at to decide whether it is accepted, partially accepted or rejected</w:t>
      </w:r>
      <w:r w:rsidR="00D777E4">
        <w:rPr>
          <w:rFonts w:ascii="Calibri" w:eastAsia="Times New Roman" w:hAnsi="Calibri" w:cs="Tahoma"/>
          <w:color w:val="222222"/>
          <w:lang w:eastAsia="en-GB"/>
        </w:rPr>
        <w:t xml:space="preserve">. </w:t>
      </w:r>
      <w:r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D777E4">
        <w:rPr>
          <w:rFonts w:ascii="Calibri" w:eastAsia="Times New Roman" w:hAnsi="Calibri" w:cs="Tahoma"/>
          <w:color w:val="222222"/>
          <w:lang w:eastAsia="en-GB"/>
        </w:rPr>
        <w:t xml:space="preserve">Activities to </w:t>
      </w:r>
      <w:r>
        <w:rPr>
          <w:rFonts w:ascii="Calibri" w:eastAsia="Times New Roman" w:hAnsi="Calibri" w:cs="Tahoma"/>
          <w:color w:val="222222"/>
          <w:lang w:eastAsia="en-GB"/>
        </w:rPr>
        <w:t xml:space="preserve">address accepted recommendations </w:t>
      </w:r>
      <w:r w:rsidR="00D777E4">
        <w:rPr>
          <w:rFonts w:ascii="Calibri" w:eastAsia="Times New Roman" w:hAnsi="Calibri" w:cs="Tahoma"/>
          <w:color w:val="222222"/>
          <w:lang w:eastAsia="en-GB"/>
        </w:rPr>
        <w:t>will be planed along with</w:t>
      </w:r>
      <w:r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D777E4">
        <w:rPr>
          <w:rFonts w:ascii="Calibri" w:eastAsia="Times New Roman" w:hAnsi="Calibri" w:cs="Tahoma"/>
          <w:color w:val="222222"/>
          <w:lang w:eastAsia="en-GB"/>
        </w:rPr>
        <w:t>the</w:t>
      </w:r>
      <w:r>
        <w:rPr>
          <w:rFonts w:ascii="Calibri" w:eastAsia="Times New Roman" w:hAnsi="Calibri" w:cs="Tahoma"/>
          <w:color w:val="222222"/>
          <w:lang w:eastAsia="en-GB"/>
        </w:rPr>
        <w:t xml:space="preserve"> responsible</w:t>
      </w:r>
      <w:r w:rsidR="00D777E4">
        <w:rPr>
          <w:rFonts w:ascii="Calibri" w:eastAsia="Times New Roman" w:hAnsi="Calibri" w:cs="Tahoma"/>
          <w:color w:val="222222"/>
          <w:lang w:eastAsia="en-GB"/>
        </w:rPr>
        <w:t xml:space="preserve"> agencies</w:t>
      </w:r>
      <w:r>
        <w:rPr>
          <w:rFonts w:ascii="Calibri" w:eastAsia="Times New Roman" w:hAnsi="Calibri" w:cs="Tahoma"/>
          <w:color w:val="222222"/>
          <w:lang w:eastAsia="en-GB"/>
        </w:rPr>
        <w:t xml:space="preserve"> for the implementation. </w:t>
      </w:r>
    </w:p>
    <w:p w:rsidR="00FC327B" w:rsidRDefault="000A1EE1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The section on a</w:t>
      </w:r>
      <w:r w:rsidR="00FC327B">
        <w:rPr>
          <w:rFonts w:ascii="Calibri" w:eastAsia="Times New Roman" w:hAnsi="Calibri" w:cs="Tahoma"/>
          <w:color w:val="222222"/>
          <w:lang w:eastAsia="en-GB"/>
        </w:rPr>
        <w:t>nalysis of staffing captures a snapshot in a specific point in time thus conclusions drawn from it cannot be used to reflect on a general situation.</w:t>
      </w:r>
    </w:p>
    <w:p w:rsidR="00FC327B" w:rsidRDefault="00FC327B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It reads very complimentary, which is appreciated but it may be a bit too complimentary particularly on the progress made over the 5 years and over inclusiveness. Although the cluster leads </w:t>
      </w:r>
      <w:r w:rsidR="000A1EE1">
        <w:rPr>
          <w:rFonts w:ascii="Calibri" w:eastAsia="Times New Roman" w:hAnsi="Calibri" w:cs="Tahoma"/>
          <w:color w:val="222222"/>
          <w:lang w:eastAsia="en-GB"/>
        </w:rPr>
        <w:t>played their</w:t>
      </w:r>
      <w:r>
        <w:rPr>
          <w:rFonts w:ascii="Calibri" w:eastAsia="Times New Roman" w:hAnsi="Calibri" w:cs="Tahoma"/>
          <w:color w:val="222222"/>
          <w:lang w:eastAsia="en-GB"/>
        </w:rPr>
        <w:t xml:space="preserve"> part in </w:t>
      </w:r>
      <w:r w:rsidR="000A1EE1">
        <w:rPr>
          <w:rFonts w:ascii="Calibri" w:eastAsia="Times New Roman" w:hAnsi="Calibri" w:cs="Tahoma"/>
          <w:color w:val="222222"/>
          <w:lang w:eastAsia="en-GB"/>
        </w:rPr>
        <w:t>reaching</w:t>
      </w:r>
      <w:r>
        <w:rPr>
          <w:rFonts w:ascii="Calibri" w:eastAsia="Times New Roman" w:hAnsi="Calibri" w:cs="Tahoma"/>
          <w:color w:val="222222"/>
          <w:lang w:eastAsia="en-GB"/>
        </w:rPr>
        <w:t xml:space="preserve"> it, it was already building on </w:t>
      </w:r>
      <w:r w:rsidR="005F15C5">
        <w:rPr>
          <w:rFonts w:ascii="Calibri" w:eastAsia="Times New Roman" w:hAnsi="Calibri" w:cs="Tahoma"/>
          <w:color w:val="222222"/>
          <w:lang w:eastAsia="en-GB"/>
        </w:rPr>
        <w:t>community vibe/attitude and the understanding that agencies come together for the benefit of all</w:t>
      </w:r>
      <w:r w:rsidR="000A1EE1">
        <w:rPr>
          <w:rFonts w:ascii="Calibri" w:eastAsia="Times New Roman" w:hAnsi="Calibri" w:cs="Tahoma"/>
          <w:color w:val="222222"/>
          <w:lang w:eastAsia="en-GB"/>
        </w:rPr>
        <w:t xml:space="preserve"> that</w:t>
      </w:r>
      <w:r w:rsidR="005F15C5">
        <w:rPr>
          <w:rFonts w:ascii="Calibri" w:eastAsia="Times New Roman" w:hAnsi="Calibri" w:cs="Tahoma"/>
          <w:color w:val="222222"/>
          <w:lang w:eastAsia="en-GB"/>
        </w:rPr>
        <w:t xml:space="preserve"> existed before the clusters. </w:t>
      </w:r>
    </w:p>
    <w:p w:rsidR="00E3554B" w:rsidRDefault="00921EEC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About financial</w:t>
      </w:r>
      <w:r w:rsidR="00E3554B">
        <w:rPr>
          <w:rFonts w:ascii="Calibri" w:eastAsia="Times New Roman" w:hAnsi="Calibri" w:cs="Tahoma"/>
          <w:color w:val="222222"/>
          <w:lang w:eastAsia="en-GB"/>
        </w:rPr>
        <w:t xml:space="preserve"> aspects</w:t>
      </w:r>
      <w:r>
        <w:rPr>
          <w:rFonts w:ascii="Calibri" w:eastAsia="Times New Roman" w:hAnsi="Calibri" w:cs="Tahoma"/>
          <w:color w:val="222222"/>
          <w:lang w:eastAsia="en-GB"/>
        </w:rPr>
        <w:t>, particularly the interrelationship between the</w:t>
      </w:r>
      <w:r w:rsidRPr="00921EEC"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D777E4">
        <w:rPr>
          <w:rFonts w:ascii="Calibri" w:eastAsia="Times New Roman" w:hAnsi="Calibri" w:cs="Tahoma"/>
          <w:color w:val="222222"/>
          <w:lang w:eastAsia="en-GB"/>
        </w:rPr>
        <w:t>leads, IOM and partners - t</w:t>
      </w:r>
      <w:r>
        <w:rPr>
          <w:rFonts w:ascii="Calibri" w:eastAsia="Times New Roman" w:hAnsi="Calibri" w:cs="Tahoma"/>
          <w:color w:val="222222"/>
          <w:lang w:eastAsia="en-GB"/>
        </w:rPr>
        <w:t xml:space="preserve">here </w:t>
      </w:r>
      <w:r w:rsidR="00EF4DF5">
        <w:rPr>
          <w:rFonts w:ascii="Calibri" w:eastAsia="Times New Roman" w:hAnsi="Calibri" w:cs="Tahoma"/>
          <w:color w:val="222222"/>
          <w:lang w:eastAsia="en-GB"/>
        </w:rPr>
        <w:t>are</w:t>
      </w:r>
      <w:r>
        <w:rPr>
          <w:rFonts w:ascii="Calibri" w:eastAsia="Times New Roman" w:hAnsi="Calibri" w:cs="Tahoma"/>
          <w:color w:val="222222"/>
          <w:lang w:eastAsia="en-GB"/>
        </w:rPr>
        <w:t xml:space="preserve"> perceived benefits of leading the cluster, with regards to visibility and potential funding this may or may not bring in. It does need to come out more strongly </w:t>
      </w:r>
      <w:r w:rsidR="000A1EE1">
        <w:rPr>
          <w:rFonts w:ascii="Calibri" w:eastAsia="Times New Roman" w:hAnsi="Calibri" w:cs="Tahoma"/>
          <w:color w:val="222222"/>
          <w:lang w:eastAsia="en-GB"/>
        </w:rPr>
        <w:t>from</w:t>
      </w:r>
      <w:r>
        <w:rPr>
          <w:rFonts w:ascii="Calibri" w:eastAsia="Times New Roman" w:hAnsi="Calibri" w:cs="Tahoma"/>
          <w:color w:val="222222"/>
          <w:lang w:eastAsia="en-GB"/>
        </w:rPr>
        <w:t xml:space="preserve"> the report, to have it at the table as a discussion point.</w:t>
      </w:r>
      <w:r w:rsidR="005146A3">
        <w:rPr>
          <w:rFonts w:ascii="Calibri" w:eastAsia="Times New Roman" w:hAnsi="Calibri" w:cs="Tahoma"/>
          <w:color w:val="222222"/>
          <w:lang w:eastAsia="en-GB"/>
        </w:rPr>
        <w:t xml:space="preserve"> </w:t>
      </w:r>
    </w:p>
    <w:p w:rsidR="002964C7" w:rsidRDefault="002964C7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 xml:space="preserve">Engage better with other actors and discussions around infrastructure rebuilding, safer rebuilding. </w:t>
      </w:r>
    </w:p>
    <w:p w:rsidR="002964C7" w:rsidRPr="00760088" w:rsidRDefault="002964C7">
      <w:pPr>
        <w:pStyle w:val="ListParagraph"/>
        <w:numPr>
          <w:ilvl w:val="0"/>
          <w:numId w:val="2"/>
        </w:numPr>
        <w:spacing w:line="240" w:lineRule="auto"/>
        <w:ind w:left="357" w:hanging="357"/>
        <w:jc w:val="both"/>
        <w:rPr>
          <w:rFonts w:ascii="Calibri" w:eastAsia="Times New Roman" w:hAnsi="Calibri" w:cs="Tahoma"/>
          <w:color w:val="222222"/>
          <w:lang w:eastAsia="en-GB"/>
        </w:rPr>
      </w:pPr>
      <w:r>
        <w:rPr>
          <w:rFonts w:ascii="Calibri" w:eastAsia="Times New Roman" w:hAnsi="Calibri" w:cs="Tahoma"/>
          <w:color w:val="222222"/>
          <w:lang w:eastAsia="en-GB"/>
        </w:rPr>
        <w:t>Engage more systematically with local actors and organizations.</w:t>
      </w:r>
    </w:p>
    <w:p w:rsidR="00FE7526" w:rsidRPr="00760088" w:rsidRDefault="00FE7526" w:rsidP="00760088">
      <w:pPr>
        <w:spacing w:line="240" w:lineRule="auto"/>
        <w:jc w:val="both"/>
        <w:rPr>
          <w:b/>
        </w:rPr>
      </w:pPr>
      <w:r w:rsidRPr="00760088">
        <w:rPr>
          <w:b/>
        </w:rPr>
        <w:t>Decisions and Actions:</w:t>
      </w:r>
    </w:p>
    <w:p w:rsidR="002054FA" w:rsidRDefault="00DD0101" w:rsidP="002054FA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Comments</w:t>
      </w:r>
      <w:r w:rsidR="0072225F">
        <w:t xml:space="preserve"> on the Evaluation report</w:t>
      </w:r>
      <w:r>
        <w:t xml:space="preserve"> to be sent until 2</w:t>
      </w:r>
      <w:r w:rsidR="0072225F">
        <w:t>8 May (it is an independent evaluation and it will be up to Jean whether to incorporate or not the opinion based comments).</w:t>
      </w:r>
    </w:p>
    <w:p w:rsidR="00F37154" w:rsidRDefault="00F37154" w:rsidP="002054FA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 xml:space="preserve">The evaluation report should be shared via </w:t>
      </w:r>
      <w:r w:rsidR="00EF4DF5">
        <w:t xml:space="preserve">a </w:t>
      </w:r>
      <w:r>
        <w:t xml:space="preserve">GSC update, because there was a high rate of responses from the update mailing list to the evaluation survey. </w:t>
      </w:r>
    </w:p>
    <w:p w:rsidR="002054FA" w:rsidRPr="00F37154" w:rsidRDefault="002054FA" w:rsidP="00F37154">
      <w:pPr>
        <w:shd w:val="clear" w:color="auto" w:fill="D9D9D9" w:themeFill="background1" w:themeFillShade="D9"/>
        <w:spacing w:after="0" w:line="240" w:lineRule="auto"/>
        <w:jc w:val="both"/>
        <w:rPr>
          <w:b/>
          <w:bCs/>
          <w:i/>
          <w:color w:val="17365D" w:themeColor="text2" w:themeShade="BF"/>
        </w:rPr>
      </w:pPr>
    </w:p>
    <w:p w:rsidR="00CF2DC7" w:rsidRDefault="00F37154" w:rsidP="00344B1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>Revised ECHO budget</w:t>
      </w:r>
    </w:p>
    <w:p w:rsidR="003F2FFF" w:rsidRPr="00447CC8" w:rsidRDefault="004E4E24" w:rsidP="00447CC8">
      <w:pPr>
        <w:spacing w:line="240" w:lineRule="auto"/>
        <w:jc w:val="both"/>
        <w:rPr>
          <w:rFonts w:ascii="Calibri" w:eastAsia="Times New Roman" w:hAnsi="Calibri" w:cs="Tahoma"/>
          <w:color w:val="222222"/>
          <w:lang w:eastAsia="en-GB"/>
        </w:rPr>
      </w:pPr>
      <w:r w:rsidRPr="00447CC8">
        <w:rPr>
          <w:rFonts w:ascii="Calibri" w:eastAsia="Times New Roman" w:hAnsi="Calibri" w:cs="Tahoma"/>
          <w:color w:val="222222"/>
          <w:lang w:eastAsia="en-GB"/>
        </w:rPr>
        <w:t xml:space="preserve">The </w:t>
      </w:r>
      <w:r w:rsidR="00F37154" w:rsidRPr="00447CC8">
        <w:rPr>
          <w:rFonts w:ascii="Calibri" w:eastAsia="Times New Roman" w:hAnsi="Calibri" w:cs="Tahoma"/>
          <w:color w:val="222222"/>
          <w:lang w:eastAsia="en-GB"/>
        </w:rPr>
        <w:t>result of the prioritization exercise was shared. During the exercise the SAG members assigned a priority value for activities that the GSC is asking</w:t>
      </w:r>
      <w:r w:rsidR="000A1EE1">
        <w:rPr>
          <w:rFonts w:ascii="Calibri" w:eastAsia="Times New Roman" w:hAnsi="Calibri" w:cs="Tahoma"/>
          <w:color w:val="222222"/>
          <w:lang w:eastAsia="en-GB"/>
        </w:rPr>
        <w:t xml:space="preserve"> for</w:t>
      </w:r>
      <w:r w:rsidR="00F37154" w:rsidRPr="00447CC8">
        <w:rPr>
          <w:rFonts w:ascii="Calibri" w:eastAsia="Times New Roman" w:hAnsi="Calibri" w:cs="Tahoma"/>
          <w:color w:val="222222"/>
          <w:lang w:eastAsia="en-GB"/>
        </w:rPr>
        <w:t xml:space="preserve"> funding from ECHO on the assumptions that only 1 million instead of 2 will be provided. </w:t>
      </w:r>
    </w:p>
    <w:p w:rsidR="00447CC8" w:rsidRPr="000C3921" w:rsidRDefault="00447CC8" w:rsidP="00447CC8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  <w:r w:rsidRPr="000C3921">
        <w:rPr>
          <w:rFonts w:ascii="Calibri" w:eastAsia="Times New Roman" w:hAnsi="Calibri" w:cs="Tahoma"/>
          <w:b/>
          <w:color w:val="222222"/>
          <w:lang w:eastAsia="en-GB"/>
        </w:rPr>
        <w:t>Comments</w:t>
      </w:r>
      <w:r>
        <w:rPr>
          <w:rFonts w:ascii="Calibri" w:eastAsia="Times New Roman" w:hAnsi="Calibri" w:cs="Tahoma"/>
          <w:b/>
          <w:color w:val="222222"/>
          <w:lang w:eastAsia="en-GB"/>
        </w:rPr>
        <w:t>/questions</w:t>
      </w:r>
      <w:r w:rsidRPr="000C3921">
        <w:rPr>
          <w:rFonts w:ascii="Calibri" w:eastAsia="Times New Roman" w:hAnsi="Calibri" w:cs="Tahoma"/>
          <w:b/>
          <w:color w:val="222222"/>
          <w:lang w:eastAsia="en-GB"/>
        </w:rPr>
        <w:t>:</w:t>
      </w:r>
    </w:p>
    <w:p w:rsidR="00186BEF" w:rsidRPr="00186BEF" w:rsidRDefault="00447CC8" w:rsidP="00447CC8">
      <w:pPr>
        <w:pStyle w:val="ListParagraph"/>
        <w:numPr>
          <w:ilvl w:val="0"/>
          <w:numId w:val="17"/>
        </w:numPr>
        <w:spacing w:line="240" w:lineRule="auto"/>
        <w:jc w:val="both"/>
      </w:pPr>
      <w:r>
        <w:rPr>
          <w:rFonts w:ascii="Calibri" w:eastAsia="Times New Roman" w:hAnsi="Calibri" w:cs="Tahoma"/>
          <w:color w:val="222222"/>
          <w:lang w:eastAsia="en-GB"/>
        </w:rPr>
        <w:t xml:space="preserve">Thank you for the transparent and useful exercise. </w:t>
      </w:r>
    </w:p>
    <w:p w:rsidR="00447CC8" w:rsidRPr="00447CC8" w:rsidRDefault="00186BEF" w:rsidP="00447CC8">
      <w:pPr>
        <w:pStyle w:val="ListParagraph"/>
        <w:numPr>
          <w:ilvl w:val="0"/>
          <w:numId w:val="17"/>
        </w:numPr>
        <w:spacing w:line="240" w:lineRule="auto"/>
        <w:jc w:val="both"/>
      </w:pPr>
      <w:r>
        <w:rPr>
          <w:rFonts w:ascii="Calibri" w:eastAsia="Times New Roman" w:hAnsi="Calibri" w:cs="Tahoma"/>
          <w:color w:val="222222"/>
          <w:lang w:eastAsia="en-GB"/>
        </w:rPr>
        <w:t>The expected deliverable</w:t>
      </w:r>
      <w:r w:rsidR="00777CE5">
        <w:rPr>
          <w:rFonts w:ascii="Calibri" w:eastAsia="Times New Roman" w:hAnsi="Calibri" w:cs="Tahoma"/>
          <w:color w:val="222222"/>
          <w:lang w:eastAsia="en-GB"/>
        </w:rPr>
        <w:t>s</w:t>
      </w:r>
      <w:r>
        <w:rPr>
          <w:rFonts w:ascii="Calibri" w:eastAsia="Times New Roman" w:hAnsi="Calibri" w:cs="Tahoma"/>
          <w:color w:val="222222"/>
          <w:lang w:eastAsia="en-GB"/>
        </w:rPr>
        <w:t xml:space="preserve"> </w:t>
      </w:r>
      <w:r w:rsidR="00B01FEA">
        <w:rPr>
          <w:rFonts w:ascii="Calibri" w:eastAsia="Times New Roman" w:hAnsi="Calibri" w:cs="Tahoma"/>
          <w:color w:val="222222"/>
          <w:lang w:eastAsia="en-GB"/>
        </w:rPr>
        <w:t xml:space="preserve">and the amount of co-funding </w:t>
      </w:r>
      <w:r>
        <w:rPr>
          <w:rFonts w:ascii="Calibri" w:eastAsia="Times New Roman" w:hAnsi="Calibri" w:cs="Tahoma"/>
          <w:color w:val="222222"/>
          <w:lang w:eastAsia="en-GB"/>
        </w:rPr>
        <w:t xml:space="preserve">will be reduced to match the reduced budget. </w:t>
      </w:r>
      <w:r w:rsidR="00B01FEA">
        <w:rPr>
          <w:rFonts w:ascii="Calibri" w:eastAsia="Times New Roman" w:hAnsi="Calibri" w:cs="Tahoma"/>
          <w:color w:val="222222"/>
          <w:lang w:eastAsia="en-GB"/>
        </w:rPr>
        <w:t xml:space="preserve">Some activities will be removed. </w:t>
      </w:r>
    </w:p>
    <w:p w:rsidR="00447CC8" w:rsidRPr="00447CC8" w:rsidRDefault="004E74A2" w:rsidP="00447CC8">
      <w:pPr>
        <w:pStyle w:val="ListParagraph"/>
        <w:numPr>
          <w:ilvl w:val="0"/>
          <w:numId w:val="17"/>
        </w:numPr>
        <w:spacing w:line="240" w:lineRule="auto"/>
        <w:jc w:val="both"/>
      </w:pPr>
      <w:r>
        <w:t xml:space="preserve">The evaluation has highlighted the critical role of GFPs as surge capacity. However, the results of the prioritization have graded this line </w:t>
      </w:r>
      <w:r w:rsidR="00EF4DF5">
        <w:t xml:space="preserve">relatively </w:t>
      </w:r>
      <w:r>
        <w:t xml:space="preserve">low. Funding </w:t>
      </w:r>
      <w:r w:rsidR="002C3660">
        <w:t xml:space="preserve">for </w:t>
      </w:r>
      <w:r w:rsidR="000A1EE1">
        <w:t>GFP positons has</w:t>
      </w:r>
      <w:r>
        <w:t xml:space="preserve"> been heavily penalized as compared to </w:t>
      </w:r>
      <w:r w:rsidR="002C3660">
        <w:t xml:space="preserve">other activities that get 100% funding (particularly when compared to </w:t>
      </w:r>
      <w:r w:rsidR="00EF4DF5">
        <w:t>Roving Focal Points</w:t>
      </w:r>
      <w:r w:rsidR="002C3660">
        <w:t xml:space="preserve"> even though the role is not too dissimilar</w:t>
      </w:r>
      <w:r w:rsidR="00777CE5">
        <w:t>)</w:t>
      </w:r>
      <w:r w:rsidR="002C3660">
        <w:t>. There is a need to look at it again and see what solutions there</w:t>
      </w:r>
      <w:r w:rsidR="00EF4DF5">
        <w:t xml:space="preserve"> are</w:t>
      </w:r>
      <w:r w:rsidR="002C3660">
        <w:t xml:space="preserve">. </w:t>
      </w:r>
    </w:p>
    <w:p w:rsidR="006335E2" w:rsidRDefault="006335E2" w:rsidP="00447CC8">
      <w:pPr>
        <w:spacing w:line="240" w:lineRule="auto"/>
        <w:ind w:left="360"/>
        <w:jc w:val="both"/>
      </w:pPr>
      <w:r w:rsidRPr="00447CC8">
        <w:rPr>
          <w:b/>
        </w:rPr>
        <w:t>Decisions and Actions:</w:t>
      </w:r>
    </w:p>
    <w:p w:rsidR="004E4E24" w:rsidRPr="004867DD" w:rsidRDefault="001E258E" w:rsidP="002C3660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</w:pPr>
      <w:r>
        <w:t>Unless changes are suggested</w:t>
      </w:r>
      <w:r w:rsidR="000A1EE1">
        <w:t>,</w:t>
      </w:r>
      <w:r>
        <w:t xml:space="preserve"> </w:t>
      </w:r>
      <w:r w:rsidR="008C46B9" w:rsidRPr="008C46B9">
        <w:t>the budget will remain unchanged from when it was shared via e-mail.</w:t>
      </w:r>
    </w:p>
    <w:p w:rsidR="000B32CF" w:rsidRPr="0009642B" w:rsidRDefault="000B32CF" w:rsidP="00F26873">
      <w:pPr>
        <w:spacing w:after="0" w:line="240" w:lineRule="auto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</w:p>
    <w:p w:rsidR="004E4E24" w:rsidRPr="004E4E24" w:rsidRDefault="002C3660" w:rsidP="004E4E2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  <w:r>
        <w:rPr>
          <w:b/>
          <w:bCs/>
          <w:i/>
          <w:color w:val="17365D" w:themeColor="text2" w:themeShade="BF"/>
        </w:rPr>
        <w:t xml:space="preserve">Donor Consultation Group Meeting </w:t>
      </w:r>
    </w:p>
    <w:p w:rsidR="002C3660" w:rsidRPr="002C3660" w:rsidRDefault="002C3660" w:rsidP="000A1EE1">
      <w:pPr>
        <w:pStyle w:val="ListParagraph"/>
        <w:numPr>
          <w:ilvl w:val="0"/>
          <w:numId w:val="15"/>
        </w:numPr>
        <w:spacing w:line="240" w:lineRule="auto"/>
        <w:ind w:left="357" w:hanging="357"/>
        <w:jc w:val="both"/>
        <w:rPr>
          <w:b/>
        </w:rPr>
      </w:pPr>
      <w:r>
        <w:t>Donor Consultation Group</w:t>
      </w:r>
      <w:r w:rsidR="00B00C7A">
        <w:t xml:space="preserve"> meeting</w:t>
      </w:r>
      <w:r>
        <w:t xml:space="preserve"> (DFID, ECHO, WB, USAID-OFDA) is scheduled for June 1</w:t>
      </w:r>
      <w:r w:rsidR="000A1EE1">
        <w:t>st</w:t>
      </w:r>
      <w:r>
        <w:t xml:space="preserve">, 3 </w:t>
      </w:r>
      <w:r w:rsidR="000A1EE1">
        <w:t>PM</w:t>
      </w:r>
      <w:r w:rsidR="000A1EE1" w:rsidRPr="000A1EE1">
        <w:t xml:space="preserve"> </w:t>
      </w:r>
      <w:r w:rsidR="000A1EE1">
        <w:t>Geneva time</w:t>
      </w:r>
      <w:r>
        <w:t xml:space="preserve">. </w:t>
      </w:r>
    </w:p>
    <w:p w:rsidR="002C3660" w:rsidRPr="002C3660" w:rsidRDefault="002C3660" w:rsidP="000A1EE1">
      <w:pPr>
        <w:pStyle w:val="ListParagraph"/>
        <w:numPr>
          <w:ilvl w:val="0"/>
          <w:numId w:val="15"/>
        </w:numPr>
        <w:spacing w:line="240" w:lineRule="auto"/>
        <w:ind w:left="357" w:hanging="357"/>
        <w:jc w:val="both"/>
        <w:rPr>
          <w:b/>
        </w:rPr>
      </w:pPr>
      <w:r>
        <w:t xml:space="preserve">DFID requested to talk about the evaluation of the strategy. </w:t>
      </w:r>
    </w:p>
    <w:p w:rsidR="002C3660" w:rsidRPr="002C3660" w:rsidRDefault="002C3660" w:rsidP="000A1EE1">
      <w:pPr>
        <w:pStyle w:val="ListParagraph"/>
        <w:numPr>
          <w:ilvl w:val="0"/>
          <w:numId w:val="15"/>
        </w:numPr>
        <w:spacing w:line="240" w:lineRule="auto"/>
        <w:ind w:left="357" w:hanging="357"/>
        <w:jc w:val="both"/>
        <w:rPr>
          <w:b/>
        </w:rPr>
      </w:pPr>
      <w:r>
        <w:t>Linking with recovery could be discussed</w:t>
      </w:r>
      <w:r w:rsidR="000A1EE1">
        <w:t>,</w:t>
      </w:r>
      <w:r>
        <w:t xml:space="preserve"> as recommended by the strategy evaluation.</w:t>
      </w:r>
    </w:p>
    <w:p w:rsidR="0045058D" w:rsidRPr="0045058D" w:rsidRDefault="002C3660" w:rsidP="000A1EE1">
      <w:pPr>
        <w:pStyle w:val="ListParagraph"/>
        <w:numPr>
          <w:ilvl w:val="0"/>
          <w:numId w:val="15"/>
        </w:numPr>
        <w:spacing w:line="240" w:lineRule="auto"/>
        <w:ind w:left="357" w:hanging="357"/>
        <w:jc w:val="both"/>
        <w:rPr>
          <w:b/>
        </w:rPr>
      </w:pPr>
      <w:r>
        <w:t>Assuming DFID and ECHO fund cash related initiatives</w:t>
      </w:r>
      <w:r w:rsidR="00EA7E94">
        <w:t xml:space="preserve"> – the</w:t>
      </w:r>
      <w:r w:rsidR="00B00C7A">
        <w:t>re is</w:t>
      </w:r>
      <w:r w:rsidR="00EA7E94">
        <w:t xml:space="preserve"> </w:t>
      </w:r>
      <w:r w:rsidR="00B00C7A">
        <w:t xml:space="preserve">a </w:t>
      </w:r>
      <w:r w:rsidR="00EA7E94">
        <w:t xml:space="preserve">need to </w:t>
      </w:r>
      <w:r w:rsidR="00B00C7A">
        <w:t xml:space="preserve">discuss </w:t>
      </w:r>
      <w:r w:rsidR="00EA7E94">
        <w:t xml:space="preserve">support </w:t>
      </w:r>
      <w:r w:rsidR="00B00C7A">
        <w:t xml:space="preserve">to </w:t>
      </w:r>
      <w:r w:rsidR="00EA7E94">
        <w:t xml:space="preserve">capacity development </w:t>
      </w:r>
      <w:r w:rsidR="00B00C7A">
        <w:t xml:space="preserve">on </w:t>
      </w:r>
      <w:r w:rsidR="00EA7E94">
        <w:t xml:space="preserve">cash within the sector. Joint position paper (which can be shared as a draft and in confidence) has specific </w:t>
      </w:r>
      <w:r w:rsidR="008C46B9">
        <w:t>requests</w:t>
      </w:r>
      <w:r w:rsidR="00EA7E94">
        <w:t xml:space="preserve"> and </w:t>
      </w:r>
      <w:r w:rsidR="008C46B9" w:rsidRPr="008C46B9">
        <w:t>the more support they can give on it, the more helpful it would be.</w:t>
      </w:r>
    </w:p>
    <w:p w:rsidR="002C3660" w:rsidRPr="002C3660" w:rsidRDefault="0045058D" w:rsidP="000A1EE1">
      <w:pPr>
        <w:pStyle w:val="ListParagraph"/>
        <w:numPr>
          <w:ilvl w:val="0"/>
          <w:numId w:val="15"/>
        </w:numPr>
        <w:spacing w:line="240" w:lineRule="auto"/>
        <w:ind w:left="357" w:hanging="357"/>
        <w:jc w:val="both"/>
        <w:rPr>
          <w:b/>
        </w:rPr>
      </w:pPr>
      <w:r>
        <w:t xml:space="preserve">Emphasize that since the WHS, it is not clear whether there is evidence that humanitarian and development funding </w:t>
      </w:r>
      <w:r w:rsidR="008C46B9">
        <w:t>are</w:t>
      </w:r>
      <w:r>
        <w:t xml:space="preserve"> better bridged via continuous, predictable and unearmarked funding. </w:t>
      </w:r>
      <w:r w:rsidR="00061899">
        <w:t xml:space="preserve">Particularly on the WB’s role in recovery. </w:t>
      </w:r>
    </w:p>
    <w:p w:rsidR="00205E1B" w:rsidRPr="002C3660" w:rsidRDefault="00205E1B" w:rsidP="002C3660">
      <w:pPr>
        <w:spacing w:line="240" w:lineRule="auto"/>
        <w:jc w:val="both"/>
        <w:rPr>
          <w:b/>
        </w:rPr>
      </w:pPr>
      <w:r w:rsidRPr="002C3660">
        <w:rPr>
          <w:b/>
        </w:rPr>
        <w:t xml:space="preserve">Decisions and Actions: </w:t>
      </w:r>
    </w:p>
    <w:p w:rsidR="006E0BCD" w:rsidRPr="0045058D" w:rsidRDefault="00905B9A" w:rsidP="006E0BCD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eastAsia="Times New Roman" w:cs="Times New Roman"/>
        </w:rPr>
        <w:t>Send via e-mail a</w:t>
      </w:r>
      <w:r w:rsidR="002C3660">
        <w:rPr>
          <w:rFonts w:eastAsia="Times New Roman" w:cs="Times New Roman"/>
        </w:rPr>
        <w:t xml:space="preserve">ny issues to be included in the agenda </w:t>
      </w:r>
      <w:r w:rsidR="00061899">
        <w:rPr>
          <w:rFonts w:eastAsia="Times New Roman" w:cs="Times New Roman"/>
        </w:rPr>
        <w:t>for the meeting</w:t>
      </w:r>
      <w:r w:rsidR="00A75D9E">
        <w:rPr>
          <w:rFonts w:eastAsia="Times New Roman" w:cs="Times New Roman"/>
        </w:rPr>
        <w:t xml:space="preserve"> by the end of this weekend.</w:t>
      </w:r>
      <w:r w:rsidR="00061899">
        <w:rPr>
          <w:rFonts w:eastAsia="Times New Roman" w:cs="Times New Roman"/>
        </w:rPr>
        <w:t xml:space="preserve"> The agenda will be </w:t>
      </w:r>
      <w:r w:rsidR="00A75D9E">
        <w:rPr>
          <w:rFonts w:eastAsia="Times New Roman" w:cs="Times New Roman"/>
        </w:rPr>
        <w:t xml:space="preserve">shared early next week. </w:t>
      </w:r>
    </w:p>
    <w:p w:rsidR="0045058D" w:rsidRPr="00002ECB" w:rsidRDefault="0045058D" w:rsidP="006E0BCD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eastAsia="Times New Roman" w:cs="Times New Roman"/>
        </w:rPr>
        <w:t xml:space="preserve">Participation is </w:t>
      </w:r>
      <w:r w:rsidR="008C46B9">
        <w:rPr>
          <w:rFonts w:eastAsia="Times New Roman" w:cs="Times New Roman"/>
        </w:rPr>
        <w:t>highly</w:t>
      </w:r>
      <w:r>
        <w:rPr>
          <w:rFonts w:eastAsia="Times New Roman" w:cs="Times New Roman"/>
        </w:rPr>
        <w:t xml:space="preserve"> encouraged as it is important to have good representation of the SAG members. </w:t>
      </w:r>
    </w:p>
    <w:p w:rsidR="00582091" w:rsidRDefault="00582091" w:rsidP="00582091">
      <w:pPr>
        <w:pStyle w:val="ListParagraph"/>
        <w:spacing w:line="240" w:lineRule="auto"/>
        <w:ind w:left="360"/>
        <w:jc w:val="both"/>
      </w:pPr>
    </w:p>
    <w:p w:rsidR="006407F4" w:rsidRDefault="006407F4" w:rsidP="00582091">
      <w:pPr>
        <w:pStyle w:val="ListParagraph"/>
        <w:spacing w:line="240" w:lineRule="auto"/>
        <w:ind w:left="360"/>
        <w:jc w:val="both"/>
      </w:pPr>
    </w:p>
    <w:p w:rsidR="00FD5789" w:rsidRPr="00A75D9E" w:rsidRDefault="00A75D9E" w:rsidP="00A75D9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  <w:t>GSC Strategy development</w:t>
      </w:r>
    </w:p>
    <w:p w:rsidR="00821E6C" w:rsidRPr="002C3B17" w:rsidRDefault="00821E6C" w:rsidP="00821E6C">
      <w:pPr>
        <w:spacing w:after="0" w:line="240" w:lineRule="auto"/>
        <w:jc w:val="both"/>
        <w:rPr>
          <w:b/>
        </w:rPr>
      </w:pPr>
      <w:r>
        <w:rPr>
          <w:b/>
        </w:rPr>
        <w:t xml:space="preserve">Decisions and </w:t>
      </w:r>
      <w:r w:rsidRPr="002C3B17">
        <w:rPr>
          <w:b/>
        </w:rPr>
        <w:t>Action</w:t>
      </w:r>
      <w:r>
        <w:rPr>
          <w:b/>
        </w:rPr>
        <w:t>s</w:t>
      </w:r>
      <w:r w:rsidRPr="002C3B17">
        <w:rPr>
          <w:b/>
        </w:rPr>
        <w:t xml:space="preserve">: </w:t>
      </w:r>
    </w:p>
    <w:p w:rsidR="00821E6C" w:rsidRPr="00002ECB" w:rsidRDefault="00A75D9E" w:rsidP="00821E6C">
      <w:pPr>
        <w:pStyle w:val="ListParagraph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ind w:left="360"/>
        <w:jc w:val="both"/>
        <w:rPr>
          <w:rFonts w:ascii="Calibri" w:eastAsia="Times New Roman" w:hAnsi="Calibri" w:cs="Tahoma"/>
          <w:b/>
          <w:bCs/>
          <w:i/>
          <w:iCs/>
          <w:color w:val="17365D" w:themeColor="text2" w:themeShade="BF"/>
          <w:lang w:eastAsia="en-GB"/>
        </w:rPr>
      </w:pPr>
      <w:r>
        <w:rPr>
          <w:rFonts w:eastAsia="Times New Roman" w:cs="Times New Roman"/>
        </w:rPr>
        <w:t xml:space="preserve">One pager was shared. Please send comments and suggestions on the proposed process. </w:t>
      </w:r>
    </w:p>
    <w:p w:rsidR="00FD5789" w:rsidRDefault="00FD5789" w:rsidP="00FD5789">
      <w:pPr>
        <w:spacing w:line="240" w:lineRule="auto"/>
        <w:jc w:val="both"/>
      </w:pPr>
    </w:p>
    <w:p w:rsidR="007B0A23" w:rsidRPr="007B0A23" w:rsidRDefault="007B0A23" w:rsidP="007B0A23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:rsidR="007D37C0" w:rsidRDefault="007D37C0" w:rsidP="00F26873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:rsidR="00767BB2" w:rsidRPr="000110AC" w:rsidRDefault="00C07F57" w:rsidP="00FF2DC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Next SAG meeting will be held </w:t>
      </w:r>
      <w:r w:rsidR="001248DC"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on the </w:t>
      </w:r>
      <w:r w:rsidR="00831598">
        <w:rPr>
          <w:rFonts w:ascii="Calibri" w:eastAsia="Times New Roman" w:hAnsi="Calibri" w:cs="Tahoma"/>
          <w:b/>
          <w:color w:val="222222"/>
          <w:u w:val="single"/>
          <w:lang w:eastAsia="en-GB"/>
        </w:rPr>
        <w:t>22</w:t>
      </w:r>
      <w:r w:rsidR="00831598" w:rsidRPr="00831598">
        <w:rPr>
          <w:rFonts w:ascii="Calibri" w:eastAsia="Times New Roman" w:hAnsi="Calibri" w:cs="Tahoma"/>
          <w:b/>
          <w:color w:val="222222"/>
          <w:u w:val="single"/>
          <w:vertAlign w:val="superscript"/>
          <w:lang w:eastAsia="en-GB"/>
        </w:rPr>
        <w:t>nd</w:t>
      </w:r>
      <w:r w:rsidR="0083159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 </w:t>
      </w:r>
      <w:r w:rsidR="009C615C"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of </w:t>
      </w:r>
      <w:r w:rsidR="001E7BB5">
        <w:rPr>
          <w:rFonts w:ascii="Calibri" w:eastAsia="Times New Roman" w:hAnsi="Calibri" w:cs="Tahoma"/>
          <w:b/>
          <w:color w:val="222222"/>
          <w:u w:val="single"/>
          <w:lang w:eastAsia="en-GB"/>
        </w:rPr>
        <w:t>June</w:t>
      </w:r>
      <w:r w:rsidR="00760088"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9C615C" w:rsidRPr="00120DA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at 2 </w:t>
      </w:r>
      <w:r w:rsidR="008C46B9">
        <w:rPr>
          <w:rFonts w:ascii="Calibri" w:eastAsia="Times New Roman" w:hAnsi="Calibri" w:cs="Tahoma"/>
          <w:b/>
          <w:color w:val="222222"/>
          <w:u w:val="single"/>
          <w:lang w:eastAsia="en-GB"/>
        </w:rPr>
        <w:t>PM</w:t>
      </w:r>
    </w:p>
    <w:sectPr w:rsidR="00767BB2" w:rsidRPr="000110AC" w:rsidSect="00F2687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AD" w:rsidRDefault="00B536AD" w:rsidP="0032379A">
      <w:pPr>
        <w:spacing w:after="0" w:line="240" w:lineRule="auto"/>
      </w:pPr>
      <w:r>
        <w:separator/>
      </w:r>
    </w:p>
  </w:endnote>
  <w:endnote w:type="continuationSeparator" w:id="0">
    <w:p w:rsidR="00B536AD" w:rsidRDefault="00B536AD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1EE1" w:rsidRDefault="000A1E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A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1EE1" w:rsidRDefault="000A1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AD" w:rsidRDefault="00B536AD" w:rsidP="0032379A">
      <w:pPr>
        <w:spacing w:after="0" w:line="240" w:lineRule="auto"/>
      </w:pPr>
      <w:r>
        <w:separator/>
      </w:r>
    </w:p>
  </w:footnote>
  <w:footnote w:type="continuationSeparator" w:id="0">
    <w:p w:rsidR="00B536AD" w:rsidRDefault="00B536AD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E1" w:rsidRDefault="000A1E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68A722" wp14:editId="66E0ADBF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:rsidR="000A1EE1" w:rsidRDefault="000A1E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0A1EE1" w:rsidRDefault="000A1E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:rsidR="000A1EE1" w:rsidRDefault="000A1E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33297"/>
    <w:multiLevelType w:val="hybridMultilevel"/>
    <w:tmpl w:val="5F14DDB8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2414"/>
    <w:multiLevelType w:val="hybridMultilevel"/>
    <w:tmpl w:val="74CAC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80648"/>
    <w:multiLevelType w:val="hybridMultilevel"/>
    <w:tmpl w:val="11EE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241FE4"/>
    <w:multiLevelType w:val="hybridMultilevel"/>
    <w:tmpl w:val="D222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E16D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15"/>
  </w:num>
  <w:num w:numId="7">
    <w:abstractNumId w:val="11"/>
  </w:num>
  <w:num w:numId="8">
    <w:abstractNumId w:val="14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  <w:num w:numId="15">
    <w:abstractNumId w:val="13"/>
  </w:num>
  <w:num w:numId="16">
    <w:abstractNumId w:val="11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blo MEDINA">
    <w15:presenceInfo w15:providerId="AD" w15:userId="S-1-5-21-2741550979-3692690122-3832376278-3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B5"/>
    <w:rsid w:val="00002724"/>
    <w:rsid w:val="00002ECB"/>
    <w:rsid w:val="00004D7B"/>
    <w:rsid w:val="00005AB7"/>
    <w:rsid w:val="000110AC"/>
    <w:rsid w:val="00015443"/>
    <w:rsid w:val="00015DC5"/>
    <w:rsid w:val="00022932"/>
    <w:rsid w:val="00022F2C"/>
    <w:rsid w:val="00043421"/>
    <w:rsid w:val="00046F6A"/>
    <w:rsid w:val="00054679"/>
    <w:rsid w:val="00061899"/>
    <w:rsid w:val="000723F2"/>
    <w:rsid w:val="0007379C"/>
    <w:rsid w:val="000764C9"/>
    <w:rsid w:val="000771A1"/>
    <w:rsid w:val="000813CB"/>
    <w:rsid w:val="00085F83"/>
    <w:rsid w:val="0009642B"/>
    <w:rsid w:val="000A1EE1"/>
    <w:rsid w:val="000B1B31"/>
    <w:rsid w:val="000B32CF"/>
    <w:rsid w:val="000B62DD"/>
    <w:rsid w:val="000B6B94"/>
    <w:rsid w:val="000C1D43"/>
    <w:rsid w:val="000C2309"/>
    <w:rsid w:val="000C3921"/>
    <w:rsid w:val="000C4CF6"/>
    <w:rsid w:val="000C5ECC"/>
    <w:rsid w:val="000D763F"/>
    <w:rsid w:val="000E3807"/>
    <w:rsid w:val="00100653"/>
    <w:rsid w:val="001113CB"/>
    <w:rsid w:val="00120DA7"/>
    <w:rsid w:val="001248DC"/>
    <w:rsid w:val="00125DB5"/>
    <w:rsid w:val="001325BB"/>
    <w:rsid w:val="00133D73"/>
    <w:rsid w:val="00140ABF"/>
    <w:rsid w:val="00142FDD"/>
    <w:rsid w:val="0014541B"/>
    <w:rsid w:val="0014622A"/>
    <w:rsid w:val="001463DF"/>
    <w:rsid w:val="00150C67"/>
    <w:rsid w:val="00160E9A"/>
    <w:rsid w:val="00170081"/>
    <w:rsid w:val="001738E9"/>
    <w:rsid w:val="001801A8"/>
    <w:rsid w:val="00183B30"/>
    <w:rsid w:val="001846DC"/>
    <w:rsid w:val="00186BEF"/>
    <w:rsid w:val="00191146"/>
    <w:rsid w:val="0019427B"/>
    <w:rsid w:val="00195158"/>
    <w:rsid w:val="00195A90"/>
    <w:rsid w:val="00197771"/>
    <w:rsid w:val="001A07CC"/>
    <w:rsid w:val="001A4258"/>
    <w:rsid w:val="001A7E25"/>
    <w:rsid w:val="001B0439"/>
    <w:rsid w:val="001B6E4D"/>
    <w:rsid w:val="001C730B"/>
    <w:rsid w:val="001E15AE"/>
    <w:rsid w:val="001E258E"/>
    <w:rsid w:val="001E74F7"/>
    <w:rsid w:val="001E7BB5"/>
    <w:rsid w:val="001F1CD0"/>
    <w:rsid w:val="001F5D8C"/>
    <w:rsid w:val="002001BC"/>
    <w:rsid w:val="00201C20"/>
    <w:rsid w:val="002054FA"/>
    <w:rsid w:val="00205E1B"/>
    <w:rsid w:val="00211ECB"/>
    <w:rsid w:val="002157A9"/>
    <w:rsid w:val="00233103"/>
    <w:rsid w:val="00237B79"/>
    <w:rsid w:val="002426EF"/>
    <w:rsid w:val="002462A3"/>
    <w:rsid w:val="002543EE"/>
    <w:rsid w:val="00257075"/>
    <w:rsid w:val="002673D5"/>
    <w:rsid w:val="00271EFC"/>
    <w:rsid w:val="00273C76"/>
    <w:rsid w:val="00273D31"/>
    <w:rsid w:val="00282799"/>
    <w:rsid w:val="002901F5"/>
    <w:rsid w:val="00292D61"/>
    <w:rsid w:val="002964C7"/>
    <w:rsid w:val="002A12C2"/>
    <w:rsid w:val="002A5C23"/>
    <w:rsid w:val="002B60B2"/>
    <w:rsid w:val="002B7045"/>
    <w:rsid w:val="002C252A"/>
    <w:rsid w:val="002C3660"/>
    <w:rsid w:val="002C3B17"/>
    <w:rsid w:val="002D1408"/>
    <w:rsid w:val="002D3576"/>
    <w:rsid w:val="002E0447"/>
    <w:rsid w:val="002E1FEB"/>
    <w:rsid w:val="002E6107"/>
    <w:rsid w:val="002E6134"/>
    <w:rsid w:val="002E792A"/>
    <w:rsid w:val="002F0F85"/>
    <w:rsid w:val="002F3F0A"/>
    <w:rsid w:val="00304DC4"/>
    <w:rsid w:val="00310293"/>
    <w:rsid w:val="00316277"/>
    <w:rsid w:val="00320D61"/>
    <w:rsid w:val="003234F0"/>
    <w:rsid w:val="0032379A"/>
    <w:rsid w:val="003359AA"/>
    <w:rsid w:val="00344B1A"/>
    <w:rsid w:val="00357256"/>
    <w:rsid w:val="00362F66"/>
    <w:rsid w:val="00365050"/>
    <w:rsid w:val="003703C6"/>
    <w:rsid w:val="00371142"/>
    <w:rsid w:val="003818D0"/>
    <w:rsid w:val="003838C1"/>
    <w:rsid w:val="003866D2"/>
    <w:rsid w:val="00392EBB"/>
    <w:rsid w:val="003954AA"/>
    <w:rsid w:val="00395EE3"/>
    <w:rsid w:val="003A0487"/>
    <w:rsid w:val="003A1607"/>
    <w:rsid w:val="003A2C74"/>
    <w:rsid w:val="003A6730"/>
    <w:rsid w:val="003B4774"/>
    <w:rsid w:val="003B71C2"/>
    <w:rsid w:val="003C15B9"/>
    <w:rsid w:val="003C15BB"/>
    <w:rsid w:val="003C3861"/>
    <w:rsid w:val="003C487B"/>
    <w:rsid w:val="003C5449"/>
    <w:rsid w:val="003D0A67"/>
    <w:rsid w:val="003F161C"/>
    <w:rsid w:val="003F192F"/>
    <w:rsid w:val="003F2FFF"/>
    <w:rsid w:val="00405F99"/>
    <w:rsid w:val="00420861"/>
    <w:rsid w:val="00423B91"/>
    <w:rsid w:val="0042451E"/>
    <w:rsid w:val="00435488"/>
    <w:rsid w:val="00435579"/>
    <w:rsid w:val="00437E45"/>
    <w:rsid w:val="00443A1C"/>
    <w:rsid w:val="004473A5"/>
    <w:rsid w:val="00447CC8"/>
    <w:rsid w:val="0045058D"/>
    <w:rsid w:val="00457BA8"/>
    <w:rsid w:val="004723B0"/>
    <w:rsid w:val="004753E8"/>
    <w:rsid w:val="0048251A"/>
    <w:rsid w:val="00484198"/>
    <w:rsid w:val="004867DD"/>
    <w:rsid w:val="004A220E"/>
    <w:rsid w:val="004A4A70"/>
    <w:rsid w:val="004A74A0"/>
    <w:rsid w:val="004B01D6"/>
    <w:rsid w:val="004B47D8"/>
    <w:rsid w:val="004C607F"/>
    <w:rsid w:val="004D2053"/>
    <w:rsid w:val="004D6319"/>
    <w:rsid w:val="004E3CF9"/>
    <w:rsid w:val="004E4E24"/>
    <w:rsid w:val="004E74A2"/>
    <w:rsid w:val="004F2542"/>
    <w:rsid w:val="004F5233"/>
    <w:rsid w:val="004F5E5E"/>
    <w:rsid w:val="00506F62"/>
    <w:rsid w:val="005072B9"/>
    <w:rsid w:val="00512639"/>
    <w:rsid w:val="005135FC"/>
    <w:rsid w:val="0051425E"/>
    <w:rsid w:val="005146A3"/>
    <w:rsid w:val="00517631"/>
    <w:rsid w:val="00523591"/>
    <w:rsid w:val="005321EF"/>
    <w:rsid w:val="00542BD9"/>
    <w:rsid w:val="005547DF"/>
    <w:rsid w:val="00563B65"/>
    <w:rsid w:val="00563E2A"/>
    <w:rsid w:val="00563F95"/>
    <w:rsid w:val="00567F9E"/>
    <w:rsid w:val="005704F2"/>
    <w:rsid w:val="00576EF9"/>
    <w:rsid w:val="005812CA"/>
    <w:rsid w:val="00582091"/>
    <w:rsid w:val="00584BA3"/>
    <w:rsid w:val="005863FA"/>
    <w:rsid w:val="00586C2F"/>
    <w:rsid w:val="005934F9"/>
    <w:rsid w:val="00594D9E"/>
    <w:rsid w:val="005A1E30"/>
    <w:rsid w:val="005A2DA5"/>
    <w:rsid w:val="005B63E3"/>
    <w:rsid w:val="005B7DFF"/>
    <w:rsid w:val="005C4BC5"/>
    <w:rsid w:val="005D1473"/>
    <w:rsid w:val="005D60D1"/>
    <w:rsid w:val="005E2E8C"/>
    <w:rsid w:val="005F15C5"/>
    <w:rsid w:val="005F5DC2"/>
    <w:rsid w:val="00602ECB"/>
    <w:rsid w:val="00620FF0"/>
    <w:rsid w:val="006228F8"/>
    <w:rsid w:val="006335E2"/>
    <w:rsid w:val="006407F4"/>
    <w:rsid w:val="0065765E"/>
    <w:rsid w:val="00660644"/>
    <w:rsid w:val="006616BF"/>
    <w:rsid w:val="00671461"/>
    <w:rsid w:val="00673686"/>
    <w:rsid w:val="00673EED"/>
    <w:rsid w:val="00680132"/>
    <w:rsid w:val="006802BD"/>
    <w:rsid w:val="00681AC6"/>
    <w:rsid w:val="0068278B"/>
    <w:rsid w:val="00683B91"/>
    <w:rsid w:val="006848CB"/>
    <w:rsid w:val="0068730A"/>
    <w:rsid w:val="0069035A"/>
    <w:rsid w:val="00692435"/>
    <w:rsid w:val="006A0C5F"/>
    <w:rsid w:val="006A5014"/>
    <w:rsid w:val="006B0BAE"/>
    <w:rsid w:val="006B6A21"/>
    <w:rsid w:val="006C3E34"/>
    <w:rsid w:val="006C3E48"/>
    <w:rsid w:val="006D59D8"/>
    <w:rsid w:val="006E0BCD"/>
    <w:rsid w:val="006F1A41"/>
    <w:rsid w:val="006F3D8F"/>
    <w:rsid w:val="006F4C93"/>
    <w:rsid w:val="006F7EF6"/>
    <w:rsid w:val="0070104F"/>
    <w:rsid w:val="007117B9"/>
    <w:rsid w:val="00711B71"/>
    <w:rsid w:val="00712CCE"/>
    <w:rsid w:val="0072225F"/>
    <w:rsid w:val="00722333"/>
    <w:rsid w:val="00725EEA"/>
    <w:rsid w:val="0073109E"/>
    <w:rsid w:val="00741045"/>
    <w:rsid w:val="00744D60"/>
    <w:rsid w:val="00747590"/>
    <w:rsid w:val="00750A64"/>
    <w:rsid w:val="0075203F"/>
    <w:rsid w:val="00760088"/>
    <w:rsid w:val="00766BBC"/>
    <w:rsid w:val="00767BB2"/>
    <w:rsid w:val="00771924"/>
    <w:rsid w:val="007724DA"/>
    <w:rsid w:val="00777580"/>
    <w:rsid w:val="00777CE5"/>
    <w:rsid w:val="007908E7"/>
    <w:rsid w:val="007916CE"/>
    <w:rsid w:val="00794E43"/>
    <w:rsid w:val="007967E6"/>
    <w:rsid w:val="007A4854"/>
    <w:rsid w:val="007A57AF"/>
    <w:rsid w:val="007B0A23"/>
    <w:rsid w:val="007C38EB"/>
    <w:rsid w:val="007C7157"/>
    <w:rsid w:val="007C7A12"/>
    <w:rsid w:val="007D2C42"/>
    <w:rsid w:val="007D37C0"/>
    <w:rsid w:val="007D555B"/>
    <w:rsid w:val="007D5896"/>
    <w:rsid w:val="007E2E5C"/>
    <w:rsid w:val="007E4345"/>
    <w:rsid w:val="007E5822"/>
    <w:rsid w:val="007F32C4"/>
    <w:rsid w:val="007F3F6A"/>
    <w:rsid w:val="008006EE"/>
    <w:rsid w:val="00803313"/>
    <w:rsid w:val="00821E6C"/>
    <w:rsid w:val="00822169"/>
    <w:rsid w:val="00824EAF"/>
    <w:rsid w:val="00831598"/>
    <w:rsid w:val="00834B37"/>
    <w:rsid w:val="008476FB"/>
    <w:rsid w:val="00852066"/>
    <w:rsid w:val="00856FE9"/>
    <w:rsid w:val="00862AEB"/>
    <w:rsid w:val="0086493A"/>
    <w:rsid w:val="0087399F"/>
    <w:rsid w:val="00877A9F"/>
    <w:rsid w:val="008801D8"/>
    <w:rsid w:val="00880A61"/>
    <w:rsid w:val="008A0D1E"/>
    <w:rsid w:val="008B4200"/>
    <w:rsid w:val="008C2F14"/>
    <w:rsid w:val="008C46B9"/>
    <w:rsid w:val="008C47C2"/>
    <w:rsid w:val="008D3100"/>
    <w:rsid w:val="008E0B09"/>
    <w:rsid w:val="008E1041"/>
    <w:rsid w:val="008E17AB"/>
    <w:rsid w:val="008E577E"/>
    <w:rsid w:val="008F358D"/>
    <w:rsid w:val="009012E0"/>
    <w:rsid w:val="00901F1B"/>
    <w:rsid w:val="009047B4"/>
    <w:rsid w:val="00905B9A"/>
    <w:rsid w:val="0091690D"/>
    <w:rsid w:val="00917098"/>
    <w:rsid w:val="00917DA8"/>
    <w:rsid w:val="00921EEC"/>
    <w:rsid w:val="00935E31"/>
    <w:rsid w:val="00946EB4"/>
    <w:rsid w:val="009530BC"/>
    <w:rsid w:val="00954FE1"/>
    <w:rsid w:val="009554F0"/>
    <w:rsid w:val="009669EA"/>
    <w:rsid w:val="00970F50"/>
    <w:rsid w:val="0097370C"/>
    <w:rsid w:val="00975481"/>
    <w:rsid w:val="00976316"/>
    <w:rsid w:val="009811DF"/>
    <w:rsid w:val="00985CDB"/>
    <w:rsid w:val="00985EAA"/>
    <w:rsid w:val="00987EFE"/>
    <w:rsid w:val="009942E8"/>
    <w:rsid w:val="00994511"/>
    <w:rsid w:val="00996162"/>
    <w:rsid w:val="00997758"/>
    <w:rsid w:val="009A1C01"/>
    <w:rsid w:val="009B13EA"/>
    <w:rsid w:val="009B2C5D"/>
    <w:rsid w:val="009C1D70"/>
    <w:rsid w:val="009C2C5F"/>
    <w:rsid w:val="009C3EFE"/>
    <w:rsid w:val="009C615C"/>
    <w:rsid w:val="009D515C"/>
    <w:rsid w:val="009F1CE3"/>
    <w:rsid w:val="00A0114F"/>
    <w:rsid w:val="00A01BF5"/>
    <w:rsid w:val="00A0475B"/>
    <w:rsid w:val="00A13F56"/>
    <w:rsid w:val="00A27855"/>
    <w:rsid w:val="00A32DAF"/>
    <w:rsid w:val="00A33102"/>
    <w:rsid w:val="00A53F99"/>
    <w:rsid w:val="00A56653"/>
    <w:rsid w:val="00A61399"/>
    <w:rsid w:val="00A63F19"/>
    <w:rsid w:val="00A662A9"/>
    <w:rsid w:val="00A673DC"/>
    <w:rsid w:val="00A67512"/>
    <w:rsid w:val="00A702F5"/>
    <w:rsid w:val="00A756E7"/>
    <w:rsid w:val="00A75D9E"/>
    <w:rsid w:val="00A854FF"/>
    <w:rsid w:val="00A87989"/>
    <w:rsid w:val="00A90020"/>
    <w:rsid w:val="00A91497"/>
    <w:rsid w:val="00AA3956"/>
    <w:rsid w:val="00AA3D29"/>
    <w:rsid w:val="00AA5F7C"/>
    <w:rsid w:val="00AA6BD7"/>
    <w:rsid w:val="00AB086A"/>
    <w:rsid w:val="00AB223B"/>
    <w:rsid w:val="00AB2431"/>
    <w:rsid w:val="00AB2B07"/>
    <w:rsid w:val="00AC12D4"/>
    <w:rsid w:val="00AC7849"/>
    <w:rsid w:val="00AD49CC"/>
    <w:rsid w:val="00AE5642"/>
    <w:rsid w:val="00AF27B4"/>
    <w:rsid w:val="00AF45A2"/>
    <w:rsid w:val="00AF4AB9"/>
    <w:rsid w:val="00B00C7A"/>
    <w:rsid w:val="00B01FEA"/>
    <w:rsid w:val="00B030D8"/>
    <w:rsid w:val="00B03D4C"/>
    <w:rsid w:val="00B10EC6"/>
    <w:rsid w:val="00B14C32"/>
    <w:rsid w:val="00B31949"/>
    <w:rsid w:val="00B4323B"/>
    <w:rsid w:val="00B445DE"/>
    <w:rsid w:val="00B44E82"/>
    <w:rsid w:val="00B50093"/>
    <w:rsid w:val="00B504AE"/>
    <w:rsid w:val="00B536AD"/>
    <w:rsid w:val="00B53EFB"/>
    <w:rsid w:val="00B61EE4"/>
    <w:rsid w:val="00B621A5"/>
    <w:rsid w:val="00B72D1A"/>
    <w:rsid w:val="00B813C4"/>
    <w:rsid w:val="00B8357F"/>
    <w:rsid w:val="00B842B5"/>
    <w:rsid w:val="00B8788A"/>
    <w:rsid w:val="00B91987"/>
    <w:rsid w:val="00B94664"/>
    <w:rsid w:val="00B94EB1"/>
    <w:rsid w:val="00B94F34"/>
    <w:rsid w:val="00B97694"/>
    <w:rsid w:val="00BB287F"/>
    <w:rsid w:val="00BB73BD"/>
    <w:rsid w:val="00BC5680"/>
    <w:rsid w:val="00BD390A"/>
    <w:rsid w:val="00BE110C"/>
    <w:rsid w:val="00BF1C33"/>
    <w:rsid w:val="00BF32A0"/>
    <w:rsid w:val="00C0053E"/>
    <w:rsid w:val="00C02152"/>
    <w:rsid w:val="00C02986"/>
    <w:rsid w:val="00C043FE"/>
    <w:rsid w:val="00C079B6"/>
    <w:rsid w:val="00C07F57"/>
    <w:rsid w:val="00C07FA6"/>
    <w:rsid w:val="00C10516"/>
    <w:rsid w:val="00C21DB9"/>
    <w:rsid w:val="00C25ABF"/>
    <w:rsid w:val="00C2645F"/>
    <w:rsid w:val="00C3185D"/>
    <w:rsid w:val="00C34654"/>
    <w:rsid w:val="00C526CF"/>
    <w:rsid w:val="00C573D1"/>
    <w:rsid w:val="00C57BB0"/>
    <w:rsid w:val="00C75DDA"/>
    <w:rsid w:val="00C8325D"/>
    <w:rsid w:val="00C838F1"/>
    <w:rsid w:val="00C9192F"/>
    <w:rsid w:val="00C959AC"/>
    <w:rsid w:val="00CA0148"/>
    <w:rsid w:val="00CA34EE"/>
    <w:rsid w:val="00CB04A4"/>
    <w:rsid w:val="00CB0B52"/>
    <w:rsid w:val="00CB4B66"/>
    <w:rsid w:val="00CC1CD8"/>
    <w:rsid w:val="00CE2FBA"/>
    <w:rsid w:val="00CF2DC7"/>
    <w:rsid w:val="00D015E9"/>
    <w:rsid w:val="00D0237C"/>
    <w:rsid w:val="00D06A07"/>
    <w:rsid w:val="00D10B9E"/>
    <w:rsid w:val="00D1119B"/>
    <w:rsid w:val="00D11BB4"/>
    <w:rsid w:val="00D12F06"/>
    <w:rsid w:val="00D20568"/>
    <w:rsid w:val="00D22DDF"/>
    <w:rsid w:val="00D24D64"/>
    <w:rsid w:val="00D32475"/>
    <w:rsid w:val="00D530CB"/>
    <w:rsid w:val="00D55865"/>
    <w:rsid w:val="00D668A0"/>
    <w:rsid w:val="00D669C4"/>
    <w:rsid w:val="00D6747E"/>
    <w:rsid w:val="00D72614"/>
    <w:rsid w:val="00D72E51"/>
    <w:rsid w:val="00D742FD"/>
    <w:rsid w:val="00D76B80"/>
    <w:rsid w:val="00D777E4"/>
    <w:rsid w:val="00D9201B"/>
    <w:rsid w:val="00D96113"/>
    <w:rsid w:val="00D97761"/>
    <w:rsid w:val="00D97B16"/>
    <w:rsid w:val="00DA2AE5"/>
    <w:rsid w:val="00DA3239"/>
    <w:rsid w:val="00DA59D6"/>
    <w:rsid w:val="00DA6F89"/>
    <w:rsid w:val="00DB3AFE"/>
    <w:rsid w:val="00DB55E3"/>
    <w:rsid w:val="00DB7FA1"/>
    <w:rsid w:val="00DC5944"/>
    <w:rsid w:val="00DD0101"/>
    <w:rsid w:val="00DD41F5"/>
    <w:rsid w:val="00DE5AF1"/>
    <w:rsid w:val="00DF14FE"/>
    <w:rsid w:val="00DF4AC2"/>
    <w:rsid w:val="00E01067"/>
    <w:rsid w:val="00E11182"/>
    <w:rsid w:val="00E11553"/>
    <w:rsid w:val="00E25873"/>
    <w:rsid w:val="00E3554B"/>
    <w:rsid w:val="00E36A14"/>
    <w:rsid w:val="00E372B9"/>
    <w:rsid w:val="00E6390E"/>
    <w:rsid w:val="00E775FB"/>
    <w:rsid w:val="00E8276C"/>
    <w:rsid w:val="00E8557F"/>
    <w:rsid w:val="00E85FCE"/>
    <w:rsid w:val="00E91824"/>
    <w:rsid w:val="00E9192A"/>
    <w:rsid w:val="00E93750"/>
    <w:rsid w:val="00E93F7B"/>
    <w:rsid w:val="00E955FE"/>
    <w:rsid w:val="00E97A55"/>
    <w:rsid w:val="00EA7E94"/>
    <w:rsid w:val="00EE7373"/>
    <w:rsid w:val="00EF1116"/>
    <w:rsid w:val="00EF4DF5"/>
    <w:rsid w:val="00EF72EC"/>
    <w:rsid w:val="00F0403E"/>
    <w:rsid w:val="00F112AF"/>
    <w:rsid w:val="00F13139"/>
    <w:rsid w:val="00F26873"/>
    <w:rsid w:val="00F26A26"/>
    <w:rsid w:val="00F33DD3"/>
    <w:rsid w:val="00F364D9"/>
    <w:rsid w:val="00F368B6"/>
    <w:rsid w:val="00F37154"/>
    <w:rsid w:val="00F40A0B"/>
    <w:rsid w:val="00F52DE9"/>
    <w:rsid w:val="00F54851"/>
    <w:rsid w:val="00F57D79"/>
    <w:rsid w:val="00F635EC"/>
    <w:rsid w:val="00F739ED"/>
    <w:rsid w:val="00F81E90"/>
    <w:rsid w:val="00F836D2"/>
    <w:rsid w:val="00F84AC2"/>
    <w:rsid w:val="00F93EAC"/>
    <w:rsid w:val="00FA0FAF"/>
    <w:rsid w:val="00FB0A73"/>
    <w:rsid w:val="00FB496D"/>
    <w:rsid w:val="00FB7412"/>
    <w:rsid w:val="00FC1044"/>
    <w:rsid w:val="00FC327B"/>
    <w:rsid w:val="00FD2C3B"/>
    <w:rsid w:val="00FD5789"/>
    <w:rsid w:val="00FE02A4"/>
    <w:rsid w:val="00FE5789"/>
    <w:rsid w:val="00FE7526"/>
    <w:rsid w:val="00FF2952"/>
    <w:rsid w:val="00FF2DC7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paragraph" w:styleId="Revision">
    <w:name w:val="Revision"/>
    <w:hidden/>
    <w:uiPriority w:val="99"/>
    <w:semiHidden/>
    <w:rsid w:val="00A61399"/>
    <w:pPr>
      <w:spacing w:after="0" w:line="240" w:lineRule="auto"/>
    </w:pPr>
  </w:style>
  <w:style w:type="table" w:styleId="TableGrid">
    <w:name w:val="Table Grid"/>
    <w:basedOn w:val="TableNormal"/>
    <w:uiPriority w:val="59"/>
    <w:rsid w:val="005D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paragraph" w:styleId="Revision">
    <w:name w:val="Revision"/>
    <w:hidden/>
    <w:uiPriority w:val="99"/>
    <w:semiHidden/>
    <w:rsid w:val="00A61399"/>
    <w:pPr>
      <w:spacing w:after="0" w:line="240" w:lineRule="auto"/>
    </w:pPr>
  </w:style>
  <w:style w:type="table" w:styleId="TableGrid">
    <w:name w:val="Table Grid"/>
    <w:basedOn w:val="TableNormal"/>
    <w:uiPriority w:val="59"/>
    <w:rsid w:val="005D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PowerPoint_Presentation1.ppt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B394-AF6D-4F9A-8CA5-CD25C60A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Shirin NARYMBAEVA</dc:creator>
  <cp:lastModifiedBy>Pablo MEDINA</cp:lastModifiedBy>
  <cp:revision>2</cp:revision>
  <cp:lastPrinted>2016-06-23T11:10:00Z</cp:lastPrinted>
  <dcterms:created xsi:type="dcterms:W3CDTF">2017-06-19T15:01:00Z</dcterms:created>
  <dcterms:modified xsi:type="dcterms:W3CDTF">2017-06-19T15:01:00Z</dcterms:modified>
</cp:coreProperties>
</file>