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54C8B" w14:textId="77777777" w:rsidR="003E7891" w:rsidRPr="00172D02" w:rsidRDefault="003E7891" w:rsidP="003E7891">
      <w:pPr>
        <w:rPr>
          <w:b/>
          <w:color w:val="000000" w:themeColor="text1"/>
        </w:rPr>
      </w:pPr>
    </w:p>
    <w:p w14:paraId="30D3F0FC" w14:textId="355B0CC9" w:rsidR="005E14E6" w:rsidRPr="00BA4648" w:rsidRDefault="008A3297" w:rsidP="006F4940">
      <w:pPr>
        <w:pStyle w:val="Heading1"/>
        <w:jc w:val="center"/>
      </w:pPr>
      <w:bookmarkStart w:id="0" w:name="_Toc495054033"/>
      <w:bookmarkStart w:id="1" w:name="_Toc495054145"/>
      <w:bookmarkStart w:id="2" w:name="_Toc495054834"/>
      <w:bookmarkStart w:id="3" w:name="_Toc495062459"/>
      <w:bookmarkStart w:id="4" w:name="_Toc495221414"/>
      <w:bookmarkStart w:id="5" w:name="_Toc495221464"/>
      <w:bookmarkStart w:id="6" w:name="_Toc495492910"/>
      <w:bookmarkStart w:id="7" w:name="_Toc496868491"/>
      <w:r w:rsidRPr="00BA4648">
        <w:t>Gender and diversity in</w:t>
      </w:r>
      <w:r w:rsidR="00BA4648">
        <w:t xml:space="preserve"> </w:t>
      </w:r>
      <w:r w:rsidRPr="00BA4648">
        <w:t xml:space="preserve">emergency </w:t>
      </w:r>
      <w:r w:rsidR="00E20514">
        <w:t>shelter</w:t>
      </w:r>
      <w:r w:rsidR="00CA4E0C" w:rsidRPr="00BA4648">
        <w:t xml:space="preserve"> </w:t>
      </w:r>
      <w:r w:rsidRPr="00BA4648">
        <w:t>programming</w:t>
      </w:r>
      <w:bookmarkEnd w:id="0"/>
      <w:bookmarkEnd w:id="1"/>
      <w:bookmarkEnd w:id="2"/>
      <w:bookmarkEnd w:id="3"/>
      <w:bookmarkEnd w:id="4"/>
      <w:bookmarkEnd w:id="5"/>
      <w:bookmarkEnd w:id="6"/>
      <w:bookmarkEnd w:id="7"/>
    </w:p>
    <w:p w14:paraId="4DD0AF7D" w14:textId="77777777" w:rsidR="00E001E9" w:rsidRPr="00B107C8" w:rsidRDefault="00E001E9" w:rsidP="008A3297">
      <w:pPr>
        <w:rPr>
          <w:b/>
          <w:color w:val="000000" w:themeColor="text1"/>
        </w:rPr>
      </w:pPr>
    </w:p>
    <w:p w14:paraId="3387C6B8" w14:textId="3891C1D4" w:rsidR="00E85B20" w:rsidRDefault="00E85B20" w:rsidP="00E85B20">
      <w:pPr>
        <w:keepNext/>
        <w:jc w:val="center"/>
      </w:pPr>
    </w:p>
    <w:p w14:paraId="3F909FD1" w14:textId="77777777" w:rsidR="00B4117C" w:rsidRDefault="00B4117C" w:rsidP="00B4117C">
      <w:pPr>
        <w:jc w:val="center"/>
        <w:rPr>
          <w:b/>
          <w:sz w:val="32"/>
        </w:rPr>
      </w:pPr>
    </w:p>
    <w:p w14:paraId="6EDEF3D3" w14:textId="7DEED436" w:rsidR="00864A5D" w:rsidRDefault="00864A5D" w:rsidP="00B4117C">
      <w:pPr>
        <w:jc w:val="center"/>
        <w:rPr>
          <w:b/>
          <w:sz w:val="32"/>
        </w:rPr>
      </w:pPr>
    </w:p>
    <w:p w14:paraId="7A3CE361" w14:textId="2FDB62AB" w:rsidR="00864A5D" w:rsidRDefault="00864A5D" w:rsidP="00B4117C">
      <w:pPr>
        <w:jc w:val="center"/>
        <w:rPr>
          <w:b/>
          <w:sz w:val="32"/>
        </w:rPr>
      </w:pPr>
      <w:r>
        <w:rPr>
          <w:noProof/>
          <w:lang w:eastAsia="en-GB"/>
        </w:rPr>
        <w:drawing>
          <wp:anchor distT="0" distB="0" distL="114300" distR="114300" simplePos="0" relativeHeight="251685888" behindDoc="0" locked="0" layoutInCell="1" allowOverlap="1" wp14:anchorId="5CE9C4FA" wp14:editId="2A5C9471">
            <wp:simplePos x="0" y="0"/>
            <wp:positionH relativeFrom="column">
              <wp:posOffset>232410</wp:posOffset>
            </wp:positionH>
            <wp:positionV relativeFrom="paragraph">
              <wp:posOffset>179070</wp:posOffset>
            </wp:positionV>
            <wp:extent cx="5181600" cy="4254500"/>
            <wp:effectExtent l="6350" t="0" r="6350" b="6350"/>
            <wp:wrapSquare wrapText="bothSides"/>
            <wp:docPr id="4" name="Picture 4" descr="/Users/Victoria/Pictures/Photos Library.photoslibrary/Masters/2017/08/19/20170819-061047/IMG_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Victoria/Pictures/Photos Library.photoslibrary/Masters/2017/08/19/20170819-061047/IMG_2151.JPG"/>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pic:blipFill>
                  <pic:spPr bwMode="auto">
                    <a:xfrm rot="5400000">
                      <a:off x="0" y="0"/>
                      <a:ext cx="5181600" cy="42545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B0BFE8" w14:textId="291543EB" w:rsidR="00864A5D" w:rsidRDefault="00864A5D" w:rsidP="00B4117C">
      <w:pPr>
        <w:jc w:val="center"/>
        <w:rPr>
          <w:b/>
          <w:sz w:val="32"/>
        </w:rPr>
      </w:pPr>
    </w:p>
    <w:p w14:paraId="62BEF20F" w14:textId="77777777" w:rsidR="00864A5D" w:rsidRDefault="00864A5D" w:rsidP="00B4117C">
      <w:pPr>
        <w:jc w:val="center"/>
        <w:rPr>
          <w:b/>
          <w:sz w:val="32"/>
        </w:rPr>
      </w:pPr>
    </w:p>
    <w:p w14:paraId="4196B158" w14:textId="0EF1E608" w:rsidR="00864A5D" w:rsidRDefault="00864A5D" w:rsidP="00B4117C">
      <w:pPr>
        <w:jc w:val="center"/>
        <w:rPr>
          <w:b/>
          <w:sz w:val="32"/>
        </w:rPr>
      </w:pPr>
    </w:p>
    <w:p w14:paraId="4D1E61BF" w14:textId="77777777" w:rsidR="00864A5D" w:rsidRDefault="00864A5D" w:rsidP="00B4117C">
      <w:pPr>
        <w:jc w:val="center"/>
        <w:rPr>
          <w:b/>
          <w:sz w:val="32"/>
        </w:rPr>
      </w:pPr>
    </w:p>
    <w:p w14:paraId="2198C1FE" w14:textId="77777777" w:rsidR="00864A5D" w:rsidRDefault="00864A5D" w:rsidP="00B4117C">
      <w:pPr>
        <w:jc w:val="center"/>
        <w:rPr>
          <w:b/>
          <w:sz w:val="32"/>
        </w:rPr>
      </w:pPr>
    </w:p>
    <w:p w14:paraId="7C56EC6F" w14:textId="77777777" w:rsidR="00864A5D" w:rsidRDefault="00864A5D" w:rsidP="00B4117C">
      <w:pPr>
        <w:jc w:val="center"/>
        <w:rPr>
          <w:b/>
          <w:sz w:val="32"/>
        </w:rPr>
      </w:pPr>
    </w:p>
    <w:p w14:paraId="498EEDE5" w14:textId="77777777" w:rsidR="006F4940" w:rsidRDefault="00E001E9" w:rsidP="00B4117C">
      <w:pPr>
        <w:jc w:val="center"/>
        <w:rPr>
          <w:b/>
          <w:sz w:val="32"/>
        </w:rPr>
      </w:pPr>
      <w:r w:rsidRPr="00E85B20">
        <w:rPr>
          <w:b/>
          <w:sz w:val="32"/>
        </w:rPr>
        <w:t>INFORMATION BRIEF</w:t>
      </w:r>
    </w:p>
    <w:p w14:paraId="38A8D577" w14:textId="77777777" w:rsidR="00864A5D" w:rsidRDefault="00864A5D" w:rsidP="00BA4648">
      <w:pPr>
        <w:jc w:val="center"/>
        <w:rPr>
          <w:b/>
          <w:sz w:val="32"/>
        </w:rPr>
      </w:pPr>
    </w:p>
    <w:p w14:paraId="244DBCC8" w14:textId="415C338A" w:rsidR="00864A5D" w:rsidRPr="00E95F88" w:rsidRDefault="00657E91" w:rsidP="00BA4648">
      <w:pPr>
        <w:jc w:val="center"/>
        <w:rPr>
          <w:b/>
          <w:sz w:val="32"/>
        </w:rPr>
      </w:pPr>
      <w:r>
        <w:rPr>
          <w:b/>
          <w:sz w:val="32"/>
        </w:rPr>
        <w:t xml:space="preserve"> </w:t>
      </w:r>
    </w:p>
    <w:p w14:paraId="445E95A1" w14:textId="789D308B" w:rsidR="00E001E9" w:rsidRPr="00E85B20" w:rsidRDefault="002A198E" w:rsidP="00BA4648">
      <w:pPr>
        <w:jc w:val="center"/>
        <w:rPr>
          <w:b/>
          <w:sz w:val="32"/>
        </w:rPr>
      </w:pPr>
      <w:r>
        <w:rPr>
          <w:b/>
          <w:sz w:val="32"/>
        </w:rPr>
        <w:t>NOV</w:t>
      </w:r>
      <w:r w:rsidR="006F4940" w:rsidRPr="00E95F88">
        <w:rPr>
          <w:b/>
          <w:sz w:val="32"/>
        </w:rPr>
        <w:t xml:space="preserve"> 2017</w:t>
      </w:r>
      <w:bookmarkStart w:id="8" w:name="_GoBack"/>
      <w:bookmarkEnd w:id="8"/>
    </w:p>
    <w:p w14:paraId="7B9F254A" w14:textId="77777777" w:rsidR="00E001E9" w:rsidRDefault="00E001E9">
      <w:pPr>
        <w:rPr>
          <w:color w:val="833C0B" w:themeColor="accent2" w:themeShade="80"/>
          <w:sz w:val="32"/>
        </w:rPr>
      </w:pPr>
      <w:r>
        <w:rPr>
          <w:color w:val="833C0B" w:themeColor="accent2" w:themeShade="80"/>
          <w:sz w:val="32"/>
        </w:rPr>
        <w:br w:type="page"/>
      </w:r>
    </w:p>
    <w:p w14:paraId="499AD2FD" w14:textId="77777777" w:rsidR="00657E91" w:rsidRDefault="00657E91" w:rsidP="00657E91">
      <w:pPr>
        <w:pStyle w:val="Heading2"/>
      </w:pPr>
      <w:bookmarkStart w:id="9" w:name="_Toc495054034"/>
      <w:bookmarkStart w:id="10" w:name="_Toc495054146"/>
      <w:bookmarkStart w:id="11" w:name="_Toc495054835"/>
      <w:bookmarkStart w:id="12" w:name="_Toc495062460"/>
      <w:bookmarkStart w:id="13" w:name="_Toc495221415"/>
      <w:bookmarkStart w:id="14" w:name="_Toc495221465"/>
      <w:bookmarkStart w:id="15" w:name="_Toc495492911"/>
      <w:bookmarkStart w:id="16" w:name="_Toc496868492"/>
      <w:r>
        <w:lastRenderedPageBreak/>
        <w:t>About this Information Brief</w:t>
      </w:r>
      <w:bookmarkEnd w:id="9"/>
      <w:bookmarkEnd w:id="10"/>
      <w:bookmarkEnd w:id="11"/>
      <w:bookmarkEnd w:id="12"/>
      <w:bookmarkEnd w:id="13"/>
      <w:bookmarkEnd w:id="14"/>
      <w:bookmarkEnd w:id="15"/>
      <w:bookmarkEnd w:id="16"/>
    </w:p>
    <w:p w14:paraId="7D6EF760" w14:textId="77777777" w:rsidR="003E13C5" w:rsidRDefault="003E13C5" w:rsidP="00657E91">
      <w:pPr>
        <w:jc w:val="both"/>
        <w:rPr>
          <w:szCs w:val="28"/>
        </w:rPr>
      </w:pPr>
    </w:p>
    <w:p w14:paraId="7FD25C88" w14:textId="4434C66A" w:rsidR="00E95F88" w:rsidRPr="003E13C5" w:rsidRDefault="00657E91" w:rsidP="00657E91">
      <w:pPr>
        <w:jc w:val="both"/>
        <w:rPr>
          <w:szCs w:val="28"/>
        </w:rPr>
      </w:pPr>
      <w:r w:rsidRPr="003E13C5">
        <w:rPr>
          <w:szCs w:val="28"/>
        </w:rPr>
        <w:t>This information brief was prepared by the Bangladesh Shelter Cluster to support agencies delivering emergency shelter to:</w:t>
      </w:r>
    </w:p>
    <w:p w14:paraId="04979939" w14:textId="48D91A19" w:rsidR="00657E91" w:rsidRPr="003E13C5" w:rsidRDefault="00657E91" w:rsidP="006F4940">
      <w:pPr>
        <w:pStyle w:val="ListParagraph"/>
        <w:numPr>
          <w:ilvl w:val="0"/>
          <w:numId w:val="29"/>
        </w:numPr>
        <w:jc w:val="both"/>
        <w:rPr>
          <w:szCs w:val="28"/>
        </w:rPr>
      </w:pPr>
      <w:r w:rsidRPr="003E13C5">
        <w:rPr>
          <w:szCs w:val="28"/>
        </w:rPr>
        <w:t>Better understand the importance of including gender and diversity into emergency shelter programming</w:t>
      </w:r>
      <w:r w:rsidR="002A3FB0" w:rsidRPr="003E13C5">
        <w:rPr>
          <w:szCs w:val="28"/>
        </w:rPr>
        <w:t xml:space="preserve"> in Bangladesh</w:t>
      </w:r>
      <w:r w:rsidRPr="003E13C5">
        <w:rPr>
          <w:szCs w:val="28"/>
        </w:rPr>
        <w:t>.</w:t>
      </w:r>
    </w:p>
    <w:p w14:paraId="411DBC72" w14:textId="76BE1F85" w:rsidR="00657E91" w:rsidRPr="003E13C5" w:rsidRDefault="00657E91" w:rsidP="006F4940">
      <w:pPr>
        <w:pStyle w:val="ListParagraph"/>
        <w:numPr>
          <w:ilvl w:val="0"/>
          <w:numId w:val="29"/>
        </w:numPr>
        <w:jc w:val="both"/>
        <w:rPr>
          <w:szCs w:val="28"/>
        </w:rPr>
      </w:pPr>
      <w:r w:rsidRPr="003E13C5">
        <w:rPr>
          <w:szCs w:val="28"/>
        </w:rPr>
        <w:t>Improve the responsiveness and inclusiveness of emergency shelter for people with special needs in Bangladesh.</w:t>
      </w:r>
    </w:p>
    <w:p w14:paraId="2B22CD17" w14:textId="58235818" w:rsidR="00B92918" w:rsidRPr="003E13C5" w:rsidRDefault="00657E91" w:rsidP="00864A5D">
      <w:pPr>
        <w:pStyle w:val="ListParagraph"/>
        <w:numPr>
          <w:ilvl w:val="0"/>
          <w:numId w:val="29"/>
        </w:numPr>
        <w:jc w:val="both"/>
        <w:rPr>
          <w:szCs w:val="28"/>
        </w:rPr>
      </w:pPr>
      <w:r w:rsidRPr="003E13C5">
        <w:rPr>
          <w:szCs w:val="28"/>
        </w:rPr>
        <w:t>Identify key resources for further information.</w:t>
      </w:r>
    </w:p>
    <w:p w14:paraId="7F006B72" w14:textId="5CB285F0" w:rsidR="006F4940" w:rsidRPr="003E13C5" w:rsidRDefault="003E13C5" w:rsidP="00864A5D">
      <w:pPr>
        <w:spacing w:before="120"/>
        <w:ind w:left="68"/>
        <w:jc w:val="both"/>
        <w:rPr>
          <w:szCs w:val="28"/>
        </w:rPr>
      </w:pPr>
      <w:r>
        <w:rPr>
          <w:szCs w:val="28"/>
        </w:rPr>
        <w:t>The brief</w:t>
      </w:r>
      <w:r w:rsidR="00B92918" w:rsidRPr="003E13C5">
        <w:rPr>
          <w:szCs w:val="28"/>
        </w:rPr>
        <w:t xml:space="preserve"> draws extensively on the work of other agencies and guidance documents, which are referenced at the end of this brief.</w:t>
      </w:r>
    </w:p>
    <w:p w14:paraId="5EF775B8" w14:textId="77777777" w:rsidR="00864A5D" w:rsidRPr="00864A5D" w:rsidRDefault="00864A5D" w:rsidP="00864A5D">
      <w:pPr>
        <w:ind w:left="70"/>
        <w:jc w:val="both"/>
        <w:rPr>
          <w:sz w:val="28"/>
          <w:szCs w:val="28"/>
        </w:rPr>
      </w:pPr>
    </w:p>
    <w:p w14:paraId="3B9E0662" w14:textId="77777777" w:rsidR="003E13C5" w:rsidRPr="003E13C5" w:rsidRDefault="00657E91" w:rsidP="00657E91">
      <w:pPr>
        <w:pStyle w:val="Heading2"/>
        <w:rPr>
          <w:noProof/>
          <w:sz w:val="40"/>
        </w:rPr>
      </w:pPr>
      <w:bookmarkStart w:id="17" w:name="_Toc495054035"/>
      <w:bookmarkStart w:id="18" w:name="_Toc495054147"/>
      <w:bookmarkStart w:id="19" w:name="_Toc495054836"/>
      <w:bookmarkStart w:id="20" w:name="_Toc495062461"/>
      <w:bookmarkStart w:id="21" w:name="_Toc495221416"/>
      <w:bookmarkStart w:id="22" w:name="_Toc495221466"/>
      <w:bookmarkStart w:id="23" w:name="_Toc495492912"/>
      <w:bookmarkStart w:id="24" w:name="_Toc496868493"/>
      <w:r>
        <w:t>Content</w:t>
      </w:r>
      <w:bookmarkEnd w:id="17"/>
      <w:bookmarkEnd w:id="18"/>
      <w:bookmarkEnd w:id="19"/>
      <w:bookmarkEnd w:id="20"/>
      <w:bookmarkEnd w:id="21"/>
      <w:bookmarkEnd w:id="22"/>
      <w:r w:rsidR="00D34B4D">
        <w:t>s</w:t>
      </w:r>
      <w:bookmarkEnd w:id="23"/>
      <w:bookmarkEnd w:id="24"/>
      <w:r w:rsidRPr="003E13C5">
        <w:rPr>
          <w:sz w:val="18"/>
          <w:szCs w:val="24"/>
        </w:rPr>
        <w:fldChar w:fldCharType="begin"/>
      </w:r>
      <w:r w:rsidRPr="003E13C5">
        <w:rPr>
          <w:sz w:val="18"/>
          <w:szCs w:val="24"/>
        </w:rPr>
        <w:instrText xml:space="preserve"> TOC \o "1-3" \h \z </w:instrText>
      </w:r>
      <w:r w:rsidRPr="003E13C5">
        <w:rPr>
          <w:sz w:val="18"/>
          <w:szCs w:val="24"/>
        </w:rPr>
        <w:fldChar w:fldCharType="separate"/>
      </w:r>
    </w:p>
    <w:p w14:paraId="3867C3BB" w14:textId="77777777" w:rsidR="003E13C5" w:rsidRPr="003E13C5" w:rsidRDefault="00AC51E2" w:rsidP="003E13C5">
      <w:pPr>
        <w:pStyle w:val="TOC1"/>
        <w:rPr>
          <w:rFonts w:eastAsiaTheme="minorEastAsia"/>
          <w:noProof/>
          <w:sz w:val="18"/>
          <w:szCs w:val="24"/>
          <w:lang w:eastAsia="en-GB"/>
        </w:rPr>
      </w:pPr>
      <w:hyperlink w:anchor="_Toc496868491" w:history="1">
        <w:r w:rsidR="003E13C5" w:rsidRPr="003E13C5">
          <w:rPr>
            <w:rStyle w:val="Hyperlink"/>
            <w:noProof/>
            <w:sz w:val="21"/>
          </w:rPr>
          <w:t>Gender and diversity in emergency shelter programming</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_Toc496868491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w:t>
        </w:r>
        <w:r w:rsidR="003E13C5" w:rsidRPr="003E13C5">
          <w:rPr>
            <w:noProof/>
            <w:webHidden/>
            <w:sz w:val="16"/>
          </w:rPr>
          <w:fldChar w:fldCharType="end"/>
        </w:r>
      </w:hyperlink>
    </w:p>
    <w:p w14:paraId="7FCCA682" w14:textId="77777777" w:rsidR="003E13C5" w:rsidRPr="003E13C5" w:rsidRDefault="00AC51E2">
      <w:pPr>
        <w:pStyle w:val="TOC2"/>
        <w:tabs>
          <w:tab w:val="right" w:leader="dot" w:pos="9010"/>
        </w:tabs>
        <w:rPr>
          <w:rFonts w:eastAsiaTheme="minorEastAsia"/>
          <w:smallCaps w:val="0"/>
          <w:noProof/>
          <w:sz w:val="18"/>
          <w:szCs w:val="24"/>
          <w:lang w:eastAsia="en-GB"/>
        </w:rPr>
      </w:pPr>
      <w:hyperlink w:anchor="_Toc496868492" w:history="1">
        <w:r w:rsidR="003E13C5" w:rsidRPr="003E13C5">
          <w:rPr>
            <w:rStyle w:val="Hyperlink"/>
            <w:noProof/>
            <w:sz w:val="21"/>
          </w:rPr>
          <w:t>About this Information Brief</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_Toc496868492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2</w:t>
        </w:r>
        <w:r w:rsidR="003E13C5" w:rsidRPr="003E13C5">
          <w:rPr>
            <w:noProof/>
            <w:webHidden/>
            <w:sz w:val="16"/>
          </w:rPr>
          <w:fldChar w:fldCharType="end"/>
        </w:r>
      </w:hyperlink>
    </w:p>
    <w:p w14:paraId="691CD7AA" w14:textId="77777777" w:rsidR="003E13C5" w:rsidRPr="003E13C5" w:rsidRDefault="00AC51E2">
      <w:pPr>
        <w:pStyle w:val="TOC2"/>
        <w:tabs>
          <w:tab w:val="right" w:leader="dot" w:pos="9010"/>
        </w:tabs>
        <w:rPr>
          <w:rFonts w:eastAsiaTheme="minorEastAsia"/>
          <w:smallCaps w:val="0"/>
          <w:noProof/>
          <w:sz w:val="18"/>
          <w:szCs w:val="24"/>
          <w:lang w:eastAsia="en-GB"/>
        </w:rPr>
      </w:pPr>
      <w:hyperlink w:anchor="_Toc496868493" w:history="1">
        <w:r w:rsidR="003E13C5" w:rsidRPr="003E13C5">
          <w:rPr>
            <w:rStyle w:val="Hyperlink"/>
            <w:noProof/>
            <w:sz w:val="21"/>
          </w:rPr>
          <w:t>Contents</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_Toc496868493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2</w:t>
        </w:r>
        <w:r w:rsidR="003E13C5" w:rsidRPr="003E13C5">
          <w:rPr>
            <w:noProof/>
            <w:webHidden/>
            <w:sz w:val="16"/>
          </w:rPr>
          <w:fldChar w:fldCharType="end"/>
        </w:r>
      </w:hyperlink>
    </w:p>
    <w:p w14:paraId="128A7A24" w14:textId="77777777" w:rsidR="003E13C5" w:rsidRPr="003E13C5" w:rsidRDefault="00AC51E2" w:rsidP="003E13C5">
      <w:pPr>
        <w:pStyle w:val="TOC1"/>
        <w:rPr>
          <w:rFonts w:eastAsiaTheme="minorEastAsia"/>
          <w:noProof/>
          <w:sz w:val="18"/>
          <w:szCs w:val="24"/>
          <w:lang w:eastAsia="en-GB"/>
        </w:rPr>
      </w:pPr>
      <w:hyperlink w:anchor="_Toc496868494" w:history="1">
        <w:r w:rsidR="003E13C5" w:rsidRPr="003E13C5">
          <w:rPr>
            <w:rStyle w:val="Hyperlink"/>
            <w:noProof/>
            <w:sz w:val="21"/>
          </w:rPr>
          <w:t>What is gender and diversity?</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_Toc496868494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3</w:t>
        </w:r>
        <w:r w:rsidR="003E13C5" w:rsidRPr="003E13C5">
          <w:rPr>
            <w:noProof/>
            <w:webHidden/>
            <w:sz w:val="16"/>
          </w:rPr>
          <w:fldChar w:fldCharType="end"/>
        </w:r>
      </w:hyperlink>
    </w:p>
    <w:p w14:paraId="657C6156" w14:textId="77777777" w:rsidR="003E13C5" w:rsidRPr="003E13C5" w:rsidRDefault="00AC51E2" w:rsidP="003E13C5">
      <w:pPr>
        <w:pStyle w:val="TOC1"/>
        <w:rPr>
          <w:rFonts w:eastAsiaTheme="minorEastAsia"/>
          <w:noProof/>
          <w:sz w:val="18"/>
          <w:szCs w:val="24"/>
          <w:lang w:eastAsia="en-GB"/>
        </w:rPr>
      </w:pPr>
      <w:hyperlink w:anchor="_Toc496868495" w:history="1">
        <w:r w:rsidR="003E13C5" w:rsidRPr="003E13C5">
          <w:rPr>
            <w:rStyle w:val="Hyperlink"/>
            <w:noProof/>
            <w:sz w:val="21"/>
          </w:rPr>
          <w:t>Why is gender and diversity relevant in emergencies?</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_Toc496868495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3</w:t>
        </w:r>
        <w:r w:rsidR="003E13C5" w:rsidRPr="003E13C5">
          <w:rPr>
            <w:noProof/>
            <w:webHidden/>
            <w:sz w:val="16"/>
          </w:rPr>
          <w:fldChar w:fldCharType="end"/>
        </w:r>
      </w:hyperlink>
    </w:p>
    <w:p w14:paraId="6FAF0B2A" w14:textId="77777777" w:rsidR="003E13C5" w:rsidRPr="003E13C5" w:rsidRDefault="00AC51E2">
      <w:pPr>
        <w:pStyle w:val="TOC2"/>
        <w:tabs>
          <w:tab w:val="right" w:leader="dot" w:pos="9010"/>
        </w:tabs>
        <w:rPr>
          <w:rFonts w:eastAsiaTheme="minorEastAsia"/>
          <w:smallCaps w:val="0"/>
          <w:noProof/>
          <w:sz w:val="18"/>
          <w:szCs w:val="24"/>
          <w:lang w:eastAsia="en-GB"/>
        </w:rPr>
      </w:pPr>
      <w:hyperlink w:anchor="_Toc496868496" w:history="1">
        <w:r w:rsidR="003E13C5" w:rsidRPr="003E13C5">
          <w:rPr>
            <w:rStyle w:val="Hyperlink"/>
            <w:noProof/>
            <w:sz w:val="21"/>
          </w:rPr>
          <w:t>How should emergency programming respond to gender and diversity?</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_Toc496868496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6</w:t>
        </w:r>
        <w:r w:rsidR="003E13C5" w:rsidRPr="003E13C5">
          <w:rPr>
            <w:noProof/>
            <w:webHidden/>
            <w:sz w:val="16"/>
          </w:rPr>
          <w:fldChar w:fldCharType="end"/>
        </w:r>
      </w:hyperlink>
    </w:p>
    <w:p w14:paraId="294C2BD1" w14:textId="77777777" w:rsidR="003E13C5" w:rsidRPr="003E13C5" w:rsidRDefault="00AC51E2">
      <w:pPr>
        <w:pStyle w:val="TOC2"/>
        <w:tabs>
          <w:tab w:val="right" w:leader="dot" w:pos="9010"/>
        </w:tabs>
        <w:rPr>
          <w:rFonts w:eastAsiaTheme="minorEastAsia"/>
          <w:smallCaps w:val="0"/>
          <w:noProof/>
          <w:sz w:val="18"/>
          <w:szCs w:val="24"/>
          <w:lang w:eastAsia="en-GB"/>
        </w:rPr>
      </w:pPr>
      <w:hyperlink w:anchor="_Toc496868497" w:history="1">
        <w:r w:rsidR="003E13C5" w:rsidRPr="003E13C5">
          <w:rPr>
            <w:rStyle w:val="Hyperlink"/>
            <w:noProof/>
            <w:sz w:val="21"/>
          </w:rPr>
          <w:t>Four areas of focus to consider when programming for gender and diversity.</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_Toc496868497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6</w:t>
        </w:r>
        <w:r w:rsidR="003E13C5" w:rsidRPr="003E13C5">
          <w:rPr>
            <w:noProof/>
            <w:webHidden/>
            <w:sz w:val="16"/>
          </w:rPr>
          <w:fldChar w:fldCharType="end"/>
        </w:r>
      </w:hyperlink>
    </w:p>
    <w:p w14:paraId="6A39B795" w14:textId="77777777" w:rsidR="003E13C5" w:rsidRPr="003E13C5" w:rsidRDefault="00AC51E2" w:rsidP="003E13C5">
      <w:pPr>
        <w:pStyle w:val="TOC1"/>
        <w:rPr>
          <w:rFonts w:eastAsiaTheme="minorEastAsia"/>
          <w:noProof/>
          <w:sz w:val="18"/>
          <w:szCs w:val="24"/>
          <w:lang w:eastAsia="en-GB"/>
        </w:rPr>
      </w:pPr>
      <w:hyperlink w:anchor="_Toc496868498" w:history="1">
        <w:r w:rsidR="003E13C5" w:rsidRPr="003E13C5">
          <w:rPr>
            <w:rStyle w:val="Hyperlink"/>
            <w:noProof/>
            <w:sz w:val="21"/>
          </w:rPr>
          <w:t>How to integrate gender and diversity in emergency shelter programming</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_Toc496868498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8</w:t>
        </w:r>
        <w:r w:rsidR="003E13C5" w:rsidRPr="003E13C5">
          <w:rPr>
            <w:noProof/>
            <w:webHidden/>
            <w:sz w:val="16"/>
          </w:rPr>
          <w:fldChar w:fldCharType="end"/>
        </w:r>
      </w:hyperlink>
    </w:p>
    <w:p w14:paraId="4344B3FC" w14:textId="77777777" w:rsidR="003E13C5" w:rsidRPr="003E13C5" w:rsidRDefault="00AC51E2">
      <w:pPr>
        <w:pStyle w:val="TOC2"/>
        <w:tabs>
          <w:tab w:val="right" w:leader="dot" w:pos="9010"/>
        </w:tabs>
        <w:rPr>
          <w:rFonts w:eastAsiaTheme="minorEastAsia"/>
          <w:smallCaps w:val="0"/>
          <w:noProof/>
          <w:sz w:val="18"/>
          <w:szCs w:val="24"/>
          <w:lang w:eastAsia="en-GB"/>
        </w:rPr>
      </w:pPr>
      <w:hyperlink w:anchor="_Toc496868499" w:history="1">
        <w:r w:rsidR="003E13C5" w:rsidRPr="003E13C5">
          <w:rPr>
            <w:rStyle w:val="Hyperlink"/>
            <w:noProof/>
            <w:sz w:val="21"/>
          </w:rPr>
          <w:t>Shelter needs assessments</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_Toc496868499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9</w:t>
        </w:r>
        <w:r w:rsidR="003E13C5" w:rsidRPr="003E13C5">
          <w:rPr>
            <w:noProof/>
            <w:webHidden/>
            <w:sz w:val="16"/>
          </w:rPr>
          <w:fldChar w:fldCharType="end"/>
        </w:r>
      </w:hyperlink>
    </w:p>
    <w:p w14:paraId="3DB990C1" w14:textId="77777777" w:rsidR="003E13C5" w:rsidRPr="003E13C5" w:rsidRDefault="00AC51E2">
      <w:pPr>
        <w:pStyle w:val="TOC2"/>
        <w:tabs>
          <w:tab w:val="right" w:leader="dot" w:pos="9010"/>
        </w:tabs>
        <w:rPr>
          <w:rFonts w:eastAsiaTheme="minorEastAsia"/>
          <w:smallCaps w:val="0"/>
          <w:noProof/>
          <w:sz w:val="18"/>
          <w:szCs w:val="24"/>
          <w:lang w:eastAsia="en-GB"/>
        </w:rPr>
      </w:pPr>
      <w:hyperlink w:anchor="_Toc496868500" w:history="1">
        <w:r w:rsidR="003E13C5" w:rsidRPr="003E13C5">
          <w:rPr>
            <w:rStyle w:val="Hyperlink"/>
            <w:noProof/>
            <w:sz w:val="21"/>
          </w:rPr>
          <w:t>Protecting Dignity</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_Toc496868500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10</w:t>
        </w:r>
        <w:r w:rsidR="003E13C5" w:rsidRPr="003E13C5">
          <w:rPr>
            <w:noProof/>
            <w:webHidden/>
            <w:sz w:val="16"/>
          </w:rPr>
          <w:fldChar w:fldCharType="end"/>
        </w:r>
      </w:hyperlink>
    </w:p>
    <w:p w14:paraId="12F31D86"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01" w:history="1">
        <w:r w:rsidR="003E13C5" w:rsidRPr="003E13C5">
          <w:rPr>
            <w:rStyle w:val="Hyperlink"/>
            <w:noProof/>
            <w:sz w:val="21"/>
          </w:rPr>
          <w:t>Settlement planning and site layout</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_Toc496868501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10</w:t>
        </w:r>
        <w:r w:rsidR="003E13C5" w:rsidRPr="003E13C5">
          <w:rPr>
            <w:noProof/>
            <w:webHidden/>
            <w:sz w:val="16"/>
          </w:rPr>
          <w:fldChar w:fldCharType="end"/>
        </w:r>
      </w:hyperlink>
    </w:p>
    <w:p w14:paraId="13C05641"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02" w:history="1">
        <w:r w:rsidR="003E13C5" w:rsidRPr="003E13C5">
          <w:rPr>
            <w:rStyle w:val="Hyperlink"/>
            <w:noProof/>
            <w:sz w:val="21"/>
          </w:rPr>
          <w:t>Shelter design</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_Toc496868502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11</w:t>
        </w:r>
        <w:r w:rsidR="003E13C5" w:rsidRPr="003E13C5">
          <w:rPr>
            <w:noProof/>
            <w:webHidden/>
            <w:sz w:val="16"/>
          </w:rPr>
          <w:fldChar w:fldCharType="end"/>
        </w:r>
      </w:hyperlink>
    </w:p>
    <w:p w14:paraId="54B9B468" w14:textId="77777777" w:rsidR="003E13C5" w:rsidRPr="003E13C5" w:rsidRDefault="00AC51E2">
      <w:pPr>
        <w:pStyle w:val="TOC2"/>
        <w:tabs>
          <w:tab w:val="right" w:leader="dot" w:pos="9010"/>
        </w:tabs>
        <w:rPr>
          <w:rFonts w:eastAsiaTheme="minorEastAsia"/>
          <w:smallCaps w:val="0"/>
          <w:noProof/>
          <w:sz w:val="18"/>
          <w:szCs w:val="24"/>
          <w:lang w:eastAsia="en-GB"/>
        </w:rPr>
      </w:pPr>
      <w:hyperlink w:anchor="_Toc496868503" w:history="1">
        <w:r w:rsidR="003E13C5" w:rsidRPr="003E13C5">
          <w:rPr>
            <w:rStyle w:val="Hyperlink"/>
            <w:noProof/>
            <w:sz w:val="21"/>
          </w:rPr>
          <w:t>Ensuring access</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_Toc496868503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12</w:t>
        </w:r>
        <w:r w:rsidR="003E13C5" w:rsidRPr="003E13C5">
          <w:rPr>
            <w:noProof/>
            <w:webHidden/>
            <w:sz w:val="16"/>
          </w:rPr>
          <w:fldChar w:fldCharType="end"/>
        </w:r>
      </w:hyperlink>
    </w:p>
    <w:p w14:paraId="734AEDD8"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04" w:history="1">
        <w:r w:rsidR="003E13C5" w:rsidRPr="003E13C5">
          <w:rPr>
            <w:rStyle w:val="Hyperlink"/>
            <w:noProof/>
            <w:sz w:val="21"/>
          </w:rPr>
          <w:t>Beneficiary selection</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_Toc496868504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12</w:t>
        </w:r>
        <w:r w:rsidR="003E13C5" w:rsidRPr="003E13C5">
          <w:rPr>
            <w:noProof/>
            <w:webHidden/>
            <w:sz w:val="16"/>
          </w:rPr>
          <w:fldChar w:fldCharType="end"/>
        </w:r>
      </w:hyperlink>
    </w:p>
    <w:p w14:paraId="1C935F2C"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05" w:history="1">
        <w:r w:rsidR="003E13C5" w:rsidRPr="003E13C5">
          <w:rPr>
            <w:rStyle w:val="Hyperlink"/>
            <w:noProof/>
            <w:sz w:val="21"/>
          </w:rPr>
          <w:t>Distribution points</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_Toc496868505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12</w:t>
        </w:r>
        <w:r w:rsidR="003E13C5" w:rsidRPr="003E13C5">
          <w:rPr>
            <w:noProof/>
            <w:webHidden/>
            <w:sz w:val="16"/>
          </w:rPr>
          <w:fldChar w:fldCharType="end"/>
        </w:r>
      </w:hyperlink>
    </w:p>
    <w:p w14:paraId="5CB6DD72"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06" w:history="1">
        <w:r w:rsidR="003E13C5" w:rsidRPr="003E13C5">
          <w:rPr>
            <w:rStyle w:val="Hyperlink"/>
            <w:noProof/>
            <w:sz w:val="21"/>
          </w:rPr>
          <w:t>Design of shelters and infrastructure</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_Toc496868506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12</w:t>
        </w:r>
        <w:r w:rsidR="003E13C5" w:rsidRPr="003E13C5">
          <w:rPr>
            <w:noProof/>
            <w:webHidden/>
            <w:sz w:val="16"/>
          </w:rPr>
          <w:fldChar w:fldCharType="end"/>
        </w:r>
      </w:hyperlink>
    </w:p>
    <w:p w14:paraId="6E5A3CAC"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07" w:history="1">
        <w:r w:rsidR="003E13C5" w:rsidRPr="003E13C5">
          <w:rPr>
            <w:rStyle w:val="Hyperlink"/>
            <w:noProof/>
            <w:sz w:val="21"/>
          </w:rPr>
          <w:t>Cash transfers for shelter</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_Toc496868507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13</w:t>
        </w:r>
        <w:r w:rsidR="003E13C5" w:rsidRPr="003E13C5">
          <w:rPr>
            <w:noProof/>
            <w:webHidden/>
            <w:sz w:val="16"/>
          </w:rPr>
          <w:fldChar w:fldCharType="end"/>
        </w:r>
      </w:hyperlink>
    </w:p>
    <w:p w14:paraId="16D67FA8"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08" w:history="1">
        <w:r w:rsidR="003E13C5" w:rsidRPr="003E13C5">
          <w:rPr>
            <w:rStyle w:val="Hyperlink"/>
            <w:noProof/>
            <w:sz w:val="21"/>
          </w:rPr>
          <w:t>Equality</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_Toc496868508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13</w:t>
        </w:r>
        <w:r w:rsidR="003E13C5" w:rsidRPr="003E13C5">
          <w:rPr>
            <w:noProof/>
            <w:webHidden/>
            <w:sz w:val="16"/>
          </w:rPr>
          <w:fldChar w:fldCharType="end"/>
        </w:r>
      </w:hyperlink>
    </w:p>
    <w:p w14:paraId="3DEC1C89"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09" w:history="1">
        <w:r w:rsidR="003E13C5" w:rsidRPr="003E13C5">
          <w:rPr>
            <w:rStyle w:val="Hyperlink"/>
            <w:noProof/>
            <w:sz w:val="21"/>
          </w:rPr>
          <w:t>Safety measures</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_Toc496868509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14</w:t>
        </w:r>
        <w:r w:rsidR="003E13C5" w:rsidRPr="003E13C5">
          <w:rPr>
            <w:noProof/>
            <w:webHidden/>
            <w:sz w:val="16"/>
          </w:rPr>
          <w:fldChar w:fldCharType="end"/>
        </w:r>
      </w:hyperlink>
    </w:p>
    <w:p w14:paraId="260F78B5"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10" w:history="1">
        <w:r w:rsidR="003E13C5" w:rsidRPr="003E13C5">
          <w:rPr>
            <w:rStyle w:val="Hyperlink"/>
            <w:noProof/>
            <w:sz w:val="21"/>
          </w:rPr>
          <w:t>Consultation and communication</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_Toc496868510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14</w:t>
        </w:r>
        <w:r w:rsidR="003E13C5" w:rsidRPr="003E13C5">
          <w:rPr>
            <w:noProof/>
            <w:webHidden/>
            <w:sz w:val="16"/>
          </w:rPr>
          <w:fldChar w:fldCharType="end"/>
        </w:r>
      </w:hyperlink>
    </w:p>
    <w:p w14:paraId="3A966F6D"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11" w:history="1">
        <w:r w:rsidR="003E13C5" w:rsidRPr="003E13C5">
          <w:rPr>
            <w:rStyle w:val="Hyperlink"/>
            <w:noProof/>
            <w:sz w:val="21"/>
          </w:rPr>
          <w:t>Construction and repair</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_Toc496868511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14</w:t>
        </w:r>
        <w:r w:rsidR="003E13C5" w:rsidRPr="003E13C5">
          <w:rPr>
            <w:noProof/>
            <w:webHidden/>
            <w:sz w:val="16"/>
          </w:rPr>
          <w:fldChar w:fldCharType="end"/>
        </w:r>
      </w:hyperlink>
    </w:p>
    <w:p w14:paraId="383D80DD" w14:textId="77777777" w:rsidR="003E13C5" w:rsidRPr="003E13C5" w:rsidRDefault="00AC51E2">
      <w:pPr>
        <w:pStyle w:val="TOC2"/>
        <w:tabs>
          <w:tab w:val="right" w:leader="dot" w:pos="9010"/>
        </w:tabs>
        <w:rPr>
          <w:rFonts w:eastAsiaTheme="minorEastAsia"/>
          <w:smallCaps w:val="0"/>
          <w:noProof/>
          <w:sz w:val="18"/>
          <w:szCs w:val="24"/>
          <w:lang w:eastAsia="en-GB"/>
        </w:rPr>
      </w:pPr>
      <w:hyperlink w:anchor="_Toc496868512" w:history="1">
        <w:r w:rsidR="003E13C5" w:rsidRPr="003E13C5">
          <w:rPr>
            <w:rStyle w:val="Hyperlink"/>
            <w:noProof/>
            <w:sz w:val="21"/>
          </w:rPr>
          <w:t>Facilitating participation</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_Toc496868512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15</w:t>
        </w:r>
        <w:r w:rsidR="003E13C5" w:rsidRPr="003E13C5">
          <w:rPr>
            <w:noProof/>
            <w:webHidden/>
            <w:sz w:val="16"/>
          </w:rPr>
          <w:fldChar w:fldCharType="end"/>
        </w:r>
      </w:hyperlink>
    </w:p>
    <w:p w14:paraId="2A857714"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13" w:history="1">
        <w:r w:rsidR="003E13C5" w:rsidRPr="003E13C5">
          <w:rPr>
            <w:rStyle w:val="Hyperlink"/>
            <w:noProof/>
            <w:sz w:val="21"/>
          </w:rPr>
          <w:t>Consultation on needs and priorities</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_Toc496868513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15</w:t>
        </w:r>
        <w:r w:rsidR="003E13C5" w:rsidRPr="003E13C5">
          <w:rPr>
            <w:noProof/>
            <w:webHidden/>
            <w:sz w:val="16"/>
          </w:rPr>
          <w:fldChar w:fldCharType="end"/>
        </w:r>
      </w:hyperlink>
    </w:p>
    <w:p w14:paraId="5D35F71B"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14" w:history="1">
        <w:r w:rsidR="003E13C5" w:rsidRPr="003E13C5">
          <w:rPr>
            <w:rStyle w:val="Hyperlink"/>
            <w:noProof/>
            <w:sz w:val="21"/>
          </w:rPr>
          <w:t>Diversity of assessment and response teams</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_Toc496868514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15</w:t>
        </w:r>
        <w:r w:rsidR="003E13C5" w:rsidRPr="003E13C5">
          <w:rPr>
            <w:noProof/>
            <w:webHidden/>
            <w:sz w:val="16"/>
          </w:rPr>
          <w:fldChar w:fldCharType="end"/>
        </w:r>
      </w:hyperlink>
    </w:p>
    <w:p w14:paraId="7A55B387"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15" w:history="1">
        <w:r w:rsidR="003E13C5" w:rsidRPr="003E13C5">
          <w:rPr>
            <w:rStyle w:val="Hyperlink"/>
            <w:noProof/>
            <w:sz w:val="21"/>
          </w:rPr>
          <w:t>Representative committees</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_Toc496868515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16</w:t>
        </w:r>
        <w:r w:rsidR="003E13C5" w:rsidRPr="003E13C5">
          <w:rPr>
            <w:noProof/>
            <w:webHidden/>
            <w:sz w:val="16"/>
          </w:rPr>
          <w:fldChar w:fldCharType="end"/>
        </w:r>
      </w:hyperlink>
    </w:p>
    <w:p w14:paraId="44D53163"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16" w:history="1">
        <w:r w:rsidR="003E13C5" w:rsidRPr="003E13C5">
          <w:rPr>
            <w:rStyle w:val="Hyperlink"/>
            <w:noProof/>
            <w:sz w:val="21"/>
          </w:rPr>
          <w:t>Equal involvement in activities and training</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_Toc496868516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16</w:t>
        </w:r>
        <w:r w:rsidR="003E13C5" w:rsidRPr="003E13C5">
          <w:rPr>
            <w:noProof/>
            <w:webHidden/>
            <w:sz w:val="16"/>
          </w:rPr>
          <w:fldChar w:fldCharType="end"/>
        </w:r>
      </w:hyperlink>
    </w:p>
    <w:p w14:paraId="41D479CF"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17" w:history="1">
        <w:r w:rsidR="003E13C5" w:rsidRPr="003E13C5">
          <w:rPr>
            <w:rStyle w:val="Hyperlink"/>
            <w:noProof/>
            <w:sz w:val="21"/>
          </w:rPr>
          <w:t>Monitoring</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_Toc496868517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16</w:t>
        </w:r>
        <w:r w:rsidR="003E13C5" w:rsidRPr="003E13C5">
          <w:rPr>
            <w:noProof/>
            <w:webHidden/>
            <w:sz w:val="16"/>
          </w:rPr>
          <w:fldChar w:fldCharType="end"/>
        </w:r>
      </w:hyperlink>
    </w:p>
    <w:p w14:paraId="0F51C1AF" w14:textId="77777777" w:rsidR="003E13C5" w:rsidRPr="003E13C5" w:rsidRDefault="00AC51E2">
      <w:pPr>
        <w:pStyle w:val="TOC2"/>
        <w:tabs>
          <w:tab w:val="right" w:leader="dot" w:pos="9010"/>
        </w:tabs>
        <w:rPr>
          <w:rFonts w:eastAsiaTheme="minorEastAsia"/>
          <w:smallCaps w:val="0"/>
          <w:noProof/>
          <w:sz w:val="18"/>
          <w:szCs w:val="24"/>
          <w:lang w:eastAsia="en-GB"/>
        </w:rPr>
      </w:pPr>
      <w:hyperlink w:anchor="_Toc496868518" w:history="1">
        <w:r w:rsidR="003E13C5" w:rsidRPr="003E13C5">
          <w:rPr>
            <w:rStyle w:val="Hyperlink"/>
            <w:noProof/>
            <w:sz w:val="21"/>
          </w:rPr>
          <w:t>Improving safety</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_Toc496868518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17</w:t>
        </w:r>
        <w:r w:rsidR="003E13C5" w:rsidRPr="003E13C5">
          <w:rPr>
            <w:noProof/>
            <w:webHidden/>
            <w:sz w:val="16"/>
          </w:rPr>
          <w:fldChar w:fldCharType="end"/>
        </w:r>
      </w:hyperlink>
    </w:p>
    <w:p w14:paraId="4E8014FD"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19" w:history="1">
        <w:r w:rsidR="003E13C5" w:rsidRPr="003E13C5">
          <w:rPr>
            <w:rStyle w:val="Hyperlink"/>
            <w:noProof/>
            <w:sz w:val="21"/>
          </w:rPr>
          <w:t>Security of shelters</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_Toc496868519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17</w:t>
        </w:r>
        <w:r w:rsidR="003E13C5" w:rsidRPr="003E13C5">
          <w:rPr>
            <w:noProof/>
            <w:webHidden/>
            <w:sz w:val="16"/>
          </w:rPr>
          <w:fldChar w:fldCharType="end"/>
        </w:r>
      </w:hyperlink>
    </w:p>
    <w:p w14:paraId="22B21384"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20" w:history="1">
        <w:r w:rsidR="003E13C5" w:rsidRPr="003E13C5">
          <w:rPr>
            <w:rStyle w:val="Hyperlink"/>
            <w:noProof/>
            <w:sz w:val="21"/>
          </w:rPr>
          <w:t>Separate and safe areas</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_Toc496868520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17</w:t>
        </w:r>
        <w:r w:rsidR="003E13C5" w:rsidRPr="003E13C5">
          <w:rPr>
            <w:noProof/>
            <w:webHidden/>
            <w:sz w:val="16"/>
          </w:rPr>
          <w:fldChar w:fldCharType="end"/>
        </w:r>
      </w:hyperlink>
    </w:p>
    <w:p w14:paraId="24A36E1F"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21" w:history="1">
        <w:r w:rsidR="003E13C5" w:rsidRPr="003E13C5">
          <w:rPr>
            <w:rStyle w:val="Hyperlink"/>
            <w:noProof/>
            <w:sz w:val="21"/>
          </w:rPr>
          <w:t>Protection of children and young women</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_Toc496868521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17</w:t>
        </w:r>
        <w:r w:rsidR="003E13C5" w:rsidRPr="003E13C5">
          <w:rPr>
            <w:noProof/>
            <w:webHidden/>
            <w:sz w:val="16"/>
          </w:rPr>
          <w:fldChar w:fldCharType="end"/>
        </w:r>
      </w:hyperlink>
    </w:p>
    <w:p w14:paraId="2CC45376" w14:textId="77777777" w:rsidR="003E13C5" w:rsidRPr="003E13C5" w:rsidRDefault="00AC51E2">
      <w:pPr>
        <w:pStyle w:val="TOC3"/>
        <w:tabs>
          <w:tab w:val="right" w:leader="dot" w:pos="9010"/>
        </w:tabs>
        <w:rPr>
          <w:rFonts w:eastAsiaTheme="minorEastAsia"/>
          <w:i w:val="0"/>
          <w:iCs w:val="0"/>
          <w:noProof/>
          <w:sz w:val="18"/>
          <w:szCs w:val="24"/>
          <w:lang w:eastAsia="en-GB"/>
        </w:rPr>
      </w:pPr>
      <w:hyperlink w:anchor="_Toc496868522" w:history="1">
        <w:r w:rsidR="003E13C5" w:rsidRPr="003E13C5">
          <w:rPr>
            <w:rStyle w:val="Hyperlink"/>
            <w:noProof/>
            <w:sz w:val="21"/>
          </w:rPr>
          <w:t>Gender based violence</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_Toc496868522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18</w:t>
        </w:r>
        <w:r w:rsidR="003E13C5" w:rsidRPr="003E13C5">
          <w:rPr>
            <w:noProof/>
            <w:webHidden/>
            <w:sz w:val="16"/>
          </w:rPr>
          <w:fldChar w:fldCharType="end"/>
        </w:r>
      </w:hyperlink>
    </w:p>
    <w:p w14:paraId="02C29230" w14:textId="77777777" w:rsidR="003E13C5" w:rsidRPr="003E13C5" w:rsidRDefault="00AC51E2" w:rsidP="003E13C5">
      <w:pPr>
        <w:pStyle w:val="TOC1"/>
        <w:rPr>
          <w:rFonts w:eastAsiaTheme="minorEastAsia"/>
          <w:noProof/>
          <w:sz w:val="18"/>
          <w:szCs w:val="24"/>
          <w:lang w:eastAsia="en-GB"/>
        </w:rPr>
      </w:pPr>
      <w:hyperlink w:anchor="_Toc496868523" w:history="1">
        <w:r w:rsidR="003E13C5" w:rsidRPr="003E13C5">
          <w:rPr>
            <w:rStyle w:val="Hyperlink"/>
            <w:noProof/>
            <w:sz w:val="21"/>
          </w:rPr>
          <w:t>Further resources</w:t>
        </w:r>
        <w:r w:rsidR="003E13C5" w:rsidRPr="003E13C5">
          <w:rPr>
            <w:noProof/>
            <w:webHidden/>
            <w:sz w:val="16"/>
          </w:rPr>
          <w:tab/>
        </w:r>
        <w:r w:rsidR="003E13C5" w:rsidRPr="003E13C5">
          <w:rPr>
            <w:noProof/>
            <w:webHidden/>
            <w:sz w:val="16"/>
          </w:rPr>
          <w:fldChar w:fldCharType="begin"/>
        </w:r>
        <w:r w:rsidR="003E13C5" w:rsidRPr="003E13C5">
          <w:rPr>
            <w:noProof/>
            <w:webHidden/>
            <w:sz w:val="16"/>
          </w:rPr>
          <w:instrText xml:space="preserve"> PAGEREF _Toc496868523 \h </w:instrText>
        </w:r>
        <w:r w:rsidR="003E13C5" w:rsidRPr="003E13C5">
          <w:rPr>
            <w:noProof/>
            <w:webHidden/>
            <w:sz w:val="16"/>
          </w:rPr>
        </w:r>
        <w:r w:rsidR="003E13C5" w:rsidRPr="003E13C5">
          <w:rPr>
            <w:noProof/>
            <w:webHidden/>
            <w:sz w:val="16"/>
          </w:rPr>
          <w:fldChar w:fldCharType="separate"/>
        </w:r>
        <w:r w:rsidR="003E13C5" w:rsidRPr="003E13C5">
          <w:rPr>
            <w:noProof/>
            <w:webHidden/>
            <w:sz w:val="16"/>
          </w:rPr>
          <w:t>19</w:t>
        </w:r>
        <w:r w:rsidR="003E13C5" w:rsidRPr="003E13C5">
          <w:rPr>
            <w:noProof/>
            <w:webHidden/>
            <w:sz w:val="16"/>
          </w:rPr>
          <w:fldChar w:fldCharType="end"/>
        </w:r>
      </w:hyperlink>
    </w:p>
    <w:p w14:paraId="44D9A810" w14:textId="6C6394D4" w:rsidR="00657E91" w:rsidRDefault="00657E91" w:rsidP="00657E91">
      <w:r w:rsidRPr="003E13C5">
        <w:rPr>
          <w:sz w:val="18"/>
        </w:rPr>
        <w:lastRenderedPageBreak/>
        <w:fldChar w:fldCharType="end"/>
      </w:r>
    </w:p>
    <w:p w14:paraId="5BDA4C9D" w14:textId="30838E0D" w:rsidR="003064B6" w:rsidRDefault="003064B6" w:rsidP="003064B6">
      <w:pPr>
        <w:pStyle w:val="Heading1"/>
      </w:pPr>
      <w:bookmarkStart w:id="25" w:name="_Toc496868494"/>
      <w:r>
        <w:t>What is gender and diversity?</w:t>
      </w:r>
      <w:bookmarkEnd w:id="25"/>
    </w:p>
    <w:p w14:paraId="3CF578DF" w14:textId="77777777" w:rsidR="003064B6" w:rsidRDefault="003064B6" w:rsidP="003064B6"/>
    <w:p w14:paraId="3A46325B" w14:textId="18FD99CB" w:rsidR="003064B6" w:rsidRPr="00EA0900" w:rsidRDefault="003064B6" w:rsidP="003064B6">
      <w:pPr>
        <w:jc w:val="both"/>
        <w:rPr>
          <w:sz w:val="32"/>
          <w:szCs w:val="32"/>
        </w:rPr>
      </w:pPr>
      <w:r w:rsidRPr="00EA0900">
        <w:rPr>
          <w:b/>
          <w:sz w:val="32"/>
          <w:szCs w:val="32"/>
        </w:rPr>
        <w:t>Gender</w:t>
      </w:r>
      <w:r w:rsidRPr="00EA0900">
        <w:rPr>
          <w:sz w:val="32"/>
          <w:szCs w:val="32"/>
        </w:rPr>
        <w:t xml:space="preserve"> refers to the social differences between females and males throughout their life cycles. These social differences between females and males are changeable over time and are different both within and between cultures. Gender determines the roles, power and resources for females and males in any culture.</w:t>
      </w:r>
    </w:p>
    <w:p w14:paraId="3206A626" w14:textId="77777777" w:rsidR="003064B6" w:rsidRPr="00EA0900" w:rsidRDefault="003064B6" w:rsidP="003064B6">
      <w:pPr>
        <w:jc w:val="both"/>
        <w:rPr>
          <w:sz w:val="32"/>
          <w:szCs w:val="32"/>
        </w:rPr>
      </w:pPr>
    </w:p>
    <w:p w14:paraId="4420D885" w14:textId="126AC2DF" w:rsidR="003064B6" w:rsidRPr="00EA0900" w:rsidRDefault="003064B6" w:rsidP="003064B6">
      <w:pPr>
        <w:jc w:val="both"/>
        <w:rPr>
          <w:sz w:val="32"/>
          <w:szCs w:val="32"/>
        </w:rPr>
      </w:pPr>
      <w:r w:rsidRPr="00EA0900">
        <w:rPr>
          <w:b/>
          <w:sz w:val="32"/>
          <w:szCs w:val="32"/>
        </w:rPr>
        <w:t>Diversity</w:t>
      </w:r>
      <w:r w:rsidRPr="00EA0900">
        <w:rPr>
          <w:sz w:val="32"/>
          <w:szCs w:val="32"/>
        </w:rPr>
        <w:t xml:space="preserve"> means acceptance and respect for all forms of difference, including for example: gender, sexual orientation, age, disability, HIV status, socio-economic status, religion, nationality and ethnic origin, including minority and migrant groups.</w:t>
      </w:r>
    </w:p>
    <w:p w14:paraId="75705F7F" w14:textId="77777777" w:rsidR="003064B6" w:rsidRPr="003064B6" w:rsidRDefault="003064B6" w:rsidP="003064B6"/>
    <w:p w14:paraId="3A86EF14" w14:textId="24C2B32A" w:rsidR="00D97FC3" w:rsidRPr="00CF58AB" w:rsidRDefault="00666AF0" w:rsidP="00CF58AB">
      <w:pPr>
        <w:pStyle w:val="Heading1"/>
      </w:pPr>
      <w:bookmarkStart w:id="26" w:name="_Toc496868495"/>
      <w:r>
        <w:t>Why</w:t>
      </w:r>
      <w:r w:rsidR="006C4244" w:rsidRPr="00657E91">
        <w:t xml:space="preserve"> is</w:t>
      </w:r>
      <w:r w:rsidR="00B107C8" w:rsidRPr="00657E91">
        <w:t xml:space="preserve"> gender</w:t>
      </w:r>
      <w:r w:rsidR="006C4244" w:rsidRPr="00657E91">
        <w:t xml:space="preserve"> </w:t>
      </w:r>
      <w:r w:rsidR="00B107C8" w:rsidRPr="00657E91">
        <w:t>and diversity</w:t>
      </w:r>
      <w:r w:rsidR="00391715">
        <w:t xml:space="preserve"> relevant in emergencies</w:t>
      </w:r>
      <w:r w:rsidR="00B107C8" w:rsidRPr="00657E91">
        <w:t>?</w:t>
      </w:r>
      <w:bookmarkEnd w:id="26"/>
      <w:r w:rsidR="00104F7F" w:rsidRPr="00104F7F">
        <w:rPr>
          <w:rStyle w:val="FootnoteReference"/>
        </w:rPr>
        <w:t xml:space="preserve"> </w:t>
      </w:r>
    </w:p>
    <w:p w14:paraId="4C107B29" w14:textId="5DA9F76B" w:rsidR="00660DB9" w:rsidRPr="00D34B4D" w:rsidRDefault="00660DB9" w:rsidP="00D34B4D">
      <w:pPr>
        <w:spacing w:before="120"/>
        <w:jc w:val="both"/>
        <w:rPr>
          <w:b/>
          <w:sz w:val="32"/>
          <w:szCs w:val="32"/>
        </w:rPr>
      </w:pPr>
      <w:r w:rsidRPr="00D34B4D">
        <w:rPr>
          <w:b/>
          <w:sz w:val="32"/>
          <w:szCs w:val="32"/>
        </w:rPr>
        <w:t>In Bangladesh</w:t>
      </w:r>
      <w:r w:rsidR="00CF58AB" w:rsidRPr="00D34B4D">
        <w:rPr>
          <w:b/>
          <w:sz w:val="32"/>
          <w:szCs w:val="32"/>
        </w:rPr>
        <w:t xml:space="preserve">, as </w:t>
      </w:r>
      <w:r w:rsidRPr="00D34B4D">
        <w:rPr>
          <w:b/>
          <w:sz w:val="32"/>
          <w:szCs w:val="32"/>
        </w:rPr>
        <w:t>elsewhere, women face more difficulties when exposed to disaster and emergencies.</w:t>
      </w:r>
      <w:r w:rsidR="003064B6" w:rsidRPr="00D34B4D">
        <w:rPr>
          <w:rStyle w:val="FootnoteReference"/>
          <w:b/>
          <w:sz w:val="32"/>
          <w:szCs w:val="32"/>
        </w:rPr>
        <w:footnoteReference w:id="1"/>
      </w:r>
    </w:p>
    <w:p w14:paraId="4035C8AC" w14:textId="5F121D8A" w:rsidR="00660DB9" w:rsidRPr="00EA0900" w:rsidRDefault="00CF58AB" w:rsidP="00CF58AB">
      <w:pPr>
        <w:pStyle w:val="ListParagraph"/>
        <w:numPr>
          <w:ilvl w:val="0"/>
          <w:numId w:val="34"/>
        </w:numPr>
        <w:spacing w:before="240" w:after="120"/>
        <w:contextualSpacing w:val="0"/>
        <w:jc w:val="both"/>
        <w:rPr>
          <w:sz w:val="32"/>
          <w:szCs w:val="32"/>
        </w:rPr>
      </w:pPr>
      <w:r w:rsidRPr="00EA0900">
        <w:rPr>
          <w:sz w:val="32"/>
          <w:szCs w:val="32"/>
        </w:rPr>
        <w:t>Women</w:t>
      </w:r>
      <w:r w:rsidR="00660DB9" w:rsidRPr="00EA0900">
        <w:rPr>
          <w:sz w:val="32"/>
          <w:szCs w:val="32"/>
        </w:rPr>
        <w:t xml:space="preserve"> have restricted livelihood opportunities and  lower rates of education</w:t>
      </w:r>
      <w:r w:rsidRPr="00EA0900">
        <w:rPr>
          <w:sz w:val="32"/>
          <w:szCs w:val="32"/>
        </w:rPr>
        <w:t>, hence, women and in particular, women-</w:t>
      </w:r>
      <w:r w:rsidR="00660DB9" w:rsidRPr="00EA0900">
        <w:rPr>
          <w:sz w:val="32"/>
          <w:szCs w:val="32"/>
        </w:rPr>
        <w:t>headed households experience more poverty, less access to decision-making and less own</w:t>
      </w:r>
      <w:r w:rsidRPr="00EA0900">
        <w:rPr>
          <w:sz w:val="32"/>
          <w:szCs w:val="32"/>
        </w:rPr>
        <w:t>ership and control over assets.</w:t>
      </w:r>
    </w:p>
    <w:p w14:paraId="4CB5C0CB" w14:textId="77777777" w:rsidR="00CF58AB" w:rsidRPr="00EA0900" w:rsidRDefault="00660DB9" w:rsidP="00CF58AB">
      <w:pPr>
        <w:pStyle w:val="ListParagraph"/>
        <w:numPr>
          <w:ilvl w:val="0"/>
          <w:numId w:val="34"/>
        </w:numPr>
        <w:spacing w:before="240" w:after="120"/>
        <w:contextualSpacing w:val="0"/>
        <w:jc w:val="both"/>
        <w:rPr>
          <w:sz w:val="32"/>
          <w:szCs w:val="32"/>
        </w:rPr>
      </w:pPr>
      <w:r w:rsidRPr="00EA0900">
        <w:rPr>
          <w:sz w:val="32"/>
          <w:szCs w:val="32"/>
        </w:rPr>
        <w:t>Women practice various forms of self-sacrifice which they see as in the family interest, such as taking les</w:t>
      </w:r>
      <w:r w:rsidR="00CF58AB" w:rsidRPr="00EA0900">
        <w:rPr>
          <w:sz w:val="32"/>
          <w:szCs w:val="32"/>
        </w:rPr>
        <w:t xml:space="preserve">s quality and quantity of food and </w:t>
      </w:r>
      <w:r w:rsidRPr="00EA0900">
        <w:rPr>
          <w:sz w:val="32"/>
          <w:szCs w:val="32"/>
        </w:rPr>
        <w:t>are less likely to go to a medical centre for their health issues.</w:t>
      </w:r>
    </w:p>
    <w:p w14:paraId="55BFD4D8" w14:textId="4FD1CC8B" w:rsidR="00660DB9" w:rsidRPr="00EA0900" w:rsidRDefault="00CF58AB" w:rsidP="00CF58AB">
      <w:pPr>
        <w:pStyle w:val="ListParagraph"/>
        <w:numPr>
          <w:ilvl w:val="0"/>
          <w:numId w:val="34"/>
        </w:numPr>
        <w:spacing w:before="240" w:after="120"/>
        <w:contextualSpacing w:val="0"/>
        <w:jc w:val="both"/>
        <w:rPr>
          <w:sz w:val="32"/>
          <w:szCs w:val="32"/>
        </w:rPr>
      </w:pPr>
      <w:r w:rsidRPr="00EA0900">
        <w:rPr>
          <w:sz w:val="32"/>
          <w:szCs w:val="32"/>
        </w:rPr>
        <w:t xml:space="preserve">Women </w:t>
      </w:r>
      <w:r w:rsidR="00660DB9" w:rsidRPr="00EA0900">
        <w:rPr>
          <w:sz w:val="32"/>
          <w:szCs w:val="32"/>
        </w:rPr>
        <w:t>carry an unequal burden of household tasks</w:t>
      </w:r>
      <w:r w:rsidR="00D34B4D" w:rsidRPr="00EA0900">
        <w:rPr>
          <w:sz w:val="32"/>
          <w:szCs w:val="32"/>
        </w:rPr>
        <w:t xml:space="preserve"> and the care of family members.</w:t>
      </w:r>
      <w:r w:rsidR="00EA0900" w:rsidRPr="00EA0900">
        <w:rPr>
          <w:sz w:val="32"/>
          <w:szCs w:val="32"/>
        </w:rPr>
        <w:t xml:space="preserve"> Their mobility outside of the</w:t>
      </w:r>
      <w:r w:rsidR="00D34B4D" w:rsidRPr="00EA0900">
        <w:rPr>
          <w:sz w:val="32"/>
          <w:szCs w:val="32"/>
        </w:rPr>
        <w:t xml:space="preserve"> home or </w:t>
      </w:r>
      <w:r w:rsidR="00EA0900" w:rsidRPr="00EA0900">
        <w:rPr>
          <w:sz w:val="32"/>
          <w:szCs w:val="32"/>
        </w:rPr>
        <w:t xml:space="preserve">away from their </w:t>
      </w:r>
      <w:r w:rsidR="00D34B4D" w:rsidRPr="00EA0900">
        <w:rPr>
          <w:sz w:val="32"/>
          <w:szCs w:val="32"/>
        </w:rPr>
        <w:t xml:space="preserve">immediate </w:t>
      </w:r>
      <w:r w:rsidR="00EA0900" w:rsidRPr="00EA0900">
        <w:rPr>
          <w:sz w:val="32"/>
          <w:szCs w:val="32"/>
        </w:rPr>
        <w:t xml:space="preserve">family / </w:t>
      </w:r>
      <w:r w:rsidR="00D34B4D" w:rsidRPr="00EA0900">
        <w:rPr>
          <w:sz w:val="32"/>
          <w:szCs w:val="32"/>
        </w:rPr>
        <w:t>community is often restricted.</w:t>
      </w:r>
    </w:p>
    <w:p w14:paraId="6DA96C6D" w14:textId="4FCC52D4" w:rsidR="00AE4B86" w:rsidRPr="00EA0900" w:rsidRDefault="00AE4B86" w:rsidP="006F4940">
      <w:pPr>
        <w:numPr>
          <w:ilvl w:val="0"/>
          <w:numId w:val="25"/>
        </w:numPr>
        <w:spacing w:after="120"/>
        <w:jc w:val="both"/>
        <w:rPr>
          <w:sz w:val="32"/>
          <w:szCs w:val="32"/>
        </w:rPr>
      </w:pPr>
      <w:r w:rsidRPr="00EA0900">
        <w:rPr>
          <w:sz w:val="32"/>
          <w:szCs w:val="32"/>
        </w:rPr>
        <w:lastRenderedPageBreak/>
        <w:t xml:space="preserve">Unaccompanied girls, women headed households, the elderly </w:t>
      </w:r>
      <w:r w:rsidR="009E044B">
        <w:rPr>
          <w:sz w:val="32"/>
          <w:szCs w:val="32"/>
        </w:rPr>
        <w:t xml:space="preserve">can </w:t>
      </w:r>
      <w:r w:rsidRPr="00EA0900">
        <w:rPr>
          <w:sz w:val="32"/>
          <w:szCs w:val="32"/>
        </w:rPr>
        <w:t>str</w:t>
      </w:r>
      <w:r w:rsidR="00411B84">
        <w:rPr>
          <w:sz w:val="32"/>
          <w:szCs w:val="32"/>
        </w:rPr>
        <w:t>uggle to access secure shelters and may have difficulty reaching distribution points.</w:t>
      </w:r>
    </w:p>
    <w:p w14:paraId="3E4D69CE" w14:textId="7AC1B1A4" w:rsidR="00CF58AB" w:rsidRDefault="00CF58AB" w:rsidP="00CF58AB">
      <w:pPr>
        <w:spacing w:before="240" w:after="120"/>
        <w:jc w:val="both"/>
        <w:rPr>
          <w:b/>
          <w:sz w:val="32"/>
          <w:szCs w:val="32"/>
        </w:rPr>
      </w:pPr>
      <w:r w:rsidRPr="00CF58AB">
        <w:rPr>
          <w:b/>
          <w:sz w:val="32"/>
          <w:szCs w:val="32"/>
        </w:rPr>
        <w:t>The incidence of gender-based violence (GBV) increase</w:t>
      </w:r>
      <w:r>
        <w:rPr>
          <w:b/>
          <w:sz w:val="32"/>
          <w:szCs w:val="32"/>
        </w:rPr>
        <w:t>s during and after emergencies.</w:t>
      </w:r>
      <w:r w:rsidR="003064B6">
        <w:rPr>
          <w:rStyle w:val="FootnoteReference"/>
          <w:b/>
          <w:sz w:val="32"/>
          <w:szCs w:val="32"/>
        </w:rPr>
        <w:footnoteReference w:id="2"/>
      </w:r>
    </w:p>
    <w:p w14:paraId="38975468" w14:textId="450EBC5F" w:rsidR="00CF58AB" w:rsidRDefault="00CF58AB" w:rsidP="003064B6">
      <w:pPr>
        <w:pStyle w:val="ListParagraph"/>
        <w:numPr>
          <w:ilvl w:val="0"/>
          <w:numId w:val="34"/>
        </w:numPr>
        <w:spacing w:before="120" w:after="120"/>
        <w:ind w:left="357" w:hanging="357"/>
        <w:contextualSpacing w:val="0"/>
        <w:jc w:val="both"/>
        <w:rPr>
          <w:sz w:val="32"/>
          <w:szCs w:val="32"/>
        </w:rPr>
      </w:pPr>
      <w:r w:rsidRPr="00CF58AB">
        <w:rPr>
          <w:sz w:val="32"/>
          <w:szCs w:val="32"/>
        </w:rPr>
        <w:t xml:space="preserve">87 percent of ever-married women </w:t>
      </w:r>
      <w:r w:rsidR="003064B6">
        <w:rPr>
          <w:sz w:val="32"/>
          <w:szCs w:val="32"/>
        </w:rPr>
        <w:t xml:space="preserve">in Bangladesh </w:t>
      </w:r>
      <w:r w:rsidRPr="00CF58AB">
        <w:rPr>
          <w:sz w:val="32"/>
          <w:szCs w:val="32"/>
        </w:rPr>
        <w:t>have experienced some form of violence (Bangladesh Bureau of Statistics 2013).</w:t>
      </w:r>
    </w:p>
    <w:p w14:paraId="0A9E4270" w14:textId="473AD2CB" w:rsidR="00CF58AB" w:rsidRPr="00CF58AB" w:rsidRDefault="00CF58AB" w:rsidP="003064B6">
      <w:pPr>
        <w:pStyle w:val="ListParagraph"/>
        <w:numPr>
          <w:ilvl w:val="0"/>
          <w:numId w:val="34"/>
        </w:numPr>
        <w:spacing w:before="120" w:after="120"/>
        <w:ind w:left="357" w:hanging="357"/>
        <w:contextualSpacing w:val="0"/>
        <w:jc w:val="both"/>
        <w:rPr>
          <w:sz w:val="32"/>
          <w:szCs w:val="32"/>
        </w:rPr>
      </w:pPr>
      <w:r w:rsidRPr="00CF58AB">
        <w:rPr>
          <w:sz w:val="32"/>
          <w:szCs w:val="32"/>
        </w:rPr>
        <w:t>A 2008 study</w:t>
      </w:r>
      <w:r>
        <w:rPr>
          <w:sz w:val="32"/>
          <w:szCs w:val="32"/>
        </w:rPr>
        <w:t xml:space="preserve"> </w:t>
      </w:r>
      <w:r w:rsidRPr="00CF58AB">
        <w:rPr>
          <w:sz w:val="32"/>
          <w:szCs w:val="32"/>
        </w:rPr>
        <w:t>found that 71.6 percent of women</w:t>
      </w:r>
      <w:r>
        <w:rPr>
          <w:sz w:val="32"/>
          <w:szCs w:val="32"/>
        </w:rPr>
        <w:t xml:space="preserve"> </w:t>
      </w:r>
      <w:r w:rsidRPr="00CF58AB">
        <w:rPr>
          <w:sz w:val="32"/>
          <w:szCs w:val="32"/>
        </w:rPr>
        <w:t xml:space="preserve">were subject to </w:t>
      </w:r>
      <w:r w:rsidRPr="007752AB">
        <w:rPr>
          <w:sz w:val="32"/>
          <w:szCs w:val="32"/>
        </w:rPr>
        <w:t>more violence</w:t>
      </w:r>
      <w:r w:rsidRPr="00CF58AB">
        <w:rPr>
          <w:sz w:val="32"/>
          <w:szCs w:val="32"/>
        </w:rPr>
        <w:t xml:space="preserve"> during disasters.</w:t>
      </w:r>
    </w:p>
    <w:p w14:paraId="21ED4076" w14:textId="77777777" w:rsidR="00CF58AB" w:rsidRDefault="00CF58AB" w:rsidP="003064B6">
      <w:pPr>
        <w:pStyle w:val="ListParagraph"/>
        <w:numPr>
          <w:ilvl w:val="0"/>
          <w:numId w:val="34"/>
        </w:numPr>
        <w:spacing w:before="120" w:after="120"/>
        <w:ind w:left="357" w:hanging="357"/>
        <w:contextualSpacing w:val="0"/>
        <w:jc w:val="both"/>
        <w:rPr>
          <w:sz w:val="32"/>
          <w:szCs w:val="32"/>
        </w:rPr>
      </w:pPr>
      <w:r w:rsidRPr="00CF58AB">
        <w:rPr>
          <w:sz w:val="32"/>
          <w:szCs w:val="32"/>
        </w:rPr>
        <w:t>Married women mentioned an increase specifically in physical and psychological</w:t>
      </w:r>
      <w:r>
        <w:rPr>
          <w:sz w:val="32"/>
          <w:szCs w:val="32"/>
        </w:rPr>
        <w:t xml:space="preserve"> </w:t>
      </w:r>
      <w:r w:rsidRPr="00CF58AB">
        <w:rPr>
          <w:sz w:val="32"/>
          <w:szCs w:val="32"/>
        </w:rPr>
        <w:t xml:space="preserve">forms of violence. </w:t>
      </w:r>
    </w:p>
    <w:p w14:paraId="4A4CE151" w14:textId="25CEB36E" w:rsidR="00CF58AB" w:rsidRDefault="00CF58AB" w:rsidP="003064B6">
      <w:pPr>
        <w:pStyle w:val="ListParagraph"/>
        <w:numPr>
          <w:ilvl w:val="0"/>
          <w:numId w:val="34"/>
        </w:numPr>
        <w:spacing w:before="120" w:after="120"/>
        <w:ind w:left="357" w:hanging="357"/>
        <w:contextualSpacing w:val="0"/>
        <w:jc w:val="both"/>
        <w:rPr>
          <w:sz w:val="32"/>
          <w:szCs w:val="32"/>
        </w:rPr>
      </w:pPr>
      <w:r w:rsidRPr="00CF58AB">
        <w:rPr>
          <w:sz w:val="32"/>
          <w:szCs w:val="32"/>
        </w:rPr>
        <w:t>Sexual harassment including forced sex, rape at home and in</w:t>
      </w:r>
      <w:r>
        <w:rPr>
          <w:sz w:val="32"/>
          <w:szCs w:val="32"/>
        </w:rPr>
        <w:t xml:space="preserve"> </w:t>
      </w:r>
      <w:r w:rsidRPr="00CF58AB">
        <w:rPr>
          <w:sz w:val="32"/>
          <w:szCs w:val="32"/>
        </w:rPr>
        <w:t xml:space="preserve">shelters were also reported by women and girls. </w:t>
      </w:r>
    </w:p>
    <w:p w14:paraId="127EE905" w14:textId="77777777" w:rsidR="00CF58AB" w:rsidRDefault="00CF58AB" w:rsidP="003064B6">
      <w:pPr>
        <w:pStyle w:val="ListParagraph"/>
        <w:numPr>
          <w:ilvl w:val="0"/>
          <w:numId w:val="34"/>
        </w:numPr>
        <w:spacing w:before="120" w:after="120"/>
        <w:ind w:left="357" w:hanging="357"/>
        <w:contextualSpacing w:val="0"/>
        <w:jc w:val="both"/>
        <w:rPr>
          <w:sz w:val="32"/>
          <w:szCs w:val="32"/>
        </w:rPr>
      </w:pPr>
      <w:r w:rsidRPr="00CF58AB">
        <w:rPr>
          <w:sz w:val="32"/>
          <w:szCs w:val="32"/>
        </w:rPr>
        <w:t>Many women and girls do not take</w:t>
      </w:r>
      <w:r>
        <w:rPr>
          <w:sz w:val="32"/>
          <w:szCs w:val="32"/>
        </w:rPr>
        <w:t xml:space="preserve"> </w:t>
      </w:r>
      <w:r w:rsidRPr="00CF58AB">
        <w:rPr>
          <w:sz w:val="32"/>
          <w:szCs w:val="32"/>
        </w:rPr>
        <w:t xml:space="preserve">refuge in shelters during disasters due to a lack of personal security. </w:t>
      </w:r>
    </w:p>
    <w:p w14:paraId="472042D0" w14:textId="479F3D9B" w:rsidR="00CF58AB" w:rsidRPr="00CF58AB" w:rsidRDefault="005C549B" w:rsidP="003064B6">
      <w:pPr>
        <w:pStyle w:val="ListParagraph"/>
        <w:numPr>
          <w:ilvl w:val="0"/>
          <w:numId w:val="34"/>
        </w:numPr>
        <w:spacing w:before="120" w:after="120"/>
        <w:ind w:left="357" w:hanging="357"/>
        <w:contextualSpacing w:val="0"/>
        <w:jc w:val="both"/>
        <w:rPr>
          <w:sz w:val="32"/>
          <w:szCs w:val="32"/>
        </w:rPr>
      </w:pPr>
      <w:r>
        <w:rPr>
          <w:sz w:val="32"/>
          <w:szCs w:val="32"/>
        </w:rPr>
        <w:t>S</w:t>
      </w:r>
      <w:r w:rsidR="00CF58AB" w:rsidRPr="00CF58AB">
        <w:rPr>
          <w:sz w:val="32"/>
          <w:szCs w:val="32"/>
        </w:rPr>
        <w:t>exual</w:t>
      </w:r>
      <w:r w:rsidR="00CF58AB">
        <w:rPr>
          <w:sz w:val="32"/>
          <w:szCs w:val="32"/>
        </w:rPr>
        <w:t xml:space="preserve"> </w:t>
      </w:r>
      <w:r w:rsidR="00CF58AB" w:rsidRPr="00CF58AB">
        <w:rPr>
          <w:sz w:val="32"/>
          <w:szCs w:val="32"/>
        </w:rPr>
        <w:t>violence can have long-term impacts on the health of women and girls affected,</w:t>
      </w:r>
      <w:r w:rsidR="00CF58AB">
        <w:rPr>
          <w:sz w:val="32"/>
          <w:szCs w:val="32"/>
        </w:rPr>
        <w:t xml:space="preserve"> </w:t>
      </w:r>
      <w:r w:rsidR="00CF58AB" w:rsidRPr="00CF58AB">
        <w:rPr>
          <w:sz w:val="32"/>
          <w:szCs w:val="32"/>
        </w:rPr>
        <w:t>including increased exposure to sexually transmitted infections (STIs) and unwanted</w:t>
      </w:r>
      <w:r w:rsidR="00CF58AB">
        <w:rPr>
          <w:sz w:val="32"/>
          <w:szCs w:val="32"/>
        </w:rPr>
        <w:t xml:space="preserve"> </w:t>
      </w:r>
      <w:r w:rsidR="00CF58AB" w:rsidRPr="00CF58AB">
        <w:rPr>
          <w:sz w:val="32"/>
          <w:szCs w:val="32"/>
        </w:rPr>
        <w:t>pregnancy.</w:t>
      </w:r>
    </w:p>
    <w:p w14:paraId="3AE0C792" w14:textId="77777777" w:rsidR="00CF58AB" w:rsidRPr="003064B6" w:rsidRDefault="00CF58AB" w:rsidP="003064B6">
      <w:pPr>
        <w:spacing w:before="240" w:after="120"/>
        <w:jc w:val="both"/>
        <w:rPr>
          <w:sz w:val="32"/>
          <w:szCs w:val="32"/>
        </w:rPr>
      </w:pPr>
    </w:p>
    <w:p w14:paraId="4E3BF398" w14:textId="77777777" w:rsidR="00CF58AB" w:rsidRPr="00D34B4D" w:rsidRDefault="00CF58AB" w:rsidP="00D34B4D">
      <w:pPr>
        <w:jc w:val="both"/>
        <w:rPr>
          <w:b/>
          <w:sz w:val="32"/>
          <w:szCs w:val="32"/>
        </w:rPr>
      </w:pPr>
      <w:r w:rsidRPr="00D34B4D">
        <w:rPr>
          <w:b/>
          <w:sz w:val="32"/>
          <w:szCs w:val="32"/>
        </w:rPr>
        <w:t>Other social factors, including age, disability, health status, social status and ethnicity, also shape the extent to which people are vulnerable to and affected by emergencies.</w:t>
      </w:r>
    </w:p>
    <w:p w14:paraId="6CFCDEB0" w14:textId="77777777" w:rsidR="00CF58AB" w:rsidRPr="00B24E98" w:rsidRDefault="00CF58AB" w:rsidP="00D34B4D">
      <w:pPr>
        <w:numPr>
          <w:ilvl w:val="0"/>
          <w:numId w:val="27"/>
        </w:numPr>
        <w:spacing w:before="120" w:after="120"/>
        <w:ind w:left="357" w:hanging="357"/>
        <w:jc w:val="both"/>
        <w:rPr>
          <w:sz w:val="32"/>
          <w:szCs w:val="32"/>
        </w:rPr>
      </w:pPr>
      <w:r w:rsidRPr="00B24E98">
        <w:rPr>
          <w:sz w:val="32"/>
          <w:szCs w:val="32"/>
        </w:rPr>
        <w:t xml:space="preserve">These differences must be recognised and incorporated into all emergency responses. </w:t>
      </w:r>
    </w:p>
    <w:p w14:paraId="3BF8094A" w14:textId="77E12D28" w:rsidR="00CF58AB" w:rsidRPr="00B24E98" w:rsidRDefault="00CF58AB" w:rsidP="00CF58AB">
      <w:pPr>
        <w:numPr>
          <w:ilvl w:val="0"/>
          <w:numId w:val="27"/>
        </w:numPr>
        <w:spacing w:after="120"/>
        <w:jc w:val="both"/>
        <w:rPr>
          <w:sz w:val="32"/>
          <w:szCs w:val="32"/>
        </w:rPr>
      </w:pPr>
      <w:r w:rsidRPr="00B24E98">
        <w:rPr>
          <w:sz w:val="32"/>
          <w:szCs w:val="32"/>
        </w:rPr>
        <w:t>Understanding those with specific n</w:t>
      </w:r>
      <w:r w:rsidR="007752AB">
        <w:rPr>
          <w:sz w:val="32"/>
          <w:szCs w:val="32"/>
        </w:rPr>
        <w:t>eeds and the</w:t>
      </w:r>
      <w:r w:rsidRPr="00B24E98">
        <w:rPr>
          <w:sz w:val="32"/>
          <w:szCs w:val="32"/>
        </w:rPr>
        <w:t xml:space="preserve"> obstacles </w:t>
      </w:r>
      <w:r w:rsidR="007752AB">
        <w:rPr>
          <w:sz w:val="32"/>
          <w:szCs w:val="32"/>
        </w:rPr>
        <w:t xml:space="preserve">they face </w:t>
      </w:r>
      <w:r w:rsidRPr="00B24E98">
        <w:rPr>
          <w:sz w:val="32"/>
          <w:szCs w:val="32"/>
        </w:rPr>
        <w:t xml:space="preserve">can help the development of more effective programmes and ensure that people’s needs are met. </w:t>
      </w:r>
    </w:p>
    <w:p w14:paraId="44A745BC" w14:textId="446601BA" w:rsidR="002537D0" w:rsidRPr="00D34B4D" w:rsidRDefault="00D97FC3" w:rsidP="00D34B4D">
      <w:r>
        <w:br w:type="page"/>
      </w:r>
    </w:p>
    <w:p w14:paraId="185D18A9" w14:textId="77777777" w:rsidR="00D34B4D" w:rsidRDefault="00D34B4D" w:rsidP="00D34B4D"/>
    <w:p w14:paraId="057218D1" w14:textId="766AED61" w:rsidR="00172D02" w:rsidRPr="00AE4B86" w:rsidRDefault="00172D02" w:rsidP="00657E91">
      <w:pPr>
        <w:pStyle w:val="Heading2"/>
        <w:rPr>
          <w:sz w:val="48"/>
        </w:rPr>
      </w:pPr>
      <w:bookmarkStart w:id="27" w:name="_Toc496868496"/>
      <w:r w:rsidRPr="00D97FC3">
        <w:t>How should emergency programming respond to gender and diversity?</w:t>
      </w:r>
      <w:bookmarkEnd w:id="27"/>
    </w:p>
    <w:p w14:paraId="052EB9CF" w14:textId="77777777" w:rsidR="00172D02" w:rsidRDefault="00172D02" w:rsidP="00B107C8">
      <w:pPr>
        <w:jc w:val="both"/>
      </w:pPr>
    </w:p>
    <w:p w14:paraId="6C9AF04C" w14:textId="77777777" w:rsidR="00172D02" w:rsidRPr="006C4244" w:rsidRDefault="00172D02" w:rsidP="006C4244">
      <w:pPr>
        <w:spacing w:after="120"/>
        <w:jc w:val="both"/>
        <w:rPr>
          <w:b/>
          <w:sz w:val="32"/>
          <w:szCs w:val="32"/>
        </w:rPr>
      </w:pPr>
      <w:r w:rsidRPr="006C4244">
        <w:rPr>
          <w:b/>
          <w:sz w:val="32"/>
          <w:szCs w:val="32"/>
        </w:rPr>
        <w:t>E</w:t>
      </w:r>
      <w:r w:rsidR="00B107C8" w:rsidRPr="006C4244">
        <w:rPr>
          <w:b/>
          <w:sz w:val="32"/>
          <w:szCs w:val="32"/>
        </w:rPr>
        <w:t>mergency response programming needs t</w:t>
      </w:r>
      <w:r w:rsidRPr="006C4244">
        <w:rPr>
          <w:b/>
          <w:sz w:val="32"/>
          <w:szCs w:val="32"/>
        </w:rPr>
        <w:t>o be tailored to meet the specifi</w:t>
      </w:r>
      <w:r w:rsidR="00B107C8" w:rsidRPr="006C4244">
        <w:rPr>
          <w:b/>
          <w:sz w:val="32"/>
          <w:szCs w:val="32"/>
        </w:rPr>
        <w:t xml:space="preserve">c and diverse needs of all. </w:t>
      </w:r>
    </w:p>
    <w:p w14:paraId="0F0172FF" w14:textId="1E950ABE" w:rsidR="00172D02" w:rsidRPr="006F4940" w:rsidRDefault="00B107C8" w:rsidP="006F4940">
      <w:pPr>
        <w:numPr>
          <w:ilvl w:val="0"/>
          <w:numId w:val="27"/>
        </w:numPr>
        <w:spacing w:after="120"/>
        <w:jc w:val="both"/>
        <w:rPr>
          <w:sz w:val="32"/>
          <w:szCs w:val="32"/>
        </w:rPr>
      </w:pPr>
      <w:r w:rsidRPr="006F4940">
        <w:rPr>
          <w:sz w:val="32"/>
          <w:szCs w:val="32"/>
        </w:rPr>
        <w:t>This is a</w:t>
      </w:r>
      <w:r w:rsidR="005C549B">
        <w:rPr>
          <w:sz w:val="32"/>
          <w:szCs w:val="32"/>
        </w:rPr>
        <w:t>chieved through consultation as well as</w:t>
      </w:r>
      <w:r w:rsidRPr="006F4940">
        <w:rPr>
          <w:sz w:val="32"/>
          <w:szCs w:val="32"/>
        </w:rPr>
        <w:t xml:space="preserve"> gender and diversity analysis, design and</w:t>
      </w:r>
      <w:r w:rsidR="00172D02" w:rsidRPr="006F4940">
        <w:rPr>
          <w:sz w:val="32"/>
          <w:szCs w:val="32"/>
        </w:rPr>
        <w:t xml:space="preserve"> implementa</w:t>
      </w:r>
      <w:r w:rsidRPr="006F4940">
        <w:rPr>
          <w:sz w:val="32"/>
          <w:szCs w:val="32"/>
        </w:rPr>
        <w:t xml:space="preserve">tion. </w:t>
      </w:r>
    </w:p>
    <w:p w14:paraId="73EBDEF2" w14:textId="08A8D6D1" w:rsidR="00C2793A" w:rsidRPr="00CA6A31" w:rsidRDefault="00B107C8" w:rsidP="006C4244">
      <w:pPr>
        <w:numPr>
          <w:ilvl w:val="0"/>
          <w:numId w:val="27"/>
        </w:numPr>
        <w:spacing w:after="120"/>
        <w:jc w:val="both"/>
        <w:rPr>
          <w:sz w:val="32"/>
          <w:szCs w:val="32"/>
        </w:rPr>
      </w:pPr>
      <w:r w:rsidRPr="006F4940">
        <w:rPr>
          <w:sz w:val="32"/>
          <w:szCs w:val="32"/>
        </w:rPr>
        <w:t>Adopting a gender and diversity per</w:t>
      </w:r>
      <w:r w:rsidR="00172D02" w:rsidRPr="006F4940">
        <w:rPr>
          <w:sz w:val="32"/>
          <w:szCs w:val="32"/>
        </w:rPr>
        <w:t>spective also highlights oppor</w:t>
      </w:r>
      <w:r w:rsidRPr="006F4940">
        <w:rPr>
          <w:sz w:val="32"/>
          <w:szCs w:val="32"/>
        </w:rPr>
        <w:t>tunities and resources that support reconstruction and recovery efforts.</w:t>
      </w:r>
    </w:p>
    <w:p w14:paraId="602B10D7" w14:textId="32324EC2" w:rsidR="002537D0" w:rsidRDefault="002537D0" w:rsidP="006C4244">
      <w:pPr>
        <w:spacing w:after="120"/>
        <w:jc w:val="both"/>
        <w:rPr>
          <w:sz w:val="32"/>
          <w:szCs w:val="32"/>
        </w:rPr>
      </w:pPr>
    </w:p>
    <w:p w14:paraId="1132802C" w14:textId="53B44E2D" w:rsidR="00E375E8" w:rsidRPr="00CA6A31" w:rsidRDefault="00E375E8" w:rsidP="00CA6A31">
      <w:pPr>
        <w:pStyle w:val="Heading2"/>
      </w:pPr>
      <w:bookmarkStart w:id="28" w:name="_Toc496868497"/>
      <w:r>
        <w:t>F</w:t>
      </w:r>
      <w:r w:rsidRPr="009922C6">
        <w:t>our areas of focus to consider when programming for gender and diversity.</w:t>
      </w:r>
      <w:bookmarkEnd w:id="28"/>
    </w:p>
    <w:p w14:paraId="5045D2D6" w14:textId="5E46ABD4" w:rsidR="00CA6A31" w:rsidRDefault="00CA6A31" w:rsidP="00E375E8">
      <w:pPr>
        <w:spacing w:after="120"/>
        <w:jc w:val="both"/>
        <w:rPr>
          <w:b/>
          <w:sz w:val="32"/>
          <w:szCs w:val="32"/>
        </w:rPr>
      </w:pPr>
    </w:p>
    <w:p w14:paraId="596BCAC9" w14:textId="39F194A0" w:rsidR="00E375E8" w:rsidRPr="00D34B4D" w:rsidRDefault="00E375E8" w:rsidP="00110FC5">
      <w:pPr>
        <w:pStyle w:val="ListParagraph"/>
        <w:numPr>
          <w:ilvl w:val="0"/>
          <w:numId w:val="35"/>
        </w:numPr>
        <w:spacing w:after="120"/>
        <w:ind w:left="4395"/>
        <w:jc w:val="both"/>
        <w:rPr>
          <w:b/>
          <w:sz w:val="32"/>
          <w:szCs w:val="32"/>
        </w:rPr>
      </w:pPr>
      <w:r w:rsidRPr="00D34B4D">
        <w:rPr>
          <w:b/>
          <w:sz w:val="32"/>
          <w:szCs w:val="32"/>
        </w:rPr>
        <w:t>Dignity</w:t>
      </w:r>
    </w:p>
    <w:p w14:paraId="174F60B5" w14:textId="03DF998B" w:rsidR="00E375E8" w:rsidRPr="006F4940" w:rsidRDefault="00CA6A31" w:rsidP="00110FC5">
      <w:pPr>
        <w:numPr>
          <w:ilvl w:val="0"/>
          <w:numId w:val="27"/>
        </w:numPr>
        <w:spacing w:after="120"/>
        <w:ind w:left="4395"/>
        <w:jc w:val="both"/>
        <w:rPr>
          <w:sz w:val="32"/>
          <w:szCs w:val="32"/>
        </w:rPr>
      </w:pPr>
      <w:r>
        <w:rPr>
          <w:noProof/>
          <w:sz w:val="32"/>
          <w:szCs w:val="32"/>
          <w:lang w:eastAsia="en-GB"/>
        </w:rPr>
        <w:drawing>
          <wp:anchor distT="0" distB="0" distL="114300" distR="114300" simplePos="0" relativeHeight="251684864" behindDoc="0" locked="0" layoutInCell="1" allowOverlap="1" wp14:anchorId="190CB0C4" wp14:editId="2394E3F5">
            <wp:simplePos x="0" y="0"/>
            <wp:positionH relativeFrom="column">
              <wp:posOffset>-62630</wp:posOffset>
            </wp:positionH>
            <wp:positionV relativeFrom="paragraph">
              <wp:posOffset>80262</wp:posOffset>
            </wp:positionV>
            <wp:extent cx="2306320" cy="3072765"/>
            <wp:effectExtent l="203200" t="203200" r="411480" b="407035"/>
            <wp:wrapTight wrapText="bothSides">
              <wp:wrapPolygon edited="1">
                <wp:start x="476" y="-1428"/>
                <wp:lineTo x="-1903" y="-1250"/>
                <wp:lineTo x="-1903" y="22497"/>
                <wp:lineTo x="714" y="24283"/>
                <wp:lineTo x="22599" y="24283"/>
                <wp:lineTo x="22837" y="24104"/>
                <wp:lineTo x="22835" y="21679"/>
                <wp:lineTo x="22835" y="788"/>
                <wp:lineTo x="23075" y="-1250"/>
                <wp:lineTo x="22837" y="-1428"/>
                <wp:lineTo x="476" y="-1428"/>
              </wp:wrapPolygon>
            </wp:wrapTight>
            <wp:docPr id="15" name="Picture 15" descr="../../../../Pictures/Photos%20Library.photoslibrary/resources/proxies/derivatives/15/00/15c4/UNADJUSTEDNONRAW_thumb_15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s/Photos%20Library.photoslibrary/resources/proxies/derivatives/15/00/15c4/UNADJUSTEDNONRAW_thumb_15c4.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306320" cy="30727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375E8" w:rsidRPr="006F4940">
        <w:rPr>
          <w:sz w:val="32"/>
          <w:szCs w:val="32"/>
        </w:rPr>
        <w:t xml:space="preserve">The right to life with dignity is reflected in the provisions of international law. </w:t>
      </w:r>
    </w:p>
    <w:p w14:paraId="5B3DB181" w14:textId="77777777" w:rsidR="00E375E8" w:rsidRPr="006F4940" w:rsidRDefault="00E375E8" w:rsidP="00110FC5">
      <w:pPr>
        <w:numPr>
          <w:ilvl w:val="0"/>
          <w:numId w:val="27"/>
        </w:numPr>
        <w:spacing w:after="120"/>
        <w:ind w:left="4395"/>
        <w:jc w:val="both"/>
        <w:rPr>
          <w:sz w:val="32"/>
          <w:szCs w:val="32"/>
        </w:rPr>
      </w:pPr>
      <w:r w:rsidRPr="006F4940">
        <w:rPr>
          <w:sz w:val="32"/>
          <w:szCs w:val="32"/>
        </w:rPr>
        <w:t>The concept of dignity means different things to different people and is influenced greatly by the cultural and social context.</w:t>
      </w:r>
    </w:p>
    <w:p w14:paraId="68CF9314" w14:textId="77777777" w:rsidR="00E375E8" w:rsidRPr="006F4940" w:rsidRDefault="00C2793A" w:rsidP="00110FC5">
      <w:pPr>
        <w:numPr>
          <w:ilvl w:val="0"/>
          <w:numId w:val="27"/>
        </w:numPr>
        <w:spacing w:after="120"/>
        <w:ind w:left="4395"/>
        <w:jc w:val="both"/>
        <w:rPr>
          <w:sz w:val="32"/>
          <w:szCs w:val="32"/>
        </w:rPr>
      </w:pPr>
      <w:r w:rsidRPr="006F4940">
        <w:rPr>
          <w:sz w:val="32"/>
          <w:szCs w:val="32"/>
        </w:rPr>
        <w:t>S</w:t>
      </w:r>
      <w:r w:rsidR="00E375E8" w:rsidRPr="006F4940">
        <w:rPr>
          <w:sz w:val="32"/>
          <w:szCs w:val="32"/>
        </w:rPr>
        <w:t>afeguarding the dignity of those affected is a fundamental part of humanitarian work and should be prioritised in all emergency response programmes.</w:t>
      </w:r>
    </w:p>
    <w:p w14:paraId="7E4A51B6" w14:textId="77777777" w:rsidR="00B24E98" w:rsidRDefault="00B24E98">
      <w:pPr>
        <w:rPr>
          <w:sz w:val="32"/>
          <w:szCs w:val="32"/>
        </w:rPr>
      </w:pPr>
      <w:r>
        <w:rPr>
          <w:sz w:val="32"/>
          <w:szCs w:val="32"/>
        </w:rPr>
        <w:br w:type="page"/>
      </w:r>
    </w:p>
    <w:p w14:paraId="042D9F18" w14:textId="77777777" w:rsidR="00B24E98" w:rsidRPr="00B24E98" w:rsidRDefault="00B24E98" w:rsidP="00B24E98">
      <w:pPr>
        <w:spacing w:after="120"/>
        <w:ind w:left="360"/>
        <w:jc w:val="both"/>
        <w:rPr>
          <w:sz w:val="32"/>
          <w:szCs w:val="32"/>
        </w:rPr>
      </w:pPr>
    </w:p>
    <w:p w14:paraId="653D0574" w14:textId="77777777" w:rsidR="00E375E8" w:rsidRPr="00D34B4D" w:rsidRDefault="00E375E8" w:rsidP="00D34B4D">
      <w:pPr>
        <w:pStyle w:val="ListParagraph"/>
        <w:numPr>
          <w:ilvl w:val="0"/>
          <w:numId w:val="35"/>
        </w:numPr>
        <w:rPr>
          <w:b/>
          <w:sz w:val="32"/>
          <w:szCs w:val="32"/>
        </w:rPr>
      </w:pPr>
      <w:r w:rsidRPr="00D34B4D">
        <w:rPr>
          <w:b/>
          <w:sz w:val="32"/>
          <w:szCs w:val="32"/>
        </w:rPr>
        <w:t>Access</w:t>
      </w:r>
    </w:p>
    <w:p w14:paraId="710713A5" w14:textId="77777777" w:rsidR="00E375E8" w:rsidRPr="00B24E98" w:rsidRDefault="00E375E8" w:rsidP="006F4940">
      <w:pPr>
        <w:numPr>
          <w:ilvl w:val="0"/>
          <w:numId w:val="27"/>
        </w:numPr>
        <w:spacing w:after="120"/>
        <w:jc w:val="both"/>
        <w:rPr>
          <w:sz w:val="32"/>
          <w:szCs w:val="32"/>
        </w:rPr>
      </w:pPr>
      <w:r w:rsidRPr="009922C6">
        <w:rPr>
          <w:sz w:val="32"/>
          <w:szCs w:val="32"/>
        </w:rPr>
        <w:t>Emergency response programmes shou</w:t>
      </w:r>
      <w:r>
        <w:rPr>
          <w:sz w:val="32"/>
          <w:szCs w:val="32"/>
        </w:rPr>
        <w:t>ld provide access for all indi</w:t>
      </w:r>
      <w:r w:rsidRPr="009922C6">
        <w:rPr>
          <w:sz w:val="32"/>
          <w:szCs w:val="32"/>
        </w:rPr>
        <w:t>viduals and sub-groups within the affected po</w:t>
      </w:r>
      <w:r>
        <w:rPr>
          <w:sz w:val="32"/>
          <w:szCs w:val="32"/>
        </w:rPr>
        <w:t xml:space="preserve">pulation. </w:t>
      </w:r>
    </w:p>
    <w:p w14:paraId="37899F59" w14:textId="77777777" w:rsidR="00E375E8" w:rsidRPr="00B24E98" w:rsidRDefault="00C2793A" w:rsidP="006F4940">
      <w:pPr>
        <w:numPr>
          <w:ilvl w:val="0"/>
          <w:numId w:val="27"/>
        </w:numPr>
        <w:spacing w:after="120"/>
        <w:jc w:val="both"/>
        <w:rPr>
          <w:sz w:val="32"/>
          <w:szCs w:val="32"/>
        </w:rPr>
      </w:pPr>
      <w:r>
        <w:rPr>
          <w:sz w:val="32"/>
          <w:szCs w:val="32"/>
        </w:rPr>
        <w:t>B</w:t>
      </w:r>
      <w:r w:rsidR="00E375E8">
        <w:rPr>
          <w:sz w:val="32"/>
          <w:szCs w:val="32"/>
        </w:rPr>
        <w:t>enefi</w:t>
      </w:r>
      <w:r w:rsidR="00E375E8" w:rsidRPr="009922C6">
        <w:rPr>
          <w:sz w:val="32"/>
          <w:szCs w:val="32"/>
        </w:rPr>
        <w:t>ciary selection and prioritisation cr</w:t>
      </w:r>
      <w:r w:rsidR="00E375E8">
        <w:rPr>
          <w:sz w:val="32"/>
          <w:szCs w:val="32"/>
        </w:rPr>
        <w:t xml:space="preserve">iteria </w:t>
      </w:r>
      <w:r w:rsidR="00E375E8" w:rsidRPr="009922C6">
        <w:rPr>
          <w:sz w:val="32"/>
          <w:szCs w:val="32"/>
        </w:rPr>
        <w:t>must be informed by a gender and diversity analysis to ensure that the assistance and protection reach the most vulnerable.</w:t>
      </w:r>
      <w:r w:rsidR="00E375E8">
        <w:rPr>
          <w:sz w:val="32"/>
          <w:szCs w:val="32"/>
        </w:rPr>
        <w:t xml:space="preserve"> </w:t>
      </w:r>
    </w:p>
    <w:p w14:paraId="35B2DD4B" w14:textId="77777777" w:rsidR="00E375E8" w:rsidRPr="00B24E98" w:rsidRDefault="00E375E8" w:rsidP="006F4940">
      <w:pPr>
        <w:numPr>
          <w:ilvl w:val="0"/>
          <w:numId w:val="27"/>
        </w:numPr>
        <w:spacing w:after="120"/>
        <w:jc w:val="both"/>
        <w:rPr>
          <w:sz w:val="32"/>
          <w:szCs w:val="32"/>
        </w:rPr>
      </w:pPr>
      <w:r w:rsidRPr="00CE7E57">
        <w:rPr>
          <w:sz w:val="32"/>
          <w:szCs w:val="32"/>
        </w:rPr>
        <w:t>Four dimensions</w:t>
      </w:r>
      <w:r>
        <w:rPr>
          <w:sz w:val="32"/>
          <w:szCs w:val="32"/>
        </w:rPr>
        <w:t xml:space="preserve"> of accessibility can be identifi</w:t>
      </w:r>
      <w:r w:rsidRPr="00CE7E57">
        <w:rPr>
          <w:sz w:val="32"/>
          <w:szCs w:val="32"/>
        </w:rPr>
        <w:t>ed in relatio</w:t>
      </w:r>
      <w:r>
        <w:rPr>
          <w:sz w:val="32"/>
          <w:szCs w:val="32"/>
        </w:rPr>
        <w:t>n to humani</w:t>
      </w:r>
      <w:r w:rsidRPr="00CE7E57">
        <w:rPr>
          <w:sz w:val="32"/>
          <w:szCs w:val="32"/>
        </w:rPr>
        <w:t>tarian assistance and protection: non-di</w:t>
      </w:r>
      <w:r>
        <w:rPr>
          <w:sz w:val="32"/>
          <w:szCs w:val="32"/>
        </w:rPr>
        <w:t>scrimination, physical accessi</w:t>
      </w:r>
      <w:r w:rsidRPr="00CE7E57">
        <w:rPr>
          <w:sz w:val="32"/>
          <w:szCs w:val="32"/>
        </w:rPr>
        <w:t>bility, economic accessibility/affordability and information accessibility</w:t>
      </w:r>
      <w:r>
        <w:rPr>
          <w:sz w:val="32"/>
          <w:szCs w:val="32"/>
        </w:rPr>
        <w:t>.</w:t>
      </w:r>
    </w:p>
    <w:p w14:paraId="29E0566C" w14:textId="77777777" w:rsidR="009922C6" w:rsidRPr="009922C6" w:rsidRDefault="009922C6" w:rsidP="009922C6">
      <w:pPr>
        <w:rPr>
          <w:b/>
          <w:sz w:val="32"/>
          <w:szCs w:val="32"/>
        </w:rPr>
      </w:pPr>
    </w:p>
    <w:p w14:paraId="1E602E59" w14:textId="77777777" w:rsidR="009922C6" w:rsidRPr="00D34B4D" w:rsidRDefault="009922C6" w:rsidP="00D34B4D">
      <w:pPr>
        <w:pStyle w:val="ListParagraph"/>
        <w:numPr>
          <w:ilvl w:val="0"/>
          <w:numId w:val="35"/>
        </w:numPr>
        <w:spacing w:before="120" w:after="120"/>
        <w:jc w:val="both"/>
        <w:rPr>
          <w:b/>
          <w:sz w:val="32"/>
          <w:szCs w:val="32"/>
        </w:rPr>
      </w:pPr>
      <w:r w:rsidRPr="00D34B4D">
        <w:rPr>
          <w:b/>
          <w:sz w:val="32"/>
          <w:szCs w:val="32"/>
        </w:rPr>
        <w:t>Participation</w:t>
      </w:r>
    </w:p>
    <w:p w14:paraId="6ADEE040" w14:textId="77777777" w:rsidR="00C2793A" w:rsidRDefault="00C2793A" w:rsidP="006F4940">
      <w:pPr>
        <w:numPr>
          <w:ilvl w:val="0"/>
          <w:numId w:val="27"/>
        </w:numPr>
        <w:spacing w:after="120"/>
        <w:jc w:val="both"/>
        <w:rPr>
          <w:sz w:val="32"/>
          <w:szCs w:val="32"/>
        </w:rPr>
      </w:pPr>
      <w:r w:rsidRPr="00C2793A">
        <w:rPr>
          <w:sz w:val="32"/>
          <w:szCs w:val="32"/>
        </w:rPr>
        <w:t xml:space="preserve">Participation refers to the full, equal and meaningful involvement of all members of the community in decision-making processes and activities that affect their lives. </w:t>
      </w:r>
    </w:p>
    <w:p w14:paraId="034DE1E1" w14:textId="77777777" w:rsidR="00C2793A" w:rsidRPr="00C2793A" w:rsidRDefault="00C2793A" w:rsidP="006F4940">
      <w:pPr>
        <w:numPr>
          <w:ilvl w:val="0"/>
          <w:numId w:val="27"/>
        </w:numPr>
        <w:spacing w:after="120"/>
        <w:jc w:val="both"/>
        <w:rPr>
          <w:sz w:val="32"/>
          <w:szCs w:val="32"/>
        </w:rPr>
      </w:pPr>
      <w:r w:rsidRPr="00C2793A">
        <w:rPr>
          <w:sz w:val="32"/>
          <w:szCs w:val="32"/>
        </w:rPr>
        <w:t xml:space="preserve">The level of participation that different people will engage in will depend upon how rewarding they </w:t>
      </w:r>
      <w:r>
        <w:rPr>
          <w:sz w:val="32"/>
          <w:szCs w:val="32"/>
        </w:rPr>
        <w:t>fi</w:t>
      </w:r>
      <w:r w:rsidRPr="00C2793A">
        <w:rPr>
          <w:sz w:val="32"/>
          <w:szCs w:val="32"/>
        </w:rPr>
        <w:t xml:space="preserve">nd the experience and whether they gain something from the process. </w:t>
      </w:r>
    </w:p>
    <w:p w14:paraId="5DDF1422" w14:textId="77777777" w:rsidR="00C2793A" w:rsidRPr="00C2793A" w:rsidRDefault="00C2793A" w:rsidP="006F4940">
      <w:pPr>
        <w:numPr>
          <w:ilvl w:val="0"/>
          <w:numId w:val="27"/>
        </w:numPr>
        <w:spacing w:after="120"/>
        <w:jc w:val="both"/>
        <w:rPr>
          <w:sz w:val="32"/>
          <w:szCs w:val="32"/>
        </w:rPr>
      </w:pPr>
      <w:r>
        <w:rPr>
          <w:sz w:val="32"/>
          <w:szCs w:val="32"/>
        </w:rPr>
        <w:t>I</w:t>
      </w:r>
      <w:r w:rsidRPr="00C2793A">
        <w:rPr>
          <w:sz w:val="32"/>
          <w:szCs w:val="32"/>
        </w:rPr>
        <w:t>nstead of informing and decidin</w:t>
      </w:r>
      <w:r>
        <w:rPr>
          <w:sz w:val="32"/>
          <w:szCs w:val="32"/>
        </w:rPr>
        <w:t>g for people, we listen to them and facili</w:t>
      </w:r>
      <w:r w:rsidRPr="00C2793A">
        <w:rPr>
          <w:sz w:val="32"/>
          <w:szCs w:val="32"/>
        </w:rPr>
        <w:t>tate discussions and analysis with affecte</w:t>
      </w:r>
      <w:r>
        <w:rPr>
          <w:sz w:val="32"/>
          <w:szCs w:val="32"/>
        </w:rPr>
        <w:t>d people so that they can iden</w:t>
      </w:r>
      <w:r w:rsidRPr="00C2793A">
        <w:rPr>
          <w:sz w:val="32"/>
          <w:szCs w:val="32"/>
        </w:rPr>
        <w:t>tify their own priorities and preferred outcome</w:t>
      </w:r>
    </w:p>
    <w:p w14:paraId="52143A50" w14:textId="77777777" w:rsidR="00E375E8" w:rsidRPr="00E375E8" w:rsidRDefault="00E375E8" w:rsidP="00E375E8">
      <w:pPr>
        <w:spacing w:after="120"/>
        <w:jc w:val="both"/>
        <w:rPr>
          <w:b/>
          <w:sz w:val="32"/>
          <w:szCs w:val="32"/>
        </w:rPr>
      </w:pPr>
    </w:p>
    <w:p w14:paraId="6D0DF75C" w14:textId="77777777" w:rsidR="009922C6" w:rsidRPr="00D34B4D" w:rsidRDefault="009922C6" w:rsidP="00D34B4D">
      <w:pPr>
        <w:pStyle w:val="ListParagraph"/>
        <w:numPr>
          <w:ilvl w:val="0"/>
          <w:numId w:val="35"/>
        </w:numPr>
        <w:spacing w:after="120"/>
        <w:jc w:val="both"/>
        <w:rPr>
          <w:b/>
          <w:sz w:val="32"/>
          <w:szCs w:val="32"/>
        </w:rPr>
      </w:pPr>
      <w:r w:rsidRPr="00D34B4D">
        <w:rPr>
          <w:b/>
          <w:sz w:val="32"/>
          <w:szCs w:val="32"/>
        </w:rPr>
        <w:t>Safety</w:t>
      </w:r>
    </w:p>
    <w:p w14:paraId="4BD77EA1" w14:textId="77777777" w:rsidR="00C2793A" w:rsidRDefault="00C2793A" w:rsidP="006F4940">
      <w:pPr>
        <w:numPr>
          <w:ilvl w:val="0"/>
          <w:numId w:val="27"/>
        </w:numPr>
        <w:spacing w:after="120"/>
        <w:jc w:val="both"/>
        <w:rPr>
          <w:sz w:val="32"/>
          <w:szCs w:val="32"/>
        </w:rPr>
      </w:pPr>
      <w:r w:rsidRPr="00C2793A">
        <w:rPr>
          <w:sz w:val="32"/>
          <w:szCs w:val="32"/>
        </w:rPr>
        <w:t>Females and males of all ages and bac</w:t>
      </w:r>
      <w:r>
        <w:rPr>
          <w:sz w:val="32"/>
          <w:szCs w:val="32"/>
        </w:rPr>
        <w:t>kgrounds within affected commu</w:t>
      </w:r>
      <w:r w:rsidRPr="00C2793A">
        <w:rPr>
          <w:sz w:val="32"/>
          <w:szCs w:val="32"/>
        </w:rPr>
        <w:t xml:space="preserve">nities have different needs in relation to their physical safety. </w:t>
      </w:r>
    </w:p>
    <w:p w14:paraId="2521CA38" w14:textId="77777777" w:rsidR="00C2793A" w:rsidRPr="00C2793A" w:rsidRDefault="00C2793A" w:rsidP="006F4940">
      <w:pPr>
        <w:numPr>
          <w:ilvl w:val="0"/>
          <w:numId w:val="27"/>
        </w:numPr>
        <w:spacing w:after="120"/>
        <w:jc w:val="both"/>
        <w:rPr>
          <w:sz w:val="32"/>
          <w:szCs w:val="32"/>
        </w:rPr>
      </w:pPr>
      <w:r w:rsidRPr="00C2793A">
        <w:rPr>
          <w:sz w:val="32"/>
          <w:szCs w:val="32"/>
        </w:rPr>
        <w:t>Monitoring the safety of project sites from the persp</w:t>
      </w:r>
      <w:r>
        <w:rPr>
          <w:sz w:val="32"/>
          <w:szCs w:val="32"/>
        </w:rPr>
        <w:t>ective of diverse groups is es</w:t>
      </w:r>
      <w:r w:rsidRPr="00C2793A">
        <w:rPr>
          <w:sz w:val="32"/>
          <w:szCs w:val="32"/>
        </w:rPr>
        <w:t xml:space="preserve">sential. </w:t>
      </w:r>
    </w:p>
    <w:p w14:paraId="64ACA436" w14:textId="49D77757" w:rsidR="00164C3D" w:rsidRPr="00164C3D" w:rsidRDefault="00F40C1A" w:rsidP="006F4940">
      <w:pPr>
        <w:numPr>
          <w:ilvl w:val="0"/>
          <w:numId w:val="27"/>
        </w:numPr>
        <w:spacing w:after="120"/>
        <w:jc w:val="both"/>
        <w:rPr>
          <w:sz w:val="32"/>
          <w:szCs w:val="32"/>
        </w:rPr>
      </w:pPr>
      <w:r>
        <w:rPr>
          <w:sz w:val="32"/>
          <w:szCs w:val="32"/>
        </w:rPr>
        <w:t>Safety considerations should include gender-based violence, child protection and sector-specific safety issues.</w:t>
      </w:r>
      <w:r w:rsidR="00B24E98" w:rsidRPr="006F4940">
        <w:rPr>
          <w:sz w:val="32"/>
          <w:szCs w:val="32"/>
        </w:rPr>
        <w:br w:type="page"/>
      </w:r>
    </w:p>
    <w:p w14:paraId="1118444A" w14:textId="77777777" w:rsidR="00164C3D" w:rsidRDefault="00164C3D" w:rsidP="00B24E98">
      <w:pPr>
        <w:rPr>
          <w:color w:val="833C0B" w:themeColor="accent2" w:themeShade="80"/>
          <w:sz w:val="48"/>
        </w:rPr>
      </w:pPr>
    </w:p>
    <w:p w14:paraId="6B008360" w14:textId="77777777" w:rsidR="00164C3D" w:rsidRDefault="00164C3D" w:rsidP="00B24E98">
      <w:pPr>
        <w:rPr>
          <w:color w:val="833C0B" w:themeColor="accent2" w:themeShade="80"/>
          <w:sz w:val="48"/>
        </w:rPr>
      </w:pPr>
    </w:p>
    <w:p w14:paraId="3BADA6C4" w14:textId="77777777" w:rsidR="000A445E" w:rsidRDefault="000A445E" w:rsidP="00127338"/>
    <w:p w14:paraId="02EDBD7A" w14:textId="77777777" w:rsidR="00127338" w:rsidRDefault="00127338" w:rsidP="00127338"/>
    <w:p w14:paraId="758AAFE2" w14:textId="77777777" w:rsidR="00127338" w:rsidRDefault="00127338" w:rsidP="00127338"/>
    <w:p w14:paraId="648A64A4" w14:textId="77777777" w:rsidR="00127338" w:rsidRDefault="00127338" w:rsidP="00127338"/>
    <w:p w14:paraId="6004E597" w14:textId="77777777" w:rsidR="007E50C2" w:rsidRDefault="007E50C2" w:rsidP="00127338"/>
    <w:p w14:paraId="36E8C638" w14:textId="77777777" w:rsidR="007E50C2" w:rsidRDefault="007E50C2" w:rsidP="00127338"/>
    <w:p w14:paraId="04D8ED67" w14:textId="1AF10D72" w:rsidR="00164C3D" w:rsidRDefault="00657E91" w:rsidP="000A445E">
      <w:pPr>
        <w:pStyle w:val="Heading1"/>
        <w:jc w:val="center"/>
      </w:pPr>
      <w:bookmarkStart w:id="29" w:name="_Toc496868498"/>
      <w:r w:rsidRPr="00657E91">
        <w:t>How to integrate g</w:t>
      </w:r>
      <w:r w:rsidR="00F40C1A" w:rsidRPr="00657E91">
        <w:t>ender and diversity i</w:t>
      </w:r>
      <w:r w:rsidR="00164C3D" w:rsidRPr="00657E91">
        <w:t>n emergency shelter programming</w:t>
      </w:r>
      <w:bookmarkEnd w:id="29"/>
    </w:p>
    <w:p w14:paraId="5C8F0FDD" w14:textId="77777777" w:rsidR="00D52F35" w:rsidRPr="00D52F35" w:rsidRDefault="00D52F35" w:rsidP="00D52F35"/>
    <w:p w14:paraId="21D99BCF" w14:textId="5C9538AC" w:rsidR="000A445E" w:rsidRDefault="00D52F35">
      <w:pPr>
        <w:rPr>
          <w:sz w:val="32"/>
          <w:szCs w:val="32"/>
        </w:rPr>
      </w:pPr>
      <w:r>
        <w:rPr>
          <w:noProof/>
          <w:color w:val="833C0B" w:themeColor="accent2" w:themeShade="80"/>
          <w:sz w:val="48"/>
          <w:lang w:eastAsia="en-GB"/>
        </w:rPr>
        <w:drawing>
          <wp:anchor distT="0" distB="0" distL="114300" distR="114300" simplePos="0" relativeHeight="251678720" behindDoc="0" locked="0" layoutInCell="1" allowOverlap="1" wp14:anchorId="4FF8F012" wp14:editId="2F207059">
            <wp:simplePos x="0" y="0"/>
            <wp:positionH relativeFrom="column">
              <wp:posOffset>461010</wp:posOffset>
            </wp:positionH>
            <wp:positionV relativeFrom="paragraph">
              <wp:posOffset>285750</wp:posOffset>
            </wp:positionV>
            <wp:extent cx="4791710" cy="3594100"/>
            <wp:effectExtent l="203200" t="203200" r="415290" b="419100"/>
            <wp:wrapSquare wrapText="bothSides"/>
            <wp:docPr id="16" name="Picture 16" descr="../../../../Pictures/Photos%20Library.photoslibrary/resources/proxies/derivatives/15/00/15b8/UNADJUSTEDNONRAW_thumb_15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s/Photos%20Library.photoslibrary/resources/proxies/derivatives/15/00/15b8/UNADJUSTEDNONRAW_thumb_15b8.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791710" cy="35941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A4E0C">
        <w:rPr>
          <w:sz w:val="32"/>
          <w:szCs w:val="32"/>
        </w:rPr>
        <w:br w:type="page"/>
      </w:r>
    </w:p>
    <w:p w14:paraId="38CEEC4C" w14:textId="04E89110" w:rsidR="00EA217A" w:rsidRDefault="003C5A26" w:rsidP="00657E91">
      <w:pPr>
        <w:pStyle w:val="Heading2"/>
      </w:pPr>
      <w:bookmarkStart w:id="30" w:name="_Toc495053911"/>
      <w:bookmarkStart w:id="31" w:name="_Toc496868499"/>
      <w:r>
        <w:lastRenderedPageBreak/>
        <w:t>Shelter</w:t>
      </w:r>
      <w:r w:rsidR="00EA217A">
        <w:t xml:space="preserve"> needs assessments</w:t>
      </w:r>
      <w:r w:rsidR="00E20514" w:rsidRPr="002537D0">
        <w:rPr>
          <w:rStyle w:val="FootnoteReference"/>
          <w:sz w:val="48"/>
        </w:rPr>
        <w:footnoteReference w:id="3"/>
      </w:r>
      <w:bookmarkEnd w:id="30"/>
      <w:bookmarkEnd w:id="31"/>
    </w:p>
    <w:p w14:paraId="544EEFCD" w14:textId="77777777" w:rsidR="00EA217A" w:rsidRDefault="00EA217A" w:rsidP="00EA217A"/>
    <w:p w14:paraId="6A98E84A" w14:textId="19583904" w:rsidR="00AE4B86" w:rsidRPr="00AE4B86" w:rsidRDefault="00AE4B86" w:rsidP="00CF77C7">
      <w:pPr>
        <w:spacing w:after="120"/>
        <w:rPr>
          <w:b/>
          <w:sz w:val="32"/>
          <w:szCs w:val="32"/>
        </w:rPr>
      </w:pPr>
      <w:r w:rsidRPr="00AE4B86">
        <w:rPr>
          <w:b/>
          <w:sz w:val="32"/>
          <w:szCs w:val="32"/>
        </w:rPr>
        <w:t>All shelter agencies should collect sex and age-disaggregated data (SADD) as part of their assessment.</w:t>
      </w:r>
    </w:p>
    <w:p w14:paraId="1C6A67D4" w14:textId="7AE6C86E" w:rsidR="00AE4B86" w:rsidRDefault="00B4117C" w:rsidP="0064356C">
      <w:pPr>
        <w:pStyle w:val="ListParagraph"/>
        <w:numPr>
          <w:ilvl w:val="0"/>
          <w:numId w:val="16"/>
        </w:numPr>
        <w:spacing w:after="120"/>
        <w:ind w:left="4395" w:hanging="357"/>
        <w:contextualSpacing w:val="0"/>
        <w:jc w:val="both"/>
        <w:rPr>
          <w:sz w:val="32"/>
          <w:szCs w:val="32"/>
        </w:rPr>
      </w:pPr>
      <w:r>
        <w:rPr>
          <w:noProof/>
          <w:lang w:eastAsia="en-GB"/>
        </w:rPr>
        <mc:AlternateContent>
          <mc:Choice Requires="wps">
            <w:drawing>
              <wp:anchor distT="0" distB="0" distL="114300" distR="114300" simplePos="0" relativeHeight="251652090" behindDoc="0" locked="0" layoutInCell="1" allowOverlap="1" wp14:anchorId="20B5FAFF" wp14:editId="620E1309">
                <wp:simplePos x="0" y="0"/>
                <wp:positionH relativeFrom="column">
                  <wp:posOffset>5715</wp:posOffset>
                </wp:positionH>
                <wp:positionV relativeFrom="paragraph">
                  <wp:posOffset>2009775</wp:posOffset>
                </wp:positionV>
                <wp:extent cx="2359025" cy="54546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359025" cy="545465"/>
                        </a:xfrm>
                        <a:prstGeom prst="rect">
                          <a:avLst/>
                        </a:prstGeom>
                        <a:solidFill>
                          <a:prstClr val="white"/>
                        </a:solidFill>
                        <a:ln>
                          <a:noFill/>
                        </a:ln>
                        <a:effectLst/>
                      </wps:spPr>
                      <wps:txbx>
                        <w:txbxContent>
                          <w:p w14:paraId="63A9CB7F" w14:textId="0F7C019C" w:rsidR="00BE2801" w:rsidRPr="00130F6D" w:rsidRDefault="00BE2801" w:rsidP="00B4117C">
                            <w:pPr>
                              <w:pStyle w:val="Caption"/>
                              <w:jc w:val="both"/>
                              <w:rPr>
                                <w:noProof/>
                                <w:sz w:val="32"/>
                                <w:szCs w:val="32"/>
                              </w:rPr>
                            </w:pPr>
                            <w:r>
                              <w:t xml:space="preserve">Pic 1 It is essential to collect disaggregated data and information about the </w:t>
                            </w:r>
                            <w:r>
                              <w:rPr>
                                <w:noProof/>
                              </w:rPr>
                              <w:t>special needs of women, girls and other vulnerable groups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0B5FAFF" id="_x0000_t202" coordsize="21600,21600" o:spt="202" path="m0,0l0,21600,21600,21600,21600,0xe">
                <v:stroke joinstyle="miter"/>
                <v:path gradientshapeok="t" o:connecttype="rect"/>
              </v:shapetype>
              <v:shape id="Text Box 5" o:spid="_x0000_s1026" type="#_x0000_t202" style="position:absolute;left:0;text-align:left;margin-left:.45pt;margin-top:158.25pt;width:185.75pt;height:42.95pt;z-index:2516520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" stroked="f">
                <v:textbox style="mso-fit-shape-to-text:t" inset="0,0,0,0">
                  <w:txbxContent>
                    <w:p w14:paraId="63A9CB7F" w14:textId="0F7C019C" w:rsidR="00BE2801" w:rsidRPr="00130F6D" w:rsidRDefault="00BE2801" w:rsidP="00B4117C">
                      <w:pPr>
                        <w:pStyle w:val="Caption"/>
                        <w:jc w:val="both"/>
                        <w:rPr>
                          <w:noProof/>
                          <w:sz w:val="32"/>
                          <w:szCs w:val="32"/>
                        </w:rPr>
                      </w:pPr>
                      <w:r>
                        <w:t xml:space="preserve">Pic 1 It is essential to collect disaggregated data and information about the </w:t>
                      </w:r>
                      <w:r>
                        <w:rPr>
                          <w:noProof/>
                        </w:rPr>
                        <w:t>special needs of women, girls and other vulnerable groups</w:t>
                      </w:r>
                    </w:p>
                  </w:txbxContent>
                </v:textbox>
                <w10:wrap type="square"/>
              </v:shape>
            </w:pict>
          </mc:Fallback>
        </mc:AlternateContent>
      </w:r>
      <w:r w:rsidR="000467A7">
        <w:rPr>
          <w:noProof/>
          <w:sz w:val="32"/>
          <w:szCs w:val="32"/>
          <w:lang w:eastAsia="en-GB"/>
        </w:rPr>
        <w:drawing>
          <wp:anchor distT="0" distB="0" distL="114300" distR="114300" simplePos="0" relativeHeight="251679744" behindDoc="0" locked="0" layoutInCell="1" allowOverlap="1" wp14:anchorId="20F27ED2" wp14:editId="0FFD6880">
            <wp:simplePos x="0" y="0"/>
            <wp:positionH relativeFrom="column">
              <wp:posOffset>0</wp:posOffset>
            </wp:positionH>
            <wp:positionV relativeFrom="paragraph">
              <wp:posOffset>172720</wp:posOffset>
            </wp:positionV>
            <wp:extent cx="2359025" cy="1772920"/>
            <wp:effectExtent l="203200" t="203200" r="409575" b="411480"/>
            <wp:wrapTight wrapText="bothSides">
              <wp:wrapPolygon edited="1">
                <wp:start x="465" y="-2476"/>
                <wp:lineTo x="-1861" y="-2166"/>
                <wp:lineTo x="-1861" y="23209"/>
                <wp:lineTo x="698" y="26304"/>
                <wp:lineTo x="22559" y="26304"/>
                <wp:lineTo x="22792" y="25994"/>
                <wp:lineTo x="23147" y="23781"/>
                <wp:lineTo x="23147" y="2892"/>
                <wp:lineTo x="23024" y="-2166"/>
                <wp:lineTo x="22792" y="-2476"/>
                <wp:lineTo x="465" y="-2476"/>
              </wp:wrapPolygon>
            </wp:wrapTight>
            <wp:docPr id="26" name="Picture 26" descr="../../../../Pictures/Photos%20Library.photoslibrary/resources/proxies/derivatives/17/00/1785/k6neZor2RYyCVOk3v3VN1w_thumb_1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s/Photos%20Library.photoslibrary/resources/proxies/derivatives/17/00/1785/k6neZor2RYyCVOk3v3VN1w_thumb_1785.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359025" cy="17729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20514" w:rsidRPr="00C8088D">
        <w:rPr>
          <w:sz w:val="32"/>
          <w:szCs w:val="32"/>
        </w:rPr>
        <w:t xml:space="preserve">Collecting SADD </w:t>
      </w:r>
      <w:r w:rsidR="00381E65" w:rsidRPr="00C8088D">
        <w:rPr>
          <w:sz w:val="32"/>
          <w:szCs w:val="32"/>
        </w:rPr>
        <w:t>inform</w:t>
      </w:r>
      <w:r w:rsidR="00AE4B86" w:rsidRPr="00C8088D">
        <w:rPr>
          <w:sz w:val="32"/>
          <w:szCs w:val="32"/>
        </w:rPr>
        <w:t>s</w:t>
      </w:r>
      <w:r w:rsidR="00381E65" w:rsidRPr="00C8088D">
        <w:rPr>
          <w:sz w:val="32"/>
          <w:szCs w:val="32"/>
        </w:rPr>
        <w:t xml:space="preserve"> better planning of </w:t>
      </w:r>
      <w:r w:rsidR="00E20514" w:rsidRPr="00C8088D">
        <w:rPr>
          <w:sz w:val="32"/>
          <w:szCs w:val="32"/>
        </w:rPr>
        <w:t xml:space="preserve">shelter </w:t>
      </w:r>
      <w:r w:rsidR="00AE4B86" w:rsidRPr="00C8088D">
        <w:rPr>
          <w:sz w:val="32"/>
          <w:szCs w:val="32"/>
        </w:rPr>
        <w:t xml:space="preserve">interventions and achieves </w:t>
      </w:r>
      <w:r w:rsidR="00381E65" w:rsidRPr="00C8088D">
        <w:rPr>
          <w:sz w:val="32"/>
          <w:szCs w:val="32"/>
        </w:rPr>
        <w:t>greater gender equity in meeting the needs of the affected population</w:t>
      </w:r>
      <w:r w:rsidR="00AE4B86" w:rsidRPr="00C8088D">
        <w:rPr>
          <w:sz w:val="32"/>
          <w:szCs w:val="32"/>
        </w:rPr>
        <w:t>.</w:t>
      </w:r>
    </w:p>
    <w:p w14:paraId="02A40E5D" w14:textId="0AB395AC" w:rsidR="00C8088D" w:rsidRPr="00C8088D" w:rsidRDefault="00C8088D" w:rsidP="0064356C">
      <w:pPr>
        <w:pStyle w:val="ListParagraph"/>
        <w:numPr>
          <w:ilvl w:val="0"/>
          <w:numId w:val="16"/>
        </w:numPr>
        <w:spacing w:after="120"/>
        <w:ind w:left="4395" w:hanging="357"/>
        <w:contextualSpacing w:val="0"/>
        <w:jc w:val="both"/>
        <w:rPr>
          <w:sz w:val="32"/>
          <w:szCs w:val="32"/>
        </w:rPr>
      </w:pPr>
      <w:r>
        <w:rPr>
          <w:sz w:val="32"/>
          <w:szCs w:val="32"/>
        </w:rPr>
        <w:t>It also helps specialised and mandated agencies to identify and respond to specific needs.</w:t>
      </w:r>
    </w:p>
    <w:p w14:paraId="7EABC542" w14:textId="26656CB7" w:rsidR="00D37226" w:rsidRDefault="00D37226" w:rsidP="00D37226">
      <w:pPr>
        <w:jc w:val="both"/>
        <w:rPr>
          <w:b/>
          <w:sz w:val="32"/>
          <w:szCs w:val="32"/>
        </w:rPr>
      </w:pPr>
    </w:p>
    <w:p w14:paraId="2681AC7F" w14:textId="77777777" w:rsidR="00C8088D" w:rsidRDefault="00C8088D" w:rsidP="00D37226">
      <w:pPr>
        <w:jc w:val="both"/>
        <w:rPr>
          <w:b/>
          <w:sz w:val="32"/>
          <w:szCs w:val="32"/>
        </w:rPr>
      </w:pPr>
    </w:p>
    <w:p w14:paraId="1026D844" w14:textId="1AF33101" w:rsidR="00D37226" w:rsidRDefault="00AE4B86" w:rsidP="00D37226">
      <w:pPr>
        <w:jc w:val="both"/>
        <w:rPr>
          <w:b/>
          <w:sz w:val="32"/>
          <w:szCs w:val="32"/>
        </w:rPr>
      </w:pPr>
      <w:r w:rsidRPr="00AE4B86">
        <w:rPr>
          <w:b/>
          <w:sz w:val="32"/>
          <w:szCs w:val="32"/>
        </w:rPr>
        <w:t xml:space="preserve">The following gender analysis questions should be incorporated into </w:t>
      </w:r>
      <w:r>
        <w:rPr>
          <w:b/>
          <w:sz w:val="32"/>
          <w:szCs w:val="32"/>
        </w:rPr>
        <w:t>all assessments by agencies providing emergency shelter</w:t>
      </w:r>
      <w:r w:rsidRPr="00AE4B86">
        <w:rPr>
          <w:b/>
          <w:sz w:val="32"/>
          <w:szCs w:val="32"/>
        </w:rPr>
        <w:t>:</w:t>
      </w:r>
    </w:p>
    <w:p w14:paraId="37D3CBB1" w14:textId="77777777" w:rsidR="00D37226" w:rsidRPr="00D37226" w:rsidRDefault="00D37226" w:rsidP="00D37226">
      <w:pPr>
        <w:jc w:val="both"/>
        <w:rPr>
          <w:b/>
          <w:sz w:val="22"/>
          <w:szCs w:val="32"/>
        </w:rPr>
      </w:pPr>
    </w:p>
    <w:p w14:paraId="12F3611B" w14:textId="313200EB" w:rsidR="00EA217A" w:rsidRPr="00D37226" w:rsidRDefault="00EA217A" w:rsidP="00A80ADF">
      <w:pPr>
        <w:pStyle w:val="ListParagraph"/>
        <w:numPr>
          <w:ilvl w:val="0"/>
          <w:numId w:val="18"/>
        </w:numPr>
        <w:pBdr>
          <w:top w:val="single" w:sz="18" w:space="1" w:color="44546A" w:themeColor="text2"/>
          <w:left w:val="single" w:sz="18" w:space="4" w:color="44546A" w:themeColor="text2"/>
          <w:bottom w:val="single" w:sz="18" w:space="1" w:color="44546A" w:themeColor="text2"/>
          <w:right w:val="single" w:sz="18" w:space="4" w:color="44546A" w:themeColor="text2"/>
        </w:pBdr>
        <w:spacing w:after="120"/>
        <w:contextualSpacing w:val="0"/>
        <w:jc w:val="both"/>
        <w:rPr>
          <w:sz w:val="28"/>
          <w:szCs w:val="32"/>
        </w:rPr>
      </w:pPr>
      <w:r w:rsidRPr="00D37226">
        <w:rPr>
          <w:sz w:val="28"/>
          <w:szCs w:val="32"/>
        </w:rPr>
        <w:t>What are the usual practices and cultural patterns for household and care arrangements for the affected populations?</w:t>
      </w:r>
    </w:p>
    <w:p w14:paraId="5A835678" w14:textId="119F6D6F" w:rsidR="00EA217A" w:rsidRPr="00D37226" w:rsidRDefault="00EA217A" w:rsidP="00A80ADF">
      <w:pPr>
        <w:pStyle w:val="ListParagraph"/>
        <w:numPr>
          <w:ilvl w:val="0"/>
          <w:numId w:val="18"/>
        </w:numPr>
        <w:pBdr>
          <w:top w:val="single" w:sz="18" w:space="1" w:color="44546A" w:themeColor="text2"/>
          <w:left w:val="single" w:sz="18" w:space="4" w:color="44546A" w:themeColor="text2"/>
          <w:bottom w:val="single" w:sz="18" w:space="1" w:color="44546A" w:themeColor="text2"/>
          <w:right w:val="single" w:sz="18" w:space="4" w:color="44546A" w:themeColor="text2"/>
        </w:pBdr>
        <w:spacing w:after="120"/>
        <w:contextualSpacing w:val="0"/>
        <w:jc w:val="both"/>
        <w:rPr>
          <w:sz w:val="28"/>
          <w:szCs w:val="32"/>
        </w:rPr>
      </w:pPr>
      <w:r w:rsidRPr="00D37226">
        <w:rPr>
          <w:sz w:val="28"/>
          <w:szCs w:val="32"/>
        </w:rPr>
        <w:t>What are the concerns and needs of women, girls, boys and men in relation to emergency shelter(s)?</w:t>
      </w:r>
    </w:p>
    <w:p w14:paraId="39C2240D" w14:textId="784996E7" w:rsidR="00EA217A" w:rsidRPr="00D37226" w:rsidRDefault="00EA217A" w:rsidP="00A80ADF">
      <w:pPr>
        <w:pStyle w:val="ListParagraph"/>
        <w:numPr>
          <w:ilvl w:val="0"/>
          <w:numId w:val="18"/>
        </w:numPr>
        <w:pBdr>
          <w:top w:val="single" w:sz="18" w:space="1" w:color="44546A" w:themeColor="text2"/>
          <w:left w:val="single" w:sz="18" w:space="4" w:color="44546A" w:themeColor="text2"/>
          <w:bottom w:val="single" w:sz="18" w:space="1" w:color="44546A" w:themeColor="text2"/>
          <w:right w:val="single" w:sz="18" w:space="4" w:color="44546A" w:themeColor="text2"/>
        </w:pBdr>
        <w:spacing w:after="120"/>
        <w:contextualSpacing w:val="0"/>
        <w:jc w:val="both"/>
        <w:rPr>
          <w:sz w:val="28"/>
          <w:szCs w:val="32"/>
        </w:rPr>
      </w:pPr>
      <w:r w:rsidRPr="00D37226">
        <w:rPr>
          <w:sz w:val="28"/>
          <w:szCs w:val="32"/>
        </w:rPr>
        <w:t>What security solutions have been/were put in place in (all) emergency shelter(s) and settlement(s)?</w:t>
      </w:r>
    </w:p>
    <w:p w14:paraId="28F86694" w14:textId="106354AF" w:rsidR="00EA217A" w:rsidRPr="00D37226" w:rsidRDefault="00EA217A" w:rsidP="00A80ADF">
      <w:pPr>
        <w:pStyle w:val="ListParagraph"/>
        <w:numPr>
          <w:ilvl w:val="0"/>
          <w:numId w:val="18"/>
        </w:numPr>
        <w:pBdr>
          <w:top w:val="single" w:sz="18" w:space="1" w:color="44546A" w:themeColor="text2"/>
          <w:left w:val="single" w:sz="18" w:space="4" w:color="44546A" w:themeColor="text2"/>
          <w:bottom w:val="single" w:sz="18" w:space="1" w:color="44546A" w:themeColor="text2"/>
          <w:right w:val="single" w:sz="18" w:space="4" w:color="44546A" w:themeColor="text2"/>
        </w:pBdr>
        <w:spacing w:after="120"/>
        <w:contextualSpacing w:val="0"/>
        <w:jc w:val="both"/>
        <w:rPr>
          <w:sz w:val="28"/>
          <w:szCs w:val="32"/>
        </w:rPr>
      </w:pPr>
      <w:r w:rsidRPr="00D37226">
        <w:rPr>
          <w:sz w:val="28"/>
          <w:szCs w:val="32"/>
        </w:rPr>
        <w:t>What modifications should be made on emergency shelter facilities for use by women, children, the elderly and the disabled, or do alternative means need to be provided?</w:t>
      </w:r>
    </w:p>
    <w:p w14:paraId="4CD42B51" w14:textId="07F2F56A" w:rsidR="00EA217A" w:rsidRPr="00D37226" w:rsidRDefault="00EA217A" w:rsidP="00A80ADF">
      <w:pPr>
        <w:pStyle w:val="ListParagraph"/>
        <w:numPr>
          <w:ilvl w:val="0"/>
          <w:numId w:val="18"/>
        </w:numPr>
        <w:pBdr>
          <w:top w:val="single" w:sz="18" w:space="1" w:color="44546A" w:themeColor="text2"/>
          <w:left w:val="single" w:sz="18" w:space="4" w:color="44546A" w:themeColor="text2"/>
          <w:bottom w:val="single" w:sz="18" w:space="1" w:color="44546A" w:themeColor="text2"/>
          <w:right w:val="single" w:sz="18" w:space="4" w:color="44546A" w:themeColor="text2"/>
        </w:pBdr>
        <w:spacing w:after="120"/>
        <w:contextualSpacing w:val="0"/>
        <w:jc w:val="both"/>
        <w:rPr>
          <w:sz w:val="28"/>
          <w:szCs w:val="32"/>
        </w:rPr>
      </w:pPr>
      <w:r w:rsidRPr="00D37226">
        <w:rPr>
          <w:sz w:val="28"/>
          <w:szCs w:val="32"/>
        </w:rPr>
        <w:t>In what ways are/were women and men involved (if at all) in decisions that affect them regarding emergency shelter response and in the wider community governance structures?</w:t>
      </w:r>
    </w:p>
    <w:p w14:paraId="62E761B5" w14:textId="6951606F" w:rsidR="00A50A7B" w:rsidRPr="00D37226" w:rsidRDefault="00AE4B86" w:rsidP="00A80ADF">
      <w:pPr>
        <w:pStyle w:val="ListParagraph"/>
        <w:numPr>
          <w:ilvl w:val="0"/>
          <w:numId w:val="18"/>
        </w:numPr>
        <w:pBdr>
          <w:top w:val="single" w:sz="18" w:space="1" w:color="44546A" w:themeColor="text2"/>
          <w:left w:val="single" w:sz="18" w:space="4" w:color="44546A" w:themeColor="text2"/>
          <w:bottom w:val="single" w:sz="18" w:space="1" w:color="44546A" w:themeColor="text2"/>
          <w:right w:val="single" w:sz="18" w:space="4" w:color="44546A" w:themeColor="text2"/>
        </w:pBdr>
        <w:spacing w:after="120"/>
        <w:contextualSpacing w:val="0"/>
        <w:jc w:val="both"/>
        <w:rPr>
          <w:sz w:val="36"/>
          <w:szCs w:val="32"/>
        </w:rPr>
      </w:pPr>
      <w:r w:rsidRPr="00D37226">
        <w:rPr>
          <w:sz w:val="28"/>
          <w:szCs w:val="32"/>
        </w:rPr>
        <w:t>Do s</w:t>
      </w:r>
      <w:r w:rsidR="00EA217A" w:rsidRPr="00D37226">
        <w:rPr>
          <w:sz w:val="28"/>
          <w:szCs w:val="32"/>
        </w:rPr>
        <w:t xml:space="preserve">helter </w:t>
      </w:r>
      <w:r w:rsidRPr="00D37226">
        <w:rPr>
          <w:sz w:val="28"/>
          <w:szCs w:val="32"/>
        </w:rPr>
        <w:t xml:space="preserve">agency </w:t>
      </w:r>
      <w:r w:rsidR="00EA217A" w:rsidRPr="00D37226">
        <w:rPr>
          <w:sz w:val="28"/>
          <w:szCs w:val="32"/>
        </w:rPr>
        <w:t>key performance indicators (KPIs) track performance on gender?</w:t>
      </w:r>
    </w:p>
    <w:p w14:paraId="56980735" w14:textId="53C0468D" w:rsidR="00A26DCB" w:rsidRPr="00A50A7B" w:rsidRDefault="00A26DCB" w:rsidP="00A50A7B">
      <w:pPr>
        <w:spacing w:after="120"/>
        <w:jc w:val="both"/>
        <w:rPr>
          <w:sz w:val="32"/>
          <w:szCs w:val="32"/>
        </w:rPr>
      </w:pPr>
    </w:p>
    <w:p w14:paraId="68AB326B" w14:textId="7D27C234" w:rsidR="00013370" w:rsidRPr="006A529F" w:rsidRDefault="00F40C1A" w:rsidP="006A529F">
      <w:pPr>
        <w:pStyle w:val="Heading2"/>
      </w:pPr>
      <w:bookmarkStart w:id="32" w:name="_Toc496868500"/>
      <w:r w:rsidRPr="00164C3D">
        <w:t>Protecting Dignity</w:t>
      </w:r>
      <w:bookmarkEnd w:id="32"/>
      <w:r w:rsidRPr="00164C3D">
        <w:t xml:space="preserve"> </w:t>
      </w:r>
    </w:p>
    <w:p w14:paraId="175C21AC" w14:textId="77777777" w:rsidR="00CA6A31" w:rsidRDefault="00CA6A31" w:rsidP="00BA4648">
      <w:pPr>
        <w:pStyle w:val="Heading3"/>
      </w:pPr>
    </w:p>
    <w:p w14:paraId="0ABA24D7" w14:textId="24AF1A07" w:rsidR="00E0505C" w:rsidRPr="00BA4648" w:rsidRDefault="00FD21E7" w:rsidP="00BA4648">
      <w:pPr>
        <w:pStyle w:val="Heading3"/>
      </w:pPr>
      <w:bookmarkStart w:id="33" w:name="_Toc496868501"/>
      <w:r>
        <w:t>Settlement planning and</w:t>
      </w:r>
      <w:r w:rsidR="00104F7F">
        <w:t xml:space="preserve"> s</w:t>
      </w:r>
      <w:r w:rsidR="00E0505C" w:rsidRPr="00BA4648">
        <w:t>ite layout</w:t>
      </w:r>
      <w:bookmarkEnd w:id="33"/>
    </w:p>
    <w:p w14:paraId="210A26CA" w14:textId="3AB38ABA" w:rsidR="00EC1EB7" w:rsidRDefault="00104F7F" w:rsidP="00104F7F">
      <w:pPr>
        <w:numPr>
          <w:ilvl w:val="0"/>
          <w:numId w:val="32"/>
        </w:numPr>
        <w:spacing w:after="120"/>
        <w:jc w:val="both"/>
        <w:rPr>
          <w:sz w:val="32"/>
          <w:szCs w:val="32"/>
        </w:rPr>
      </w:pPr>
      <w:r>
        <w:rPr>
          <w:sz w:val="32"/>
          <w:szCs w:val="32"/>
        </w:rPr>
        <w:t>Settlement planning, s</w:t>
      </w:r>
      <w:r w:rsidR="006A529F">
        <w:rPr>
          <w:sz w:val="32"/>
          <w:szCs w:val="32"/>
        </w:rPr>
        <w:t xml:space="preserve">ite layout and </w:t>
      </w:r>
      <w:r w:rsidR="00F40C1A" w:rsidRPr="00F40C1A">
        <w:rPr>
          <w:sz w:val="32"/>
          <w:szCs w:val="32"/>
        </w:rPr>
        <w:t xml:space="preserve">shelter design </w:t>
      </w:r>
      <w:r>
        <w:rPr>
          <w:sz w:val="32"/>
          <w:szCs w:val="32"/>
        </w:rPr>
        <w:t xml:space="preserve">should </w:t>
      </w:r>
      <w:r w:rsidR="006A529F">
        <w:rPr>
          <w:sz w:val="32"/>
          <w:szCs w:val="32"/>
        </w:rPr>
        <w:t>provide privacy and</w:t>
      </w:r>
      <w:r w:rsidR="00F40C1A" w:rsidRPr="00F40C1A">
        <w:rPr>
          <w:sz w:val="32"/>
          <w:szCs w:val="32"/>
        </w:rPr>
        <w:t xml:space="preserve"> dignity</w:t>
      </w:r>
      <w:r w:rsidR="006A529F">
        <w:rPr>
          <w:sz w:val="32"/>
          <w:szCs w:val="32"/>
        </w:rPr>
        <w:t>, and be</w:t>
      </w:r>
      <w:r w:rsidR="006A529F" w:rsidRPr="00104F7F">
        <w:rPr>
          <w:sz w:val="32"/>
          <w:szCs w:val="32"/>
        </w:rPr>
        <w:t xml:space="preserve"> culturally appropriate for all occupants</w:t>
      </w:r>
      <w:r w:rsidR="006A529F">
        <w:rPr>
          <w:sz w:val="32"/>
          <w:szCs w:val="32"/>
        </w:rPr>
        <w:t>.</w:t>
      </w:r>
    </w:p>
    <w:p w14:paraId="53185067" w14:textId="7219D16A" w:rsidR="006A529F" w:rsidRDefault="006A529F" w:rsidP="00A152F8">
      <w:pPr>
        <w:numPr>
          <w:ilvl w:val="1"/>
          <w:numId w:val="32"/>
        </w:numPr>
        <w:spacing w:before="480" w:after="160"/>
        <w:ind w:left="5387" w:hanging="357"/>
        <w:jc w:val="both"/>
        <w:rPr>
          <w:sz w:val="32"/>
          <w:szCs w:val="32"/>
        </w:rPr>
      </w:pPr>
      <w:r>
        <w:rPr>
          <w:b/>
          <w:noProof/>
          <w:sz w:val="32"/>
          <w:szCs w:val="32"/>
          <w:lang w:eastAsia="en-GB"/>
        </w:rPr>
        <w:drawing>
          <wp:anchor distT="0" distB="0" distL="114300" distR="114300" simplePos="0" relativeHeight="251675648" behindDoc="0" locked="0" layoutInCell="1" allowOverlap="1" wp14:anchorId="5A9A246B" wp14:editId="678059AB">
            <wp:simplePos x="0" y="0"/>
            <wp:positionH relativeFrom="column">
              <wp:posOffset>88900</wp:posOffset>
            </wp:positionH>
            <wp:positionV relativeFrom="paragraph">
              <wp:posOffset>554990</wp:posOffset>
            </wp:positionV>
            <wp:extent cx="2727325" cy="3641090"/>
            <wp:effectExtent l="203200" t="203200" r="396875" b="397510"/>
            <wp:wrapTight wrapText="bothSides">
              <wp:wrapPolygon edited="1">
                <wp:start x="366" y="-1096"/>
                <wp:lineTo x="-1463" y="-959"/>
                <wp:lineTo x="-1463" y="22326"/>
                <wp:lineTo x="-914" y="23148"/>
                <wp:lineTo x="549" y="23696"/>
                <wp:lineTo x="22309" y="23696"/>
                <wp:lineTo x="22512" y="23410"/>
                <wp:lineTo x="22512" y="20945"/>
                <wp:lineTo x="22512" y="1221"/>
                <wp:lineTo x="22512" y="-628"/>
                <wp:lineTo x="21964" y="-1244"/>
                <wp:lineTo x="366" y="-1096"/>
              </wp:wrapPolygon>
            </wp:wrapTight>
            <wp:docPr id="22" name="Picture 22" descr="../../../../Pictures/Photos%20Library.photoslibrary/resources/proxies/derivatives/1a/00/1a6d/UNADJUSTEDNONRAW_thumb_1a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s/Photos%20Library.photoslibrary/resources/proxies/derivatives/1a/00/1a6d/UNADJUSTEDNONRAW_thumb_1a6d.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727325" cy="36410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D21E7" w:rsidRPr="00FD21E7">
        <w:rPr>
          <w:sz w:val="32"/>
          <w:szCs w:val="32"/>
        </w:rPr>
        <w:t>Ensure that protection or community services staff work alongside shelter specialists and site planners in all multi-sectorial assessments.</w:t>
      </w:r>
    </w:p>
    <w:p w14:paraId="112DFC42" w14:textId="77777777" w:rsidR="006A529F" w:rsidRDefault="00104F7F" w:rsidP="00A152F8">
      <w:pPr>
        <w:numPr>
          <w:ilvl w:val="1"/>
          <w:numId w:val="32"/>
        </w:numPr>
        <w:spacing w:before="480" w:after="160"/>
        <w:ind w:left="5387" w:hanging="357"/>
        <w:jc w:val="both"/>
        <w:rPr>
          <w:sz w:val="32"/>
          <w:szCs w:val="32"/>
        </w:rPr>
      </w:pPr>
      <w:r w:rsidRPr="006A529F">
        <w:rPr>
          <w:sz w:val="32"/>
          <w:szCs w:val="32"/>
        </w:rPr>
        <w:t>Identify separate and private space for women to bathe, wash and dry sanitary items.</w:t>
      </w:r>
    </w:p>
    <w:p w14:paraId="4305BA45" w14:textId="3DE13CCE" w:rsidR="00FD21E7" w:rsidRPr="00FD21E7" w:rsidRDefault="00FD21E7" w:rsidP="00A152F8">
      <w:pPr>
        <w:numPr>
          <w:ilvl w:val="1"/>
          <w:numId w:val="32"/>
        </w:numPr>
        <w:spacing w:before="480" w:after="160"/>
        <w:ind w:left="5387" w:hanging="357"/>
        <w:jc w:val="both"/>
        <w:rPr>
          <w:sz w:val="32"/>
          <w:szCs w:val="32"/>
        </w:rPr>
      </w:pPr>
      <w:r>
        <w:rPr>
          <w:sz w:val="32"/>
          <w:szCs w:val="32"/>
        </w:rPr>
        <w:t>Communal latrines should be separated between male and female.</w:t>
      </w:r>
    </w:p>
    <w:p w14:paraId="20F1E421" w14:textId="64E74929" w:rsidR="00E649A2" w:rsidRPr="00FD21E7" w:rsidRDefault="00CA6A31" w:rsidP="00A152F8">
      <w:pPr>
        <w:numPr>
          <w:ilvl w:val="1"/>
          <w:numId w:val="32"/>
        </w:numPr>
        <w:spacing w:before="480" w:after="160"/>
        <w:ind w:left="5387" w:hanging="357"/>
        <w:jc w:val="both"/>
        <w:rPr>
          <w:sz w:val="32"/>
          <w:szCs w:val="32"/>
        </w:rPr>
      </w:pPr>
      <w:r w:rsidRPr="00CA6A31">
        <w:rPr>
          <w:noProof/>
          <w:sz w:val="32"/>
          <w:szCs w:val="32"/>
          <w:lang w:eastAsia="en-GB"/>
        </w:rPr>
        <mc:AlternateContent>
          <mc:Choice Requires="wps">
            <w:drawing>
              <wp:anchor distT="0" distB="0" distL="114300" distR="114300" simplePos="0" relativeHeight="251653115" behindDoc="0" locked="0" layoutInCell="1" allowOverlap="1" wp14:anchorId="5A10D16B" wp14:editId="0B0E01A9">
                <wp:simplePos x="0" y="0"/>
                <wp:positionH relativeFrom="column">
                  <wp:posOffset>86360</wp:posOffset>
                </wp:positionH>
                <wp:positionV relativeFrom="paragraph">
                  <wp:posOffset>278765</wp:posOffset>
                </wp:positionV>
                <wp:extent cx="2974340" cy="800735"/>
                <wp:effectExtent l="0" t="0" r="0" b="12065"/>
                <wp:wrapSquare wrapText="bothSides"/>
                <wp:docPr id="14" name="Text Box 14"/>
                <wp:cNvGraphicFramePr/>
                <a:graphic xmlns:a="http://schemas.openxmlformats.org/drawingml/2006/main">
                  <a:graphicData uri="http://schemas.microsoft.com/office/word/2010/wordprocessingShape">
                    <wps:wsp>
                      <wps:cNvSpPr txBox="1"/>
                      <wps:spPr>
                        <a:xfrm>
                          <a:off x="0" y="0"/>
                          <a:ext cx="2974340" cy="800735"/>
                        </a:xfrm>
                        <a:prstGeom prst="rect">
                          <a:avLst/>
                        </a:prstGeom>
                        <a:solidFill>
                          <a:prstClr val="white"/>
                        </a:solidFill>
                        <a:ln>
                          <a:noFill/>
                        </a:ln>
                        <a:effectLst/>
                      </wps:spPr>
                      <wps:txbx>
                        <w:txbxContent>
                          <w:p w14:paraId="12048B0F" w14:textId="3DDE1F8D" w:rsidR="00BE2801" w:rsidRPr="000B777F" w:rsidRDefault="00BE2801" w:rsidP="00D52F35">
                            <w:pPr>
                              <w:pStyle w:val="Caption"/>
                              <w:jc w:val="both"/>
                              <w:rPr>
                                <w:b/>
                                <w:sz w:val="32"/>
                                <w:szCs w:val="32"/>
                              </w:rPr>
                            </w:pPr>
                            <w:r>
                              <w:t xml:space="preserve">Pic </w:t>
                            </w:r>
                            <w:fldSimple w:instr=" SEQ Pic \* ARABIC ">
                              <w:r>
                                <w:rPr>
                                  <w:noProof/>
                                </w:rPr>
                                <w:t>2</w:t>
                              </w:r>
                            </w:fldSimple>
                            <w:r>
                              <w:t xml:space="preserve"> Particularly in congested urban areas, camps or collective shelters, women and girls need designated private space to attend to their hygiene needs. (Above: Distribution of menstrual hygiene awareness materials)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0D16B" id="Text Box 14" o:spid="_x0000_s1027" type="#_x0000_t202" style="position:absolute;left:0;text-align:left;margin-left:6.8pt;margin-top:21.95pt;width:234.2pt;height:63.05pt;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" stroked="f">
                <v:textbox inset="0,0,0,0">
                  <w:txbxContent>
                    <w:p w14:paraId="12048B0F" w14:textId="3DDE1F8D" w:rsidR="00BE2801" w:rsidRPr="000B777F" w:rsidRDefault="00BE2801" w:rsidP="00D52F35">
                      <w:pPr>
                        <w:pStyle w:val="Caption"/>
                        <w:jc w:val="both"/>
                        <w:rPr>
                          <w:b/>
                          <w:sz w:val="32"/>
                          <w:szCs w:val="32"/>
                        </w:rPr>
                      </w:pPr>
                      <w:r>
                        <w:t xml:space="preserve">Pic </w:t>
                      </w:r>
                      <w:r w:rsidR="00E565EC">
                        <w:fldChar w:fldCharType="begin"/>
                      </w:r>
                      <w:r w:rsidR="00E565EC">
                        <w:instrText xml:space="preserve"> SEQ Pic \* ARABIC </w:instrText>
                      </w:r>
                      <w:r w:rsidR="00E565EC">
                        <w:fldChar w:fldCharType="separate"/>
                      </w:r>
                      <w:r>
                        <w:rPr>
                          <w:noProof/>
                        </w:rPr>
                        <w:t>2</w:t>
                      </w:r>
                      <w:r w:rsidR="00E565EC">
                        <w:rPr>
                          <w:noProof/>
                        </w:rPr>
                        <w:fldChar w:fldCharType="end"/>
                      </w:r>
                      <w:r>
                        <w:t xml:space="preserve"> Particularly in congested urban areas, camps or collective shelters, women and girls need designated private space to attend to their hygiene needs. (Above: Distribution of menstrual hygiene awareness materials)</w:t>
                      </w:r>
                    </w:p>
                  </w:txbxContent>
                </v:textbox>
                <w10:wrap type="square"/>
              </v:shape>
            </w:pict>
          </mc:Fallback>
        </mc:AlternateContent>
      </w:r>
      <w:r w:rsidR="00E649A2" w:rsidRPr="00FD21E7">
        <w:rPr>
          <w:sz w:val="32"/>
          <w:szCs w:val="32"/>
        </w:rPr>
        <w:t xml:space="preserve">Where possible, provide latrines at household level or shared between small family groups to better protect the privacy </w:t>
      </w:r>
      <w:r w:rsidR="00D34B4D" w:rsidRPr="00FD21E7">
        <w:rPr>
          <w:sz w:val="32"/>
          <w:szCs w:val="32"/>
        </w:rPr>
        <w:t xml:space="preserve">and safety </w:t>
      </w:r>
      <w:r w:rsidR="00E649A2" w:rsidRPr="00FD21E7">
        <w:rPr>
          <w:sz w:val="32"/>
          <w:szCs w:val="32"/>
        </w:rPr>
        <w:t>of women and girls.</w:t>
      </w:r>
    </w:p>
    <w:p w14:paraId="730760D2" w14:textId="173E9C41" w:rsidR="00FD21E7" w:rsidRDefault="00FD21E7">
      <w:pPr>
        <w:rPr>
          <w:b/>
          <w:sz w:val="32"/>
          <w:szCs w:val="32"/>
        </w:rPr>
      </w:pPr>
      <w:r>
        <w:br w:type="page"/>
      </w:r>
    </w:p>
    <w:p w14:paraId="6DB44BF1" w14:textId="77777777" w:rsidR="0064356C" w:rsidRDefault="0064356C" w:rsidP="00FD21E7">
      <w:pPr>
        <w:pStyle w:val="Heading3"/>
      </w:pPr>
    </w:p>
    <w:p w14:paraId="23150AC6" w14:textId="6B59E732" w:rsidR="00FD21E7" w:rsidRDefault="00FD21E7" w:rsidP="00FD21E7">
      <w:pPr>
        <w:pStyle w:val="Heading3"/>
      </w:pPr>
      <w:bookmarkStart w:id="34" w:name="_Toc496868502"/>
      <w:r>
        <w:t>S</w:t>
      </w:r>
      <w:r w:rsidRPr="00FD21E7">
        <w:t>helter design</w:t>
      </w:r>
      <w:bookmarkEnd w:id="34"/>
    </w:p>
    <w:p w14:paraId="2CA41B28" w14:textId="2EB29BAF" w:rsidR="00FD21E7" w:rsidRDefault="00FD21E7" w:rsidP="00864A5D">
      <w:pPr>
        <w:pStyle w:val="ListParagraph"/>
        <w:numPr>
          <w:ilvl w:val="1"/>
          <w:numId w:val="36"/>
        </w:numPr>
        <w:spacing w:after="160"/>
        <w:contextualSpacing w:val="0"/>
        <w:jc w:val="both"/>
        <w:rPr>
          <w:sz w:val="32"/>
          <w:szCs w:val="32"/>
        </w:rPr>
      </w:pPr>
      <w:r w:rsidRPr="00FD21E7">
        <w:rPr>
          <w:sz w:val="32"/>
          <w:szCs w:val="32"/>
        </w:rPr>
        <w:t>Materials for internal subdivision should be provided to individual households where needed</w:t>
      </w:r>
    </w:p>
    <w:p w14:paraId="40DB52F0" w14:textId="77777777" w:rsidR="00FD21E7" w:rsidRPr="00FD21E7" w:rsidRDefault="00FD21E7" w:rsidP="00864A5D">
      <w:pPr>
        <w:pStyle w:val="ListParagraph"/>
        <w:numPr>
          <w:ilvl w:val="1"/>
          <w:numId w:val="36"/>
        </w:numPr>
        <w:spacing w:after="160"/>
        <w:contextualSpacing w:val="0"/>
        <w:jc w:val="both"/>
        <w:rPr>
          <w:sz w:val="32"/>
          <w:szCs w:val="32"/>
        </w:rPr>
      </w:pPr>
      <w:r w:rsidRPr="00FD21E7">
        <w:rPr>
          <w:sz w:val="32"/>
          <w:szCs w:val="32"/>
        </w:rPr>
        <w:t>Consider screening around shelters to enable more privacy for women to carry out essential tasks outside the home such as cooking and hanging clothes</w:t>
      </w:r>
      <w:r>
        <w:rPr>
          <w:sz w:val="32"/>
          <w:szCs w:val="32"/>
        </w:rPr>
        <w:t>.</w:t>
      </w:r>
    </w:p>
    <w:p w14:paraId="34ABDD2B" w14:textId="087D0033" w:rsidR="00FD21E7" w:rsidRPr="006A529F" w:rsidRDefault="00FD21E7" w:rsidP="00864A5D">
      <w:pPr>
        <w:numPr>
          <w:ilvl w:val="1"/>
          <w:numId w:val="36"/>
        </w:numPr>
        <w:spacing w:after="160"/>
        <w:jc w:val="both"/>
        <w:rPr>
          <w:sz w:val="32"/>
          <w:szCs w:val="32"/>
        </w:rPr>
      </w:pPr>
      <w:r>
        <w:rPr>
          <w:sz w:val="32"/>
          <w:szCs w:val="32"/>
        </w:rPr>
        <w:t>Large</w:t>
      </w:r>
      <w:r w:rsidRPr="00F40C1A">
        <w:rPr>
          <w:sz w:val="32"/>
          <w:szCs w:val="32"/>
        </w:rPr>
        <w:t xml:space="preserve"> families </w:t>
      </w:r>
      <w:r>
        <w:rPr>
          <w:sz w:val="32"/>
          <w:szCs w:val="32"/>
        </w:rPr>
        <w:t>should be</w:t>
      </w:r>
      <w:r w:rsidRPr="00F40C1A">
        <w:rPr>
          <w:sz w:val="32"/>
          <w:szCs w:val="32"/>
        </w:rPr>
        <w:t xml:space="preserve"> accommodated</w:t>
      </w:r>
      <w:r>
        <w:rPr>
          <w:sz w:val="32"/>
          <w:szCs w:val="32"/>
        </w:rPr>
        <w:t xml:space="preserve"> in a way which preserves family unity</w:t>
      </w:r>
      <w:r w:rsidRPr="00F40C1A">
        <w:rPr>
          <w:sz w:val="32"/>
          <w:szCs w:val="32"/>
        </w:rPr>
        <w:t>.</w:t>
      </w:r>
    </w:p>
    <w:p w14:paraId="40508061" w14:textId="6212F066" w:rsidR="00FD21E7" w:rsidRDefault="00A152F8" w:rsidP="00864A5D">
      <w:pPr>
        <w:pStyle w:val="ListParagraph"/>
        <w:numPr>
          <w:ilvl w:val="1"/>
          <w:numId w:val="36"/>
        </w:numPr>
        <w:spacing w:after="160"/>
        <w:contextualSpacing w:val="0"/>
        <w:jc w:val="both"/>
        <w:rPr>
          <w:sz w:val="32"/>
          <w:szCs w:val="32"/>
        </w:rPr>
      </w:pPr>
      <w:r>
        <w:rPr>
          <w:noProof/>
          <w:lang w:eastAsia="en-GB"/>
        </w:rPr>
        <w:drawing>
          <wp:anchor distT="0" distB="0" distL="114300" distR="114300" simplePos="0" relativeHeight="251680768" behindDoc="0" locked="0" layoutInCell="1" allowOverlap="1" wp14:anchorId="1B141139" wp14:editId="5E975C38">
            <wp:simplePos x="0" y="0"/>
            <wp:positionH relativeFrom="column">
              <wp:posOffset>396240</wp:posOffset>
            </wp:positionH>
            <wp:positionV relativeFrom="paragraph">
              <wp:posOffset>1278890</wp:posOffset>
            </wp:positionV>
            <wp:extent cx="4867910" cy="3653790"/>
            <wp:effectExtent l="203200" t="203200" r="415290" b="410210"/>
            <wp:wrapSquare wrapText="bothSides"/>
            <wp:docPr id="6" name="Picture 6" descr="../../../../Pictures/Photos%20Library.photoslibrary/resources/proxies/derivatives/1b/00/1b9e/UNADJUSTEDNONRAW_thumb_1b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Photos%20Library.photoslibrary/resources/proxies/derivatives/1b/00/1b9e/UNADJUSTEDNONRAW_thumb_1b9e.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867910" cy="36537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A6A31">
        <w:rPr>
          <w:noProof/>
          <w:lang w:eastAsia="en-GB"/>
        </w:rPr>
        <mc:AlternateContent>
          <mc:Choice Requires="wps">
            <w:drawing>
              <wp:anchor distT="0" distB="0" distL="114300" distR="114300" simplePos="0" relativeHeight="251649015" behindDoc="0" locked="0" layoutInCell="1" allowOverlap="1" wp14:anchorId="706A3348" wp14:editId="1212395D">
                <wp:simplePos x="0" y="0"/>
                <wp:positionH relativeFrom="column">
                  <wp:posOffset>387985</wp:posOffset>
                </wp:positionH>
                <wp:positionV relativeFrom="paragraph">
                  <wp:posOffset>5125085</wp:posOffset>
                </wp:positionV>
                <wp:extent cx="4958715" cy="405765"/>
                <wp:effectExtent l="0" t="0" r="0" b="635"/>
                <wp:wrapSquare wrapText="bothSides"/>
                <wp:docPr id="7" name="Text Box 7"/>
                <wp:cNvGraphicFramePr/>
                <a:graphic xmlns:a="http://schemas.openxmlformats.org/drawingml/2006/main">
                  <a:graphicData uri="http://schemas.microsoft.com/office/word/2010/wordprocessingShape">
                    <wps:wsp>
                      <wps:cNvSpPr txBox="1"/>
                      <wps:spPr>
                        <a:xfrm>
                          <a:off x="0" y="0"/>
                          <a:ext cx="4958715" cy="405765"/>
                        </a:xfrm>
                        <a:prstGeom prst="rect">
                          <a:avLst/>
                        </a:prstGeom>
                        <a:solidFill>
                          <a:prstClr val="white"/>
                        </a:solidFill>
                        <a:ln>
                          <a:noFill/>
                        </a:ln>
                        <a:effectLst/>
                      </wps:spPr>
                      <wps:txbx>
                        <w:txbxContent>
                          <w:p w14:paraId="5A410D2E" w14:textId="4898E200" w:rsidR="00BE2801" w:rsidRPr="00031233" w:rsidRDefault="00BE2801" w:rsidP="007F0A6C">
                            <w:pPr>
                              <w:pStyle w:val="Caption"/>
                              <w:rPr>
                                <w:noProof/>
                              </w:rPr>
                            </w:pPr>
                            <w:r>
                              <w:t xml:space="preserve">Pic </w:t>
                            </w:r>
                            <w:fldSimple w:instr=" SEQ Pic \* ARABIC ">
                              <w:r>
                                <w:rPr>
                                  <w:noProof/>
                                </w:rPr>
                                <w:t>3</w:t>
                              </w:r>
                            </w:fldSimple>
                            <w:r>
                              <w:t xml:space="preserve"> Consultation with communities, in particular women and vulnerable groups is essential for good shelter programming.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6A3348" id="Text Box 7" o:spid="_x0000_s1028" type="#_x0000_t202" style="position:absolute;left:0;text-align:left;margin-left:30.55pt;margin-top:403.55pt;width:390.45pt;height:31.95pt;z-index:2516490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" stroked="f">
                <v:textbox style="mso-fit-shape-to-text:t" inset="0,0,0,0">
                  <w:txbxContent>
                    <w:p w14:paraId="5A410D2E" w14:textId="4898E200" w:rsidR="00BE2801" w:rsidRPr="00031233" w:rsidRDefault="00BE2801" w:rsidP="007F0A6C">
                      <w:pPr>
                        <w:pStyle w:val="Caption"/>
                        <w:rPr>
                          <w:noProof/>
                        </w:rPr>
                      </w:pPr>
                      <w:r>
                        <w:t xml:space="preserve">Pic </w:t>
                      </w:r>
                      <w:r w:rsidR="00E565EC">
                        <w:fldChar w:fldCharType="begin"/>
                      </w:r>
                      <w:r w:rsidR="00E565EC">
                        <w:instrText xml:space="preserve"> SEQ Pic \* ARABIC </w:instrText>
                      </w:r>
                      <w:r w:rsidR="00E565EC">
                        <w:fldChar w:fldCharType="separate"/>
                      </w:r>
                      <w:r>
                        <w:rPr>
                          <w:noProof/>
                        </w:rPr>
                        <w:t>3</w:t>
                      </w:r>
                      <w:r w:rsidR="00E565EC">
                        <w:rPr>
                          <w:noProof/>
                        </w:rPr>
                        <w:fldChar w:fldCharType="end"/>
                      </w:r>
                      <w:r>
                        <w:t xml:space="preserve"> Consultation with communities, in particular women and vulnerable groups is essential for good shelter programming.</w:t>
                      </w:r>
                    </w:p>
                  </w:txbxContent>
                </v:textbox>
                <w10:wrap type="square"/>
              </v:shape>
            </w:pict>
          </mc:Fallback>
        </mc:AlternateContent>
      </w:r>
      <w:r w:rsidR="00FD21E7" w:rsidRPr="006A529F">
        <w:rPr>
          <w:sz w:val="32"/>
          <w:szCs w:val="32"/>
        </w:rPr>
        <w:t>In collective shelters, families or social groups</w:t>
      </w:r>
      <w:r w:rsidR="005C549B">
        <w:rPr>
          <w:sz w:val="32"/>
          <w:szCs w:val="32"/>
        </w:rPr>
        <w:t xml:space="preserve"> such as unaccompanied women should be</w:t>
      </w:r>
      <w:r w:rsidR="00FD21E7" w:rsidRPr="006A529F">
        <w:rPr>
          <w:sz w:val="32"/>
          <w:szCs w:val="32"/>
        </w:rPr>
        <w:t xml:space="preserve"> grouped together and materials to screen </w:t>
      </w:r>
      <w:r w:rsidR="005C549B">
        <w:rPr>
          <w:sz w:val="32"/>
          <w:szCs w:val="32"/>
        </w:rPr>
        <w:t>personal and household space</w:t>
      </w:r>
      <w:r w:rsidR="00FD21E7" w:rsidRPr="006A529F">
        <w:rPr>
          <w:sz w:val="32"/>
          <w:szCs w:val="32"/>
        </w:rPr>
        <w:t xml:space="preserve"> provided. </w:t>
      </w:r>
    </w:p>
    <w:p w14:paraId="0BA66291" w14:textId="3AFB9F16" w:rsidR="00B4117C" w:rsidRDefault="00B4117C">
      <w:pPr>
        <w:rPr>
          <w:rFonts w:asciiTheme="majorHAnsi" w:eastAsiaTheme="majorEastAsia" w:hAnsiTheme="majorHAnsi" w:cstheme="majorBidi"/>
          <w:b/>
          <w:color w:val="833C0B" w:themeColor="accent2" w:themeShade="80"/>
          <w:spacing w:val="-10"/>
          <w:kern w:val="28"/>
          <w:sz w:val="56"/>
          <w:szCs w:val="56"/>
        </w:rPr>
      </w:pPr>
      <w:r>
        <w:br w:type="page"/>
      </w:r>
    </w:p>
    <w:p w14:paraId="14508CA0" w14:textId="7E89C49E" w:rsidR="00E0505C" w:rsidRPr="00164C3D" w:rsidRDefault="00E0505C" w:rsidP="00232C3E">
      <w:pPr>
        <w:pStyle w:val="Heading2"/>
      </w:pPr>
      <w:bookmarkStart w:id="35" w:name="_Toc496868503"/>
      <w:r w:rsidRPr="00164C3D">
        <w:lastRenderedPageBreak/>
        <w:t>Ensuring access</w:t>
      </w:r>
      <w:bookmarkEnd w:id="35"/>
    </w:p>
    <w:p w14:paraId="712F857A" w14:textId="23E9E693" w:rsidR="00013370" w:rsidRDefault="00013370" w:rsidP="00013370">
      <w:pPr>
        <w:spacing w:after="120"/>
        <w:jc w:val="both"/>
        <w:rPr>
          <w:b/>
          <w:sz w:val="32"/>
          <w:szCs w:val="32"/>
        </w:rPr>
      </w:pPr>
    </w:p>
    <w:p w14:paraId="472091BB" w14:textId="05B61593" w:rsidR="00013370" w:rsidRPr="00013370" w:rsidRDefault="00013370" w:rsidP="00BA4648">
      <w:pPr>
        <w:pStyle w:val="Heading3"/>
      </w:pPr>
      <w:bookmarkStart w:id="36" w:name="_Toc496868504"/>
      <w:r>
        <w:t>Beneficiary selection</w:t>
      </w:r>
      <w:bookmarkEnd w:id="36"/>
    </w:p>
    <w:p w14:paraId="478388E0" w14:textId="3303FCB6" w:rsidR="00E0505C" w:rsidRDefault="00E0505C" w:rsidP="006F4940">
      <w:pPr>
        <w:numPr>
          <w:ilvl w:val="0"/>
          <w:numId w:val="27"/>
        </w:numPr>
        <w:spacing w:after="120"/>
        <w:jc w:val="both"/>
        <w:rPr>
          <w:sz w:val="32"/>
          <w:szCs w:val="32"/>
        </w:rPr>
      </w:pPr>
      <w:r>
        <w:rPr>
          <w:sz w:val="32"/>
          <w:szCs w:val="32"/>
        </w:rPr>
        <w:t>The benefi</w:t>
      </w:r>
      <w:r w:rsidRPr="00E0505C">
        <w:rPr>
          <w:sz w:val="32"/>
          <w:szCs w:val="32"/>
        </w:rPr>
        <w:t>ciary selection and prioritisation criteria for participati</w:t>
      </w:r>
      <w:r w:rsidR="00882CD3">
        <w:rPr>
          <w:sz w:val="32"/>
          <w:szCs w:val="32"/>
        </w:rPr>
        <w:t xml:space="preserve">on in all shelter activities should be </w:t>
      </w:r>
      <w:r w:rsidRPr="00E0505C">
        <w:rPr>
          <w:sz w:val="32"/>
          <w:szCs w:val="32"/>
        </w:rPr>
        <w:t xml:space="preserve">informed by a gender and diversity analysis to ensure that the activity reaches the most vulnerable. </w:t>
      </w:r>
      <w:r w:rsidRPr="006F4940">
        <w:rPr>
          <w:sz w:val="32"/>
          <w:szCs w:val="32"/>
        </w:rPr>
        <w:t> </w:t>
      </w:r>
    </w:p>
    <w:p w14:paraId="413AD961" w14:textId="14241431" w:rsidR="00411B84" w:rsidRDefault="00411B84" w:rsidP="00411B84">
      <w:pPr>
        <w:pStyle w:val="Heading3"/>
        <w:spacing w:before="240"/>
      </w:pPr>
      <w:bookmarkStart w:id="37" w:name="_Toc496868505"/>
      <w:r>
        <w:t>Distribution points</w:t>
      </w:r>
      <w:bookmarkEnd w:id="37"/>
    </w:p>
    <w:p w14:paraId="2B6CBBEE" w14:textId="3CBF5D1C" w:rsidR="00411B84" w:rsidRPr="00411B84" w:rsidRDefault="00411B84" w:rsidP="00BA4648">
      <w:pPr>
        <w:numPr>
          <w:ilvl w:val="0"/>
          <w:numId w:val="27"/>
        </w:numPr>
        <w:spacing w:after="120"/>
        <w:jc w:val="both"/>
        <w:rPr>
          <w:b/>
          <w:sz w:val="32"/>
          <w:szCs w:val="32"/>
        </w:rPr>
      </w:pPr>
      <w:r w:rsidRPr="00411B84">
        <w:rPr>
          <w:sz w:val="32"/>
          <w:szCs w:val="32"/>
        </w:rPr>
        <w:t xml:space="preserve">Consider household-level distributions for especially vulnerable groups, for example those with limited </w:t>
      </w:r>
      <w:r>
        <w:rPr>
          <w:sz w:val="32"/>
          <w:szCs w:val="32"/>
        </w:rPr>
        <w:t xml:space="preserve">physical </w:t>
      </w:r>
      <w:r w:rsidRPr="00411B84">
        <w:rPr>
          <w:sz w:val="32"/>
          <w:szCs w:val="32"/>
        </w:rPr>
        <w:t xml:space="preserve">mobility </w:t>
      </w:r>
      <w:r>
        <w:rPr>
          <w:sz w:val="32"/>
          <w:szCs w:val="32"/>
        </w:rPr>
        <w:t>and women unable or unwilling to travel outside of the home or community.</w:t>
      </w:r>
    </w:p>
    <w:p w14:paraId="018FDCD3" w14:textId="73566748" w:rsidR="00566258" w:rsidRDefault="00566258" w:rsidP="009B0533">
      <w:pPr>
        <w:spacing w:after="120"/>
        <w:jc w:val="both"/>
        <w:rPr>
          <w:b/>
          <w:sz w:val="32"/>
          <w:szCs w:val="32"/>
        </w:rPr>
      </w:pPr>
    </w:p>
    <w:p w14:paraId="7013B312" w14:textId="7DF42CE6" w:rsidR="009B0533" w:rsidRPr="009B0533" w:rsidRDefault="009B0533" w:rsidP="00BA4648">
      <w:pPr>
        <w:pStyle w:val="Heading3"/>
      </w:pPr>
      <w:bookmarkStart w:id="38" w:name="_Toc496868506"/>
      <w:r w:rsidRPr="009B0533">
        <w:t>Design of shelters and infrastructure</w:t>
      </w:r>
      <w:bookmarkEnd w:id="38"/>
    </w:p>
    <w:p w14:paraId="61D10EA2" w14:textId="67A159C9" w:rsidR="00566258" w:rsidRPr="00566258" w:rsidRDefault="00E0505C" w:rsidP="006F4940">
      <w:pPr>
        <w:numPr>
          <w:ilvl w:val="0"/>
          <w:numId w:val="27"/>
        </w:numPr>
        <w:spacing w:after="120"/>
        <w:jc w:val="both"/>
        <w:rPr>
          <w:sz w:val="32"/>
          <w:szCs w:val="32"/>
        </w:rPr>
      </w:pPr>
      <w:r w:rsidRPr="00E0505C">
        <w:rPr>
          <w:sz w:val="32"/>
          <w:szCs w:val="32"/>
        </w:rPr>
        <w:t>All</w:t>
      </w:r>
      <w:r w:rsidR="00882CD3">
        <w:rPr>
          <w:sz w:val="32"/>
          <w:szCs w:val="32"/>
        </w:rPr>
        <w:t xml:space="preserve"> shelters and infrastructure should be</w:t>
      </w:r>
      <w:r w:rsidRPr="00E0505C">
        <w:rPr>
          <w:sz w:val="32"/>
          <w:szCs w:val="32"/>
        </w:rPr>
        <w:t xml:space="preserve"> designed or adapted so that all people can physically access them, especially older peopl</w:t>
      </w:r>
      <w:r>
        <w:rPr>
          <w:sz w:val="32"/>
          <w:szCs w:val="32"/>
        </w:rPr>
        <w:t>e and people with disabilities</w:t>
      </w:r>
      <w:r w:rsidR="00882CD3">
        <w:rPr>
          <w:sz w:val="32"/>
          <w:szCs w:val="32"/>
        </w:rPr>
        <w:t>, for example</w:t>
      </w:r>
      <w:r>
        <w:rPr>
          <w:sz w:val="32"/>
          <w:szCs w:val="32"/>
        </w:rPr>
        <w:t>:</w:t>
      </w:r>
    </w:p>
    <w:p w14:paraId="256B60ED" w14:textId="0305DE08" w:rsidR="00E0505C" w:rsidRDefault="00AC7A13" w:rsidP="000467A7">
      <w:pPr>
        <w:pStyle w:val="ListParagraph"/>
        <w:numPr>
          <w:ilvl w:val="0"/>
          <w:numId w:val="13"/>
        </w:numPr>
        <w:spacing w:after="240"/>
        <w:ind w:left="5386" w:hanging="357"/>
        <w:contextualSpacing w:val="0"/>
        <w:jc w:val="both"/>
        <w:rPr>
          <w:sz w:val="32"/>
        </w:rPr>
      </w:pPr>
      <w:r>
        <w:rPr>
          <w:b/>
          <w:noProof/>
          <w:sz w:val="32"/>
          <w:szCs w:val="32"/>
          <w:lang w:eastAsia="en-GB"/>
        </w:rPr>
        <w:drawing>
          <wp:anchor distT="0" distB="0" distL="114300" distR="114300" simplePos="0" relativeHeight="251683840" behindDoc="0" locked="0" layoutInCell="1" allowOverlap="1" wp14:anchorId="4DE0CFB5" wp14:editId="01708C81">
            <wp:simplePos x="0" y="0"/>
            <wp:positionH relativeFrom="column">
              <wp:posOffset>162560</wp:posOffset>
            </wp:positionH>
            <wp:positionV relativeFrom="paragraph">
              <wp:posOffset>161925</wp:posOffset>
            </wp:positionV>
            <wp:extent cx="2669540" cy="3084195"/>
            <wp:effectExtent l="203200" t="203200" r="403860" b="395605"/>
            <wp:wrapSquare wrapText="bothSides"/>
            <wp:docPr id="9" name="Picture 9" descr="../../../../Pictures/Photos%20Library.photoslibrary/resources/proxies/derivatives/15/00/15e7/XvhZt1FnQACrP5c2I8uXAw_thumb_15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s/Photos%20Library.photoslibrary/resources/proxies/derivatives/15/00/15e7/XvhZt1FnQACrP5c2I8uXAw_thumb_15e7.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669540" cy="30841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0505C" w:rsidRPr="00E0505C">
        <w:rPr>
          <w:sz w:val="32"/>
        </w:rPr>
        <w:t xml:space="preserve">Avoid steps or changes of level close to exits and provide handrails for all stairways and ramps. </w:t>
      </w:r>
    </w:p>
    <w:p w14:paraId="23722729" w14:textId="318E1B1C" w:rsidR="00E0505C" w:rsidRDefault="00E0505C" w:rsidP="000467A7">
      <w:pPr>
        <w:pStyle w:val="ListParagraph"/>
        <w:numPr>
          <w:ilvl w:val="0"/>
          <w:numId w:val="13"/>
        </w:numPr>
        <w:spacing w:after="240"/>
        <w:ind w:left="5386" w:hanging="357"/>
        <w:contextualSpacing w:val="0"/>
        <w:jc w:val="both"/>
        <w:rPr>
          <w:sz w:val="32"/>
        </w:rPr>
      </w:pPr>
      <w:r w:rsidRPr="00E0505C">
        <w:rPr>
          <w:sz w:val="32"/>
        </w:rPr>
        <w:t xml:space="preserve">Allocate space on the ground floor, adjacent to exits or along access routes for occupants with walking or vision difficulties. </w:t>
      </w:r>
    </w:p>
    <w:p w14:paraId="3E83D00B" w14:textId="0BBA909D" w:rsidR="00566258" w:rsidRDefault="001B1656" w:rsidP="000467A7">
      <w:pPr>
        <w:pStyle w:val="ListParagraph"/>
        <w:numPr>
          <w:ilvl w:val="0"/>
          <w:numId w:val="13"/>
        </w:numPr>
        <w:spacing w:after="240"/>
        <w:ind w:left="5386" w:hanging="357"/>
        <w:contextualSpacing w:val="0"/>
        <w:jc w:val="both"/>
        <w:rPr>
          <w:sz w:val="32"/>
        </w:rPr>
      </w:pPr>
      <w:r>
        <w:rPr>
          <w:noProof/>
          <w:lang w:eastAsia="en-GB"/>
        </w:rPr>
        <mc:AlternateContent>
          <mc:Choice Requires="wps">
            <w:drawing>
              <wp:anchor distT="0" distB="0" distL="114300" distR="114300" simplePos="0" relativeHeight="251687936" behindDoc="0" locked="0" layoutInCell="1" allowOverlap="1" wp14:anchorId="369E0D25" wp14:editId="3CC151F5">
                <wp:simplePos x="0" y="0"/>
                <wp:positionH relativeFrom="column">
                  <wp:posOffset>167640</wp:posOffset>
                </wp:positionH>
                <wp:positionV relativeFrom="paragraph">
                  <wp:posOffset>818515</wp:posOffset>
                </wp:positionV>
                <wp:extent cx="2669540" cy="405765"/>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669540" cy="405765"/>
                        </a:xfrm>
                        <a:prstGeom prst="rect">
                          <a:avLst/>
                        </a:prstGeom>
                        <a:solidFill>
                          <a:prstClr val="white"/>
                        </a:solidFill>
                        <a:ln>
                          <a:noFill/>
                        </a:ln>
                        <a:effectLst/>
                      </wps:spPr>
                      <wps:txbx>
                        <w:txbxContent>
                          <w:p w14:paraId="540DE281" w14:textId="77777777" w:rsidR="001B1656" w:rsidRPr="00D32883" w:rsidRDefault="001B1656" w:rsidP="00AC7A13">
                            <w:pPr>
                              <w:pStyle w:val="Caption"/>
                              <w:rPr>
                                <w:b/>
                                <w:noProof/>
                                <w:sz w:val="32"/>
                                <w:szCs w:val="32"/>
                              </w:rPr>
                            </w:pPr>
                            <w:r>
                              <w:t xml:space="preserve">Pic </w:t>
                            </w:r>
                            <w:fldSimple w:instr=" SEQ Pic \* ARABIC ">
                              <w:r>
                                <w:rPr>
                                  <w:noProof/>
                                </w:rPr>
                                <w:t>4</w:t>
                              </w:r>
                            </w:fldSimple>
                            <w:r>
                              <w:t xml:space="preserve"> Many women have home-based livelihoods which may need to be considered as part of shelter design.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9E0D25" id="Text Box 19" o:spid="_x0000_s1029" type="#_x0000_t202" style="position:absolute;left:0;text-align:left;margin-left:13.2pt;margin-top:64.45pt;width:210.2pt;height:31.9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" stroked="f">
                <v:textbox style="mso-fit-shape-to-text:t" inset="0,0,0,0">
                  <w:txbxContent>
                    <w:p w14:paraId="540DE281" w14:textId="77777777" w:rsidR="001B1656" w:rsidRPr="00D32883" w:rsidRDefault="001B1656" w:rsidP="00AC7A13">
                      <w:pPr>
                        <w:pStyle w:val="Caption"/>
                        <w:rPr>
                          <w:b/>
                          <w:noProof/>
                          <w:sz w:val="32"/>
                          <w:szCs w:val="32"/>
                        </w:rPr>
                      </w:pPr>
                      <w:r>
                        <w:t xml:space="preserve">Pic </w:t>
                      </w:r>
                      <w:r w:rsidR="00E565EC">
                        <w:fldChar w:fldCharType="begin"/>
                      </w:r>
                      <w:r w:rsidR="00E565EC">
                        <w:instrText xml:space="preserve"> SEQ Pic \* ARABIC </w:instrText>
                      </w:r>
                      <w:r w:rsidR="00E565EC">
                        <w:fldChar w:fldCharType="separate"/>
                      </w:r>
                      <w:r>
                        <w:rPr>
                          <w:noProof/>
                        </w:rPr>
                        <w:t>4</w:t>
                      </w:r>
                      <w:r w:rsidR="00E565EC">
                        <w:rPr>
                          <w:noProof/>
                        </w:rPr>
                        <w:fldChar w:fldCharType="end"/>
                      </w:r>
                      <w:r>
                        <w:t xml:space="preserve"> Many women have home-based livelihoods which may need to be considered as part of shelter design.</w:t>
                      </w:r>
                    </w:p>
                  </w:txbxContent>
                </v:textbox>
                <w10:wrap type="square"/>
              </v:shape>
            </w:pict>
          </mc:Fallback>
        </mc:AlternateContent>
      </w:r>
      <w:r>
        <w:rPr>
          <w:sz w:val="32"/>
        </w:rPr>
        <w:t>Shelter</w:t>
      </w:r>
      <w:r w:rsidRPr="00E0505C">
        <w:rPr>
          <w:sz w:val="32"/>
        </w:rPr>
        <w:t xml:space="preserve"> </w:t>
      </w:r>
      <w:r w:rsidR="00E0505C" w:rsidRPr="00E0505C">
        <w:rPr>
          <w:sz w:val="32"/>
        </w:rPr>
        <w:t>design</w:t>
      </w:r>
      <w:r>
        <w:rPr>
          <w:sz w:val="32"/>
        </w:rPr>
        <w:t xml:space="preserve"> (internal or external)</w:t>
      </w:r>
      <w:r w:rsidR="00E0505C" w:rsidRPr="00E0505C">
        <w:rPr>
          <w:sz w:val="32"/>
        </w:rPr>
        <w:t xml:space="preserve"> </w:t>
      </w:r>
      <w:r w:rsidR="00882CD3">
        <w:rPr>
          <w:sz w:val="32"/>
        </w:rPr>
        <w:t xml:space="preserve">should enable </w:t>
      </w:r>
      <w:r w:rsidR="00E0505C" w:rsidRPr="00E0505C">
        <w:rPr>
          <w:sz w:val="32"/>
        </w:rPr>
        <w:t>access to cooking, washing</w:t>
      </w:r>
      <w:r w:rsidR="002A19E9">
        <w:rPr>
          <w:sz w:val="32"/>
        </w:rPr>
        <w:t>, livelihood</w:t>
      </w:r>
      <w:r w:rsidR="00E0505C" w:rsidRPr="00E0505C">
        <w:rPr>
          <w:sz w:val="32"/>
        </w:rPr>
        <w:t xml:space="preserve"> and sleeping ar</w:t>
      </w:r>
      <w:r w:rsidR="00882CD3">
        <w:rPr>
          <w:sz w:val="32"/>
        </w:rPr>
        <w:t>eas</w:t>
      </w:r>
      <w:r w:rsidR="00E0505C" w:rsidRPr="00E0505C">
        <w:rPr>
          <w:sz w:val="32"/>
        </w:rPr>
        <w:t xml:space="preserve">. </w:t>
      </w:r>
    </w:p>
    <w:p w14:paraId="598C0B16" w14:textId="246F7842" w:rsidR="008B151B" w:rsidRDefault="008B151B">
      <w:pPr>
        <w:rPr>
          <w:sz w:val="32"/>
        </w:rPr>
      </w:pPr>
    </w:p>
    <w:p w14:paraId="334FC377" w14:textId="0058489C" w:rsidR="008B151B" w:rsidRDefault="008B151B" w:rsidP="008B151B">
      <w:pPr>
        <w:pStyle w:val="Heading3"/>
      </w:pPr>
      <w:bookmarkStart w:id="39" w:name="_Toc496868507"/>
      <w:r w:rsidRPr="008B151B">
        <w:t>Cash</w:t>
      </w:r>
      <w:r>
        <w:t xml:space="preserve"> </w:t>
      </w:r>
      <w:r w:rsidR="008E3DAC">
        <w:t xml:space="preserve">transfers </w:t>
      </w:r>
      <w:r>
        <w:t>for shelter</w:t>
      </w:r>
      <w:bookmarkEnd w:id="39"/>
      <w:r>
        <w:t xml:space="preserve"> </w:t>
      </w:r>
    </w:p>
    <w:p w14:paraId="4B814BD5" w14:textId="3C3C3390" w:rsidR="008E3DAC" w:rsidRDefault="0000226F" w:rsidP="008E3DAC">
      <w:pPr>
        <w:numPr>
          <w:ilvl w:val="0"/>
          <w:numId w:val="27"/>
        </w:numPr>
        <w:spacing w:after="120"/>
        <w:jc w:val="both"/>
        <w:rPr>
          <w:sz w:val="32"/>
          <w:szCs w:val="32"/>
        </w:rPr>
      </w:pPr>
      <w:r>
        <w:rPr>
          <w:sz w:val="32"/>
          <w:szCs w:val="32"/>
        </w:rPr>
        <w:t>M</w:t>
      </w:r>
      <w:r w:rsidR="008E3DAC">
        <w:rPr>
          <w:sz w:val="32"/>
          <w:szCs w:val="32"/>
        </w:rPr>
        <w:t xml:space="preserve">en and women </w:t>
      </w:r>
      <w:r w:rsidR="00F0497A">
        <w:rPr>
          <w:sz w:val="32"/>
          <w:szCs w:val="32"/>
        </w:rPr>
        <w:t xml:space="preserve">often have different roles and </w:t>
      </w:r>
      <w:r w:rsidR="008E3DAC">
        <w:rPr>
          <w:sz w:val="32"/>
          <w:szCs w:val="32"/>
        </w:rPr>
        <w:t xml:space="preserve">make different choices about </w:t>
      </w:r>
      <w:r>
        <w:rPr>
          <w:sz w:val="32"/>
          <w:szCs w:val="32"/>
        </w:rPr>
        <w:t xml:space="preserve">household expenditure, which ideally should be researched and understood prior to decisions about </w:t>
      </w:r>
      <w:proofErr w:type="spellStart"/>
      <w:r>
        <w:rPr>
          <w:sz w:val="32"/>
          <w:szCs w:val="32"/>
        </w:rPr>
        <w:t>if</w:t>
      </w:r>
      <w:proofErr w:type="spellEnd"/>
      <w:r>
        <w:rPr>
          <w:sz w:val="32"/>
          <w:szCs w:val="32"/>
        </w:rPr>
        <w:t>, how and to whom cash transfers should be made.</w:t>
      </w:r>
    </w:p>
    <w:p w14:paraId="24FDFA95" w14:textId="4A421EA2" w:rsidR="002D40DE" w:rsidRPr="00963CC2" w:rsidRDefault="008E3DAC" w:rsidP="0000226F">
      <w:pPr>
        <w:numPr>
          <w:ilvl w:val="0"/>
          <w:numId w:val="27"/>
        </w:numPr>
        <w:spacing w:after="120"/>
        <w:jc w:val="both"/>
        <w:rPr>
          <w:b/>
          <w:sz w:val="32"/>
          <w:szCs w:val="32"/>
        </w:rPr>
      </w:pPr>
      <w:r>
        <w:rPr>
          <w:sz w:val="32"/>
          <w:szCs w:val="32"/>
        </w:rPr>
        <w:t xml:space="preserve">Cash </w:t>
      </w:r>
      <w:r w:rsidR="002D40DE">
        <w:rPr>
          <w:sz w:val="32"/>
          <w:szCs w:val="32"/>
        </w:rPr>
        <w:t xml:space="preserve">transfers to women </w:t>
      </w:r>
      <w:r w:rsidR="00F0497A">
        <w:rPr>
          <w:sz w:val="32"/>
          <w:szCs w:val="32"/>
        </w:rPr>
        <w:t xml:space="preserve">can be </w:t>
      </w:r>
      <w:r w:rsidR="0000226F">
        <w:rPr>
          <w:sz w:val="32"/>
          <w:szCs w:val="32"/>
        </w:rPr>
        <w:t>empowering</w:t>
      </w:r>
      <w:r w:rsidR="00F0497A">
        <w:rPr>
          <w:sz w:val="32"/>
          <w:szCs w:val="32"/>
        </w:rPr>
        <w:t xml:space="preserve"> and have positive impacts on resilience and family cohesion, but also have the potential to exacerbate family tension and conflict particularly in male-headed households, or place women at risk of exploitation, so these factors need to be</w:t>
      </w:r>
      <w:r w:rsidR="004E3751">
        <w:rPr>
          <w:sz w:val="32"/>
          <w:szCs w:val="32"/>
        </w:rPr>
        <w:t xml:space="preserve"> considered </w:t>
      </w:r>
      <w:r w:rsidR="005C549B">
        <w:rPr>
          <w:sz w:val="32"/>
          <w:szCs w:val="32"/>
        </w:rPr>
        <w:t>during the assessment process.</w:t>
      </w:r>
      <w:r w:rsidR="00963CC2">
        <w:rPr>
          <w:sz w:val="32"/>
          <w:szCs w:val="32"/>
        </w:rPr>
        <w:t xml:space="preserve"> </w:t>
      </w:r>
    </w:p>
    <w:p w14:paraId="602FBD28" w14:textId="62C1621D" w:rsidR="00F8055E" w:rsidRPr="00A152F8" w:rsidRDefault="00963CC2" w:rsidP="0000226F">
      <w:pPr>
        <w:numPr>
          <w:ilvl w:val="0"/>
          <w:numId w:val="27"/>
        </w:numPr>
        <w:spacing w:after="120"/>
        <w:jc w:val="both"/>
        <w:rPr>
          <w:sz w:val="32"/>
          <w:szCs w:val="32"/>
        </w:rPr>
      </w:pPr>
      <w:r w:rsidRPr="00A152F8">
        <w:rPr>
          <w:sz w:val="32"/>
          <w:szCs w:val="32"/>
        </w:rPr>
        <w:t xml:space="preserve">Cash transfers should always be accompanied by technical assistance and guidance to ensure that women without previous experience in shelter construction can </w:t>
      </w:r>
      <w:r w:rsidR="009D7F76" w:rsidRPr="00A152F8">
        <w:rPr>
          <w:sz w:val="32"/>
          <w:szCs w:val="32"/>
        </w:rPr>
        <w:t>make</w:t>
      </w:r>
      <w:r w:rsidRPr="00A152F8">
        <w:rPr>
          <w:sz w:val="32"/>
          <w:szCs w:val="32"/>
        </w:rPr>
        <w:t xml:space="preserve"> decisions about materials, safe construction techniques and employment of labour. </w:t>
      </w:r>
    </w:p>
    <w:p w14:paraId="69A8C0F9" w14:textId="5E9DE7E4" w:rsidR="00AC7A13" w:rsidRDefault="00AC7A13" w:rsidP="00AC7A13">
      <w:pPr>
        <w:keepNext/>
        <w:spacing w:after="120"/>
        <w:ind w:left="426"/>
      </w:pPr>
    </w:p>
    <w:p w14:paraId="0BF82DA1" w14:textId="1E4138C6" w:rsidR="00236514" w:rsidRPr="002D40DE" w:rsidRDefault="00236514" w:rsidP="002D40DE">
      <w:pPr>
        <w:spacing w:after="120"/>
        <w:jc w:val="both"/>
        <w:rPr>
          <w:rStyle w:val="Heading3Char"/>
        </w:rPr>
      </w:pPr>
      <w:bookmarkStart w:id="40" w:name="_Toc496868508"/>
      <w:r w:rsidRPr="002D40DE">
        <w:rPr>
          <w:rStyle w:val="Heading3Char"/>
        </w:rPr>
        <w:t>Equality</w:t>
      </w:r>
      <w:bookmarkEnd w:id="40"/>
    </w:p>
    <w:p w14:paraId="4AFB4371" w14:textId="2FDDD990" w:rsidR="00236514" w:rsidRDefault="00A152F8" w:rsidP="003E13C5">
      <w:pPr>
        <w:numPr>
          <w:ilvl w:val="0"/>
          <w:numId w:val="27"/>
        </w:numPr>
        <w:spacing w:after="120"/>
        <w:ind w:left="3828"/>
        <w:jc w:val="both"/>
        <w:rPr>
          <w:sz w:val="32"/>
          <w:szCs w:val="32"/>
        </w:rPr>
      </w:pPr>
      <w:r>
        <w:rPr>
          <w:b/>
          <w:noProof/>
          <w:sz w:val="32"/>
          <w:szCs w:val="32"/>
          <w:lang w:eastAsia="en-GB"/>
        </w:rPr>
        <w:drawing>
          <wp:anchor distT="0" distB="0" distL="114300" distR="114300" simplePos="0" relativeHeight="251677696" behindDoc="0" locked="0" layoutInCell="1" allowOverlap="1" wp14:anchorId="041ADAA1" wp14:editId="689F9973">
            <wp:simplePos x="0" y="0"/>
            <wp:positionH relativeFrom="column">
              <wp:posOffset>6985</wp:posOffset>
            </wp:positionH>
            <wp:positionV relativeFrom="paragraph">
              <wp:posOffset>171450</wp:posOffset>
            </wp:positionV>
            <wp:extent cx="2051685" cy="2738120"/>
            <wp:effectExtent l="203200" t="203200" r="412115" b="411480"/>
            <wp:wrapTight wrapText="bothSides">
              <wp:wrapPolygon edited="1">
                <wp:start x="409" y="-1226"/>
                <wp:lineTo x="-1636" y="-1073"/>
                <wp:lineTo x="-1636" y="22374"/>
                <wp:lineTo x="-614" y="23447"/>
                <wp:lineTo x="614" y="23906"/>
                <wp:lineTo x="22500" y="23906"/>
                <wp:lineTo x="22728" y="23462"/>
                <wp:lineTo x="22728" y="21393"/>
                <wp:lineTo x="22728" y="1395"/>
                <wp:lineTo x="22728" y="-1364"/>
                <wp:lineTo x="20887" y="-1364"/>
                <wp:lineTo x="409" y="-1226"/>
              </wp:wrapPolygon>
            </wp:wrapTight>
            <wp:docPr id="13" name="Picture 13" descr="../../../../Pictures/Photos%20Library.photoslibrary/resources/proxies/derivatives/15/00/1510/UNADJUSTEDNONRAW_thumb_1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s/Photos%20Library.photoslibrary/resources/proxies/derivatives/15/00/1510/UNADJUSTEDNONRAW_thumb_1510.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051685" cy="27381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36514" w:rsidRPr="00FD21E7">
        <w:rPr>
          <w:sz w:val="32"/>
          <w:szCs w:val="32"/>
        </w:rPr>
        <w:t xml:space="preserve">Treat displaced persons equitably, whether they are living in host-family arrangements, collective </w:t>
      </w:r>
      <w:proofErr w:type="spellStart"/>
      <w:r w:rsidR="00236514" w:rsidRPr="00FD21E7">
        <w:rPr>
          <w:sz w:val="32"/>
          <w:szCs w:val="32"/>
        </w:rPr>
        <w:t>centers</w:t>
      </w:r>
      <w:proofErr w:type="spellEnd"/>
      <w:r w:rsidR="00236514" w:rsidRPr="00FD21E7">
        <w:rPr>
          <w:sz w:val="32"/>
          <w:szCs w:val="32"/>
        </w:rPr>
        <w:t>, are self-settled in urban or rural locations, are self-settled in camps, or are living in planned camps</w:t>
      </w:r>
      <w:r w:rsidR="00236514">
        <w:rPr>
          <w:sz w:val="32"/>
          <w:szCs w:val="32"/>
        </w:rPr>
        <w:t>.</w:t>
      </w:r>
    </w:p>
    <w:p w14:paraId="2AD4CD12" w14:textId="77777777" w:rsidR="002A19E9" w:rsidRDefault="002A19E9" w:rsidP="00A152F8">
      <w:pPr>
        <w:spacing w:after="120"/>
        <w:ind w:left="4395"/>
        <w:jc w:val="both"/>
        <w:rPr>
          <w:sz w:val="32"/>
          <w:szCs w:val="32"/>
        </w:rPr>
      </w:pPr>
    </w:p>
    <w:p w14:paraId="24572A9B" w14:textId="2F2EF4BE" w:rsidR="00236514" w:rsidRPr="00566258" w:rsidRDefault="00236514" w:rsidP="003E13C5">
      <w:pPr>
        <w:numPr>
          <w:ilvl w:val="0"/>
          <w:numId w:val="27"/>
        </w:numPr>
        <w:spacing w:after="120"/>
        <w:ind w:left="3969"/>
        <w:jc w:val="both"/>
        <w:rPr>
          <w:sz w:val="32"/>
          <w:szCs w:val="32"/>
        </w:rPr>
      </w:pPr>
      <w:r>
        <w:rPr>
          <w:sz w:val="32"/>
          <w:szCs w:val="32"/>
        </w:rPr>
        <w:t>Shelter quality should be</w:t>
      </w:r>
      <w:r w:rsidRPr="00E0505C">
        <w:rPr>
          <w:sz w:val="32"/>
          <w:szCs w:val="32"/>
        </w:rPr>
        <w:t xml:space="preserve"> consistent across diverse groups, such as majo</w:t>
      </w:r>
      <w:r w:rsidR="005C549B">
        <w:rPr>
          <w:sz w:val="32"/>
          <w:szCs w:val="32"/>
        </w:rPr>
        <w:t>rity and minority ethnic groups</w:t>
      </w:r>
      <w:r w:rsidRPr="00E0505C">
        <w:rPr>
          <w:sz w:val="32"/>
          <w:szCs w:val="32"/>
        </w:rPr>
        <w:t>.</w:t>
      </w:r>
    </w:p>
    <w:p w14:paraId="6EE2C04D" w14:textId="0CCE9925" w:rsidR="00236514" w:rsidRPr="00236514" w:rsidRDefault="003E13C5" w:rsidP="00236514">
      <w:pPr>
        <w:spacing w:after="240"/>
        <w:jc w:val="both"/>
        <w:rPr>
          <w:sz w:val="32"/>
        </w:rPr>
      </w:pPr>
      <w:r>
        <w:rPr>
          <w:noProof/>
          <w:lang w:eastAsia="en-GB"/>
        </w:rPr>
        <mc:AlternateContent>
          <mc:Choice Requires="wps">
            <w:drawing>
              <wp:anchor distT="0" distB="0" distL="114300" distR="114300" simplePos="0" relativeHeight="251650040" behindDoc="0" locked="0" layoutInCell="1" allowOverlap="1" wp14:anchorId="7FAA8B65" wp14:editId="52A4327F">
                <wp:simplePos x="0" y="0"/>
                <wp:positionH relativeFrom="column">
                  <wp:posOffset>12065</wp:posOffset>
                </wp:positionH>
                <wp:positionV relativeFrom="paragraph">
                  <wp:posOffset>312420</wp:posOffset>
                </wp:positionV>
                <wp:extent cx="2513965" cy="405765"/>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2513965" cy="405765"/>
                        </a:xfrm>
                        <a:prstGeom prst="rect">
                          <a:avLst/>
                        </a:prstGeom>
                        <a:solidFill>
                          <a:prstClr val="white"/>
                        </a:solidFill>
                        <a:ln>
                          <a:noFill/>
                        </a:ln>
                        <a:effectLst/>
                      </wps:spPr>
                      <wps:txbx>
                        <w:txbxContent>
                          <w:p w14:paraId="1A614E90" w14:textId="485078AE" w:rsidR="00BE2801" w:rsidRPr="003213B3" w:rsidRDefault="00BE2801" w:rsidP="00104F7F">
                            <w:pPr>
                              <w:pStyle w:val="Caption"/>
                              <w:jc w:val="both"/>
                              <w:rPr>
                                <w:b/>
                                <w:sz w:val="32"/>
                                <w:szCs w:val="32"/>
                              </w:rPr>
                            </w:pPr>
                            <w:r>
                              <w:t>Pic 5 Shelters should be suitable for household members of all ages and gender.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AA8B65" id="Text Box 27" o:spid="_x0000_s1030" type="#_x0000_t202" style="position:absolute;left:0;text-align:left;margin-left:.95pt;margin-top:24.6pt;width:197.95pt;height:31.95pt;z-index:251650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" stroked="f">
                <v:textbox style="mso-fit-shape-to-text:t" inset="0,0,0,0">
                  <w:txbxContent>
                    <w:p w14:paraId="1A614E90" w14:textId="485078AE" w:rsidR="00BE2801" w:rsidRPr="003213B3" w:rsidRDefault="00BE2801" w:rsidP="00104F7F">
                      <w:pPr>
                        <w:pStyle w:val="Caption"/>
                        <w:jc w:val="both"/>
                        <w:rPr>
                          <w:b/>
                          <w:sz w:val="32"/>
                          <w:szCs w:val="32"/>
                        </w:rPr>
                      </w:pPr>
                      <w:r>
                        <w:t>Pic 5 Shelters should be suitable for household members of all ages and gender.</w:t>
                      </w:r>
                    </w:p>
                  </w:txbxContent>
                </v:textbox>
                <w10:wrap type="square"/>
              </v:shape>
            </w:pict>
          </mc:Fallback>
        </mc:AlternateContent>
      </w:r>
    </w:p>
    <w:p w14:paraId="72E56F45" w14:textId="73BBF5B8" w:rsidR="00566258" w:rsidRDefault="00566258">
      <w:pPr>
        <w:rPr>
          <w:b/>
          <w:sz w:val="32"/>
          <w:szCs w:val="32"/>
        </w:rPr>
      </w:pPr>
      <w:r>
        <w:rPr>
          <w:b/>
          <w:sz w:val="32"/>
          <w:szCs w:val="32"/>
        </w:rPr>
        <w:br w:type="page"/>
      </w:r>
    </w:p>
    <w:p w14:paraId="0D318A4C" w14:textId="43CBB11A" w:rsidR="00566258" w:rsidRPr="00566258" w:rsidRDefault="00566258" w:rsidP="00BA4648">
      <w:pPr>
        <w:pStyle w:val="Heading3"/>
      </w:pPr>
      <w:bookmarkStart w:id="41" w:name="_Toc496868509"/>
      <w:r>
        <w:lastRenderedPageBreak/>
        <w:t>Safety measures</w:t>
      </w:r>
      <w:bookmarkEnd w:id="41"/>
    </w:p>
    <w:p w14:paraId="33D25C39" w14:textId="1CFEF3A2" w:rsidR="006E4970" w:rsidRDefault="00882CD3" w:rsidP="006E4970">
      <w:pPr>
        <w:numPr>
          <w:ilvl w:val="0"/>
          <w:numId w:val="27"/>
        </w:numPr>
        <w:spacing w:after="120"/>
        <w:jc w:val="both"/>
        <w:rPr>
          <w:sz w:val="32"/>
          <w:szCs w:val="32"/>
        </w:rPr>
      </w:pPr>
      <w:r>
        <w:rPr>
          <w:sz w:val="32"/>
          <w:szCs w:val="32"/>
        </w:rPr>
        <w:t>E</w:t>
      </w:r>
      <w:r w:rsidR="00E0505C" w:rsidRPr="00E0505C">
        <w:rPr>
          <w:sz w:val="32"/>
          <w:szCs w:val="32"/>
        </w:rPr>
        <w:t xml:space="preserve">nsure that separate living areas for groups such as women, people with disabilities, </w:t>
      </w:r>
      <w:r w:rsidR="00963CC2">
        <w:rPr>
          <w:sz w:val="32"/>
          <w:szCs w:val="32"/>
        </w:rPr>
        <w:t>marginalized groups</w:t>
      </w:r>
      <w:r>
        <w:rPr>
          <w:sz w:val="32"/>
          <w:szCs w:val="32"/>
        </w:rPr>
        <w:t xml:space="preserve"> and children are ‘safe’ including</w:t>
      </w:r>
      <w:r w:rsidR="00E0505C" w:rsidRPr="00E0505C">
        <w:rPr>
          <w:sz w:val="32"/>
          <w:szCs w:val="32"/>
        </w:rPr>
        <w:t xml:space="preserve">: </w:t>
      </w:r>
    </w:p>
    <w:p w14:paraId="3AB561EB" w14:textId="066BE90B" w:rsidR="006E4970" w:rsidRPr="006E4970" w:rsidRDefault="006E4970" w:rsidP="006E4970">
      <w:pPr>
        <w:spacing w:after="120"/>
        <w:jc w:val="both"/>
        <w:rPr>
          <w:sz w:val="32"/>
          <w:szCs w:val="32"/>
        </w:rPr>
      </w:pPr>
      <w:r w:rsidRPr="00DF5FA0">
        <w:rPr>
          <w:b/>
          <w:noProof/>
          <w:sz w:val="32"/>
          <w:szCs w:val="32"/>
          <w:lang w:eastAsia="en-GB"/>
        </w:rPr>
        <w:drawing>
          <wp:anchor distT="0" distB="0" distL="114300" distR="114300" simplePos="0" relativeHeight="251669504" behindDoc="0" locked="0" layoutInCell="1" allowOverlap="1" wp14:anchorId="6C47EF5C" wp14:editId="47C31E3E">
            <wp:simplePos x="0" y="0"/>
            <wp:positionH relativeFrom="column">
              <wp:posOffset>12065</wp:posOffset>
            </wp:positionH>
            <wp:positionV relativeFrom="paragraph">
              <wp:posOffset>221615</wp:posOffset>
            </wp:positionV>
            <wp:extent cx="2362835" cy="4008120"/>
            <wp:effectExtent l="203200" t="203200" r="405765" b="411480"/>
            <wp:wrapTight wrapText="bothSides">
              <wp:wrapPolygon edited="1">
                <wp:start x="464" y="-1095"/>
                <wp:lineTo x="-1858" y="-958"/>
                <wp:lineTo x="-1858" y="22312"/>
                <wp:lineTo x="-1161" y="23133"/>
                <wp:lineTo x="697" y="23681"/>
                <wp:lineTo x="22523" y="23681"/>
                <wp:lineTo x="22995" y="23387"/>
                <wp:lineTo x="22995" y="20923"/>
                <wp:lineTo x="22995" y="1212"/>
                <wp:lineTo x="22987" y="-958"/>
                <wp:lineTo x="22755" y="-1095"/>
                <wp:lineTo x="464" y="-1095"/>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2362835" cy="400812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878F68" w14:textId="46E00BDB" w:rsidR="00E0505C" w:rsidRDefault="00E0505C" w:rsidP="00864A5D">
      <w:pPr>
        <w:pStyle w:val="ListParagraph"/>
        <w:numPr>
          <w:ilvl w:val="0"/>
          <w:numId w:val="13"/>
        </w:numPr>
        <w:spacing w:after="120"/>
        <w:ind w:left="4536" w:hanging="357"/>
        <w:contextualSpacing w:val="0"/>
        <w:jc w:val="both"/>
        <w:rPr>
          <w:sz w:val="32"/>
        </w:rPr>
      </w:pPr>
      <w:r>
        <w:rPr>
          <w:sz w:val="32"/>
        </w:rPr>
        <w:t>S</w:t>
      </w:r>
      <w:r w:rsidRPr="00E0505C">
        <w:rPr>
          <w:sz w:val="32"/>
        </w:rPr>
        <w:t>afe and central locat</w:t>
      </w:r>
      <w:r>
        <w:rPr>
          <w:sz w:val="32"/>
        </w:rPr>
        <w:t>ion</w:t>
      </w:r>
      <w:r w:rsidR="00882CD3">
        <w:rPr>
          <w:sz w:val="32"/>
        </w:rPr>
        <w:t>s</w:t>
      </w:r>
      <w:r>
        <w:rPr>
          <w:sz w:val="32"/>
        </w:rPr>
        <w:t xml:space="preserve"> such as near families</w:t>
      </w:r>
      <w:r w:rsidR="00864A5D">
        <w:rPr>
          <w:sz w:val="32"/>
        </w:rPr>
        <w:t>.</w:t>
      </w:r>
    </w:p>
    <w:p w14:paraId="11956266" w14:textId="16B4CA2A" w:rsidR="00E0505C" w:rsidRDefault="00E0505C" w:rsidP="00864A5D">
      <w:pPr>
        <w:pStyle w:val="ListParagraph"/>
        <w:numPr>
          <w:ilvl w:val="0"/>
          <w:numId w:val="13"/>
        </w:numPr>
        <w:spacing w:after="120"/>
        <w:ind w:left="4536" w:hanging="357"/>
        <w:contextualSpacing w:val="0"/>
        <w:jc w:val="both"/>
        <w:rPr>
          <w:sz w:val="32"/>
        </w:rPr>
      </w:pPr>
      <w:r>
        <w:rPr>
          <w:sz w:val="32"/>
        </w:rPr>
        <w:t>L</w:t>
      </w:r>
      <w:r w:rsidRPr="00E0505C">
        <w:rPr>
          <w:sz w:val="32"/>
        </w:rPr>
        <w:t xml:space="preserve">ighting </w:t>
      </w:r>
      <w:r w:rsidR="00864A5D">
        <w:rPr>
          <w:sz w:val="32"/>
        </w:rPr>
        <w:t>in and around shelters and in communal areas.</w:t>
      </w:r>
    </w:p>
    <w:p w14:paraId="2AEC9FD3" w14:textId="4F1DD779" w:rsidR="00E0505C" w:rsidRDefault="000E6312" w:rsidP="00864A5D">
      <w:pPr>
        <w:pStyle w:val="ListParagraph"/>
        <w:numPr>
          <w:ilvl w:val="0"/>
          <w:numId w:val="13"/>
        </w:numPr>
        <w:spacing w:after="120"/>
        <w:ind w:left="4536" w:hanging="357"/>
        <w:contextualSpacing w:val="0"/>
        <w:jc w:val="both"/>
        <w:rPr>
          <w:sz w:val="32"/>
        </w:rPr>
      </w:pPr>
      <w:r>
        <w:rPr>
          <w:sz w:val="32"/>
        </w:rPr>
        <w:t>W</w:t>
      </w:r>
      <w:r w:rsidR="00E0505C" w:rsidRPr="00E0505C">
        <w:rPr>
          <w:sz w:val="32"/>
        </w:rPr>
        <w:t>ind</w:t>
      </w:r>
      <w:r w:rsidR="00E0505C">
        <w:rPr>
          <w:sz w:val="32"/>
        </w:rPr>
        <w:t>ows</w:t>
      </w:r>
      <w:r>
        <w:rPr>
          <w:sz w:val="32"/>
        </w:rPr>
        <w:t xml:space="preserve"> and entrances</w:t>
      </w:r>
      <w:r w:rsidR="00E0505C">
        <w:rPr>
          <w:sz w:val="32"/>
        </w:rPr>
        <w:t xml:space="preserve"> that cannot be looked into</w:t>
      </w:r>
      <w:r w:rsidR="00864A5D">
        <w:rPr>
          <w:sz w:val="32"/>
        </w:rPr>
        <w:t>.</w:t>
      </w:r>
    </w:p>
    <w:p w14:paraId="52BC210A" w14:textId="146A615F" w:rsidR="00E0505C" w:rsidRDefault="000E6312" w:rsidP="00864A5D">
      <w:pPr>
        <w:pStyle w:val="ListParagraph"/>
        <w:numPr>
          <w:ilvl w:val="0"/>
          <w:numId w:val="13"/>
        </w:numPr>
        <w:spacing w:after="120"/>
        <w:ind w:left="4536" w:hanging="357"/>
        <w:contextualSpacing w:val="0"/>
        <w:jc w:val="both"/>
        <w:rPr>
          <w:sz w:val="32"/>
        </w:rPr>
      </w:pPr>
      <w:r>
        <w:rPr>
          <w:sz w:val="32"/>
        </w:rPr>
        <w:t>Secure entries or lockable</w:t>
      </w:r>
      <w:r w:rsidR="00E0505C" w:rsidRPr="00E0505C">
        <w:rPr>
          <w:sz w:val="32"/>
        </w:rPr>
        <w:t xml:space="preserve"> doors</w:t>
      </w:r>
      <w:r w:rsidR="00864A5D">
        <w:rPr>
          <w:sz w:val="32"/>
        </w:rPr>
        <w:t xml:space="preserve"> if possible.</w:t>
      </w:r>
    </w:p>
    <w:p w14:paraId="164C701A" w14:textId="77777777" w:rsidR="00E0505C" w:rsidRDefault="00E0505C" w:rsidP="00864A5D">
      <w:pPr>
        <w:pStyle w:val="ListParagraph"/>
        <w:numPr>
          <w:ilvl w:val="0"/>
          <w:numId w:val="13"/>
        </w:numPr>
        <w:spacing w:after="120"/>
        <w:ind w:left="4536" w:hanging="357"/>
        <w:contextualSpacing w:val="0"/>
        <w:jc w:val="both"/>
        <w:rPr>
          <w:sz w:val="32"/>
        </w:rPr>
      </w:pPr>
      <w:r>
        <w:rPr>
          <w:sz w:val="32"/>
        </w:rPr>
        <w:t>W</w:t>
      </w:r>
      <w:r w:rsidRPr="00E0505C">
        <w:rPr>
          <w:sz w:val="32"/>
        </w:rPr>
        <w:t xml:space="preserve">ater and sanitation facilities in close proximity. </w:t>
      </w:r>
    </w:p>
    <w:p w14:paraId="4BE23224" w14:textId="356BE8E4" w:rsidR="00566258" w:rsidRDefault="00566258" w:rsidP="00566258">
      <w:pPr>
        <w:spacing w:after="120"/>
        <w:jc w:val="both"/>
        <w:rPr>
          <w:b/>
          <w:sz w:val="32"/>
          <w:szCs w:val="32"/>
        </w:rPr>
      </w:pPr>
    </w:p>
    <w:p w14:paraId="08CFFBF9" w14:textId="2E0244B1" w:rsidR="00566258" w:rsidRPr="00566258" w:rsidRDefault="00566258" w:rsidP="00864A5D">
      <w:pPr>
        <w:pStyle w:val="Heading3"/>
        <w:ind w:left="4111"/>
        <w:jc w:val="left"/>
      </w:pPr>
      <w:bookmarkStart w:id="42" w:name="_Toc496868510"/>
      <w:r>
        <w:t>Consultation and communication</w:t>
      </w:r>
      <w:bookmarkEnd w:id="42"/>
    </w:p>
    <w:p w14:paraId="21098285" w14:textId="68A4554B" w:rsidR="006E4970" w:rsidRPr="006E4970" w:rsidRDefault="006E4970" w:rsidP="00864A5D">
      <w:pPr>
        <w:numPr>
          <w:ilvl w:val="0"/>
          <w:numId w:val="27"/>
        </w:numPr>
        <w:spacing w:after="240"/>
        <w:ind w:left="4536" w:hanging="357"/>
        <w:jc w:val="both"/>
        <w:rPr>
          <w:sz w:val="32"/>
          <w:szCs w:val="32"/>
        </w:rPr>
      </w:pPr>
      <w:r>
        <w:rPr>
          <w:noProof/>
          <w:lang w:eastAsia="en-GB"/>
        </w:rPr>
        <mc:AlternateContent>
          <mc:Choice Requires="wps">
            <w:drawing>
              <wp:anchor distT="0" distB="0" distL="114300" distR="114300" simplePos="0" relativeHeight="251654140" behindDoc="0" locked="0" layoutInCell="1" allowOverlap="1" wp14:anchorId="09605096" wp14:editId="08D3C1C7">
                <wp:simplePos x="0" y="0"/>
                <wp:positionH relativeFrom="column">
                  <wp:posOffset>8890</wp:posOffset>
                </wp:positionH>
                <wp:positionV relativeFrom="paragraph">
                  <wp:posOffset>495935</wp:posOffset>
                </wp:positionV>
                <wp:extent cx="2355215" cy="517525"/>
                <wp:effectExtent l="0" t="0" r="6985" b="0"/>
                <wp:wrapSquare wrapText="bothSides"/>
                <wp:docPr id="18" name="Text Box 18"/>
                <wp:cNvGraphicFramePr/>
                <a:graphic xmlns:a="http://schemas.openxmlformats.org/drawingml/2006/main">
                  <a:graphicData uri="http://schemas.microsoft.com/office/word/2010/wordprocessingShape">
                    <wps:wsp>
                      <wps:cNvSpPr txBox="1"/>
                      <wps:spPr>
                        <a:xfrm>
                          <a:off x="0" y="0"/>
                          <a:ext cx="2355215" cy="517525"/>
                        </a:xfrm>
                        <a:prstGeom prst="rect">
                          <a:avLst/>
                        </a:prstGeom>
                        <a:solidFill>
                          <a:prstClr val="white"/>
                        </a:solidFill>
                        <a:ln>
                          <a:noFill/>
                        </a:ln>
                        <a:effectLst/>
                      </wps:spPr>
                      <wps:txbx>
                        <w:txbxContent>
                          <w:p w14:paraId="58337D53" w14:textId="786EC6A6" w:rsidR="00BE2801" w:rsidRPr="00B6252B" w:rsidRDefault="00BE2801" w:rsidP="00D52F35">
                            <w:pPr>
                              <w:pStyle w:val="Caption"/>
                              <w:jc w:val="both"/>
                              <w:rPr>
                                <w:b/>
                                <w:sz w:val="32"/>
                                <w:szCs w:val="32"/>
                              </w:rPr>
                            </w:pPr>
                            <w:r>
                              <w:t>Pic 6 Women are often responsible for collecting household water so these facilities should be located in a safe and accessible place.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05096" id="Text Box 18" o:spid="_x0000_s1031" type="#_x0000_t202" style="position:absolute;left:0;text-align:left;margin-left:.7pt;margin-top:39.05pt;width:185.45pt;height:40.7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" stroked="f">
                <v:textbox inset="0,0,0,0">
                  <w:txbxContent>
                    <w:p w14:paraId="58337D53" w14:textId="786EC6A6" w:rsidR="00BE2801" w:rsidRPr="00B6252B" w:rsidRDefault="00BE2801" w:rsidP="00D52F35">
                      <w:pPr>
                        <w:pStyle w:val="Caption"/>
                        <w:jc w:val="both"/>
                        <w:rPr>
                          <w:b/>
                          <w:sz w:val="32"/>
                          <w:szCs w:val="32"/>
                        </w:rPr>
                      </w:pPr>
                      <w:r>
                        <w:t>Pic 6 Women are often responsible for collecting household water so these facilities should be located in a safe and accessible place.</w:t>
                      </w:r>
                    </w:p>
                  </w:txbxContent>
                </v:textbox>
                <w10:wrap type="square"/>
              </v:shape>
            </w:pict>
          </mc:Fallback>
        </mc:AlternateContent>
      </w:r>
      <w:r w:rsidR="004E5250">
        <w:rPr>
          <w:sz w:val="32"/>
          <w:szCs w:val="32"/>
        </w:rPr>
        <w:t>The shelter should be design</w:t>
      </w:r>
      <w:r w:rsidR="009D7F76">
        <w:rPr>
          <w:sz w:val="32"/>
          <w:szCs w:val="32"/>
        </w:rPr>
        <w:t>ed</w:t>
      </w:r>
      <w:r w:rsidR="004E5250">
        <w:rPr>
          <w:sz w:val="32"/>
          <w:szCs w:val="32"/>
        </w:rPr>
        <w:t xml:space="preserve"> in consultation </w:t>
      </w:r>
      <w:r w:rsidR="00E0505C" w:rsidRPr="00E0505C">
        <w:rPr>
          <w:sz w:val="32"/>
          <w:szCs w:val="32"/>
        </w:rPr>
        <w:t>with relevant group</w:t>
      </w:r>
      <w:r w:rsidR="004E5250">
        <w:rPr>
          <w:sz w:val="32"/>
          <w:szCs w:val="32"/>
        </w:rPr>
        <w:t>s</w:t>
      </w:r>
      <w:r w:rsidR="00E0505C" w:rsidRPr="00E0505C">
        <w:rPr>
          <w:sz w:val="32"/>
          <w:szCs w:val="32"/>
        </w:rPr>
        <w:t>.</w:t>
      </w:r>
    </w:p>
    <w:p w14:paraId="3FAA7A9A" w14:textId="37BFB289" w:rsidR="00566258" w:rsidRPr="006E4970" w:rsidRDefault="00E0505C" w:rsidP="006E4970">
      <w:pPr>
        <w:numPr>
          <w:ilvl w:val="0"/>
          <w:numId w:val="27"/>
        </w:numPr>
        <w:spacing w:after="240"/>
        <w:ind w:hanging="357"/>
        <w:jc w:val="both"/>
        <w:rPr>
          <w:sz w:val="32"/>
          <w:szCs w:val="32"/>
        </w:rPr>
      </w:pPr>
      <w:r w:rsidRPr="00E0505C">
        <w:rPr>
          <w:sz w:val="32"/>
          <w:szCs w:val="32"/>
        </w:rPr>
        <w:t>T</w:t>
      </w:r>
      <w:r w:rsidR="00882CD3">
        <w:rPr>
          <w:sz w:val="32"/>
          <w:szCs w:val="32"/>
        </w:rPr>
        <w:t>he affected community should</w:t>
      </w:r>
      <w:r w:rsidRPr="00E0505C">
        <w:rPr>
          <w:sz w:val="32"/>
          <w:szCs w:val="32"/>
        </w:rPr>
        <w:t xml:space="preserve"> </w:t>
      </w:r>
      <w:r w:rsidR="00882CD3">
        <w:rPr>
          <w:sz w:val="32"/>
          <w:szCs w:val="32"/>
        </w:rPr>
        <w:t xml:space="preserve">by </w:t>
      </w:r>
      <w:r w:rsidRPr="00E0505C">
        <w:rPr>
          <w:sz w:val="32"/>
          <w:szCs w:val="32"/>
        </w:rPr>
        <w:t xml:space="preserve">informed of </w:t>
      </w:r>
      <w:r w:rsidR="00882CD3">
        <w:rPr>
          <w:sz w:val="32"/>
          <w:szCs w:val="32"/>
        </w:rPr>
        <w:t xml:space="preserve">shelter assistance </w:t>
      </w:r>
      <w:r w:rsidRPr="00E0505C">
        <w:rPr>
          <w:sz w:val="32"/>
          <w:szCs w:val="32"/>
        </w:rPr>
        <w:t xml:space="preserve">entitlements and such information can be transmitted by radio, on a poster – in all relevant languages </w:t>
      </w:r>
      <w:r>
        <w:rPr>
          <w:sz w:val="32"/>
          <w:szCs w:val="32"/>
        </w:rPr>
        <w:t>and picture format - at distri</w:t>
      </w:r>
      <w:r w:rsidRPr="00E0505C">
        <w:rPr>
          <w:sz w:val="32"/>
          <w:szCs w:val="32"/>
        </w:rPr>
        <w:t>bution points, at reception areas and around displacement camps/ shelter sites.</w:t>
      </w:r>
    </w:p>
    <w:p w14:paraId="1DF40343" w14:textId="57AA059D" w:rsidR="009B0533" w:rsidRPr="009B0533" w:rsidRDefault="009B0533" w:rsidP="00BA4648">
      <w:pPr>
        <w:pStyle w:val="Heading3"/>
      </w:pPr>
      <w:bookmarkStart w:id="43" w:name="_Toc496868511"/>
      <w:r w:rsidRPr="009B0533">
        <w:t>Construction</w:t>
      </w:r>
      <w:r w:rsidR="00566258">
        <w:t xml:space="preserve"> </w:t>
      </w:r>
      <w:r w:rsidRPr="009B0533">
        <w:t>and repair</w:t>
      </w:r>
      <w:bookmarkEnd w:id="43"/>
    </w:p>
    <w:p w14:paraId="42E7994F" w14:textId="6D813A8A" w:rsidR="00E0505C" w:rsidRPr="006E4970" w:rsidRDefault="00882CD3" w:rsidP="00E0505C">
      <w:pPr>
        <w:numPr>
          <w:ilvl w:val="0"/>
          <w:numId w:val="27"/>
        </w:numPr>
        <w:spacing w:after="120"/>
        <w:jc w:val="both"/>
        <w:rPr>
          <w:sz w:val="32"/>
          <w:szCs w:val="32"/>
        </w:rPr>
      </w:pPr>
      <w:r>
        <w:rPr>
          <w:sz w:val="32"/>
          <w:szCs w:val="32"/>
        </w:rPr>
        <w:t>Special consideration should be given on</w:t>
      </w:r>
      <w:r w:rsidR="009B0533" w:rsidRPr="00E0505C">
        <w:rPr>
          <w:sz w:val="32"/>
          <w:szCs w:val="32"/>
        </w:rPr>
        <w:t xml:space="preserve"> ho</w:t>
      </w:r>
      <w:r w:rsidR="009B0533">
        <w:rPr>
          <w:sz w:val="32"/>
          <w:szCs w:val="32"/>
        </w:rPr>
        <w:t>w to support people such as female-</w:t>
      </w:r>
      <w:r w:rsidR="009B0533" w:rsidRPr="00E0505C">
        <w:rPr>
          <w:sz w:val="32"/>
          <w:szCs w:val="32"/>
        </w:rPr>
        <w:t xml:space="preserve"> and child-headed households,</w:t>
      </w:r>
      <w:r w:rsidR="009B0533">
        <w:rPr>
          <w:sz w:val="32"/>
          <w:szCs w:val="32"/>
        </w:rPr>
        <w:t xml:space="preserve"> older people, people with dis</w:t>
      </w:r>
      <w:r w:rsidR="009B0533" w:rsidRPr="00E0505C">
        <w:rPr>
          <w:sz w:val="32"/>
          <w:szCs w:val="32"/>
        </w:rPr>
        <w:t>abilities in the construction/repair of shelter.</w:t>
      </w:r>
    </w:p>
    <w:p w14:paraId="3709CDFC" w14:textId="7D5B5853" w:rsidR="00B55E68" w:rsidRPr="00164C3D" w:rsidRDefault="006E4970" w:rsidP="00657E91">
      <w:pPr>
        <w:pStyle w:val="Heading2"/>
      </w:pPr>
      <w:bookmarkStart w:id="44" w:name="_Toc496868512"/>
      <w:r>
        <w:lastRenderedPageBreak/>
        <w:t>Facilitating</w:t>
      </w:r>
      <w:r w:rsidR="00566258" w:rsidRPr="00164C3D">
        <w:t xml:space="preserve"> participation</w:t>
      </w:r>
      <w:bookmarkEnd w:id="44"/>
    </w:p>
    <w:p w14:paraId="5195DF83" w14:textId="55FDEBEA" w:rsidR="00566258" w:rsidRPr="00B55E68" w:rsidRDefault="00B55E68" w:rsidP="00BA4648">
      <w:pPr>
        <w:pStyle w:val="Heading3"/>
      </w:pPr>
      <w:bookmarkStart w:id="45" w:name="_Toc496868513"/>
      <w:r>
        <w:t>Consultation on needs and priorities</w:t>
      </w:r>
      <w:bookmarkEnd w:id="45"/>
    </w:p>
    <w:p w14:paraId="54FAED27" w14:textId="2EF7D314" w:rsidR="00E85B20" w:rsidRPr="00E85B20" w:rsidRDefault="00566258" w:rsidP="006F4940">
      <w:pPr>
        <w:numPr>
          <w:ilvl w:val="0"/>
          <w:numId w:val="27"/>
        </w:numPr>
        <w:spacing w:after="120"/>
        <w:jc w:val="both"/>
        <w:rPr>
          <w:sz w:val="32"/>
          <w:szCs w:val="32"/>
        </w:rPr>
      </w:pPr>
      <w:r w:rsidRPr="00566258">
        <w:rPr>
          <w:sz w:val="32"/>
          <w:szCs w:val="32"/>
        </w:rPr>
        <w:t xml:space="preserve">Females and males of all ages, including those from marginalised groups, </w:t>
      </w:r>
      <w:r w:rsidR="00882CD3">
        <w:rPr>
          <w:sz w:val="32"/>
          <w:szCs w:val="32"/>
        </w:rPr>
        <w:t>should be</w:t>
      </w:r>
      <w:r w:rsidR="00B55E68">
        <w:rPr>
          <w:sz w:val="32"/>
          <w:szCs w:val="32"/>
        </w:rPr>
        <w:t xml:space="preserve"> consulted about their specifi</w:t>
      </w:r>
      <w:r w:rsidRPr="00566258">
        <w:rPr>
          <w:sz w:val="32"/>
          <w:szCs w:val="32"/>
        </w:rPr>
        <w:t>c shelter needs and pr</w:t>
      </w:r>
      <w:r w:rsidR="00882CD3">
        <w:rPr>
          <w:sz w:val="32"/>
          <w:szCs w:val="32"/>
        </w:rPr>
        <w:t>iori</w:t>
      </w:r>
      <w:r w:rsidR="00B92918">
        <w:rPr>
          <w:sz w:val="32"/>
          <w:szCs w:val="32"/>
        </w:rPr>
        <w:t>ties, tenure arrangements and other relevant issues.</w:t>
      </w:r>
    </w:p>
    <w:p w14:paraId="445E6D73" w14:textId="43409EE5" w:rsidR="00D85B21" w:rsidRDefault="00B92918" w:rsidP="00FA3D1F">
      <w:pPr>
        <w:spacing w:after="120"/>
        <w:ind w:left="4746"/>
        <w:rPr>
          <w:sz w:val="32"/>
        </w:rPr>
      </w:pPr>
      <w:r>
        <w:rPr>
          <w:noProof/>
          <w:lang w:eastAsia="en-GB"/>
        </w:rPr>
        <w:drawing>
          <wp:anchor distT="0" distB="0" distL="114300" distR="114300" simplePos="0" relativeHeight="251658240" behindDoc="0" locked="0" layoutInCell="1" allowOverlap="1" wp14:anchorId="18F63319" wp14:editId="42734779">
            <wp:simplePos x="0" y="0"/>
            <wp:positionH relativeFrom="column">
              <wp:posOffset>87682</wp:posOffset>
            </wp:positionH>
            <wp:positionV relativeFrom="paragraph">
              <wp:posOffset>288455</wp:posOffset>
            </wp:positionV>
            <wp:extent cx="2869565" cy="2883535"/>
            <wp:effectExtent l="203200" t="203200" r="407035" b="418465"/>
            <wp:wrapTight wrapText="bothSides">
              <wp:wrapPolygon edited="1">
                <wp:start x="382" y="-1522"/>
                <wp:lineTo x="-1530" y="-1332"/>
                <wp:lineTo x="-1530" y="23213"/>
                <wp:lineTo x="382" y="24354"/>
                <wp:lineTo x="574" y="24544"/>
                <wp:lineTo x="22370" y="24544"/>
                <wp:lineTo x="22561" y="24354"/>
                <wp:lineTo x="24281" y="23213"/>
                <wp:lineTo x="22383" y="23054"/>
                <wp:lineTo x="22383" y="20486"/>
                <wp:lineTo x="22383" y="1649"/>
                <wp:lineTo x="22383" y="-1775"/>
                <wp:lineTo x="20089" y="-1775"/>
                <wp:lineTo x="382" y="-1522"/>
              </wp:wrapPolygon>
            </wp:wrapTight>
            <wp:docPr id="8" name="Picture 8" descr="../../../../Pictures/Photos%20Library.photoslibrary/resources/proxies/derivatives/16/00/1611/GDBfX5%25KQNShXjtlEwyL%25w_thumb_1611.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s/Photos%20Library.photoslibrary/resources/proxies/derivatives/16/00/1611/GDBfX5%25KQNShXjtlEwyL%25w_thumb_1611.j"/>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869565" cy="28835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2FB25AB9" w14:textId="196189C9" w:rsidR="00B92918" w:rsidRDefault="00B92918" w:rsidP="00864A5D">
      <w:pPr>
        <w:pStyle w:val="ListParagraph"/>
        <w:numPr>
          <w:ilvl w:val="0"/>
          <w:numId w:val="13"/>
        </w:numPr>
        <w:spacing w:after="120"/>
        <w:ind w:left="5387" w:hanging="357"/>
        <w:contextualSpacing w:val="0"/>
        <w:jc w:val="both"/>
        <w:rPr>
          <w:sz w:val="32"/>
        </w:rPr>
      </w:pPr>
      <w:r>
        <w:rPr>
          <w:sz w:val="32"/>
        </w:rPr>
        <w:t>Where possible</w:t>
      </w:r>
      <w:r w:rsidRPr="00B55E68">
        <w:rPr>
          <w:sz w:val="32"/>
        </w:rPr>
        <w:t>, carry out single-sex focus group discussions with same-sex facilitators.</w:t>
      </w:r>
      <w:r w:rsidRPr="00FA3D1F">
        <w:rPr>
          <w:sz w:val="32"/>
        </w:rPr>
        <w:t xml:space="preserve"> </w:t>
      </w:r>
    </w:p>
    <w:p w14:paraId="764409A8" w14:textId="36E9387F" w:rsidR="002537D0" w:rsidRPr="00E85B20" w:rsidRDefault="002537D0" w:rsidP="00FA3D1F">
      <w:pPr>
        <w:spacing w:after="120"/>
        <w:ind w:left="4746"/>
        <w:rPr>
          <w:sz w:val="32"/>
        </w:rPr>
      </w:pPr>
    </w:p>
    <w:p w14:paraId="09471FC7" w14:textId="211C8472" w:rsidR="000467A7" w:rsidRDefault="00B92918" w:rsidP="00864A5D">
      <w:pPr>
        <w:pStyle w:val="ListParagraph"/>
        <w:numPr>
          <w:ilvl w:val="0"/>
          <w:numId w:val="13"/>
        </w:numPr>
        <w:spacing w:after="120"/>
        <w:ind w:left="5387" w:hanging="357"/>
        <w:contextualSpacing w:val="0"/>
        <w:jc w:val="both"/>
        <w:rPr>
          <w:sz w:val="32"/>
        </w:rPr>
      </w:pPr>
      <w:r>
        <w:rPr>
          <w:noProof/>
          <w:lang w:eastAsia="en-GB"/>
        </w:rPr>
        <mc:AlternateContent>
          <mc:Choice Requires="wps">
            <w:drawing>
              <wp:anchor distT="0" distB="0" distL="114300" distR="114300" simplePos="0" relativeHeight="251656190" behindDoc="0" locked="0" layoutInCell="1" allowOverlap="1" wp14:anchorId="08305DA4" wp14:editId="1FC00C16">
                <wp:simplePos x="0" y="0"/>
                <wp:positionH relativeFrom="column">
                  <wp:posOffset>88900</wp:posOffset>
                </wp:positionH>
                <wp:positionV relativeFrom="paragraph">
                  <wp:posOffset>1534160</wp:posOffset>
                </wp:positionV>
                <wp:extent cx="3049905" cy="3397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049905" cy="339725"/>
                        </a:xfrm>
                        <a:prstGeom prst="rect">
                          <a:avLst/>
                        </a:prstGeom>
                        <a:solidFill>
                          <a:prstClr val="white"/>
                        </a:solidFill>
                        <a:ln>
                          <a:noFill/>
                        </a:ln>
                        <a:effectLst/>
                      </wps:spPr>
                      <wps:txbx>
                        <w:txbxContent>
                          <w:p w14:paraId="3C7C15DC" w14:textId="171F9D45" w:rsidR="00BE2801" w:rsidRPr="00FC044A" w:rsidRDefault="00BE2801" w:rsidP="000E6312">
                            <w:pPr>
                              <w:pStyle w:val="Caption"/>
                              <w:rPr>
                                <w:noProof/>
                              </w:rPr>
                            </w:pPr>
                            <w:r>
                              <w:t>Pic 7 Focus group discussions with women and girls are a good way to identify special needs for shelter planning.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05DA4" id="Text Box 1" o:spid="_x0000_s1032" type="#_x0000_t202" style="position:absolute;left:0;text-align:left;margin-left:7pt;margin-top:120.8pt;width:240.15pt;height:26.7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" stroked="f">
                <v:textbox inset="0,0,0,0">
                  <w:txbxContent>
                    <w:p w14:paraId="3C7C15DC" w14:textId="171F9D45" w:rsidR="00BE2801" w:rsidRPr="00FC044A" w:rsidRDefault="00BE2801" w:rsidP="000E6312">
                      <w:pPr>
                        <w:pStyle w:val="Caption"/>
                        <w:rPr>
                          <w:noProof/>
                        </w:rPr>
                      </w:pPr>
                      <w:r>
                        <w:t>Pic 7 Focus group discussions with women and girls are a good way to identify special needs for shelter planning.</w:t>
                      </w:r>
                    </w:p>
                  </w:txbxContent>
                </v:textbox>
                <w10:wrap type="square"/>
              </v:shape>
            </w:pict>
          </mc:Fallback>
        </mc:AlternateContent>
      </w:r>
      <w:r w:rsidR="000467A7">
        <w:rPr>
          <w:sz w:val="32"/>
        </w:rPr>
        <w:t xml:space="preserve">Ensure </w:t>
      </w:r>
      <w:r>
        <w:rPr>
          <w:sz w:val="32"/>
        </w:rPr>
        <w:t>that especially vulnerable people, such as people with disabilities, the elderly, young women and people from low socio-economic backgrounds are involved</w:t>
      </w:r>
    </w:p>
    <w:p w14:paraId="71FBC310" w14:textId="77777777" w:rsidR="002537D0" w:rsidRDefault="002537D0" w:rsidP="00FA3D1F">
      <w:pPr>
        <w:pStyle w:val="ListParagraph"/>
        <w:spacing w:after="120"/>
        <w:ind w:left="5387"/>
        <w:contextualSpacing w:val="0"/>
        <w:rPr>
          <w:sz w:val="32"/>
        </w:rPr>
      </w:pPr>
    </w:p>
    <w:p w14:paraId="6C6A9D70" w14:textId="08572400" w:rsidR="00D85B21" w:rsidRPr="00B92918" w:rsidRDefault="00FA3D1F" w:rsidP="00B92918">
      <w:pPr>
        <w:numPr>
          <w:ilvl w:val="0"/>
          <w:numId w:val="27"/>
        </w:numPr>
        <w:spacing w:after="120"/>
        <w:jc w:val="both"/>
        <w:rPr>
          <w:sz w:val="32"/>
          <w:szCs w:val="32"/>
        </w:rPr>
      </w:pPr>
      <w:r w:rsidRPr="00B92918">
        <w:rPr>
          <w:sz w:val="32"/>
          <w:szCs w:val="32"/>
        </w:rPr>
        <w:t xml:space="preserve">This information informs the design of all shelter facilities, services and activities. </w:t>
      </w:r>
    </w:p>
    <w:p w14:paraId="5ED3A846" w14:textId="03578D62" w:rsidR="002537D0" w:rsidRDefault="002537D0" w:rsidP="000A445E"/>
    <w:p w14:paraId="0E2FFABE" w14:textId="60748028" w:rsidR="00B55E68" w:rsidRPr="00B55E68" w:rsidRDefault="00B55E68" w:rsidP="00BA4648">
      <w:pPr>
        <w:pStyle w:val="Heading3"/>
      </w:pPr>
      <w:bookmarkStart w:id="46" w:name="_Toc496868514"/>
      <w:r>
        <w:t>Diversity of assessment and response teams</w:t>
      </w:r>
      <w:bookmarkEnd w:id="46"/>
    </w:p>
    <w:p w14:paraId="6ABDDB24" w14:textId="0CF27EE7" w:rsidR="00B55E68" w:rsidRPr="005A6338" w:rsidRDefault="00566258" w:rsidP="006F4940">
      <w:pPr>
        <w:numPr>
          <w:ilvl w:val="0"/>
          <w:numId w:val="27"/>
        </w:numPr>
        <w:spacing w:after="120"/>
        <w:jc w:val="both"/>
        <w:rPr>
          <w:sz w:val="32"/>
          <w:szCs w:val="32"/>
        </w:rPr>
      </w:pPr>
      <w:r w:rsidRPr="00566258">
        <w:rPr>
          <w:sz w:val="32"/>
          <w:szCs w:val="32"/>
        </w:rPr>
        <w:t>Assessment and response teams</w:t>
      </w:r>
      <w:r w:rsidR="002A19E9">
        <w:rPr>
          <w:sz w:val="32"/>
          <w:szCs w:val="32"/>
        </w:rPr>
        <w:t xml:space="preserve"> should</w:t>
      </w:r>
      <w:r w:rsidRPr="00566258">
        <w:rPr>
          <w:sz w:val="32"/>
          <w:szCs w:val="32"/>
        </w:rPr>
        <w:t xml:space="preserve"> have balanced/fair representation of females and males, as well as marginalised groups.</w:t>
      </w:r>
    </w:p>
    <w:p w14:paraId="7939C5A8" w14:textId="77777777" w:rsidR="002537D0" w:rsidRDefault="002537D0">
      <w:pPr>
        <w:rPr>
          <w:b/>
          <w:sz w:val="32"/>
        </w:rPr>
      </w:pPr>
      <w:r>
        <w:rPr>
          <w:b/>
          <w:sz w:val="32"/>
        </w:rPr>
        <w:br w:type="page"/>
      </w:r>
    </w:p>
    <w:p w14:paraId="297B95F4" w14:textId="78EB62CA" w:rsidR="00B55E68" w:rsidRPr="00D85B21" w:rsidRDefault="00B55E68" w:rsidP="000A445E">
      <w:pPr>
        <w:pStyle w:val="Heading3"/>
        <w:rPr>
          <w:sz w:val="40"/>
        </w:rPr>
      </w:pPr>
      <w:bookmarkStart w:id="47" w:name="_Toc496868515"/>
      <w:r w:rsidRPr="00D85B21">
        <w:lastRenderedPageBreak/>
        <w:t>Representative committees</w:t>
      </w:r>
      <w:bookmarkEnd w:id="47"/>
    </w:p>
    <w:p w14:paraId="2BC374EC" w14:textId="1E7BD2F9" w:rsidR="005A6338" w:rsidRDefault="00566258" w:rsidP="008C0ABF">
      <w:pPr>
        <w:numPr>
          <w:ilvl w:val="0"/>
          <w:numId w:val="27"/>
        </w:numPr>
        <w:spacing w:after="120"/>
        <w:jc w:val="both"/>
        <w:rPr>
          <w:sz w:val="32"/>
          <w:szCs w:val="32"/>
        </w:rPr>
      </w:pPr>
      <w:r w:rsidRPr="00566258">
        <w:rPr>
          <w:sz w:val="32"/>
          <w:szCs w:val="32"/>
        </w:rPr>
        <w:t>S</w:t>
      </w:r>
      <w:r w:rsidR="005A6338">
        <w:rPr>
          <w:sz w:val="32"/>
          <w:szCs w:val="32"/>
        </w:rPr>
        <w:t xml:space="preserve">helter or </w:t>
      </w:r>
      <w:r w:rsidRPr="00566258">
        <w:rPr>
          <w:sz w:val="32"/>
          <w:szCs w:val="32"/>
        </w:rPr>
        <w:t xml:space="preserve">community committees </w:t>
      </w:r>
      <w:r w:rsidR="00CD09F3">
        <w:rPr>
          <w:sz w:val="32"/>
          <w:szCs w:val="32"/>
        </w:rPr>
        <w:t xml:space="preserve">should </w:t>
      </w:r>
      <w:r w:rsidRPr="00566258">
        <w:rPr>
          <w:sz w:val="32"/>
          <w:szCs w:val="32"/>
        </w:rPr>
        <w:t>have fair</w:t>
      </w:r>
      <w:r w:rsidR="005A6338">
        <w:rPr>
          <w:sz w:val="32"/>
          <w:szCs w:val="32"/>
        </w:rPr>
        <w:t xml:space="preserve"> and </w:t>
      </w:r>
      <w:r w:rsidRPr="00566258">
        <w:rPr>
          <w:sz w:val="32"/>
          <w:szCs w:val="32"/>
        </w:rPr>
        <w:t>balanced representation</w:t>
      </w:r>
      <w:r w:rsidR="005A6338">
        <w:rPr>
          <w:sz w:val="32"/>
          <w:szCs w:val="32"/>
        </w:rPr>
        <w:t>.</w:t>
      </w:r>
      <w:r w:rsidRPr="006F4940">
        <w:rPr>
          <w:sz w:val="32"/>
          <w:szCs w:val="32"/>
        </w:rPr>
        <w:t xml:space="preserve"> </w:t>
      </w:r>
      <w:r w:rsidR="00B55E68" w:rsidRPr="006F4940">
        <w:rPr>
          <w:sz w:val="32"/>
          <w:szCs w:val="32"/>
        </w:rPr>
        <w:t xml:space="preserve">This should include females and males and </w:t>
      </w:r>
      <w:r w:rsidRPr="006F4940">
        <w:rPr>
          <w:sz w:val="32"/>
          <w:szCs w:val="32"/>
        </w:rPr>
        <w:t xml:space="preserve">those from marginalised groups. </w:t>
      </w:r>
    </w:p>
    <w:p w14:paraId="09A409EB" w14:textId="6E4172DA" w:rsidR="00B55E68" w:rsidRDefault="00566258" w:rsidP="008C0ABF">
      <w:pPr>
        <w:numPr>
          <w:ilvl w:val="0"/>
          <w:numId w:val="27"/>
        </w:numPr>
        <w:spacing w:after="120"/>
        <w:jc w:val="both"/>
        <w:rPr>
          <w:sz w:val="32"/>
          <w:szCs w:val="32"/>
        </w:rPr>
      </w:pPr>
      <w:r w:rsidRPr="006F4940">
        <w:rPr>
          <w:sz w:val="32"/>
          <w:szCs w:val="32"/>
        </w:rPr>
        <w:t>Su</w:t>
      </w:r>
      <w:r w:rsidR="00CD09F3">
        <w:rPr>
          <w:sz w:val="32"/>
          <w:szCs w:val="32"/>
        </w:rPr>
        <w:t>ch representative committees should be</w:t>
      </w:r>
      <w:r w:rsidRPr="006F4940">
        <w:rPr>
          <w:sz w:val="32"/>
          <w:szCs w:val="32"/>
        </w:rPr>
        <w:t xml:space="preserve"> involved at all stages of the shelter programme, incl</w:t>
      </w:r>
      <w:r w:rsidR="00A468A7" w:rsidRPr="006F4940">
        <w:rPr>
          <w:sz w:val="32"/>
          <w:szCs w:val="32"/>
        </w:rPr>
        <w:t>uding settlement planning, benefi</w:t>
      </w:r>
      <w:r w:rsidR="00CD09F3">
        <w:rPr>
          <w:sz w:val="32"/>
          <w:szCs w:val="32"/>
        </w:rPr>
        <w:t>ciary selection, de</w:t>
      </w:r>
      <w:r w:rsidRPr="006F4940">
        <w:rPr>
          <w:sz w:val="32"/>
          <w:szCs w:val="32"/>
        </w:rPr>
        <w:t>sign and implementation of all shelter activities.</w:t>
      </w:r>
    </w:p>
    <w:p w14:paraId="0E3526C1" w14:textId="15A5DEB8" w:rsidR="008C0ABF" w:rsidRPr="005A6338" w:rsidRDefault="008C0ABF" w:rsidP="008C0ABF">
      <w:pPr>
        <w:spacing w:after="120"/>
        <w:jc w:val="both"/>
        <w:rPr>
          <w:sz w:val="32"/>
          <w:szCs w:val="32"/>
        </w:rPr>
      </w:pPr>
    </w:p>
    <w:p w14:paraId="14B0254A" w14:textId="028FEFC3" w:rsidR="00B55E68" w:rsidRPr="00B55E68" w:rsidRDefault="00B55E68" w:rsidP="008C0ABF">
      <w:pPr>
        <w:pStyle w:val="Heading3"/>
      </w:pPr>
      <w:bookmarkStart w:id="48" w:name="_Toc496868516"/>
      <w:r>
        <w:t>Equal involvement in activities and training</w:t>
      </w:r>
      <w:bookmarkEnd w:id="48"/>
    </w:p>
    <w:p w14:paraId="43447565" w14:textId="31CFDEC9" w:rsidR="00566258" w:rsidRDefault="00123F60" w:rsidP="008C0ABF">
      <w:pPr>
        <w:numPr>
          <w:ilvl w:val="0"/>
          <w:numId w:val="27"/>
        </w:numPr>
        <w:spacing w:after="120"/>
        <w:jc w:val="both"/>
        <w:rPr>
          <w:sz w:val="32"/>
          <w:szCs w:val="32"/>
        </w:rPr>
      </w:pPr>
      <w:r>
        <w:rPr>
          <w:sz w:val="32"/>
          <w:szCs w:val="32"/>
        </w:rPr>
        <w:t xml:space="preserve">Ensure </w:t>
      </w:r>
      <w:r w:rsidR="00F666D1">
        <w:rPr>
          <w:sz w:val="32"/>
          <w:szCs w:val="32"/>
        </w:rPr>
        <w:t>f</w:t>
      </w:r>
      <w:r w:rsidR="00566258" w:rsidRPr="00566258">
        <w:rPr>
          <w:sz w:val="32"/>
          <w:szCs w:val="32"/>
        </w:rPr>
        <w:t>emales and males have equal or ap</w:t>
      </w:r>
      <w:r w:rsidR="00A468A7">
        <w:rPr>
          <w:sz w:val="32"/>
          <w:szCs w:val="32"/>
        </w:rPr>
        <w:t>propriate opportunities for in</w:t>
      </w:r>
      <w:r w:rsidR="00566258" w:rsidRPr="00566258">
        <w:rPr>
          <w:sz w:val="32"/>
          <w:szCs w:val="32"/>
        </w:rPr>
        <w:t>volvement in all aspects of shelter construction.</w:t>
      </w:r>
    </w:p>
    <w:p w14:paraId="1A5F21D6" w14:textId="383BF9E6" w:rsidR="00F666D1" w:rsidRDefault="00F666D1" w:rsidP="008C0ABF">
      <w:pPr>
        <w:numPr>
          <w:ilvl w:val="0"/>
          <w:numId w:val="27"/>
        </w:numPr>
        <w:spacing w:after="120"/>
        <w:jc w:val="both"/>
        <w:rPr>
          <w:sz w:val="32"/>
          <w:szCs w:val="32"/>
        </w:rPr>
      </w:pPr>
      <w:r>
        <w:rPr>
          <w:sz w:val="32"/>
          <w:szCs w:val="32"/>
        </w:rPr>
        <w:t>Consider childcare as part of cash-for-work schemes to enable greater participation of women.</w:t>
      </w:r>
    </w:p>
    <w:p w14:paraId="34588BEB" w14:textId="5BA50EA9" w:rsidR="00566258" w:rsidRPr="00566258" w:rsidRDefault="00F666D1" w:rsidP="008C0ABF">
      <w:pPr>
        <w:numPr>
          <w:ilvl w:val="0"/>
          <w:numId w:val="27"/>
        </w:numPr>
        <w:spacing w:after="120"/>
        <w:jc w:val="both"/>
        <w:rPr>
          <w:sz w:val="32"/>
          <w:szCs w:val="32"/>
        </w:rPr>
      </w:pPr>
      <w:r>
        <w:rPr>
          <w:sz w:val="32"/>
          <w:szCs w:val="32"/>
        </w:rPr>
        <w:t>F</w:t>
      </w:r>
      <w:r w:rsidR="00566258" w:rsidRPr="00566258">
        <w:rPr>
          <w:sz w:val="32"/>
          <w:szCs w:val="32"/>
        </w:rPr>
        <w:t xml:space="preserve">emales and males </w:t>
      </w:r>
      <w:r>
        <w:rPr>
          <w:sz w:val="32"/>
          <w:szCs w:val="32"/>
        </w:rPr>
        <w:t xml:space="preserve">should </w:t>
      </w:r>
      <w:r w:rsidR="00566258" w:rsidRPr="00566258">
        <w:rPr>
          <w:sz w:val="32"/>
          <w:szCs w:val="32"/>
        </w:rPr>
        <w:t>receive equal pay for equal work.</w:t>
      </w:r>
    </w:p>
    <w:p w14:paraId="7DF74448" w14:textId="7D33D734" w:rsidR="00E0505C" w:rsidRDefault="00F666D1" w:rsidP="008C0ABF">
      <w:pPr>
        <w:numPr>
          <w:ilvl w:val="0"/>
          <w:numId w:val="27"/>
        </w:numPr>
        <w:spacing w:after="120"/>
        <w:jc w:val="both"/>
        <w:rPr>
          <w:sz w:val="32"/>
          <w:szCs w:val="32"/>
        </w:rPr>
      </w:pPr>
      <w:r>
        <w:rPr>
          <w:sz w:val="32"/>
          <w:szCs w:val="32"/>
        </w:rPr>
        <w:t>Women and other people who would not traditionally participate in shelter activities,</w:t>
      </w:r>
      <w:r w:rsidR="00566258" w:rsidRPr="00566258">
        <w:rPr>
          <w:sz w:val="32"/>
          <w:szCs w:val="32"/>
        </w:rPr>
        <w:t xml:space="preserve"> </w:t>
      </w:r>
      <w:r>
        <w:rPr>
          <w:sz w:val="32"/>
          <w:szCs w:val="32"/>
        </w:rPr>
        <w:t xml:space="preserve">should </w:t>
      </w:r>
      <w:r w:rsidR="00566258" w:rsidRPr="00566258">
        <w:rPr>
          <w:sz w:val="32"/>
          <w:szCs w:val="32"/>
        </w:rPr>
        <w:t>have opportu</w:t>
      </w:r>
      <w:r w:rsidR="00A468A7">
        <w:rPr>
          <w:sz w:val="32"/>
          <w:szCs w:val="32"/>
        </w:rPr>
        <w:t>nities for involvement in shel</w:t>
      </w:r>
      <w:r w:rsidR="00566258" w:rsidRPr="00566258">
        <w:rPr>
          <w:sz w:val="32"/>
          <w:szCs w:val="32"/>
        </w:rPr>
        <w:t>ter training</w:t>
      </w:r>
      <w:r w:rsidR="009D7F76">
        <w:rPr>
          <w:sz w:val="32"/>
          <w:szCs w:val="32"/>
        </w:rPr>
        <w:t xml:space="preserve"> and other </w:t>
      </w:r>
      <w:r w:rsidR="00C31612">
        <w:rPr>
          <w:sz w:val="32"/>
          <w:szCs w:val="32"/>
        </w:rPr>
        <w:t>activities suitable to their interests and capabilities</w:t>
      </w:r>
      <w:r w:rsidR="00566258" w:rsidRPr="00566258">
        <w:rPr>
          <w:sz w:val="32"/>
          <w:szCs w:val="32"/>
        </w:rPr>
        <w:t>.</w:t>
      </w:r>
    </w:p>
    <w:p w14:paraId="62122E95" w14:textId="77777777" w:rsidR="00F666D1" w:rsidRDefault="00F666D1" w:rsidP="00F666D1">
      <w:pPr>
        <w:pStyle w:val="Heading3"/>
      </w:pPr>
    </w:p>
    <w:p w14:paraId="20720402" w14:textId="4BF3EC77" w:rsidR="00F666D1" w:rsidRDefault="00F666D1" w:rsidP="00F666D1">
      <w:pPr>
        <w:pStyle w:val="Heading3"/>
      </w:pPr>
      <w:bookmarkStart w:id="49" w:name="_Toc496868517"/>
      <w:r>
        <w:t>Monitoring</w:t>
      </w:r>
      <w:bookmarkEnd w:id="49"/>
    </w:p>
    <w:p w14:paraId="02B09940" w14:textId="37492AB6" w:rsidR="00F666D1" w:rsidRPr="00F666D1" w:rsidRDefault="00F666D1" w:rsidP="00F666D1">
      <w:pPr>
        <w:numPr>
          <w:ilvl w:val="0"/>
          <w:numId w:val="27"/>
        </w:numPr>
        <w:spacing w:after="120"/>
        <w:jc w:val="both"/>
        <w:rPr>
          <w:sz w:val="32"/>
          <w:szCs w:val="32"/>
        </w:rPr>
      </w:pPr>
      <w:r w:rsidRPr="00F666D1">
        <w:rPr>
          <w:sz w:val="32"/>
          <w:szCs w:val="32"/>
        </w:rPr>
        <w:t>Work with the community to set up monitoring or similar mechanisms to assess the living conditions of persons with specific needs in the community, such as older persons living without adult family members or child-headed households.</w:t>
      </w:r>
    </w:p>
    <w:p w14:paraId="1BFA71D6" w14:textId="30BC7B69" w:rsidR="00F74A94" w:rsidRDefault="00F74A94" w:rsidP="00864A5D">
      <w:pPr>
        <w:rPr>
          <w:sz w:val="32"/>
          <w:szCs w:val="32"/>
        </w:rPr>
      </w:pPr>
      <w:r>
        <w:rPr>
          <w:sz w:val="32"/>
          <w:szCs w:val="32"/>
        </w:rPr>
        <w:br w:type="page"/>
      </w:r>
    </w:p>
    <w:p w14:paraId="1E7263F8" w14:textId="3CE7CDCA" w:rsidR="00F74A94" w:rsidRPr="00164C3D" w:rsidRDefault="00E20514" w:rsidP="00657E91">
      <w:pPr>
        <w:pStyle w:val="Heading2"/>
      </w:pPr>
      <w:bookmarkStart w:id="50" w:name="_Toc496868518"/>
      <w:r>
        <w:lastRenderedPageBreak/>
        <w:t>Improving</w:t>
      </w:r>
      <w:r w:rsidR="00F74A94" w:rsidRPr="00164C3D">
        <w:t xml:space="preserve"> safety</w:t>
      </w:r>
      <w:bookmarkEnd w:id="50"/>
    </w:p>
    <w:p w14:paraId="54D02E31" w14:textId="77777777" w:rsidR="00CA4E0C" w:rsidRDefault="00CA4E0C" w:rsidP="00CA4E0C">
      <w:pPr>
        <w:spacing w:after="120"/>
        <w:jc w:val="both"/>
        <w:rPr>
          <w:b/>
          <w:sz w:val="32"/>
          <w:szCs w:val="32"/>
        </w:rPr>
      </w:pPr>
    </w:p>
    <w:p w14:paraId="6FB4807A" w14:textId="3935DD22" w:rsidR="00F74A94" w:rsidRPr="00CA4E0C" w:rsidRDefault="00CA4E0C" w:rsidP="00BA4648">
      <w:pPr>
        <w:pStyle w:val="Heading3"/>
      </w:pPr>
      <w:bookmarkStart w:id="51" w:name="_Toc496868519"/>
      <w:r>
        <w:t>Security of shelters</w:t>
      </w:r>
      <w:bookmarkEnd w:id="51"/>
    </w:p>
    <w:p w14:paraId="1728A5F3" w14:textId="5EE090B1" w:rsidR="00CA4E0C" w:rsidRPr="00CA4E0C" w:rsidRDefault="008C0ABF" w:rsidP="00CA4E0C">
      <w:pPr>
        <w:pStyle w:val="ListParagraph"/>
        <w:numPr>
          <w:ilvl w:val="0"/>
          <w:numId w:val="14"/>
        </w:numPr>
        <w:spacing w:after="120"/>
        <w:jc w:val="both"/>
        <w:rPr>
          <w:sz w:val="32"/>
          <w:szCs w:val="32"/>
        </w:rPr>
      </w:pPr>
      <w:r>
        <w:rPr>
          <w:sz w:val="32"/>
          <w:szCs w:val="32"/>
        </w:rPr>
        <w:t>Shelter should be</w:t>
      </w:r>
      <w:r w:rsidR="00F74A94" w:rsidRPr="00CA4E0C">
        <w:rPr>
          <w:sz w:val="32"/>
          <w:szCs w:val="32"/>
        </w:rPr>
        <w:t xml:space="preserve"> secure, with internal locks</w:t>
      </w:r>
      <w:r w:rsidR="00CA4E0C" w:rsidRPr="00CA4E0C">
        <w:rPr>
          <w:sz w:val="32"/>
          <w:szCs w:val="32"/>
        </w:rPr>
        <w:t>, lighting in and around commu</w:t>
      </w:r>
      <w:r w:rsidR="00F74A94" w:rsidRPr="00CA4E0C">
        <w:rPr>
          <w:sz w:val="32"/>
          <w:szCs w:val="32"/>
        </w:rPr>
        <w:t>nal areas, including latrines and bathing facilities, close proximity to accommodation, etc.</w:t>
      </w:r>
      <w:r w:rsidR="00CA4E0C" w:rsidRPr="00CA4E0C">
        <w:rPr>
          <w:sz w:val="32"/>
          <w:szCs w:val="32"/>
        </w:rPr>
        <w:t xml:space="preserve"> </w:t>
      </w:r>
    </w:p>
    <w:p w14:paraId="0D730863" w14:textId="7D339CE2" w:rsidR="00CA4E0C" w:rsidRPr="00F74A94" w:rsidRDefault="00CA4E0C" w:rsidP="00FA3D1F">
      <w:pPr>
        <w:numPr>
          <w:ilvl w:val="0"/>
          <w:numId w:val="20"/>
        </w:numPr>
        <w:spacing w:after="120"/>
        <w:jc w:val="both"/>
        <w:rPr>
          <w:sz w:val="32"/>
          <w:szCs w:val="32"/>
        </w:rPr>
      </w:pPr>
      <w:r w:rsidRPr="00F74A94">
        <w:rPr>
          <w:sz w:val="32"/>
          <w:szCs w:val="32"/>
        </w:rPr>
        <w:t>Assess risks related to shelter safety including overcrowding; location of shelter; partitions for privacy and/or cultural purposes; locks and lighting;</w:t>
      </w:r>
      <w:r w:rsidR="009A7912">
        <w:rPr>
          <w:sz w:val="32"/>
          <w:szCs w:val="32"/>
        </w:rPr>
        <w:t xml:space="preserve"> </w:t>
      </w:r>
      <w:r w:rsidR="00856EFB">
        <w:rPr>
          <w:sz w:val="32"/>
          <w:szCs w:val="32"/>
        </w:rPr>
        <w:t>fire risk;</w:t>
      </w:r>
      <w:r w:rsidRPr="00F74A94">
        <w:rPr>
          <w:sz w:val="32"/>
          <w:szCs w:val="32"/>
        </w:rPr>
        <w:t xml:space="preserve"> and cost of rent.</w:t>
      </w:r>
    </w:p>
    <w:p w14:paraId="7AB1B663" w14:textId="2AB0F427" w:rsidR="00F74A94" w:rsidRDefault="00F74A94" w:rsidP="00CA4E0C">
      <w:pPr>
        <w:spacing w:after="120"/>
        <w:ind w:left="360"/>
        <w:jc w:val="both"/>
        <w:rPr>
          <w:sz w:val="32"/>
          <w:szCs w:val="32"/>
        </w:rPr>
      </w:pPr>
    </w:p>
    <w:p w14:paraId="627125E9" w14:textId="606BEA5B" w:rsidR="00CA4E0C" w:rsidRPr="00CA4E0C" w:rsidRDefault="00CA4E0C" w:rsidP="00FA3D1F">
      <w:pPr>
        <w:pStyle w:val="Heading3"/>
        <w:ind w:left="142"/>
      </w:pPr>
      <w:bookmarkStart w:id="52" w:name="_Toc496868520"/>
      <w:r>
        <w:t>Separate and safe areas</w:t>
      </w:r>
      <w:bookmarkEnd w:id="52"/>
    </w:p>
    <w:p w14:paraId="0EAEEDBA" w14:textId="0C54C351" w:rsidR="00F74A94" w:rsidRPr="00F74A94" w:rsidRDefault="00F74A94" w:rsidP="00FA3D1F">
      <w:pPr>
        <w:numPr>
          <w:ilvl w:val="0"/>
          <w:numId w:val="21"/>
        </w:numPr>
        <w:spacing w:after="120"/>
        <w:jc w:val="both"/>
        <w:rPr>
          <w:sz w:val="32"/>
          <w:szCs w:val="32"/>
        </w:rPr>
      </w:pPr>
      <w:r w:rsidRPr="00F74A94">
        <w:rPr>
          <w:sz w:val="32"/>
          <w:szCs w:val="32"/>
        </w:rPr>
        <w:t>Separate and</w:t>
      </w:r>
      <w:r w:rsidR="008C0ABF">
        <w:rPr>
          <w:sz w:val="32"/>
          <w:szCs w:val="32"/>
        </w:rPr>
        <w:t xml:space="preserve"> safe areas should be</w:t>
      </w:r>
      <w:r w:rsidRPr="00F74A94">
        <w:rPr>
          <w:sz w:val="32"/>
          <w:szCs w:val="32"/>
        </w:rPr>
        <w:t xml:space="preserve"> established for children to play.</w:t>
      </w:r>
    </w:p>
    <w:p w14:paraId="67E2B27D" w14:textId="65B659E6" w:rsidR="00F74A94" w:rsidRDefault="00F74A94" w:rsidP="00FA3D1F">
      <w:pPr>
        <w:numPr>
          <w:ilvl w:val="0"/>
          <w:numId w:val="21"/>
        </w:numPr>
        <w:spacing w:after="120"/>
        <w:jc w:val="both"/>
        <w:rPr>
          <w:sz w:val="32"/>
          <w:szCs w:val="32"/>
        </w:rPr>
      </w:pPr>
      <w:r w:rsidRPr="00F74A94">
        <w:rPr>
          <w:sz w:val="32"/>
          <w:szCs w:val="32"/>
        </w:rPr>
        <w:t xml:space="preserve">A separate and safe area </w:t>
      </w:r>
      <w:r w:rsidR="008C0ABF">
        <w:rPr>
          <w:sz w:val="32"/>
          <w:szCs w:val="32"/>
        </w:rPr>
        <w:t xml:space="preserve">should be </w:t>
      </w:r>
      <w:r w:rsidRPr="00F74A94">
        <w:rPr>
          <w:sz w:val="32"/>
          <w:szCs w:val="32"/>
        </w:rPr>
        <w:t>established for women to congregate.</w:t>
      </w:r>
    </w:p>
    <w:p w14:paraId="5187EA72" w14:textId="1FA3C39E" w:rsidR="008C0ABF" w:rsidRDefault="00B4117C" w:rsidP="008C0ABF">
      <w:pPr>
        <w:spacing w:after="120"/>
        <w:jc w:val="both"/>
        <w:rPr>
          <w:sz w:val="32"/>
          <w:szCs w:val="32"/>
        </w:rPr>
      </w:pPr>
      <w:r>
        <w:rPr>
          <w:noProof/>
          <w:lang w:eastAsia="en-GB"/>
        </w:rPr>
        <w:drawing>
          <wp:anchor distT="0" distB="0" distL="114300" distR="114300" simplePos="0" relativeHeight="251663360" behindDoc="0" locked="0" layoutInCell="1" allowOverlap="1" wp14:anchorId="26B6E628" wp14:editId="4E27E902">
            <wp:simplePos x="0" y="0"/>
            <wp:positionH relativeFrom="column">
              <wp:posOffset>162838</wp:posOffset>
            </wp:positionH>
            <wp:positionV relativeFrom="paragraph">
              <wp:posOffset>283671</wp:posOffset>
            </wp:positionV>
            <wp:extent cx="2287905" cy="3110230"/>
            <wp:effectExtent l="203200" t="203200" r="404495" b="394970"/>
            <wp:wrapTight wrapText="bothSides">
              <wp:wrapPolygon edited="1">
                <wp:start x="480" y="-1411"/>
                <wp:lineTo x="-1918" y="-1235"/>
                <wp:lineTo x="-1918" y="22403"/>
                <wp:lineTo x="719" y="24167"/>
                <wp:lineTo x="22541" y="24167"/>
                <wp:lineTo x="22781" y="23990"/>
                <wp:lineTo x="23048" y="21363"/>
                <wp:lineTo x="23048" y="1518"/>
                <wp:lineTo x="23021" y="-1235"/>
                <wp:lineTo x="22781" y="-1411"/>
                <wp:lineTo x="480" y="-1411"/>
              </wp:wrapPolygon>
            </wp:wrapTight>
            <wp:docPr id="11" name="Picture 11" descr="../../../../Pictures/Photos%20Library.photoslibrary/resources/proxies/derivatives/17/00/1710/UNADJUSTEDNONRAW_thumb_1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s/Photos%20Library.photoslibrary/resources/proxies/derivatives/17/00/1710/UNADJUSTEDNONRAW_thumb_1710.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287905" cy="31102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01E0BA67" w14:textId="4D52A70F" w:rsidR="00CA4E0C" w:rsidRPr="00CA4E0C" w:rsidRDefault="00CA4E0C" w:rsidP="00864A5D">
      <w:pPr>
        <w:pStyle w:val="Heading3"/>
        <w:ind w:left="4253"/>
      </w:pPr>
      <w:bookmarkStart w:id="53" w:name="_Toc496868521"/>
      <w:r>
        <w:t>Protection of children and young women</w:t>
      </w:r>
      <w:bookmarkEnd w:id="53"/>
    </w:p>
    <w:p w14:paraId="303B9E54" w14:textId="5305BE9D" w:rsidR="00FA3D1F" w:rsidRPr="002537D0" w:rsidRDefault="00FA3D1F" w:rsidP="00864A5D">
      <w:pPr>
        <w:spacing w:after="120"/>
        <w:ind w:left="4253"/>
        <w:jc w:val="both"/>
        <w:rPr>
          <w:sz w:val="32"/>
          <w:szCs w:val="32"/>
        </w:rPr>
      </w:pPr>
      <w:r w:rsidRPr="002537D0">
        <w:rPr>
          <w:sz w:val="32"/>
          <w:szCs w:val="32"/>
        </w:rPr>
        <w:t>Systems should be</w:t>
      </w:r>
      <w:r w:rsidR="00F74A94" w:rsidRPr="002537D0">
        <w:rPr>
          <w:sz w:val="32"/>
          <w:szCs w:val="32"/>
        </w:rPr>
        <w:t xml:space="preserve"> in place to protect unaccompanied children and young women</w:t>
      </w:r>
      <w:r w:rsidRPr="002537D0">
        <w:rPr>
          <w:sz w:val="32"/>
          <w:szCs w:val="32"/>
        </w:rPr>
        <w:t>, for example:</w:t>
      </w:r>
    </w:p>
    <w:p w14:paraId="67B81FD5" w14:textId="0E4D5E85" w:rsidR="00FA3D1F" w:rsidRDefault="00882CD3" w:rsidP="00864A5D">
      <w:pPr>
        <w:numPr>
          <w:ilvl w:val="3"/>
          <w:numId w:val="23"/>
        </w:numPr>
        <w:spacing w:after="120"/>
        <w:ind w:left="4820"/>
        <w:rPr>
          <w:sz w:val="32"/>
          <w:szCs w:val="32"/>
        </w:rPr>
      </w:pPr>
      <w:r>
        <w:rPr>
          <w:sz w:val="32"/>
          <w:szCs w:val="32"/>
        </w:rPr>
        <w:t>Ens</w:t>
      </w:r>
      <w:r w:rsidR="00FA3D1F">
        <w:rPr>
          <w:sz w:val="32"/>
          <w:szCs w:val="32"/>
        </w:rPr>
        <w:t>uring registration</w:t>
      </w:r>
    </w:p>
    <w:p w14:paraId="18763B68" w14:textId="1FF743AA" w:rsidR="00FA3D1F" w:rsidRDefault="00FA3D1F" w:rsidP="00864A5D">
      <w:pPr>
        <w:numPr>
          <w:ilvl w:val="3"/>
          <w:numId w:val="23"/>
        </w:numPr>
        <w:spacing w:after="120"/>
        <w:ind w:left="4820"/>
        <w:rPr>
          <w:sz w:val="32"/>
          <w:szCs w:val="32"/>
        </w:rPr>
      </w:pPr>
      <w:r>
        <w:rPr>
          <w:sz w:val="32"/>
          <w:szCs w:val="32"/>
        </w:rPr>
        <w:t>S</w:t>
      </w:r>
      <w:r w:rsidR="00F74A94" w:rsidRPr="00F74A94">
        <w:rPr>
          <w:sz w:val="32"/>
          <w:szCs w:val="32"/>
        </w:rPr>
        <w:t>eparate saf</w:t>
      </w:r>
      <w:r>
        <w:rPr>
          <w:sz w:val="32"/>
          <w:szCs w:val="32"/>
        </w:rPr>
        <w:t>e shelter</w:t>
      </w:r>
      <w:r w:rsidR="00864A5D">
        <w:rPr>
          <w:sz w:val="32"/>
          <w:szCs w:val="32"/>
        </w:rPr>
        <w:t>.</w:t>
      </w:r>
    </w:p>
    <w:p w14:paraId="2C9BF65F" w14:textId="0E444736" w:rsidR="00FA3D1F" w:rsidRDefault="00FA3D1F" w:rsidP="00864A5D">
      <w:pPr>
        <w:numPr>
          <w:ilvl w:val="3"/>
          <w:numId w:val="23"/>
        </w:numPr>
        <w:spacing w:after="120"/>
        <w:ind w:left="4820"/>
        <w:rPr>
          <w:sz w:val="32"/>
          <w:szCs w:val="32"/>
        </w:rPr>
      </w:pPr>
      <w:r>
        <w:rPr>
          <w:sz w:val="32"/>
          <w:szCs w:val="32"/>
        </w:rPr>
        <w:t>A</w:t>
      </w:r>
      <w:r w:rsidR="00CA4E0C">
        <w:rPr>
          <w:sz w:val="32"/>
          <w:szCs w:val="32"/>
        </w:rPr>
        <w:t>ccess to basic ser</w:t>
      </w:r>
      <w:r>
        <w:rPr>
          <w:sz w:val="32"/>
          <w:szCs w:val="32"/>
        </w:rPr>
        <w:t>vices and goods</w:t>
      </w:r>
      <w:r w:rsidR="00864A5D">
        <w:rPr>
          <w:sz w:val="32"/>
          <w:szCs w:val="32"/>
        </w:rPr>
        <w:t>.</w:t>
      </w:r>
    </w:p>
    <w:p w14:paraId="7EE64EE8" w14:textId="142FE5C5" w:rsidR="00F74A94" w:rsidRDefault="00B4117C" w:rsidP="00864A5D">
      <w:pPr>
        <w:numPr>
          <w:ilvl w:val="3"/>
          <w:numId w:val="23"/>
        </w:numPr>
        <w:spacing w:after="120"/>
        <w:ind w:left="4820"/>
        <w:rPr>
          <w:sz w:val="32"/>
          <w:szCs w:val="32"/>
        </w:rPr>
      </w:pPr>
      <w:r>
        <w:rPr>
          <w:noProof/>
          <w:lang w:eastAsia="en-GB"/>
        </w:rPr>
        <mc:AlternateContent>
          <mc:Choice Requires="wps">
            <w:drawing>
              <wp:anchor distT="0" distB="0" distL="114300" distR="114300" simplePos="0" relativeHeight="251657215" behindDoc="0" locked="0" layoutInCell="1" allowOverlap="1" wp14:anchorId="39945505" wp14:editId="4ABCF309">
                <wp:simplePos x="0" y="0"/>
                <wp:positionH relativeFrom="column">
                  <wp:posOffset>237490</wp:posOffset>
                </wp:positionH>
                <wp:positionV relativeFrom="paragraph">
                  <wp:posOffset>556895</wp:posOffset>
                </wp:positionV>
                <wp:extent cx="2287905" cy="278765"/>
                <wp:effectExtent l="0" t="0" r="0" b="635"/>
                <wp:wrapSquare wrapText="bothSides"/>
                <wp:docPr id="12" name="Text Box 12"/>
                <wp:cNvGraphicFramePr/>
                <a:graphic xmlns:a="http://schemas.openxmlformats.org/drawingml/2006/main">
                  <a:graphicData uri="http://schemas.microsoft.com/office/word/2010/wordprocessingShape">
                    <wps:wsp>
                      <wps:cNvSpPr txBox="1"/>
                      <wps:spPr>
                        <a:xfrm>
                          <a:off x="0" y="0"/>
                          <a:ext cx="2287905" cy="278765"/>
                        </a:xfrm>
                        <a:prstGeom prst="rect">
                          <a:avLst/>
                        </a:prstGeom>
                        <a:solidFill>
                          <a:prstClr val="white"/>
                        </a:solidFill>
                        <a:ln>
                          <a:noFill/>
                        </a:ln>
                        <a:effectLst/>
                      </wps:spPr>
                      <wps:txbx>
                        <w:txbxContent>
                          <w:p w14:paraId="35D212AB" w14:textId="00F3BEF2" w:rsidR="00BE2801" w:rsidRPr="00D21569" w:rsidRDefault="00BE2801" w:rsidP="00B4117C">
                            <w:pPr>
                              <w:pStyle w:val="Caption"/>
                              <w:spacing w:after="0"/>
                              <w:jc w:val="both"/>
                              <w:rPr>
                                <w:noProof/>
                                <w:sz w:val="32"/>
                                <w:szCs w:val="32"/>
                              </w:rPr>
                            </w:pPr>
                            <w:r>
                              <w:t>Pic 8 Unaccompanied children and young women are especially vulnerable</w:t>
                            </w:r>
                            <w:r>
                              <w:rPr>
                                <w:noProof/>
                              </w:rPr>
                              <w:t xml:space="preserve"> during emergencies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9945505" id="Text Box 12" o:spid="_x0000_s1033" type="#_x0000_t202" style="position:absolute;left:0;text-align:left;margin-left:18.7pt;margin-top:43.85pt;width:180.15pt;height:21.95pt;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" stroked="f">
                <v:textbox style="mso-fit-shape-to-text:t" inset="0,0,0,0">
                  <w:txbxContent>
                    <w:p w14:paraId="35D212AB" w14:textId="00F3BEF2" w:rsidR="00BE2801" w:rsidRPr="00D21569" w:rsidRDefault="00BE2801" w:rsidP="00B4117C">
                      <w:pPr>
                        <w:pStyle w:val="Caption"/>
                        <w:spacing w:after="0"/>
                        <w:jc w:val="both"/>
                        <w:rPr>
                          <w:noProof/>
                          <w:sz w:val="32"/>
                          <w:szCs w:val="32"/>
                        </w:rPr>
                      </w:pPr>
                      <w:r>
                        <w:t>Pic 8 Unaccompanied children and young women are especially vulnerable</w:t>
                      </w:r>
                      <w:r>
                        <w:rPr>
                          <w:noProof/>
                        </w:rPr>
                        <w:t xml:space="preserve"> during emergencies</w:t>
                      </w:r>
                    </w:p>
                  </w:txbxContent>
                </v:textbox>
                <w10:wrap type="square"/>
              </v:shape>
            </w:pict>
          </mc:Fallback>
        </mc:AlternateContent>
      </w:r>
      <w:r w:rsidR="00864A5D">
        <w:rPr>
          <w:sz w:val="32"/>
          <w:szCs w:val="32"/>
        </w:rPr>
        <w:t>Supervision by</w:t>
      </w:r>
      <w:r w:rsidR="00C31612">
        <w:rPr>
          <w:sz w:val="32"/>
          <w:szCs w:val="32"/>
        </w:rPr>
        <w:t xml:space="preserve"> appropriately trained and </w:t>
      </w:r>
      <w:r w:rsidR="00864A5D">
        <w:rPr>
          <w:sz w:val="32"/>
          <w:szCs w:val="32"/>
        </w:rPr>
        <w:t xml:space="preserve"> </w:t>
      </w:r>
      <w:r w:rsidR="00C31612">
        <w:rPr>
          <w:sz w:val="32"/>
          <w:szCs w:val="32"/>
        </w:rPr>
        <w:t xml:space="preserve">approved </w:t>
      </w:r>
      <w:r w:rsidR="00F74A94" w:rsidRPr="00F74A94">
        <w:rPr>
          <w:sz w:val="32"/>
          <w:szCs w:val="32"/>
        </w:rPr>
        <w:t>per</w:t>
      </w:r>
      <w:r w:rsidR="00864A5D">
        <w:rPr>
          <w:sz w:val="32"/>
          <w:szCs w:val="32"/>
        </w:rPr>
        <w:t>sonnel.</w:t>
      </w:r>
    </w:p>
    <w:p w14:paraId="3CDC6516" w14:textId="2F474CB5" w:rsidR="00CA4E0C" w:rsidRDefault="00CA4E0C" w:rsidP="00CA4E0C">
      <w:pPr>
        <w:spacing w:after="120"/>
        <w:jc w:val="both"/>
        <w:rPr>
          <w:b/>
          <w:sz w:val="32"/>
          <w:szCs w:val="32"/>
        </w:rPr>
      </w:pPr>
    </w:p>
    <w:p w14:paraId="2E30518E" w14:textId="21E68C65" w:rsidR="00CA4E0C" w:rsidRDefault="00CA4E0C">
      <w:pPr>
        <w:rPr>
          <w:b/>
          <w:sz w:val="32"/>
          <w:szCs w:val="32"/>
        </w:rPr>
      </w:pPr>
      <w:r>
        <w:rPr>
          <w:b/>
          <w:sz w:val="32"/>
          <w:szCs w:val="32"/>
        </w:rPr>
        <w:br w:type="page"/>
      </w:r>
    </w:p>
    <w:p w14:paraId="0E1F79C0" w14:textId="6E1EC9CB" w:rsidR="00CA4E0C" w:rsidRPr="00CA4E0C" w:rsidRDefault="00CA4E0C" w:rsidP="000A445E">
      <w:pPr>
        <w:pStyle w:val="Heading3"/>
      </w:pPr>
      <w:bookmarkStart w:id="54" w:name="_Toc496868522"/>
      <w:r w:rsidRPr="00CA4E0C">
        <w:lastRenderedPageBreak/>
        <w:t>Gender based violence</w:t>
      </w:r>
      <w:bookmarkEnd w:id="54"/>
    </w:p>
    <w:p w14:paraId="003AFC52" w14:textId="5455B826" w:rsidR="003D6F7C" w:rsidRPr="003D6F7C" w:rsidRDefault="008C0ABF" w:rsidP="003D6F7C">
      <w:pPr>
        <w:numPr>
          <w:ilvl w:val="0"/>
          <w:numId w:val="27"/>
        </w:numPr>
        <w:spacing w:after="120"/>
        <w:jc w:val="both"/>
        <w:rPr>
          <w:sz w:val="32"/>
          <w:szCs w:val="32"/>
        </w:rPr>
      </w:pPr>
      <w:r>
        <w:rPr>
          <w:sz w:val="32"/>
          <w:szCs w:val="32"/>
        </w:rPr>
        <w:t>Those at greatest risk of GBV should be</w:t>
      </w:r>
      <w:r w:rsidR="00F74A94" w:rsidRPr="00F74A94">
        <w:rPr>
          <w:sz w:val="32"/>
          <w:szCs w:val="32"/>
        </w:rPr>
        <w:t xml:space="preserve"> invol</w:t>
      </w:r>
      <w:r w:rsidR="00CA4E0C">
        <w:rPr>
          <w:sz w:val="32"/>
          <w:szCs w:val="32"/>
        </w:rPr>
        <w:t>ved in the siting, design, con</w:t>
      </w:r>
      <w:r w:rsidR="00F74A94" w:rsidRPr="00F74A94">
        <w:rPr>
          <w:sz w:val="32"/>
          <w:szCs w:val="32"/>
        </w:rPr>
        <w:t>struction, management and coo</w:t>
      </w:r>
      <w:r w:rsidR="003D6F7C">
        <w:rPr>
          <w:sz w:val="32"/>
          <w:szCs w:val="32"/>
        </w:rPr>
        <w:t xml:space="preserve">rdination of shelter facilities </w:t>
      </w:r>
      <w:r w:rsidR="003D6F7C" w:rsidRPr="003D6F7C">
        <w:rPr>
          <w:sz w:val="32"/>
          <w:szCs w:val="32"/>
        </w:rPr>
        <w:t>including:</w:t>
      </w:r>
    </w:p>
    <w:p w14:paraId="71EE9866" w14:textId="7D3E795B" w:rsidR="003D6F7C" w:rsidRPr="00CA4E0C" w:rsidRDefault="003D6F7C" w:rsidP="003D6F7C">
      <w:pPr>
        <w:pStyle w:val="ListParagraph"/>
        <w:numPr>
          <w:ilvl w:val="0"/>
          <w:numId w:val="13"/>
        </w:numPr>
        <w:spacing w:after="120"/>
        <w:ind w:left="1077" w:hanging="357"/>
        <w:contextualSpacing w:val="0"/>
        <w:rPr>
          <w:sz w:val="32"/>
        </w:rPr>
      </w:pPr>
      <w:r>
        <w:rPr>
          <w:sz w:val="32"/>
        </w:rPr>
        <w:t>Involving</w:t>
      </w:r>
      <w:r w:rsidRPr="00CA4E0C">
        <w:rPr>
          <w:sz w:val="32"/>
        </w:rPr>
        <w:t xml:space="preserve"> wome</w:t>
      </w:r>
      <w:r>
        <w:rPr>
          <w:sz w:val="32"/>
        </w:rPr>
        <w:t>n and/or women‘s organisations and other at-risk groups</w:t>
      </w:r>
    </w:p>
    <w:p w14:paraId="69596D40" w14:textId="7E197A01" w:rsidR="003D6F7C" w:rsidRPr="00CA4E0C" w:rsidRDefault="003D6F7C" w:rsidP="003D6F7C">
      <w:pPr>
        <w:pStyle w:val="ListParagraph"/>
        <w:numPr>
          <w:ilvl w:val="0"/>
          <w:numId w:val="13"/>
        </w:numPr>
        <w:spacing w:after="120"/>
        <w:ind w:left="1077" w:hanging="357"/>
        <w:contextualSpacing w:val="0"/>
        <w:rPr>
          <w:sz w:val="32"/>
        </w:rPr>
      </w:pPr>
      <w:r>
        <w:rPr>
          <w:sz w:val="32"/>
        </w:rPr>
        <w:t>Coordinating</w:t>
      </w:r>
      <w:r w:rsidRPr="00CA4E0C">
        <w:rPr>
          <w:sz w:val="32"/>
        </w:rPr>
        <w:t xml:space="preserve"> with other relevant sectors, such as WASH</w:t>
      </w:r>
      <w:r>
        <w:rPr>
          <w:sz w:val="32"/>
        </w:rPr>
        <w:t>, health and protection</w:t>
      </w:r>
      <w:r w:rsidRPr="00CA4E0C">
        <w:rPr>
          <w:sz w:val="32"/>
        </w:rPr>
        <w:t>.</w:t>
      </w:r>
    </w:p>
    <w:p w14:paraId="067FFBBE" w14:textId="25B1865D" w:rsidR="003D6F7C" w:rsidRPr="003D6F7C" w:rsidRDefault="003D6F7C" w:rsidP="003D6F7C">
      <w:pPr>
        <w:numPr>
          <w:ilvl w:val="0"/>
          <w:numId w:val="27"/>
        </w:numPr>
        <w:spacing w:after="120"/>
        <w:jc w:val="both"/>
        <w:rPr>
          <w:sz w:val="32"/>
          <w:szCs w:val="32"/>
        </w:rPr>
      </w:pPr>
      <w:r w:rsidRPr="003D6F7C">
        <w:rPr>
          <w:sz w:val="32"/>
          <w:szCs w:val="32"/>
        </w:rPr>
        <w:t>GBV survivors should not be sought</w:t>
      </w:r>
      <w:r>
        <w:rPr>
          <w:sz w:val="32"/>
          <w:szCs w:val="32"/>
        </w:rPr>
        <w:t xml:space="preserve"> </w:t>
      </w:r>
      <w:r w:rsidRPr="003D6F7C">
        <w:rPr>
          <w:sz w:val="32"/>
          <w:szCs w:val="32"/>
        </w:rPr>
        <w:t>out or targeted as a specific group during assessments. GBV-specific assessments</w:t>
      </w:r>
      <w:r>
        <w:rPr>
          <w:sz w:val="32"/>
          <w:szCs w:val="32"/>
        </w:rPr>
        <w:t xml:space="preserve"> </w:t>
      </w:r>
      <w:r w:rsidRPr="003D6F7C">
        <w:rPr>
          <w:sz w:val="32"/>
          <w:szCs w:val="32"/>
        </w:rPr>
        <w:t>should be conducted only in collabo</w:t>
      </w:r>
      <w:r>
        <w:rPr>
          <w:sz w:val="32"/>
          <w:szCs w:val="32"/>
        </w:rPr>
        <w:t xml:space="preserve">ration with GBV specialists </w:t>
      </w:r>
      <w:r w:rsidRPr="003D6F7C">
        <w:rPr>
          <w:sz w:val="32"/>
          <w:szCs w:val="32"/>
        </w:rPr>
        <w:t>or a GBV-specialized partner or agency.</w:t>
      </w:r>
    </w:p>
    <w:p w14:paraId="352783C1" w14:textId="02A857D4" w:rsidR="00CA4E0C" w:rsidRDefault="00F74A94" w:rsidP="006F4940">
      <w:pPr>
        <w:numPr>
          <w:ilvl w:val="0"/>
          <w:numId w:val="27"/>
        </w:numPr>
        <w:spacing w:after="120"/>
        <w:jc w:val="both"/>
        <w:rPr>
          <w:sz w:val="32"/>
          <w:szCs w:val="32"/>
        </w:rPr>
      </w:pPr>
      <w:r w:rsidRPr="00F74A94">
        <w:rPr>
          <w:sz w:val="32"/>
          <w:szCs w:val="32"/>
        </w:rPr>
        <w:t>GB</w:t>
      </w:r>
      <w:r w:rsidR="008C0ABF">
        <w:rPr>
          <w:sz w:val="32"/>
          <w:szCs w:val="32"/>
        </w:rPr>
        <w:t>V specialists, if available, should be</w:t>
      </w:r>
      <w:r w:rsidRPr="00F74A94">
        <w:rPr>
          <w:sz w:val="32"/>
          <w:szCs w:val="32"/>
        </w:rPr>
        <w:t xml:space="preserve"> consu</w:t>
      </w:r>
      <w:r w:rsidR="00CA4E0C">
        <w:rPr>
          <w:sz w:val="32"/>
          <w:szCs w:val="32"/>
        </w:rPr>
        <w:t>lted to:</w:t>
      </w:r>
    </w:p>
    <w:p w14:paraId="21D42F98" w14:textId="326A6C34" w:rsidR="00CA4E0C" w:rsidRDefault="00CA4E0C" w:rsidP="00CA4E0C">
      <w:pPr>
        <w:pStyle w:val="ListParagraph"/>
        <w:numPr>
          <w:ilvl w:val="0"/>
          <w:numId w:val="13"/>
        </w:numPr>
        <w:spacing w:after="120"/>
        <w:ind w:left="1077" w:hanging="357"/>
        <w:contextualSpacing w:val="0"/>
        <w:rPr>
          <w:sz w:val="32"/>
        </w:rPr>
      </w:pPr>
      <w:r>
        <w:rPr>
          <w:sz w:val="32"/>
        </w:rPr>
        <w:t xml:space="preserve"> I</w:t>
      </w:r>
      <w:r w:rsidRPr="00CA4E0C">
        <w:rPr>
          <w:sz w:val="32"/>
        </w:rPr>
        <w:t>dentify safe, confiden</w:t>
      </w:r>
      <w:r w:rsidR="00F74A94" w:rsidRPr="00CA4E0C">
        <w:rPr>
          <w:sz w:val="32"/>
        </w:rPr>
        <w:t>tial and appropriate systems of care for survivors who may share with shelter personnel that the</w:t>
      </w:r>
      <w:r>
        <w:rPr>
          <w:sz w:val="32"/>
        </w:rPr>
        <w:t>y have experienced violence</w:t>
      </w:r>
      <w:r w:rsidR="003D6F7C">
        <w:rPr>
          <w:sz w:val="32"/>
        </w:rPr>
        <w:t>.</w:t>
      </w:r>
    </w:p>
    <w:p w14:paraId="35DC3CD8" w14:textId="2991BA3F" w:rsidR="00CA4E0C" w:rsidRPr="00CA4E0C" w:rsidRDefault="00CA4E0C" w:rsidP="00CA4E0C">
      <w:pPr>
        <w:pStyle w:val="ListParagraph"/>
        <w:numPr>
          <w:ilvl w:val="0"/>
          <w:numId w:val="13"/>
        </w:numPr>
        <w:spacing w:after="120"/>
        <w:ind w:left="1077" w:hanging="357"/>
        <w:contextualSpacing w:val="0"/>
        <w:rPr>
          <w:sz w:val="32"/>
        </w:rPr>
      </w:pPr>
      <w:r>
        <w:rPr>
          <w:sz w:val="32"/>
        </w:rPr>
        <w:t>E</w:t>
      </w:r>
      <w:r w:rsidR="00F74A94" w:rsidRPr="00CA4E0C">
        <w:rPr>
          <w:sz w:val="32"/>
        </w:rPr>
        <w:t xml:space="preserve">nsure such personnel have the basic knowledge and skills to </w:t>
      </w:r>
      <w:r w:rsidRPr="00CA4E0C">
        <w:rPr>
          <w:sz w:val="32"/>
        </w:rPr>
        <w:t>provide infor</w:t>
      </w:r>
      <w:r w:rsidR="00F74A94" w:rsidRPr="00CA4E0C">
        <w:rPr>
          <w:sz w:val="32"/>
        </w:rPr>
        <w:t>mation to survivors on where they can obtain support.</w:t>
      </w:r>
    </w:p>
    <w:p w14:paraId="71EDDD14" w14:textId="1BACFBE0" w:rsidR="00F74A94" w:rsidRDefault="00F74A94" w:rsidP="006F4940">
      <w:pPr>
        <w:numPr>
          <w:ilvl w:val="0"/>
          <w:numId w:val="27"/>
        </w:numPr>
        <w:spacing w:after="120"/>
        <w:jc w:val="both"/>
        <w:rPr>
          <w:sz w:val="32"/>
          <w:szCs w:val="32"/>
        </w:rPr>
      </w:pPr>
      <w:r w:rsidRPr="00CA4E0C">
        <w:rPr>
          <w:sz w:val="32"/>
          <w:szCs w:val="32"/>
        </w:rPr>
        <w:t xml:space="preserve">All </w:t>
      </w:r>
      <w:r w:rsidR="00CA4E0C">
        <w:rPr>
          <w:sz w:val="32"/>
          <w:szCs w:val="32"/>
        </w:rPr>
        <w:t xml:space="preserve">humanitarian </w:t>
      </w:r>
      <w:r w:rsidRPr="00CA4E0C">
        <w:rPr>
          <w:sz w:val="32"/>
          <w:szCs w:val="32"/>
        </w:rPr>
        <w:t xml:space="preserve">personnel </w:t>
      </w:r>
      <w:r w:rsidR="008C0ABF">
        <w:rPr>
          <w:sz w:val="32"/>
          <w:szCs w:val="32"/>
        </w:rPr>
        <w:t>should</w:t>
      </w:r>
      <w:r w:rsidRPr="00CA4E0C">
        <w:rPr>
          <w:sz w:val="32"/>
          <w:szCs w:val="32"/>
        </w:rPr>
        <w:t xml:space="preserve"> carry an updated list and contact details of agencies and </w:t>
      </w:r>
      <w:r w:rsidR="00CA4E0C">
        <w:rPr>
          <w:sz w:val="32"/>
          <w:szCs w:val="32"/>
        </w:rPr>
        <w:t>profession</w:t>
      </w:r>
      <w:r w:rsidRPr="00CA4E0C">
        <w:rPr>
          <w:sz w:val="32"/>
          <w:szCs w:val="32"/>
        </w:rPr>
        <w:t xml:space="preserve">als on GBV, child protection and formal and informal psychosocial support services to </w:t>
      </w:r>
      <w:r w:rsidR="008C0ABF">
        <w:rPr>
          <w:sz w:val="32"/>
          <w:szCs w:val="32"/>
        </w:rPr>
        <w:t xml:space="preserve">make </w:t>
      </w:r>
      <w:r w:rsidR="008C0ABF" w:rsidRPr="00CA4E0C">
        <w:rPr>
          <w:sz w:val="32"/>
          <w:szCs w:val="32"/>
        </w:rPr>
        <w:t>refer</w:t>
      </w:r>
      <w:r w:rsidR="008C0ABF">
        <w:rPr>
          <w:sz w:val="32"/>
          <w:szCs w:val="32"/>
        </w:rPr>
        <w:t>rals.</w:t>
      </w:r>
      <w:r w:rsidR="009109D3">
        <w:rPr>
          <w:sz w:val="32"/>
          <w:szCs w:val="32"/>
        </w:rPr>
        <w:t>`</w:t>
      </w:r>
    </w:p>
    <w:p w14:paraId="3D19BB14" w14:textId="5D09E0F0" w:rsidR="003D6F7C" w:rsidRDefault="003D6F7C" w:rsidP="003D6F7C">
      <w:pPr>
        <w:spacing w:after="120"/>
        <w:ind w:left="360"/>
        <w:jc w:val="both"/>
        <w:rPr>
          <w:sz w:val="32"/>
          <w:szCs w:val="32"/>
        </w:rPr>
      </w:pPr>
    </w:p>
    <w:p w14:paraId="37809E14" w14:textId="515D518B" w:rsidR="003D6F7C" w:rsidRPr="00CA6A31" w:rsidRDefault="003D6F7C">
      <w:pPr>
        <w:rPr>
          <w:sz w:val="32"/>
          <w:szCs w:val="32"/>
        </w:rPr>
      </w:pPr>
      <w:r>
        <w:rPr>
          <w:noProof/>
          <w:sz w:val="32"/>
          <w:szCs w:val="32"/>
          <w:lang w:eastAsia="en-GB"/>
        </w:rPr>
        <mc:AlternateContent>
          <mc:Choice Requires="wps">
            <w:drawing>
              <wp:inline distT="0" distB="0" distL="0" distR="0" wp14:anchorId="3A305B73" wp14:editId="665CADDA">
                <wp:extent cx="5652135" cy="2059940"/>
                <wp:effectExtent l="0" t="0" r="37465" b="22860"/>
                <wp:docPr id="20" name="Text Box 20"/>
                <wp:cNvGraphicFramePr/>
                <a:graphic xmlns:a="http://schemas.openxmlformats.org/drawingml/2006/main">
                  <a:graphicData uri="http://schemas.microsoft.com/office/word/2010/wordprocessingShape">
                    <wps:wsp>
                      <wps:cNvSpPr txBox="1"/>
                      <wps:spPr>
                        <a:xfrm>
                          <a:off x="0" y="0"/>
                          <a:ext cx="5652135" cy="2059940"/>
                        </a:xfrm>
                        <a:prstGeom prst="roundRect">
                          <a:avLst/>
                        </a:prstGeom>
                        <a:ln/>
                      </wps:spPr>
                      <wps:style>
                        <a:lnRef idx="1">
                          <a:schemeClr val="accent3"/>
                        </a:lnRef>
                        <a:fillRef idx="2">
                          <a:schemeClr val="accent3"/>
                        </a:fillRef>
                        <a:effectRef idx="1">
                          <a:schemeClr val="accent3"/>
                        </a:effectRef>
                        <a:fontRef idx="minor">
                          <a:schemeClr val="dk1"/>
                        </a:fontRef>
                      </wps:style>
                      <wps:txbx>
                        <w:txbxContent>
                          <w:p w14:paraId="1211CB1F" w14:textId="77777777" w:rsidR="00BE2801" w:rsidRPr="0045572B" w:rsidRDefault="00BE2801" w:rsidP="003D6F7C">
                            <w:pPr>
                              <w:spacing w:after="240"/>
                              <w:rPr>
                                <w:b/>
                                <w:color w:val="000000" w:themeColor="text1"/>
                                <w:lang w:val="en-US"/>
                              </w:rPr>
                            </w:pPr>
                            <w:r w:rsidRPr="0045572B">
                              <w:rPr>
                                <w:b/>
                                <w:color w:val="000000" w:themeColor="text1"/>
                                <w:lang w:val="en-US"/>
                              </w:rPr>
                              <w:t>Agencies which can provide further information and support on GBV:</w:t>
                            </w:r>
                          </w:p>
                          <w:p w14:paraId="4FAA2646" w14:textId="3C8DC2A0" w:rsidR="00BE2801" w:rsidRPr="008C0ABF" w:rsidRDefault="00AC51E2" w:rsidP="003D6F7C">
                            <w:pPr>
                              <w:pStyle w:val="ListParagraph"/>
                              <w:numPr>
                                <w:ilvl w:val="0"/>
                                <w:numId w:val="30"/>
                              </w:numPr>
                              <w:spacing w:after="240"/>
                              <w:ind w:left="357" w:hanging="357"/>
                              <w:contextualSpacing w:val="0"/>
                              <w:rPr>
                                <w:b/>
                                <w:lang w:val="en-US"/>
                              </w:rPr>
                            </w:pPr>
                            <w:hyperlink r:id="rId19" w:history="1">
                              <w:r w:rsidR="00C70346" w:rsidRPr="0045572B">
                                <w:rPr>
                                  <w:rStyle w:val="Hyperlink"/>
                                  <w:b/>
                                  <w:sz w:val="24"/>
                                  <w:szCs w:val="24"/>
                                  <w:lang w:val="en-US"/>
                                </w:rPr>
                                <w:t>National Helpline Centre for Violence Against Women and Children</w:t>
                              </w:r>
                            </w:hyperlink>
                            <w:r w:rsidR="00BE2801" w:rsidRPr="008C0ABF">
                              <w:rPr>
                                <w:b/>
                                <w:lang w:val="en-US"/>
                              </w:rPr>
                              <w:t xml:space="preserve">: </w:t>
                            </w:r>
                            <w:r w:rsidR="00C70346" w:rsidRPr="00433E69">
                              <w:rPr>
                                <w:b/>
                                <w:color w:val="000000" w:themeColor="text1"/>
                                <w:lang w:val="en-US"/>
                              </w:rPr>
                              <w:t>109</w:t>
                            </w:r>
                          </w:p>
                          <w:p w14:paraId="70704776" w14:textId="6CB36150" w:rsidR="00DF2F26" w:rsidRDefault="00AC51E2" w:rsidP="00C31612">
                            <w:pPr>
                              <w:pStyle w:val="ListParagraph"/>
                              <w:numPr>
                                <w:ilvl w:val="0"/>
                                <w:numId w:val="30"/>
                              </w:numPr>
                              <w:ind w:left="357" w:hanging="357"/>
                              <w:rPr>
                                <w:b/>
                                <w:lang w:val="en-US"/>
                              </w:rPr>
                            </w:pPr>
                            <w:hyperlink r:id="rId20" w:history="1">
                              <w:proofErr w:type="spellStart"/>
                              <w:r w:rsidR="0065274B" w:rsidRPr="00881A5E">
                                <w:rPr>
                                  <w:rStyle w:val="Hyperlink"/>
                                  <w:b/>
                                  <w:sz w:val="24"/>
                                  <w:szCs w:val="24"/>
                                  <w:lang w:val="en-US"/>
                                </w:rPr>
                                <w:t>Multisectoral</w:t>
                              </w:r>
                              <w:proofErr w:type="spellEnd"/>
                              <w:r w:rsidR="0065274B" w:rsidRPr="00881A5E">
                                <w:rPr>
                                  <w:rStyle w:val="Hyperlink"/>
                                  <w:b/>
                                  <w:sz w:val="24"/>
                                  <w:szCs w:val="24"/>
                                  <w:lang w:val="en-US"/>
                                </w:rPr>
                                <w:t xml:space="preserve"> Programme on Violence Against Women</w:t>
                              </w:r>
                            </w:hyperlink>
                            <w:r w:rsidR="0065274B" w:rsidRPr="00C31612">
                              <w:rPr>
                                <w:b/>
                                <w:lang w:val="en-US"/>
                              </w:rPr>
                              <w:t>:</w:t>
                            </w:r>
                            <w:r w:rsidR="0065274B">
                              <w:rPr>
                                <w:b/>
                                <w:lang w:val="en-US"/>
                              </w:rPr>
                              <w:t xml:space="preserve"> </w:t>
                            </w:r>
                            <w:r w:rsidR="0065274B" w:rsidRPr="00C31612">
                              <w:rPr>
                                <w:b/>
                                <w:lang w:val="en-US"/>
                              </w:rPr>
                              <w:t>+880-283 210 41</w:t>
                            </w:r>
                          </w:p>
                          <w:p w14:paraId="4D8B263E" w14:textId="3DCC42F7" w:rsidR="00BE2801" w:rsidRPr="00D05FA5" w:rsidRDefault="00BE2801" w:rsidP="00D05FA5">
                            <w:pPr>
                              <w:rPr>
                                <w:b/>
                                <w:lang w:val="en-US"/>
                              </w:rPr>
                            </w:pPr>
                            <w:r w:rsidRPr="00D05FA5">
                              <w:rPr>
                                <w:color w:val="000000" w:themeColor="text1"/>
                                <w:lang w:val="en-US"/>
                              </w:rPr>
                              <w:tab/>
                            </w:r>
                          </w:p>
                          <w:p w14:paraId="59868717" w14:textId="12A7949A" w:rsidR="00B727AF" w:rsidRPr="00C31612" w:rsidRDefault="00AC51E2" w:rsidP="00C31612">
                            <w:pPr>
                              <w:pStyle w:val="ListParagraph"/>
                              <w:numPr>
                                <w:ilvl w:val="0"/>
                                <w:numId w:val="30"/>
                              </w:numPr>
                              <w:ind w:left="357" w:hanging="357"/>
                              <w:rPr>
                                <w:rFonts w:ascii="Times New Roman" w:eastAsia="Times New Roman" w:hAnsi="Times New Roman" w:cs="Times New Roman"/>
                                <w:lang w:eastAsia="en-GB"/>
                              </w:rPr>
                            </w:pPr>
                            <w:hyperlink r:id="rId21" w:history="1">
                              <w:r w:rsidR="00B727AF" w:rsidRPr="007A2889">
                                <w:rPr>
                                  <w:rStyle w:val="Hyperlink"/>
                                  <w:b/>
                                  <w:sz w:val="24"/>
                                  <w:szCs w:val="24"/>
                                  <w:lang w:val="en-US"/>
                                </w:rPr>
                                <w:t>UN Women Bangladesh</w:t>
                              </w:r>
                            </w:hyperlink>
                            <w:r w:rsidR="00B727AF" w:rsidRPr="00C31612">
                              <w:rPr>
                                <w:b/>
                                <w:lang w:val="en-US"/>
                              </w:rPr>
                              <w:t xml:space="preserve">: +88 2 985 8593 </w:t>
                            </w:r>
                          </w:p>
                          <w:p w14:paraId="24D9834B" w14:textId="77777777" w:rsidR="00DF2F26" w:rsidRPr="00D05FA5" w:rsidRDefault="00DF2F26" w:rsidP="00D05FA5">
                            <w:pPr>
                              <w:rPr>
                                <w:rFonts w:ascii="Times New Roman" w:eastAsia="Times New Roman" w:hAnsi="Times New Roman" w:cs="Times New Roman"/>
                                <w:lang w:eastAsia="en-GB"/>
                              </w:rPr>
                            </w:pPr>
                          </w:p>
                          <w:p w14:paraId="6E46F80E" w14:textId="58407990" w:rsidR="00BE2801" w:rsidRPr="008C0ABF" w:rsidRDefault="00AC51E2" w:rsidP="003D6F7C">
                            <w:pPr>
                              <w:pStyle w:val="ListParagraph"/>
                              <w:numPr>
                                <w:ilvl w:val="0"/>
                                <w:numId w:val="30"/>
                              </w:numPr>
                              <w:spacing w:after="240"/>
                              <w:ind w:left="357" w:hanging="357"/>
                              <w:contextualSpacing w:val="0"/>
                              <w:rPr>
                                <w:b/>
                                <w:lang w:val="en-US"/>
                              </w:rPr>
                            </w:pPr>
                            <w:hyperlink r:id="rId22" w:history="1">
                              <w:r w:rsidR="00DF3DFE" w:rsidRPr="007A2889">
                                <w:rPr>
                                  <w:rStyle w:val="Hyperlink"/>
                                  <w:b/>
                                  <w:sz w:val="24"/>
                                  <w:szCs w:val="24"/>
                                  <w:lang w:val="en-US"/>
                                </w:rPr>
                                <w:t>UNICEF Bangladesh</w:t>
                              </w:r>
                            </w:hyperlink>
                            <w:r w:rsidR="00DF3DFE">
                              <w:rPr>
                                <w:b/>
                                <w:lang w:val="en-US"/>
                              </w:rPr>
                              <w:t xml:space="preserve">: </w:t>
                            </w:r>
                            <w:r w:rsidR="00EC3278">
                              <w:rPr>
                                <w:b/>
                                <w:lang w:val="en-US"/>
                              </w:rPr>
                              <w:t>+880 2 556 68088</w:t>
                            </w:r>
                          </w:p>
                          <w:p w14:paraId="2DC1F0BC" w14:textId="77777777" w:rsidR="00BE2801" w:rsidRPr="002D5B95" w:rsidRDefault="00BE2801" w:rsidP="003D6F7C">
                            <w:pPr>
                              <w:rPr>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A305B73" id="Text Box 20" o:spid="_x0000_s1034" style="width:445.05pt;height:16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" fillcolor="#c3c3c3 [2166]" strokecolor="#a5a5a5 [3206]" strokeweight=".5pt">
                <v:fill color2="#b6b6b6 [2614]" rotate="t" colors="0 #d2d2d2;.5 #c8c8c8;1 silver" focus="100%" type="gradient">
                  <o:fill v:ext="view" type="gradientUnscaled"/>
                </v:fill>
                <v:stroke joinstyle="miter"/>
                <v:textbox>
                  <w:txbxContent>
                    <w:p w14:paraId="1211CB1F" w14:textId="77777777" w:rsidR="00BE2801" w:rsidRPr="0045572B" w:rsidRDefault="00BE2801" w:rsidP="003D6F7C">
                      <w:pPr>
                        <w:spacing w:after="240"/>
                        <w:rPr>
                          <w:b/>
                          <w:color w:val="000000" w:themeColor="text1"/>
                          <w:lang w:val="en-US"/>
                        </w:rPr>
                      </w:pPr>
                      <w:r w:rsidRPr="0045572B">
                        <w:rPr>
                          <w:b/>
                          <w:color w:val="000000" w:themeColor="text1"/>
                          <w:lang w:val="en-US"/>
                        </w:rPr>
                        <w:t>Agencies which can provide further information and support on GBV:</w:t>
                      </w:r>
                    </w:p>
                    <w:p w14:paraId="4FAA2646" w14:textId="3C8DC2A0" w:rsidR="00BE2801" w:rsidRPr="008C0ABF" w:rsidRDefault="0045572B" w:rsidP="003D6F7C">
                      <w:pPr>
                        <w:pStyle w:val="ListParagraph"/>
                        <w:numPr>
                          <w:ilvl w:val="0"/>
                          <w:numId w:val="30"/>
                        </w:numPr>
                        <w:spacing w:after="240"/>
                        <w:ind w:left="357" w:hanging="357"/>
                        <w:contextualSpacing w:val="0"/>
                        <w:rPr>
                          <w:b/>
                          <w:lang w:val="en-US"/>
                        </w:rPr>
                      </w:pPr>
                      <w:hyperlink r:id="rId23" w:history="1">
                        <w:r w:rsidR="00C70346" w:rsidRPr="0045572B">
                          <w:rPr>
                            <w:rStyle w:val="Hyperlink"/>
                            <w:b/>
                            <w:sz w:val="24"/>
                            <w:szCs w:val="24"/>
                            <w:lang w:val="en-US"/>
                          </w:rPr>
                          <w:t>National Helpline Centre for Violence Against Women and Children</w:t>
                        </w:r>
                      </w:hyperlink>
                      <w:r w:rsidR="00BE2801" w:rsidRPr="008C0ABF">
                        <w:rPr>
                          <w:b/>
                          <w:lang w:val="en-US"/>
                        </w:rPr>
                        <w:t xml:space="preserve">: </w:t>
                      </w:r>
                      <w:r w:rsidR="00C70346" w:rsidRPr="00433E69">
                        <w:rPr>
                          <w:b/>
                          <w:color w:val="000000" w:themeColor="text1"/>
                          <w:lang w:val="en-US"/>
                        </w:rPr>
                        <w:t>109</w:t>
                      </w:r>
                    </w:p>
                    <w:p w14:paraId="70704776" w14:textId="6CB36150" w:rsidR="00DF2F26" w:rsidRDefault="00881A5E" w:rsidP="00C31612">
                      <w:pPr>
                        <w:pStyle w:val="ListParagraph"/>
                        <w:numPr>
                          <w:ilvl w:val="0"/>
                          <w:numId w:val="30"/>
                        </w:numPr>
                        <w:ind w:left="357" w:hanging="357"/>
                        <w:rPr>
                          <w:b/>
                          <w:lang w:val="en-US"/>
                        </w:rPr>
                      </w:pPr>
                      <w:hyperlink r:id="rId24" w:history="1">
                        <w:proofErr w:type="spellStart"/>
                        <w:r w:rsidR="0065274B" w:rsidRPr="00881A5E">
                          <w:rPr>
                            <w:rStyle w:val="Hyperlink"/>
                            <w:b/>
                            <w:sz w:val="24"/>
                            <w:szCs w:val="24"/>
                            <w:lang w:val="en-US"/>
                          </w:rPr>
                          <w:t>Multisectoral</w:t>
                        </w:r>
                        <w:proofErr w:type="spellEnd"/>
                        <w:r w:rsidR="0065274B" w:rsidRPr="00881A5E">
                          <w:rPr>
                            <w:rStyle w:val="Hyperlink"/>
                            <w:b/>
                            <w:sz w:val="24"/>
                            <w:szCs w:val="24"/>
                            <w:lang w:val="en-US"/>
                          </w:rPr>
                          <w:t xml:space="preserve"> Programme on Violence Against Women</w:t>
                        </w:r>
                      </w:hyperlink>
                      <w:r w:rsidR="0065274B" w:rsidRPr="00C31612">
                        <w:rPr>
                          <w:b/>
                          <w:lang w:val="en-US"/>
                        </w:rPr>
                        <w:t>:</w:t>
                      </w:r>
                      <w:r w:rsidR="0065274B">
                        <w:rPr>
                          <w:b/>
                          <w:lang w:val="en-US"/>
                        </w:rPr>
                        <w:t xml:space="preserve"> </w:t>
                      </w:r>
                      <w:r w:rsidR="0065274B" w:rsidRPr="00C31612">
                        <w:rPr>
                          <w:b/>
                          <w:lang w:val="en-US"/>
                        </w:rPr>
                        <w:t>+880-283 210 41</w:t>
                      </w:r>
                    </w:p>
                    <w:p w14:paraId="4D8B263E" w14:textId="3DCC42F7" w:rsidR="00BE2801" w:rsidRPr="00D05FA5" w:rsidRDefault="00BE2801" w:rsidP="00D05FA5">
                      <w:pPr>
                        <w:rPr>
                          <w:b/>
                          <w:lang w:val="en-US"/>
                        </w:rPr>
                      </w:pPr>
                      <w:r w:rsidRPr="00D05FA5">
                        <w:rPr>
                          <w:color w:val="000000" w:themeColor="text1"/>
                          <w:lang w:val="en-US"/>
                        </w:rPr>
                        <w:tab/>
                      </w:r>
                    </w:p>
                    <w:p w14:paraId="59868717" w14:textId="12A7949A" w:rsidR="00B727AF" w:rsidRPr="00C31612" w:rsidRDefault="007A2889" w:rsidP="00C31612">
                      <w:pPr>
                        <w:pStyle w:val="ListParagraph"/>
                        <w:numPr>
                          <w:ilvl w:val="0"/>
                          <w:numId w:val="30"/>
                        </w:numPr>
                        <w:ind w:left="357" w:hanging="357"/>
                        <w:rPr>
                          <w:rFonts w:ascii="Times New Roman" w:eastAsia="Times New Roman" w:hAnsi="Times New Roman" w:cs="Times New Roman"/>
                          <w:lang w:eastAsia="en-GB"/>
                        </w:rPr>
                      </w:pPr>
                      <w:hyperlink r:id="rId25" w:history="1">
                        <w:r w:rsidR="00B727AF" w:rsidRPr="007A2889">
                          <w:rPr>
                            <w:rStyle w:val="Hyperlink"/>
                            <w:b/>
                            <w:sz w:val="24"/>
                            <w:szCs w:val="24"/>
                            <w:lang w:val="en-US"/>
                          </w:rPr>
                          <w:t>UN Women Bangladesh</w:t>
                        </w:r>
                      </w:hyperlink>
                      <w:r w:rsidR="00B727AF" w:rsidRPr="00C31612">
                        <w:rPr>
                          <w:b/>
                          <w:lang w:val="en-US"/>
                        </w:rPr>
                        <w:t xml:space="preserve">: +88 2 985 8593 </w:t>
                      </w:r>
                    </w:p>
                    <w:p w14:paraId="24D9834B" w14:textId="77777777" w:rsidR="00DF2F26" w:rsidRPr="00D05FA5" w:rsidRDefault="00DF2F26" w:rsidP="00D05FA5">
                      <w:pPr>
                        <w:rPr>
                          <w:rFonts w:ascii="Times New Roman" w:eastAsia="Times New Roman" w:hAnsi="Times New Roman" w:cs="Times New Roman"/>
                          <w:lang w:eastAsia="en-GB"/>
                        </w:rPr>
                      </w:pPr>
                    </w:p>
                    <w:p w14:paraId="6E46F80E" w14:textId="58407990" w:rsidR="00BE2801" w:rsidRPr="008C0ABF" w:rsidRDefault="007A2889" w:rsidP="003D6F7C">
                      <w:pPr>
                        <w:pStyle w:val="ListParagraph"/>
                        <w:numPr>
                          <w:ilvl w:val="0"/>
                          <w:numId w:val="30"/>
                        </w:numPr>
                        <w:spacing w:after="240"/>
                        <w:ind w:left="357" w:hanging="357"/>
                        <w:contextualSpacing w:val="0"/>
                        <w:rPr>
                          <w:b/>
                          <w:lang w:val="en-US"/>
                        </w:rPr>
                      </w:pPr>
                      <w:hyperlink r:id="rId26" w:history="1">
                        <w:r w:rsidR="00DF3DFE" w:rsidRPr="007A2889">
                          <w:rPr>
                            <w:rStyle w:val="Hyperlink"/>
                            <w:b/>
                            <w:sz w:val="24"/>
                            <w:szCs w:val="24"/>
                            <w:lang w:val="en-US"/>
                          </w:rPr>
                          <w:t>UNICEF Bangladesh</w:t>
                        </w:r>
                      </w:hyperlink>
                      <w:r w:rsidR="00DF3DFE">
                        <w:rPr>
                          <w:b/>
                          <w:lang w:val="en-US"/>
                        </w:rPr>
                        <w:t xml:space="preserve">: </w:t>
                      </w:r>
                      <w:r w:rsidR="00EC3278">
                        <w:rPr>
                          <w:b/>
                          <w:lang w:val="en-US"/>
                        </w:rPr>
                        <w:t>+880 2 556 68088</w:t>
                      </w:r>
                    </w:p>
                    <w:p w14:paraId="2DC1F0BC" w14:textId="77777777" w:rsidR="00BE2801" w:rsidRPr="002D5B95" w:rsidRDefault="00BE2801" w:rsidP="003D6F7C">
                      <w:pPr>
                        <w:rPr>
                          <w:b/>
                          <w:lang w:val="en-US"/>
                        </w:rPr>
                      </w:pPr>
                    </w:p>
                  </w:txbxContent>
                </v:textbox>
                <w10:anchorlock/>
              </v:roundrect>
            </w:pict>
          </mc:Fallback>
        </mc:AlternateContent>
      </w:r>
    </w:p>
    <w:p w14:paraId="73A7611F" w14:textId="3367FDCE" w:rsidR="00F74A94" w:rsidRDefault="00FA3D1F" w:rsidP="00657E91">
      <w:pPr>
        <w:pStyle w:val="Heading1"/>
      </w:pPr>
      <w:bookmarkStart w:id="55" w:name="_Toc496868523"/>
      <w:r>
        <w:lastRenderedPageBreak/>
        <w:t>Further resources</w:t>
      </w:r>
      <w:bookmarkEnd w:id="55"/>
    </w:p>
    <w:p w14:paraId="7321E89C" w14:textId="77777777" w:rsidR="00891B94" w:rsidRDefault="00891B94" w:rsidP="000E6312">
      <w:pPr>
        <w:rPr>
          <w:b/>
          <w:sz w:val="32"/>
          <w:szCs w:val="32"/>
        </w:rPr>
      </w:pPr>
    </w:p>
    <w:p w14:paraId="0284E625" w14:textId="040E2395" w:rsidR="006109D9" w:rsidRPr="00CA6A31" w:rsidRDefault="00315141" w:rsidP="000E6312">
      <w:pPr>
        <w:rPr>
          <w:b/>
          <w:sz w:val="32"/>
          <w:szCs w:val="32"/>
        </w:rPr>
      </w:pPr>
      <w:r>
        <w:rPr>
          <w:b/>
          <w:sz w:val="32"/>
          <w:szCs w:val="32"/>
        </w:rPr>
        <w:t>Much of the content</w:t>
      </w:r>
      <w:r w:rsidR="006109D9" w:rsidRPr="00F176BA">
        <w:rPr>
          <w:b/>
          <w:sz w:val="32"/>
          <w:szCs w:val="32"/>
        </w:rPr>
        <w:t xml:space="preserve"> in this Information Brief is drawn from the following:</w:t>
      </w:r>
    </w:p>
    <w:p w14:paraId="6ECC6576" w14:textId="20BAAF9A" w:rsidR="006109D9" w:rsidRPr="00CA6A31" w:rsidRDefault="00F176BA" w:rsidP="00864A5D">
      <w:pPr>
        <w:pStyle w:val="ListParagraph"/>
        <w:numPr>
          <w:ilvl w:val="0"/>
          <w:numId w:val="27"/>
        </w:numPr>
        <w:spacing w:before="240"/>
        <w:contextualSpacing w:val="0"/>
        <w:jc w:val="both"/>
        <w:rPr>
          <w:color w:val="C00000"/>
          <w:sz w:val="28"/>
          <w:szCs w:val="32"/>
          <w:u w:val="single"/>
        </w:rPr>
      </w:pPr>
      <w:r w:rsidRPr="00CA6A31">
        <w:rPr>
          <w:sz w:val="28"/>
          <w:szCs w:val="32"/>
        </w:rPr>
        <w:t xml:space="preserve">IFRC, </w:t>
      </w:r>
      <w:r w:rsidR="006109D9" w:rsidRPr="00CA6A31">
        <w:rPr>
          <w:sz w:val="28"/>
          <w:szCs w:val="32"/>
        </w:rPr>
        <w:t>Minimum standard commitments to gender and diversity in emergency programming, Pilot Version</w:t>
      </w:r>
      <w:r w:rsidR="00544259" w:rsidRPr="00CA6A31">
        <w:rPr>
          <w:sz w:val="28"/>
          <w:szCs w:val="32"/>
        </w:rPr>
        <w:t xml:space="preserve"> (</w:t>
      </w:r>
      <w:r w:rsidR="006109D9" w:rsidRPr="00CA6A31">
        <w:rPr>
          <w:sz w:val="28"/>
          <w:szCs w:val="32"/>
        </w:rPr>
        <w:t>2015)</w:t>
      </w:r>
      <w:r w:rsidR="00920794" w:rsidRPr="00CA6A31">
        <w:rPr>
          <w:sz w:val="28"/>
          <w:szCs w:val="32"/>
        </w:rPr>
        <w:t xml:space="preserve"> </w:t>
      </w:r>
      <w:hyperlink r:id="rId27" w:history="1">
        <w:r w:rsidR="00920794" w:rsidRPr="00CA6A31">
          <w:rPr>
            <w:rStyle w:val="Hyperlink"/>
            <w:sz w:val="28"/>
          </w:rPr>
          <w:t>Available here.</w:t>
        </w:r>
      </w:hyperlink>
      <w:r w:rsidR="00920794" w:rsidRPr="00CA6A31">
        <w:rPr>
          <w:sz w:val="28"/>
          <w:szCs w:val="32"/>
        </w:rPr>
        <w:t xml:space="preserve"> </w:t>
      </w:r>
    </w:p>
    <w:p w14:paraId="325D63E4" w14:textId="5F8D15D9" w:rsidR="006109D9" w:rsidRPr="00CA6A31" w:rsidRDefault="00CA6A31" w:rsidP="00864A5D">
      <w:pPr>
        <w:pStyle w:val="ListParagraph"/>
        <w:numPr>
          <w:ilvl w:val="0"/>
          <w:numId w:val="27"/>
        </w:numPr>
        <w:spacing w:before="240"/>
        <w:contextualSpacing w:val="0"/>
        <w:jc w:val="both"/>
        <w:rPr>
          <w:sz w:val="28"/>
          <w:szCs w:val="32"/>
        </w:rPr>
      </w:pPr>
      <w:r w:rsidRPr="00CA6A31">
        <w:rPr>
          <w:sz w:val="28"/>
          <w:szCs w:val="32"/>
        </w:rPr>
        <w:t>Gender Equality in Humanitarian Action (</w:t>
      </w:r>
      <w:proofErr w:type="spellStart"/>
      <w:r w:rsidRPr="00CA6A31">
        <w:rPr>
          <w:sz w:val="28"/>
          <w:szCs w:val="32"/>
        </w:rPr>
        <w:t>GiHA</w:t>
      </w:r>
      <w:proofErr w:type="spellEnd"/>
      <w:r w:rsidRPr="00CA6A31">
        <w:rPr>
          <w:sz w:val="28"/>
          <w:szCs w:val="32"/>
        </w:rPr>
        <w:t xml:space="preserve">) Working Group </w:t>
      </w:r>
      <w:r w:rsidR="00544259" w:rsidRPr="00CA6A31">
        <w:rPr>
          <w:sz w:val="28"/>
          <w:szCs w:val="32"/>
        </w:rPr>
        <w:t xml:space="preserve">Gender Analysis Framework for Cluster Specific Gender Analysis for 2017 August Floods, </w:t>
      </w:r>
      <w:r w:rsidRPr="00CA6A31">
        <w:rPr>
          <w:sz w:val="28"/>
          <w:szCs w:val="32"/>
        </w:rPr>
        <w:t xml:space="preserve"> Bangladesh </w:t>
      </w:r>
      <w:r w:rsidR="00544259" w:rsidRPr="00CA6A31">
        <w:rPr>
          <w:sz w:val="28"/>
          <w:szCs w:val="32"/>
        </w:rPr>
        <w:t>Humanitarian Coordination Task Team (HCTT) (2017)</w:t>
      </w:r>
    </w:p>
    <w:p w14:paraId="5FA2FE1C" w14:textId="5147C670" w:rsidR="00544259" w:rsidRPr="00CA6A31" w:rsidRDefault="00BF66C1" w:rsidP="00864A5D">
      <w:pPr>
        <w:pStyle w:val="ListParagraph"/>
        <w:numPr>
          <w:ilvl w:val="0"/>
          <w:numId w:val="27"/>
        </w:numPr>
        <w:spacing w:before="240"/>
        <w:contextualSpacing w:val="0"/>
        <w:jc w:val="both"/>
        <w:rPr>
          <w:sz w:val="28"/>
          <w:szCs w:val="32"/>
        </w:rPr>
      </w:pPr>
      <w:r w:rsidRPr="00CA6A31">
        <w:rPr>
          <w:sz w:val="28"/>
          <w:szCs w:val="32"/>
        </w:rPr>
        <w:t>UN Women</w:t>
      </w:r>
      <w:r w:rsidR="009913EB" w:rsidRPr="00CA6A31">
        <w:rPr>
          <w:sz w:val="28"/>
          <w:szCs w:val="32"/>
        </w:rPr>
        <w:t xml:space="preserve">, </w:t>
      </w:r>
      <w:r w:rsidRPr="00CA6A31">
        <w:rPr>
          <w:sz w:val="28"/>
          <w:szCs w:val="32"/>
        </w:rPr>
        <w:t xml:space="preserve">Baseline Study on the Socio-Economic Conditions of Women in Three Eco-Zones of Bangladesh (2014). </w:t>
      </w:r>
      <w:hyperlink r:id="rId28" w:history="1">
        <w:r w:rsidRPr="00CA6A31">
          <w:rPr>
            <w:rStyle w:val="Hyperlink"/>
            <w:sz w:val="28"/>
          </w:rPr>
          <w:t>Available here</w:t>
        </w:r>
      </w:hyperlink>
      <w:r w:rsidRPr="00CA6A31">
        <w:rPr>
          <w:sz w:val="28"/>
          <w:szCs w:val="32"/>
        </w:rPr>
        <w:t>.</w:t>
      </w:r>
    </w:p>
    <w:p w14:paraId="18FD2E50" w14:textId="1823CD03" w:rsidR="00BF66C1" w:rsidRPr="00CA6A31" w:rsidRDefault="009913EB" w:rsidP="00864A5D">
      <w:pPr>
        <w:pStyle w:val="ListParagraph"/>
        <w:numPr>
          <w:ilvl w:val="0"/>
          <w:numId w:val="27"/>
        </w:numPr>
        <w:spacing w:before="240" w:after="240"/>
        <w:ind w:left="357" w:hanging="357"/>
        <w:contextualSpacing w:val="0"/>
        <w:jc w:val="both"/>
        <w:rPr>
          <w:sz w:val="28"/>
          <w:szCs w:val="32"/>
        </w:rPr>
      </w:pPr>
      <w:r w:rsidRPr="00CA6A31">
        <w:rPr>
          <w:sz w:val="28"/>
          <w:szCs w:val="32"/>
        </w:rPr>
        <w:t xml:space="preserve">UN Women, Disaster Management in Bangladesh: What Women Need (2015) </w:t>
      </w:r>
      <w:hyperlink r:id="rId29" w:history="1">
        <w:r w:rsidRPr="00CA6A31">
          <w:rPr>
            <w:rStyle w:val="Hyperlink"/>
            <w:sz w:val="28"/>
          </w:rPr>
          <w:t>Available here</w:t>
        </w:r>
      </w:hyperlink>
      <w:r w:rsidRPr="00CA6A31">
        <w:rPr>
          <w:sz w:val="28"/>
          <w:szCs w:val="32"/>
        </w:rPr>
        <w:t>.</w:t>
      </w:r>
    </w:p>
    <w:p w14:paraId="1B98D816" w14:textId="260224A3" w:rsidR="00891B94" w:rsidRDefault="00F666D1" w:rsidP="00864A5D">
      <w:pPr>
        <w:pStyle w:val="ListParagraph"/>
        <w:numPr>
          <w:ilvl w:val="0"/>
          <w:numId w:val="27"/>
        </w:numPr>
        <w:spacing w:before="240" w:after="240"/>
        <w:ind w:left="357" w:hanging="357"/>
        <w:contextualSpacing w:val="0"/>
        <w:jc w:val="both"/>
        <w:rPr>
          <w:sz w:val="28"/>
          <w:szCs w:val="32"/>
        </w:rPr>
      </w:pPr>
      <w:r w:rsidRPr="00CA6A31">
        <w:rPr>
          <w:sz w:val="28"/>
          <w:szCs w:val="32"/>
        </w:rPr>
        <w:t>Global Shelter Cluster</w:t>
      </w:r>
      <w:r w:rsidR="00FD21E7" w:rsidRPr="00CA6A31">
        <w:rPr>
          <w:sz w:val="28"/>
          <w:szCs w:val="32"/>
        </w:rPr>
        <w:t>,</w:t>
      </w:r>
      <w:r w:rsidRPr="00CA6A31">
        <w:rPr>
          <w:sz w:val="28"/>
          <w:szCs w:val="32"/>
        </w:rPr>
        <w:t xml:space="preserve"> </w:t>
      </w:r>
      <w:r w:rsidR="00FD21E7" w:rsidRPr="00CA6A31">
        <w:rPr>
          <w:sz w:val="28"/>
          <w:szCs w:val="32"/>
        </w:rPr>
        <w:t>Shelter Programs: Tips for Protection Mainstreaming, Edition 1 (May 2014)</w:t>
      </w:r>
      <w:r w:rsidRPr="00CA6A31">
        <w:rPr>
          <w:sz w:val="28"/>
          <w:szCs w:val="32"/>
        </w:rPr>
        <w:t xml:space="preserve"> </w:t>
      </w:r>
      <w:hyperlink r:id="rId30" w:history="1">
        <w:r w:rsidRPr="00CA6A31">
          <w:rPr>
            <w:rStyle w:val="Hyperlink"/>
            <w:sz w:val="28"/>
          </w:rPr>
          <w:t>Available here</w:t>
        </w:r>
      </w:hyperlink>
      <w:r w:rsidRPr="00CA6A31">
        <w:rPr>
          <w:sz w:val="28"/>
          <w:szCs w:val="32"/>
        </w:rPr>
        <w:t>.</w:t>
      </w:r>
    </w:p>
    <w:p w14:paraId="602F5350" w14:textId="05D3B633" w:rsidR="00CA6A31" w:rsidRPr="001B1656" w:rsidRDefault="001B1656" w:rsidP="00C31612">
      <w:pPr>
        <w:pStyle w:val="ListParagraph"/>
        <w:numPr>
          <w:ilvl w:val="0"/>
          <w:numId w:val="27"/>
        </w:numPr>
        <w:ind w:left="357" w:hanging="357"/>
        <w:jc w:val="both"/>
        <w:rPr>
          <w:b/>
          <w:sz w:val="32"/>
          <w:szCs w:val="32"/>
        </w:rPr>
      </w:pPr>
      <w:r w:rsidRPr="00C31612">
        <w:rPr>
          <w:sz w:val="28"/>
          <w:szCs w:val="32"/>
        </w:rPr>
        <w:t xml:space="preserve">Global Shelter Cluster, </w:t>
      </w:r>
      <w:r w:rsidR="00D43B6E">
        <w:rPr>
          <w:sz w:val="28"/>
          <w:szCs w:val="32"/>
        </w:rPr>
        <w:t xml:space="preserve">Site Planning: </w:t>
      </w:r>
      <w:r w:rsidRPr="00C31612">
        <w:rPr>
          <w:sz w:val="28"/>
          <w:szCs w:val="32"/>
        </w:rPr>
        <w:t>Guidance to Reduce the Risk of Gender-Ba</w:t>
      </w:r>
      <w:r>
        <w:rPr>
          <w:sz w:val="28"/>
          <w:szCs w:val="32"/>
        </w:rPr>
        <w:t>s</w:t>
      </w:r>
      <w:r w:rsidRPr="00C31612">
        <w:rPr>
          <w:sz w:val="28"/>
          <w:szCs w:val="32"/>
        </w:rPr>
        <w:t xml:space="preserve">ed Violence, Trial Edition (September 2016). </w:t>
      </w:r>
      <w:hyperlink r:id="rId31" w:history="1">
        <w:r w:rsidR="007A2889" w:rsidRPr="00E95F88">
          <w:rPr>
            <w:rStyle w:val="Hyperlink"/>
            <w:sz w:val="28"/>
          </w:rPr>
          <w:t>Available here</w:t>
        </w:r>
      </w:hyperlink>
      <w:r w:rsidR="007A2889">
        <w:rPr>
          <w:sz w:val="28"/>
          <w:szCs w:val="32"/>
        </w:rPr>
        <w:t>.</w:t>
      </w:r>
    </w:p>
    <w:p w14:paraId="1E097004" w14:textId="77777777" w:rsidR="0044105E" w:rsidRDefault="0044105E" w:rsidP="00864A5D">
      <w:pPr>
        <w:jc w:val="both"/>
        <w:rPr>
          <w:b/>
          <w:sz w:val="32"/>
          <w:szCs w:val="32"/>
        </w:rPr>
      </w:pPr>
    </w:p>
    <w:p w14:paraId="583CA528" w14:textId="26016F56" w:rsidR="00F176BA" w:rsidRPr="009913EB" w:rsidRDefault="00544259" w:rsidP="00864A5D">
      <w:pPr>
        <w:jc w:val="both"/>
        <w:rPr>
          <w:b/>
          <w:sz w:val="32"/>
          <w:szCs w:val="32"/>
        </w:rPr>
      </w:pPr>
      <w:r w:rsidRPr="00F176BA">
        <w:rPr>
          <w:b/>
          <w:sz w:val="32"/>
          <w:szCs w:val="32"/>
        </w:rPr>
        <w:t>Other key resources:</w:t>
      </w:r>
    </w:p>
    <w:p w14:paraId="786CE07E" w14:textId="6B9BF7ED" w:rsidR="00F176BA" w:rsidRPr="00CA6A31" w:rsidRDefault="00F176BA" w:rsidP="00864A5D">
      <w:pPr>
        <w:pStyle w:val="ListParagraph"/>
        <w:numPr>
          <w:ilvl w:val="0"/>
          <w:numId w:val="31"/>
        </w:numPr>
        <w:spacing w:before="240"/>
        <w:ind w:left="360"/>
        <w:contextualSpacing w:val="0"/>
        <w:jc w:val="both"/>
        <w:rPr>
          <w:sz w:val="28"/>
          <w:szCs w:val="32"/>
        </w:rPr>
      </w:pPr>
      <w:r w:rsidRPr="00CA6A31">
        <w:rPr>
          <w:sz w:val="28"/>
          <w:szCs w:val="32"/>
        </w:rPr>
        <w:t>IASC, Gender Handbook in Humanitarian Action (2006)</w:t>
      </w:r>
      <w:r w:rsidR="00920794" w:rsidRPr="00CA6A31">
        <w:rPr>
          <w:sz w:val="28"/>
          <w:szCs w:val="32"/>
        </w:rPr>
        <w:t xml:space="preserve"> </w:t>
      </w:r>
      <w:hyperlink r:id="rId32" w:history="1">
        <w:r w:rsidR="00920794" w:rsidRPr="00CA6A31">
          <w:rPr>
            <w:rStyle w:val="Hyperlink"/>
            <w:sz w:val="28"/>
          </w:rPr>
          <w:t>Available here</w:t>
        </w:r>
      </w:hyperlink>
      <w:r w:rsidR="00920794" w:rsidRPr="00CA6A31">
        <w:rPr>
          <w:sz w:val="28"/>
          <w:szCs w:val="32"/>
        </w:rPr>
        <w:t>.</w:t>
      </w:r>
    </w:p>
    <w:p w14:paraId="4D07482F" w14:textId="736789DA" w:rsidR="00F176BA" w:rsidRPr="00CA6A31" w:rsidRDefault="00F176BA" w:rsidP="00864A5D">
      <w:pPr>
        <w:pStyle w:val="ListParagraph"/>
        <w:numPr>
          <w:ilvl w:val="0"/>
          <w:numId w:val="31"/>
        </w:numPr>
        <w:spacing w:before="240"/>
        <w:ind w:left="360"/>
        <w:contextualSpacing w:val="0"/>
        <w:jc w:val="both"/>
        <w:rPr>
          <w:sz w:val="28"/>
          <w:szCs w:val="32"/>
        </w:rPr>
      </w:pPr>
      <w:r w:rsidRPr="00CA6A31">
        <w:rPr>
          <w:sz w:val="28"/>
          <w:szCs w:val="32"/>
        </w:rPr>
        <w:t>IASC, Guidelines on Gender-based Violence</w:t>
      </w:r>
      <w:r w:rsidR="00891B94" w:rsidRPr="00CA6A31">
        <w:rPr>
          <w:sz w:val="28"/>
          <w:szCs w:val="32"/>
        </w:rPr>
        <w:t xml:space="preserve"> (2005 and draft 2015)</w:t>
      </w:r>
      <w:r w:rsidR="00920794" w:rsidRPr="00CA6A31">
        <w:rPr>
          <w:sz w:val="28"/>
          <w:szCs w:val="32"/>
        </w:rPr>
        <w:t xml:space="preserve"> </w:t>
      </w:r>
      <w:hyperlink r:id="rId33" w:history="1">
        <w:r w:rsidR="00920794" w:rsidRPr="00CA6A31">
          <w:rPr>
            <w:rStyle w:val="Hyperlink"/>
            <w:sz w:val="28"/>
          </w:rPr>
          <w:t>Available here.</w:t>
        </w:r>
      </w:hyperlink>
    </w:p>
    <w:p w14:paraId="1069AC08" w14:textId="38132774" w:rsidR="00F176BA" w:rsidRPr="00CA6A31" w:rsidRDefault="00F176BA" w:rsidP="00864A5D">
      <w:pPr>
        <w:pStyle w:val="ListParagraph"/>
        <w:numPr>
          <w:ilvl w:val="0"/>
          <w:numId w:val="31"/>
        </w:numPr>
        <w:spacing w:before="240"/>
        <w:ind w:left="360"/>
        <w:contextualSpacing w:val="0"/>
        <w:jc w:val="both"/>
        <w:rPr>
          <w:sz w:val="28"/>
          <w:szCs w:val="32"/>
        </w:rPr>
      </w:pPr>
      <w:r w:rsidRPr="00CA6A31">
        <w:rPr>
          <w:sz w:val="28"/>
          <w:szCs w:val="32"/>
        </w:rPr>
        <w:t>Child Protection Working Group (CPWG), Minimum Standards for Child Protection in Humanitarian Action (2012)</w:t>
      </w:r>
      <w:r w:rsidR="00920794" w:rsidRPr="00CA6A31">
        <w:rPr>
          <w:sz w:val="28"/>
          <w:szCs w:val="32"/>
        </w:rPr>
        <w:t xml:space="preserve"> </w:t>
      </w:r>
      <w:hyperlink r:id="rId34" w:history="1">
        <w:r w:rsidR="00920794" w:rsidRPr="00CA6A31">
          <w:rPr>
            <w:rStyle w:val="Hyperlink"/>
            <w:sz w:val="28"/>
          </w:rPr>
          <w:t>Available here</w:t>
        </w:r>
      </w:hyperlink>
      <w:r w:rsidR="00920794" w:rsidRPr="00CA6A31">
        <w:rPr>
          <w:sz w:val="28"/>
          <w:szCs w:val="32"/>
        </w:rPr>
        <w:t>.</w:t>
      </w:r>
    </w:p>
    <w:p w14:paraId="38A7EDA3" w14:textId="72453A5E" w:rsidR="00F176BA" w:rsidRPr="00CA6A31" w:rsidRDefault="00F176BA" w:rsidP="00864A5D">
      <w:pPr>
        <w:pStyle w:val="ListParagraph"/>
        <w:numPr>
          <w:ilvl w:val="0"/>
          <w:numId w:val="31"/>
        </w:numPr>
        <w:spacing w:before="240"/>
        <w:ind w:left="360"/>
        <w:contextualSpacing w:val="0"/>
        <w:jc w:val="both"/>
        <w:rPr>
          <w:sz w:val="28"/>
          <w:szCs w:val="32"/>
        </w:rPr>
      </w:pPr>
      <w:r w:rsidRPr="00CA6A31">
        <w:rPr>
          <w:sz w:val="28"/>
          <w:szCs w:val="32"/>
        </w:rPr>
        <w:t>Sphere Handbook (2011)</w:t>
      </w:r>
      <w:r w:rsidR="00920794" w:rsidRPr="00CA6A31">
        <w:rPr>
          <w:sz w:val="28"/>
          <w:szCs w:val="32"/>
        </w:rPr>
        <w:t xml:space="preserve"> </w:t>
      </w:r>
      <w:hyperlink r:id="rId35" w:history="1">
        <w:r w:rsidR="00920794" w:rsidRPr="00CA6A31">
          <w:rPr>
            <w:rStyle w:val="Hyperlink"/>
            <w:sz w:val="28"/>
          </w:rPr>
          <w:t>Available here.</w:t>
        </w:r>
      </w:hyperlink>
    </w:p>
    <w:p w14:paraId="405EE504" w14:textId="3EB51B78" w:rsidR="00F176BA" w:rsidRPr="00CA6A31" w:rsidRDefault="00F176BA" w:rsidP="00864A5D">
      <w:pPr>
        <w:pStyle w:val="ListParagraph"/>
        <w:numPr>
          <w:ilvl w:val="0"/>
          <w:numId w:val="31"/>
        </w:numPr>
        <w:spacing w:before="240"/>
        <w:ind w:left="360"/>
        <w:contextualSpacing w:val="0"/>
        <w:jc w:val="both"/>
        <w:rPr>
          <w:sz w:val="28"/>
          <w:szCs w:val="32"/>
        </w:rPr>
      </w:pPr>
      <w:proofErr w:type="spellStart"/>
      <w:r w:rsidRPr="00CA6A31">
        <w:rPr>
          <w:sz w:val="28"/>
          <w:szCs w:val="32"/>
        </w:rPr>
        <w:t>Groupe</w:t>
      </w:r>
      <w:proofErr w:type="spellEnd"/>
      <w:r w:rsidRPr="00CA6A31">
        <w:rPr>
          <w:sz w:val="28"/>
          <w:szCs w:val="32"/>
        </w:rPr>
        <w:t xml:space="preserve"> URD, HAP International, People in Aid and the Sphere Project, Core Humanitarian Standard on Quality and Accountability (2014)</w:t>
      </w:r>
      <w:r w:rsidR="00920794" w:rsidRPr="00CA6A31">
        <w:rPr>
          <w:sz w:val="28"/>
          <w:szCs w:val="32"/>
        </w:rPr>
        <w:t xml:space="preserve"> </w:t>
      </w:r>
      <w:hyperlink r:id="rId36" w:history="1">
        <w:r w:rsidR="00920794" w:rsidRPr="00CA6A31">
          <w:rPr>
            <w:rStyle w:val="Hyperlink"/>
            <w:sz w:val="28"/>
          </w:rPr>
          <w:t>Available here.</w:t>
        </w:r>
      </w:hyperlink>
    </w:p>
    <w:sectPr w:rsidR="00F176BA" w:rsidRPr="00CA6A31" w:rsidSect="00172D02">
      <w:headerReference w:type="default" r:id="rId37"/>
      <w:footerReference w:type="even" r:id="rId38"/>
      <w:footerReference w:type="default" r:id="rId39"/>
      <w:headerReference w:type="first" r:id="rId4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ED17D" w14:textId="77777777" w:rsidR="00AC51E2" w:rsidRDefault="00AC51E2" w:rsidP="008A3297">
      <w:r>
        <w:separator/>
      </w:r>
    </w:p>
  </w:endnote>
  <w:endnote w:type="continuationSeparator" w:id="0">
    <w:p w14:paraId="13EF88F2" w14:textId="77777777" w:rsidR="00AC51E2" w:rsidRDefault="00AC51E2" w:rsidP="008A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0C954" w14:textId="77777777" w:rsidR="00BE2801" w:rsidRDefault="00BE2801" w:rsidP="00D34B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798ADE" w14:textId="77777777" w:rsidR="00BE2801" w:rsidRDefault="00BE2801" w:rsidP="006F49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62C6" w14:textId="1F80E9BB" w:rsidR="00BE2801" w:rsidRDefault="00BE2801" w:rsidP="00D34B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198E">
      <w:rPr>
        <w:rStyle w:val="PageNumber"/>
        <w:noProof/>
      </w:rPr>
      <w:t>5</w:t>
    </w:r>
    <w:r>
      <w:rPr>
        <w:rStyle w:val="PageNumber"/>
      </w:rPr>
      <w:fldChar w:fldCharType="end"/>
    </w:r>
  </w:p>
  <w:p w14:paraId="0DD1F687" w14:textId="77777777" w:rsidR="00BE2801" w:rsidRDefault="00BE2801" w:rsidP="006F49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BBDE2" w14:textId="77777777" w:rsidR="00AC51E2" w:rsidRDefault="00AC51E2" w:rsidP="008A3297">
      <w:r>
        <w:separator/>
      </w:r>
    </w:p>
  </w:footnote>
  <w:footnote w:type="continuationSeparator" w:id="0">
    <w:p w14:paraId="564F5B02" w14:textId="77777777" w:rsidR="00AC51E2" w:rsidRDefault="00AC51E2" w:rsidP="008A3297">
      <w:r>
        <w:continuationSeparator/>
      </w:r>
    </w:p>
  </w:footnote>
  <w:footnote w:id="1">
    <w:p w14:paraId="5C85B370" w14:textId="06D7C0A2" w:rsidR="00BE2801" w:rsidRPr="003064B6" w:rsidRDefault="00BE2801" w:rsidP="003064B6">
      <w:pPr>
        <w:pStyle w:val="FootnoteText"/>
        <w:rPr>
          <w:lang w:val="en-US"/>
        </w:rPr>
      </w:pPr>
      <w:r>
        <w:rPr>
          <w:rStyle w:val="FootnoteReference"/>
        </w:rPr>
        <w:footnoteRef/>
      </w:r>
      <w:r>
        <w:t xml:space="preserve"> </w:t>
      </w:r>
      <w:r>
        <w:rPr>
          <w:lang w:val="en-US"/>
        </w:rPr>
        <w:t xml:space="preserve">The information below is extracted from: </w:t>
      </w:r>
      <w:r w:rsidRPr="003064B6">
        <w:rPr>
          <w:lang w:val="en-US"/>
        </w:rPr>
        <w:t>Baseline Study on the Socio-Economic</w:t>
      </w:r>
      <w:r>
        <w:rPr>
          <w:lang w:val="en-US"/>
        </w:rPr>
        <w:t xml:space="preserve"> </w:t>
      </w:r>
      <w:r w:rsidRPr="003064B6">
        <w:rPr>
          <w:lang w:val="en-US"/>
        </w:rPr>
        <w:t>Conditions of Women in</w:t>
      </w:r>
      <w:r>
        <w:rPr>
          <w:lang w:val="en-US"/>
        </w:rPr>
        <w:t xml:space="preserve"> Three Eco-Zones of Bangladesh,</w:t>
      </w:r>
      <w:r w:rsidRPr="003064B6">
        <w:rPr>
          <w:lang w:val="en-US"/>
        </w:rPr>
        <w:t xml:space="preserve"> </w:t>
      </w:r>
      <w:r>
        <w:rPr>
          <w:lang w:val="en-US"/>
        </w:rPr>
        <w:t>UN Women, BCAS (2014).</w:t>
      </w:r>
    </w:p>
  </w:footnote>
  <w:footnote w:id="2">
    <w:p w14:paraId="73C8D457" w14:textId="0F90E786" w:rsidR="00BE2801" w:rsidRPr="003064B6" w:rsidRDefault="00BE2801">
      <w:pPr>
        <w:pStyle w:val="FootnoteText"/>
        <w:rPr>
          <w:lang w:val="en-US"/>
        </w:rPr>
      </w:pPr>
      <w:r>
        <w:rPr>
          <w:rStyle w:val="FootnoteReference"/>
        </w:rPr>
        <w:footnoteRef/>
      </w:r>
      <w:r>
        <w:t xml:space="preserve"> </w:t>
      </w:r>
      <w:r>
        <w:rPr>
          <w:lang w:val="en-US"/>
        </w:rPr>
        <w:t>The information below is extracted from: Disaster Management in Bangladesh: What Women Need, UN Women (2015)</w:t>
      </w:r>
    </w:p>
  </w:footnote>
  <w:footnote w:id="3">
    <w:p w14:paraId="2F64D1DF" w14:textId="04660603" w:rsidR="00BE2801" w:rsidRPr="00E20514" w:rsidRDefault="00BE2801">
      <w:pPr>
        <w:pStyle w:val="FootnoteText"/>
        <w:rPr>
          <w:lang w:val="en-US"/>
        </w:rPr>
      </w:pPr>
      <w:r>
        <w:rPr>
          <w:rStyle w:val="FootnoteReference"/>
        </w:rPr>
        <w:footnoteRef/>
      </w:r>
      <w:r>
        <w:t xml:space="preserve"> </w:t>
      </w:r>
      <w:r>
        <w:rPr>
          <w:sz w:val="22"/>
          <w:lang w:val="en-US"/>
        </w:rPr>
        <w:t xml:space="preserve">The following information is extracted </w:t>
      </w:r>
      <w:r w:rsidRPr="00D37226">
        <w:rPr>
          <w:sz w:val="22"/>
          <w:lang w:val="en-US"/>
        </w:rPr>
        <w:t>from the Bangladesh Gender Equality in Humanitarian Action (</w:t>
      </w:r>
      <w:proofErr w:type="spellStart"/>
      <w:r w:rsidRPr="00D37226">
        <w:rPr>
          <w:sz w:val="22"/>
          <w:lang w:val="en-US"/>
        </w:rPr>
        <w:t>GiHA</w:t>
      </w:r>
      <w:proofErr w:type="spellEnd"/>
      <w:r w:rsidRPr="00D37226">
        <w:rPr>
          <w:sz w:val="22"/>
          <w:lang w:val="en-US"/>
        </w:rPr>
        <w:t xml:space="preserve">) Working Group, Humanitarian Coordination Task Team (HCTT), </w:t>
      </w:r>
      <w:r w:rsidRPr="00D37226">
        <w:rPr>
          <w:i/>
          <w:sz w:val="22"/>
          <w:lang w:val="en-US"/>
        </w:rPr>
        <w:t>Gender Analysis Framework for Cluster Specific Gender Analysis for 2017 August Floods</w:t>
      </w:r>
      <w:r w:rsidRPr="00D37226">
        <w:rPr>
          <w:sz w:val="22"/>
          <w:lang w:val="en-US"/>
        </w:rPr>
        <w:t xml:space="preserve"> (September 2017)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E4E4B" w14:textId="77777777" w:rsidR="00BE2801" w:rsidRDefault="00BE2801" w:rsidP="00B107C8">
    <w:pPr>
      <w:pStyle w:val="Header"/>
      <w:jc w:val="center"/>
    </w:pPr>
    <w:r>
      <w:rPr>
        <w:noProof/>
        <w:lang w:eastAsia="en-GB"/>
      </w:rPr>
      <w:drawing>
        <wp:anchor distT="0" distB="0" distL="114300" distR="114300" simplePos="0" relativeHeight="251660288" behindDoc="0" locked="0" layoutInCell="1" allowOverlap="1" wp14:anchorId="6637C344" wp14:editId="044AF64D">
          <wp:simplePos x="0" y="0"/>
          <wp:positionH relativeFrom="column">
            <wp:posOffset>-294005</wp:posOffset>
          </wp:positionH>
          <wp:positionV relativeFrom="paragraph">
            <wp:posOffset>-99695</wp:posOffset>
          </wp:positionV>
          <wp:extent cx="1983105" cy="3321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983105" cy="3321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9AA32" w14:textId="77777777" w:rsidR="00BE2801" w:rsidRDefault="00BE2801">
    <w:pPr>
      <w:pStyle w:val="Header"/>
    </w:pPr>
    <w:r>
      <w:rPr>
        <w:noProof/>
        <w:lang w:eastAsia="en-GB"/>
      </w:rPr>
      <w:drawing>
        <wp:anchor distT="0" distB="0" distL="114300" distR="114300" simplePos="0" relativeHeight="251662336" behindDoc="0" locked="0" layoutInCell="1" allowOverlap="1" wp14:anchorId="5A3E3812" wp14:editId="1FF9EAD3">
          <wp:simplePos x="0" y="0"/>
          <wp:positionH relativeFrom="column">
            <wp:posOffset>-215265</wp:posOffset>
          </wp:positionH>
          <wp:positionV relativeFrom="paragraph">
            <wp:posOffset>-107315</wp:posOffset>
          </wp:positionV>
          <wp:extent cx="6200775" cy="10394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6200775" cy="1039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3A81F80"/>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D19AF"/>
    <w:multiLevelType w:val="hybridMultilevel"/>
    <w:tmpl w:val="06D69BDE"/>
    <w:lvl w:ilvl="0" w:tplc="00000001">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2D473C"/>
    <w:multiLevelType w:val="hybridMultilevel"/>
    <w:tmpl w:val="8D5A3118"/>
    <w:lvl w:ilvl="0" w:tplc="0809000D">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nsid w:val="08537BC9"/>
    <w:multiLevelType w:val="hybridMultilevel"/>
    <w:tmpl w:val="566023CE"/>
    <w:lvl w:ilvl="0" w:tplc="00000001">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206A8B"/>
    <w:multiLevelType w:val="hybridMultilevel"/>
    <w:tmpl w:val="F620AD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B81099"/>
    <w:multiLevelType w:val="hybridMultilevel"/>
    <w:tmpl w:val="938CD2A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0E1A401E"/>
    <w:multiLevelType w:val="hybridMultilevel"/>
    <w:tmpl w:val="FDF8D6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E9238FB"/>
    <w:multiLevelType w:val="hybridMultilevel"/>
    <w:tmpl w:val="42F2C6B4"/>
    <w:lvl w:ilvl="0" w:tplc="08090005">
      <w:start w:val="1"/>
      <w:numFmt w:val="bullet"/>
      <w:lvlText w:val=""/>
      <w:lvlJc w:val="left"/>
      <w:pPr>
        <w:ind w:left="360" w:hanging="360"/>
      </w:pPr>
      <w:rPr>
        <w:rFonts w:ascii="Wingdings" w:hAnsi="Wingdings" w:hint="default"/>
      </w:rPr>
    </w:lvl>
    <w:lvl w:ilvl="1" w:tplc="0809000D">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EB30B15"/>
    <w:multiLevelType w:val="hybridMultilevel"/>
    <w:tmpl w:val="93CA5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B60BEE"/>
    <w:multiLevelType w:val="hybridMultilevel"/>
    <w:tmpl w:val="CF4C0E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6DC2D88"/>
    <w:multiLevelType w:val="hybridMultilevel"/>
    <w:tmpl w:val="D960E6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CB46F05"/>
    <w:multiLevelType w:val="hybridMultilevel"/>
    <w:tmpl w:val="5A20F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450" w:hanging="360"/>
      </w:pPr>
      <w:rPr>
        <w:rFonts w:ascii="Courier New" w:hAnsi="Courier New" w:cs="Courier New" w:hint="default"/>
      </w:rPr>
    </w:lvl>
    <w:lvl w:ilvl="2" w:tplc="08090005" w:tentative="1">
      <w:start w:val="1"/>
      <w:numFmt w:val="bullet"/>
      <w:lvlText w:val=""/>
      <w:lvlJc w:val="left"/>
      <w:pPr>
        <w:ind w:left="3170" w:hanging="360"/>
      </w:pPr>
      <w:rPr>
        <w:rFonts w:ascii="Wingdings" w:hAnsi="Wingdings" w:hint="default"/>
      </w:rPr>
    </w:lvl>
    <w:lvl w:ilvl="3" w:tplc="08090001" w:tentative="1">
      <w:start w:val="1"/>
      <w:numFmt w:val="bullet"/>
      <w:lvlText w:val=""/>
      <w:lvlJc w:val="left"/>
      <w:pPr>
        <w:ind w:left="3890" w:hanging="360"/>
      </w:pPr>
      <w:rPr>
        <w:rFonts w:ascii="Symbol" w:hAnsi="Symbol" w:hint="default"/>
      </w:rPr>
    </w:lvl>
    <w:lvl w:ilvl="4" w:tplc="08090003" w:tentative="1">
      <w:start w:val="1"/>
      <w:numFmt w:val="bullet"/>
      <w:lvlText w:val="o"/>
      <w:lvlJc w:val="left"/>
      <w:pPr>
        <w:ind w:left="4610" w:hanging="360"/>
      </w:pPr>
      <w:rPr>
        <w:rFonts w:ascii="Courier New" w:hAnsi="Courier New" w:cs="Courier New" w:hint="default"/>
      </w:rPr>
    </w:lvl>
    <w:lvl w:ilvl="5" w:tplc="08090005" w:tentative="1">
      <w:start w:val="1"/>
      <w:numFmt w:val="bullet"/>
      <w:lvlText w:val=""/>
      <w:lvlJc w:val="left"/>
      <w:pPr>
        <w:ind w:left="5330" w:hanging="360"/>
      </w:pPr>
      <w:rPr>
        <w:rFonts w:ascii="Wingdings" w:hAnsi="Wingdings" w:hint="default"/>
      </w:rPr>
    </w:lvl>
    <w:lvl w:ilvl="6" w:tplc="08090001" w:tentative="1">
      <w:start w:val="1"/>
      <w:numFmt w:val="bullet"/>
      <w:lvlText w:val=""/>
      <w:lvlJc w:val="left"/>
      <w:pPr>
        <w:ind w:left="6050" w:hanging="360"/>
      </w:pPr>
      <w:rPr>
        <w:rFonts w:ascii="Symbol" w:hAnsi="Symbol" w:hint="default"/>
      </w:rPr>
    </w:lvl>
    <w:lvl w:ilvl="7" w:tplc="08090003" w:tentative="1">
      <w:start w:val="1"/>
      <w:numFmt w:val="bullet"/>
      <w:lvlText w:val="o"/>
      <w:lvlJc w:val="left"/>
      <w:pPr>
        <w:ind w:left="6770" w:hanging="360"/>
      </w:pPr>
      <w:rPr>
        <w:rFonts w:ascii="Courier New" w:hAnsi="Courier New" w:cs="Courier New" w:hint="default"/>
      </w:rPr>
    </w:lvl>
    <w:lvl w:ilvl="8" w:tplc="08090005" w:tentative="1">
      <w:start w:val="1"/>
      <w:numFmt w:val="bullet"/>
      <w:lvlText w:val=""/>
      <w:lvlJc w:val="left"/>
      <w:pPr>
        <w:ind w:left="7490" w:hanging="360"/>
      </w:pPr>
      <w:rPr>
        <w:rFonts w:ascii="Wingdings" w:hAnsi="Wingdings" w:hint="default"/>
      </w:rPr>
    </w:lvl>
  </w:abstractNum>
  <w:abstractNum w:abstractNumId="12">
    <w:nsid w:val="223870FF"/>
    <w:multiLevelType w:val="hybridMultilevel"/>
    <w:tmpl w:val="5BFE9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318073B"/>
    <w:multiLevelType w:val="hybridMultilevel"/>
    <w:tmpl w:val="B6F0B0F2"/>
    <w:lvl w:ilvl="0" w:tplc="08090001">
      <w:start w:val="1"/>
      <w:numFmt w:val="bullet"/>
      <w:lvlText w:val=""/>
      <w:lvlJc w:val="left"/>
      <w:pPr>
        <w:ind w:left="360" w:hanging="360"/>
      </w:pPr>
      <w:rPr>
        <w:rFonts w:ascii="Symbol" w:hAnsi="Symbol" w:hint="default"/>
      </w:rPr>
    </w:lvl>
    <w:lvl w:ilvl="1" w:tplc="0809000D">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6293F57"/>
    <w:multiLevelType w:val="hybridMultilevel"/>
    <w:tmpl w:val="4A947180"/>
    <w:lvl w:ilvl="0" w:tplc="0809000D">
      <w:start w:val="1"/>
      <w:numFmt w:val="bullet"/>
      <w:lvlText w:val=""/>
      <w:lvlJc w:val="left"/>
      <w:pPr>
        <w:ind w:left="108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AE95DD4"/>
    <w:multiLevelType w:val="hybridMultilevel"/>
    <w:tmpl w:val="B70849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DD46A29"/>
    <w:multiLevelType w:val="hybridMultilevel"/>
    <w:tmpl w:val="E668E6D8"/>
    <w:lvl w:ilvl="0" w:tplc="08090001">
      <w:start w:val="1"/>
      <w:numFmt w:val="bullet"/>
      <w:lvlText w:val=""/>
      <w:lvlJc w:val="left"/>
      <w:pPr>
        <w:ind w:left="360" w:hanging="360"/>
      </w:pPr>
      <w:rPr>
        <w:rFonts w:ascii="Symbol" w:hAnsi="Symbol" w:hint="default"/>
      </w:rPr>
    </w:lvl>
    <w:lvl w:ilvl="1" w:tplc="0809000D">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8403959"/>
    <w:multiLevelType w:val="hybridMultilevel"/>
    <w:tmpl w:val="81F0593C"/>
    <w:lvl w:ilvl="0" w:tplc="08090001">
      <w:start w:val="1"/>
      <w:numFmt w:val="bullet"/>
      <w:lvlText w:val=""/>
      <w:lvlJc w:val="left"/>
      <w:pPr>
        <w:ind w:left="360" w:hanging="360"/>
      </w:pPr>
      <w:rPr>
        <w:rFonts w:ascii="Symbol" w:hAnsi="Symbol" w:hint="default"/>
      </w:rPr>
    </w:lvl>
    <w:lvl w:ilvl="1" w:tplc="0809000D">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ACB34B6"/>
    <w:multiLevelType w:val="hybridMultilevel"/>
    <w:tmpl w:val="49DCD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283651A"/>
    <w:multiLevelType w:val="hybridMultilevel"/>
    <w:tmpl w:val="DA9876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64E5913"/>
    <w:multiLevelType w:val="hybridMultilevel"/>
    <w:tmpl w:val="CDE8D31E"/>
    <w:lvl w:ilvl="0" w:tplc="5C048B70">
      <w:start w:val="1"/>
      <w:numFmt w:val="bullet"/>
      <w:lvlText w:val=""/>
      <w:lvlJc w:val="left"/>
      <w:pPr>
        <w:ind w:left="360" w:hanging="360"/>
      </w:pPr>
      <w:rPr>
        <w:rFonts w:ascii="Symbol" w:hAnsi="Symbol" w:hint="default"/>
        <w:color w:val="000000" w:themeColor="text1"/>
      </w:rPr>
    </w:lvl>
    <w:lvl w:ilvl="1" w:tplc="0809000D">
      <w:start w:val="1"/>
      <w:numFmt w:val="bullet"/>
      <w:lvlText w:val=""/>
      <w:lvlJc w:val="left"/>
      <w:pPr>
        <w:ind w:left="928" w:hanging="360"/>
      </w:pPr>
      <w:rPr>
        <w:rFonts w:ascii="Wingdings" w:hAnsi="Wingdings" w:hint="default"/>
      </w:rPr>
    </w:lvl>
    <w:lvl w:ilvl="2" w:tplc="08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85D6A84"/>
    <w:multiLevelType w:val="hybridMultilevel"/>
    <w:tmpl w:val="1624BA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AD1789A"/>
    <w:multiLevelType w:val="hybridMultilevel"/>
    <w:tmpl w:val="7708E746"/>
    <w:lvl w:ilvl="0" w:tplc="08090001">
      <w:start w:val="1"/>
      <w:numFmt w:val="bullet"/>
      <w:lvlText w:val=""/>
      <w:lvlJc w:val="left"/>
      <w:pPr>
        <w:ind w:left="360" w:hanging="360"/>
      </w:pPr>
      <w:rPr>
        <w:rFonts w:ascii="Symbol" w:hAnsi="Symbol" w:hint="default"/>
      </w:rPr>
    </w:lvl>
    <w:lvl w:ilvl="1" w:tplc="0809000D">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D631E2F"/>
    <w:multiLevelType w:val="hybridMultilevel"/>
    <w:tmpl w:val="51EAEF6C"/>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360" w:hanging="360"/>
      </w:pPr>
      <w:rPr>
        <w:rFonts w:ascii="Wingdings" w:hAnsi="Wingdings" w:hint="default"/>
      </w:rPr>
    </w:lvl>
    <w:lvl w:ilvl="2" w:tplc="FFFFFFFF">
      <w:numFmt w:val="decimal"/>
      <w:lvlText w:val=""/>
      <w:lvlJc w:val="left"/>
    </w:lvl>
    <w:lvl w:ilvl="3" w:tplc="0809000D">
      <w:start w:val="1"/>
      <w:numFmt w:val="bullet"/>
      <w:lvlText w:val=""/>
      <w:lvlJc w:val="left"/>
      <w:pPr>
        <w:ind w:left="360" w:hanging="360"/>
      </w:pPr>
      <w:rPr>
        <w:rFonts w:ascii="Wingdings" w:hAnsi="Wingdings"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F2D4775"/>
    <w:multiLevelType w:val="hybridMultilevel"/>
    <w:tmpl w:val="096A7DAC"/>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3523568"/>
    <w:multiLevelType w:val="hybridMultilevel"/>
    <w:tmpl w:val="2C18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CD5252"/>
    <w:multiLevelType w:val="hybridMultilevel"/>
    <w:tmpl w:val="AA1696AA"/>
    <w:lvl w:ilvl="0" w:tplc="5C048B70">
      <w:start w:val="1"/>
      <w:numFmt w:val="bullet"/>
      <w:lvlText w:val=""/>
      <w:lvlJc w:val="left"/>
      <w:pPr>
        <w:ind w:left="360" w:hanging="360"/>
      </w:pPr>
      <w:rPr>
        <w:rFonts w:ascii="Symbol" w:hAnsi="Symbol" w:hint="default"/>
        <w:color w:val="000000" w:themeColor="text1"/>
      </w:r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4957287"/>
    <w:multiLevelType w:val="hybridMultilevel"/>
    <w:tmpl w:val="E5743FCE"/>
    <w:lvl w:ilvl="0" w:tplc="08090001">
      <w:start w:val="1"/>
      <w:numFmt w:val="bullet"/>
      <w:lvlText w:val=""/>
      <w:lvlJc w:val="left"/>
      <w:pPr>
        <w:ind w:left="5463" w:hanging="360"/>
      </w:pPr>
      <w:rPr>
        <w:rFonts w:ascii="Symbol" w:hAnsi="Symbol" w:hint="default"/>
      </w:rPr>
    </w:lvl>
    <w:lvl w:ilvl="1" w:tplc="08090003" w:tentative="1">
      <w:start w:val="1"/>
      <w:numFmt w:val="bullet"/>
      <w:lvlText w:val="o"/>
      <w:lvlJc w:val="left"/>
      <w:pPr>
        <w:ind w:left="6183" w:hanging="360"/>
      </w:pPr>
      <w:rPr>
        <w:rFonts w:ascii="Courier New" w:hAnsi="Courier New" w:cs="Courier New" w:hint="default"/>
      </w:rPr>
    </w:lvl>
    <w:lvl w:ilvl="2" w:tplc="08090005" w:tentative="1">
      <w:start w:val="1"/>
      <w:numFmt w:val="bullet"/>
      <w:lvlText w:val=""/>
      <w:lvlJc w:val="left"/>
      <w:pPr>
        <w:ind w:left="6903" w:hanging="360"/>
      </w:pPr>
      <w:rPr>
        <w:rFonts w:ascii="Wingdings" w:hAnsi="Wingdings" w:hint="default"/>
      </w:rPr>
    </w:lvl>
    <w:lvl w:ilvl="3" w:tplc="08090001" w:tentative="1">
      <w:start w:val="1"/>
      <w:numFmt w:val="bullet"/>
      <w:lvlText w:val=""/>
      <w:lvlJc w:val="left"/>
      <w:pPr>
        <w:ind w:left="7623" w:hanging="360"/>
      </w:pPr>
      <w:rPr>
        <w:rFonts w:ascii="Symbol" w:hAnsi="Symbol" w:hint="default"/>
      </w:rPr>
    </w:lvl>
    <w:lvl w:ilvl="4" w:tplc="08090003" w:tentative="1">
      <w:start w:val="1"/>
      <w:numFmt w:val="bullet"/>
      <w:lvlText w:val="o"/>
      <w:lvlJc w:val="left"/>
      <w:pPr>
        <w:ind w:left="8343" w:hanging="360"/>
      </w:pPr>
      <w:rPr>
        <w:rFonts w:ascii="Courier New" w:hAnsi="Courier New" w:cs="Courier New" w:hint="default"/>
      </w:rPr>
    </w:lvl>
    <w:lvl w:ilvl="5" w:tplc="08090005" w:tentative="1">
      <w:start w:val="1"/>
      <w:numFmt w:val="bullet"/>
      <w:lvlText w:val=""/>
      <w:lvlJc w:val="left"/>
      <w:pPr>
        <w:ind w:left="9063" w:hanging="360"/>
      </w:pPr>
      <w:rPr>
        <w:rFonts w:ascii="Wingdings" w:hAnsi="Wingdings" w:hint="default"/>
      </w:rPr>
    </w:lvl>
    <w:lvl w:ilvl="6" w:tplc="08090001" w:tentative="1">
      <w:start w:val="1"/>
      <w:numFmt w:val="bullet"/>
      <w:lvlText w:val=""/>
      <w:lvlJc w:val="left"/>
      <w:pPr>
        <w:ind w:left="9783" w:hanging="360"/>
      </w:pPr>
      <w:rPr>
        <w:rFonts w:ascii="Symbol" w:hAnsi="Symbol" w:hint="default"/>
      </w:rPr>
    </w:lvl>
    <w:lvl w:ilvl="7" w:tplc="08090003" w:tentative="1">
      <w:start w:val="1"/>
      <w:numFmt w:val="bullet"/>
      <w:lvlText w:val="o"/>
      <w:lvlJc w:val="left"/>
      <w:pPr>
        <w:ind w:left="10503" w:hanging="360"/>
      </w:pPr>
      <w:rPr>
        <w:rFonts w:ascii="Courier New" w:hAnsi="Courier New" w:cs="Courier New" w:hint="default"/>
      </w:rPr>
    </w:lvl>
    <w:lvl w:ilvl="8" w:tplc="08090005" w:tentative="1">
      <w:start w:val="1"/>
      <w:numFmt w:val="bullet"/>
      <w:lvlText w:val=""/>
      <w:lvlJc w:val="left"/>
      <w:pPr>
        <w:ind w:left="11223" w:hanging="360"/>
      </w:pPr>
      <w:rPr>
        <w:rFonts w:ascii="Wingdings" w:hAnsi="Wingdings" w:hint="default"/>
      </w:rPr>
    </w:lvl>
  </w:abstractNum>
  <w:abstractNum w:abstractNumId="28">
    <w:nsid w:val="64FE24C3"/>
    <w:multiLevelType w:val="hybridMultilevel"/>
    <w:tmpl w:val="1A28BF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50E0B30"/>
    <w:multiLevelType w:val="hybridMultilevel"/>
    <w:tmpl w:val="428C8198"/>
    <w:lvl w:ilvl="0" w:tplc="08090005">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57F1264"/>
    <w:multiLevelType w:val="hybridMultilevel"/>
    <w:tmpl w:val="553434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CA31EC"/>
    <w:multiLevelType w:val="hybridMultilevel"/>
    <w:tmpl w:val="A8D4743C"/>
    <w:lvl w:ilvl="0" w:tplc="B4E411F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CF1C52"/>
    <w:multiLevelType w:val="hybridMultilevel"/>
    <w:tmpl w:val="5BF2BB12"/>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36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EC128DA"/>
    <w:multiLevelType w:val="hybridMultilevel"/>
    <w:tmpl w:val="ED78BE86"/>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36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F653323"/>
    <w:multiLevelType w:val="hybridMultilevel"/>
    <w:tmpl w:val="E0861FF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5">
    <w:nsid w:val="783C5D72"/>
    <w:multiLevelType w:val="hybridMultilevel"/>
    <w:tmpl w:val="89D63A82"/>
    <w:lvl w:ilvl="0" w:tplc="D58CDF7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24"/>
  </w:num>
  <w:num w:numId="4">
    <w:abstractNumId w:val="33"/>
  </w:num>
  <w:num w:numId="5">
    <w:abstractNumId w:val="32"/>
  </w:num>
  <w:num w:numId="6">
    <w:abstractNumId w:val="19"/>
  </w:num>
  <w:num w:numId="7">
    <w:abstractNumId w:val="15"/>
  </w:num>
  <w:num w:numId="8">
    <w:abstractNumId w:val="21"/>
  </w:num>
  <w:num w:numId="9">
    <w:abstractNumId w:val="0"/>
  </w:num>
  <w:num w:numId="10">
    <w:abstractNumId w:val="30"/>
  </w:num>
  <w:num w:numId="11">
    <w:abstractNumId w:val="6"/>
  </w:num>
  <w:num w:numId="12">
    <w:abstractNumId w:val="4"/>
  </w:num>
  <w:num w:numId="13">
    <w:abstractNumId w:val="14"/>
  </w:num>
  <w:num w:numId="14">
    <w:abstractNumId w:val="1"/>
  </w:num>
  <w:num w:numId="15">
    <w:abstractNumId w:val="28"/>
  </w:num>
  <w:num w:numId="16">
    <w:abstractNumId w:val="3"/>
  </w:num>
  <w:num w:numId="17">
    <w:abstractNumId w:val="8"/>
  </w:num>
  <w:num w:numId="18">
    <w:abstractNumId w:val="31"/>
  </w:num>
  <w:num w:numId="19">
    <w:abstractNumId w:val="7"/>
  </w:num>
  <w:num w:numId="20">
    <w:abstractNumId w:val="16"/>
  </w:num>
  <w:num w:numId="21">
    <w:abstractNumId w:val="17"/>
  </w:num>
  <w:num w:numId="22">
    <w:abstractNumId w:val="27"/>
  </w:num>
  <w:num w:numId="23">
    <w:abstractNumId w:val="23"/>
  </w:num>
  <w:num w:numId="24">
    <w:abstractNumId w:val="2"/>
  </w:num>
  <w:num w:numId="25">
    <w:abstractNumId w:val="22"/>
  </w:num>
  <w:num w:numId="26">
    <w:abstractNumId w:val="12"/>
  </w:num>
  <w:num w:numId="27">
    <w:abstractNumId w:val="20"/>
  </w:num>
  <w:num w:numId="28">
    <w:abstractNumId w:val="25"/>
  </w:num>
  <w:num w:numId="29">
    <w:abstractNumId w:val="34"/>
  </w:num>
  <w:num w:numId="30">
    <w:abstractNumId w:val="18"/>
  </w:num>
  <w:num w:numId="31">
    <w:abstractNumId w:val="35"/>
  </w:num>
  <w:num w:numId="32">
    <w:abstractNumId w:val="13"/>
  </w:num>
  <w:num w:numId="33">
    <w:abstractNumId w:val="5"/>
  </w:num>
  <w:num w:numId="34">
    <w:abstractNumId w:val="11"/>
  </w:num>
  <w:num w:numId="35">
    <w:abstractNumId w:val="1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E6"/>
    <w:rsid w:val="0000226F"/>
    <w:rsid w:val="00002F4D"/>
    <w:rsid w:val="00013370"/>
    <w:rsid w:val="000215C1"/>
    <w:rsid w:val="00042254"/>
    <w:rsid w:val="000467A7"/>
    <w:rsid w:val="0005231D"/>
    <w:rsid w:val="0009360F"/>
    <w:rsid w:val="000A445E"/>
    <w:rsid w:val="000C7296"/>
    <w:rsid w:val="000E6312"/>
    <w:rsid w:val="00104F7F"/>
    <w:rsid w:val="00110FC5"/>
    <w:rsid w:val="00123F60"/>
    <w:rsid w:val="00127338"/>
    <w:rsid w:val="001619DC"/>
    <w:rsid w:val="00164C3D"/>
    <w:rsid w:val="00172D02"/>
    <w:rsid w:val="00176F5C"/>
    <w:rsid w:val="001A7B10"/>
    <w:rsid w:val="001B0CD2"/>
    <w:rsid w:val="001B1656"/>
    <w:rsid w:val="001D0E2D"/>
    <w:rsid w:val="001D36A4"/>
    <w:rsid w:val="001E7110"/>
    <w:rsid w:val="00201E48"/>
    <w:rsid w:val="00232C3E"/>
    <w:rsid w:val="00236514"/>
    <w:rsid w:val="002537D0"/>
    <w:rsid w:val="00272144"/>
    <w:rsid w:val="00285937"/>
    <w:rsid w:val="002A198E"/>
    <w:rsid w:val="002A19E9"/>
    <w:rsid w:val="002A3FB0"/>
    <w:rsid w:val="002D40DE"/>
    <w:rsid w:val="002D5B95"/>
    <w:rsid w:val="003064B6"/>
    <w:rsid w:val="00311075"/>
    <w:rsid w:val="00315141"/>
    <w:rsid w:val="00381E65"/>
    <w:rsid w:val="0038606E"/>
    <w:rsid w:val="00391715"/>
    <w:rsid w:val="003A3172"/>
    <w:rsid w:val="003C5A26"/>
    <w:rsid w:val="003D6F7C"/>
    <w:rsid w:val="003E13C5"/>
    <w:rsid w:val="003E7891"/>
    <w:rsid w:val="00411B84"/>
    <w:rsid w:val="00433E69"/>
    <w:rsid w:val="0044105E"/>
    <w:rsid w:val="00441DC6"/>
    <w:rsid w:val="0045572B"/>
    <w:rsid w:val="00457A54"/>
    <w:rsid w:val="00480D1C"/>
    <w:rsid w:val="004E3751"/>
    <w:rsid w:val="004E4844"/>
    <w:rsid w:val="004E5250"/>
    <w:rsid w:val="00503D64"/>
    <w:rsid w:val="00544259"/>
    <w:rsid w:val="00566258"/>
    <w:rsid w:val="005A6338"/>
    <w:rsid w:val="005C549B"/>
    <w:rsid w:val="005E14E6"/>
    <w:rsid w:val="005E54B7"/>
    <w:rsid w:val="006109D9"/>
    <w:rsid w:val="0061610E"/>
    <w:rsid w:val="0064356C"/>
    <w:rsid w:val="0065274B"/>
    <w:rsid w:val="00657E91"/>
    <w:rsid w:val="00660DB9"/>
    <w:rsid w:val="00666AF0"/>
    <w:rsid w:val="00670B8B"/>
    <w:rsid w:val="00671915"/>
    <w:rsid w:val="006A529F"/>
    <w:rsid w:val="006B0148"/>
    <w:rsid w:val="006C4244"/>
    <w:rsid w:val="006E4970"/>
    <w:rsid w:val="006F4940"/>
    <w:rsid w:val="007570FE"/>
    <w:rsid w:val="007752AB"/>
    <w:rsid w:val="007A2889"/>
    <w:rsid w:val="007B5C06"/>
    <w:rsid w:val="007E50C2"/>
    <w:rsid w:val="007F0A6C"/>
    <w:rsid w:val="00802C6A"/>
    <w:rsid w:val="00855B2F"/>
    <w:rsid w:val="00856EFB"/>
    <w:rsid w:val="00864A5D"/>
    <w:rsid w:val="00881A5E"/>
    <w:rsid w:val="00882CD3"/>
    <w:rsid w:val="00891B94"/>
    <w:rsid w:val="008A3297"/>
    <w:rsid w:val="008B151B"/>
    <w:rsid w:val="008C0ABF"/>
    <w:rsid w:val="008C754C"/>
    <w:rsid w:val="008E3DAC"/>
    <w:rsid w:val="009109D3"/>
    <w:rsid w:val="00920794"/>
    <w:rsid w:val="00962E50"/>
    <w:rsid w:val="00963CC2"/>
    <w:rsid w:val="0097718A"/>
    <w:rsid w:val="00985F74"/>
    <w:rsid w:val="009913EB"/>
    <w:rsid w:val="009922C6"/>
    <w:rsid w:val="009A7912"/>
    <w:rsid w:val="009B0533"/>
    <w:rsid w:val="009D7F76"/>
    <w:rsid w:val="009E044B"/>
    <w:rsid w:val="00A152F8"/>
    <w:rsid w:val="00A26DCB"/>
    <w:rsid w:val="00A468A7"/>
    <w:rsid w:val="00A50A7B"/>
    <w:rsid w:val="00A80ADF"/>
    <w:rsid w:val="00AC51E2"/>
    <w:rsid w:val="00AC7A13"/>
    <w:rsid w:val="00AE4B86"/>
    <w:rsid w:val="00B107C8"/>
    <w:rsid w:val="00B24E98"/>
    <w:rsid w:val="00B4117C"/>
    <w:rsid w:val="00B55E68"/>
    <w:rsid w:val="00B70570"/>
    <w:rsid w:val="00B727AF"/>
    <w:rsid w:val="00B92918"/>
    <w:rsid w:val="00BA4648"/>
    <w:rsid w:val="00BE2801"/>
    <w:rsid w:val="00BF66C1"/>
    <w:rsid w:val="00C2793A"/>
    <w:rsid w:val="00C31612"/>
    <w:rsid w:val="00C408A3"/>
    <w:rsid w:val="00C70346"/>
    <w:rsid w:val="00C71C24"/>
    <w:rsid w:val="00C8088D"/>
    <w:rsid w:val="00C85585"/>
    <w:rsid w:val="00CA4E0C"/>
    <w:rsid w:val="00CA6A31"/>
    <w:rsid w:val="00CD09F3"/>
    <w:rsid w:val="00CD4F47"/>
    <w:rsid w:val="00CE7E57"/>
    <w:rsid w:val="00CF58AB"/>
    <w:rsid w:val="00CF77C7"/>
    <w:rsid w:val="00D05FA5"/>
    <w:rsid w:val="00D2092D"/>
    <w:rsid w:val="00D34B4D"/>
    <w:rsid w:val="00D37226"/>
    <w:rsid w:val="00D43B6E"/>
    <w:rsid w:val="00D52F35"/>
    <w:rsid w:val="00D85B21"/>
    <w:rsid w:val="00D97FC3"/>
    <w:rsid w:val="00DF2F26"/>
    <w:rsid w:val="00DF3DFE"/>
    <w:rsid w:val="00DF5FA0"/>
    <w:rsid w:val="00E001E9"/>
    <w:rsid w:val="00E0505C"/>
    <w:rsid w:val="00E20514"/>
    <w:rsid w:val="00E3722E"/>
    <w:rsid w:val="00E375E8"/>
    <w:rsid w:val="00E43CB0"/>
    <w:rsid w:val="00E565EC"/>
    <w:rsid w:val="00E649A2"/>
    <w:rsid w:val="00E85B20"/>
    <w:rsid w:val="00E95F88"/>
    <w:rsid w:val="00EA0900"/>
    <w:rsid w:val="00EA217A"/>
    <w:rsid w:val="00EC1EB7"/>
    <w:rsid w:val="00EC3278"/>
    <w:rsid w:val="00ED4FCF"/>
    <w:rsid w:val="00F0497A"/>
    <w:rsid w:val="00F1229F"/>
    <w:rsid w:val="00F176BA"/>
    <w:rsid w:val="00F40C1A"/>
    <w:rsid w:val="00F57948"/>
    <w:rsid w:val="00F666D1"/>
    <w:rsid w:val="00F677F5"/>
    <w:rsid w:val="00F72F62"/>
    <w:rsid w:val="00F74A94"/>
    <w:rsid w:val="00F8055E"/>
    <w:rsid w:val="00FA3D1F"/>
    <w:rsid w:val="00FD2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5E4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657E91"/>
    <w:pPr>
      <w:jc w:val="left"/>
      <w:outlineLvl w:val="0"/>
    </w:pPr>
  </w:style>
  <w:style w:type="paragraph" w:styleId="Heading2">
    <w:name w:val="heading 2"/>
    <w:basedOn w:val="Heading1"/>
    <w:next w:val="Normal"/>
    <w:link w:val="Heading2Char"/>
    <w:uiPriority w:val="9"/>
    <w:unhideWhenUsed/>
    <w:qFormat/>
    <w:rsid w:val="00BA4648"/>
    <w:pPr>
      <w:outlineLvl w:val="1"/>
    </w:pPr>
  </w:style>
  <w:style w:type="paragraph" w:styleId="Heading3">
    <w:name w:val="heading 3"/>
    <w:basedOn w:val="Normal"/>
    <w:next w:val="Normal"/>
    <w:link w:val="Heading3Char"/>
    <w:uiPriority w:val="9"/>
    <w:unhideWhenUsed/>
    <w:qFormat/>
    <w:rsid w:val="00BA4648"/>
    <w:pPr>
      <w:spacing w:before="120" w:after="120"/>
      <w:jc w:val="both"/>
      <w:outlineLvl w:val="2"/>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4C3D"/>
    <w:pPr>
      <w:contextualSpacing/>
      <w:jc w:val="center"/>
    </w:pPr>
    <w:rPr>
      <w:rFonts w:asciiTheme="majorHAnsi" w:eastAsiaTheme="majorEastAsia" w:hAnsiTheme="majorHAnsi" w:cstheme="majorBidi"/>
      <w:b/>
      <w:color w:val="833C0B" w:themeColor="accent2" w:themeShade="80"/>
      <w:spacing w:val="-10"/>
      <w:kern w:val="28"/>
      <w:sz w:val="56"/>
      <w:szCs w:val="56"/>
    </w:rPr>
  </w:style>
  <w:style w:type="character" w:customStyle="1" w:styleId="TitleChar">
    <w:name w:val="Title Char"/>
    <w:basedOn w:val="DefaultParagraphFont"/>
    <w:link w:val="Title"/>
    <w:uiPriority w:val="10"/>
    <w:rsid w:val="00164C3D"/>
    <w:rPr>
      <w:rFonts w:asciiTheme="majorHAnsi" w:eastAsiaTheme="majorEastAsia" w:hAnsiTheme="majorHAnsi" w:cstheme="majorBidi"/>
      <w:b/>
      <w:color w:val="833C0B" w:themeColor="accent2" w:themeShade="80"/>
      <w:spacing w:val="-10"/>
      <w:kern w:val="28"/>
      <w:sz w:val="56"/>
      <w:szCs w:val="56"/>
    </w:rPr>
  </w:style>
  <w:style w:type="table" w:styleId="TableGrid">
    <w:name w:val="Table Grid"/>
    <w:basedOn w:val="TableNormal"/>
    <w:uiPriority w:val="39"/>
    <w:rsid w:val="005E1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14E6"/>
    <w:pPr>
      <w:ind w:left="720"/>
      <w:contextualSpacing/>
    </w:pPr>
  </w:style>
  <w:style w:type="table" w:styleId="TableGridLight">
    <w:name w:val="Grid Table Light"/>
    <w:basedOn w:val="TableNormal"/>
    <w:uiPriority w:val="40"/>
    <w:rsid w:val="00480D1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8A3297"/>
    <w:pPr>
      <w:tabs>
        <w:tab w:val="center" w:pos="4513"/>
        <w:tab w:val="right" w:pos="9026"/>
      </w:tabs>
    </w:pPr>
  </w:style>
  <w:style w:type="character" w:customStyle="1" w:styleId="HeaderChar">
    <w:name w:val="Header Char"/>
    <w:basedOn w:val="DefaultParagraphFont"/>
    <w:link w:val="Header"/>
    <w:uiPriority w:val="99"/>
    <w:rsid w:val="008A3297"/>
  </w:style>
  <w:style w:type="paragraph" w:styleId="Footer">
    <w:name w:val="footer"/>
    <w:basedOn w:val="Normal"/>
    <w:link w:val="FooterChar"/>
    <w:uiPriority w:val="99"/>
    <w:unhideWhenUsed/>
    <w:rsid w:val="008A3297"/>
    <w:pPr>
      <w:tabs>
        <w:tab w:val="center" w:pos="4513"/>
        <w:tab w:val="right" w:pos="9026"/>
      </w:tabs>
    </w:pPr>
  </w:style>
  <w:style w:type="character" w:customStyle="1" w:styleId="FooterChar">
    <w:name w:val="Footer Char"/>
    <w:basedOn w:val="DefaultParagraphFont"/>
    <w:link w:val="Footer"/>
    <w:uiPriority w:val="99"/>
    <w:rsid w:val="008A3297"/>
  </w:style>
  <w:style w:type="paragraph" w:styleId="FootnoteText">
    <w:name w:val="footnote text"/>
    <w:basedOn w:val="Normal"/>
    <w:link w:val="FootnoteTextChar"/>
    <w:uiPriority w:val="99"/>
    <w:unhideWhenUsed/>
    <w:rsid w:val="006C4244"/>
  </w:style>
  <w:style w:type="character" w:customStyle="1" w:styleId="FootnoteTextChar">
    <w:name w:val="Footnote Text Char"/>
    <w:basedOn w:val="DefaultParagraphFont"/>
    <w:link w:val="FootnoteText"/>
    <w:uiPriority w:val="99"/>
    <w:rsid w:val="006C4244"/>
  </w:style>
  <w:style w:type="character" w:styleId="FootnoteReference">
    <w:name w:val="footnote reference"/>
    <w:basedOn w:val="DefaultParagraphFont"/>
    <w:uiPriority w:val="99"/>
    <w:unhideWhenUsed/>
    <w:rsid w:val="006C4244"/>
    <w:rPr>
      <w:vertAlign w:val="superscript"/>
    </w:rPr>
  </w:style>
  <w:style w:type="character" w:customStyle="1" w:styleId="Heading1Char">
    <w:name w:val="Heading 1 Char"/>
    <w:basedOn w:val="DefaultParagraphFont"/>
    <w:link w:val="Heading1"/>
    <w:uiPriority w:val="9"/>
    <w:rsid w:val="00657E91"/>
    <w:rPr>
      <w:rFonts w:asciiTheme="majorHAnsi" w:eastAsiaTheme="majorEastAsia" w:hAnsiTheme="majorHAnsi" w:cstheme="majorBidi"/>
      <w:b/>
      <w:color w:val="833C0B" w:themeColor="accent2" w:themeShade="80"/>
      <w:spacing w:val="-10"/>
      <w:kern w:val="28"/>
      <w:sz w:val="56"/>
      <w:szCs w:val="56"/>
    </w:rPr>
  </w:style>
  <w:style w:type="character" w:customStyle="1" w:styleId="Heading2Char">
    <w:name w:val="Heading 2 Char"/>
    <w:basedOn w:val="DefaultParagraphFont"/>
    <w:link w:val="Heading2"/>
    <w:uiPriority w:val="9"/>
    <w:rsid w:val="00BA4648"/>
    <w:rPr>
      <w:color w:val="833C0B" w:themeColor="accent2" w:themeShade="80"/>
      <w:sz w:val="48"/>
    </w:rPr>
  </w:style>
  <w:style w:type="character" w:customStyle="1" w:styleId="Heading3Char">
    <w:name w:val="Heading 3 Char"/>
    <w:basedOn w:val="DefaultParagraphFont"/>
    <w:link w:val="Heading3"/>
    <w:uiPriority w:val="9"/>
    <w:rsid w:val="00BA4648"/>
    <w:rPr>
      <w:b/>
      <w:sz w:val="32"/>
      <w:szCs w:val="32"/>
    </w:rPr>
  </w:style>
  <w:style w:type="paragraph" w:styleId="Caption">
    <w:name w:val="caption"/>
    <w:basedOn w:val="Normal"/>
    <w:next w:val="Normal"/>
    <w:uiPriority w:val="35"/>
    <w:unhideWhenUsed/>
    <w:qFormat/>
    <w:rsid w:val="00D85B21"/>
    <w:pPr>
      <w:spacing w:after="200"/>
    </w:pPr>
    <w:rPr>
      <w:i/>
      <w:iCs/>
      <w:color w:val="44546A" w:themeColor="text2"/>
      <w:sz w:val="18"/>
      <w:szCs w:val="18"/>
    </w:rPr>
  </w:style>
  <w:style w:type="paragraph" w:styleId="TOC1">
    <w:name w:val="toc 1"/>
    <w:basedOn w:val="Normal"/>
    <w:next w:val="Normal"/>
    <w:autoRedefine/>
    <w:uiPriority w:val="39"/>
    <w:unhideWhenUsed/>
    <w:rsid w:val="003E13C5"/>
    <w:pPr>
      <w:tabs>
        <w:tab w:val="right" w:leader="dot" w:pos="9010"/>
      </w:tabs>
      <w:spacing w:before="120"/>
    </w:pPr>
    <w:rPr>
      <w:b/>
      <w:bCs/>
      <w:caps/>
      <w:sz w:val="22"/>
      <w:szCs w:val="22"/>
    </w:rPr>
  </w:style>
  <w:style w:type="paragraph" w:styleId="TOC2">
    <w:name w:val="toc 2"/>
    <w:basedOn w:val="Normal"/>
    <w:next w:val="Normal"/>
    <w:autoRedefine/>
    <w:uiPriority w:val="39"/>
    <w:unhideWhenUsed/>
    <w:rsid w:val="00657E91"/>
    <w:pPr>
      <w:ind w:left="240"/>
    </w:pPr>
    <w:rPr>
      <w:smallCaps/>
      <w:sz w:val="22"/>
      <w:szCs w:val="22"/>
    </w:rPr>
  </w:style>
  <w:style w:type="paragraph" w:styleId="TOC3">
    <w:name w:val="toc 3"/>
    <w:basedOn w:val="Normal"/>
    <w:next w:val="Normal"/>
    <w:autoRedefine/>
    <w:uiPriority w:val="39"/>
    <w:unhideWhenUsed/>
    <w:rsid w:val="00657E91"/>
    <w:pPr>
      <w:ind w:left="480"/>
    </w:pPr>
    <w:rPr>
      <w:i/>
      <w:iCs/>
      <w:sz w:val="22"/>
      <w:szCs w:val="22"/>
    </w:rPr>
  </w:style>
  <w:style w:type="paragraph" w:styleId="TOC4">
    <w:name w:val="toc 4"/>
    <w:basedOn w:val="Normal"/>
    <w:next w:val="Normal"/>
    <w:autoRedefine/>
    <w:uiPriority w:val="39"/>
    <w:unhideWhenUsed/>
    <w:rsid w:val="00657E91"/>
    <w:pPr>
      <w:ind w:left="720"/>
    </w:pPr>
    <w:rPr>
      <w:sz w:val="18"/>
      <w:szCs w:val="18"/>
    </w:rPr>
  </w:style>
  <w:style w:type="paragraph" w:styleId="TOC5">
    <w:name w:val="toc 5"/>
    <w:basedOn w:val="Normal"/>
    <w:next w:val="Normal"/>
    <w:autoRedefine/>
    <w:uiPriority w:val="39"/>
    <w:unhideWhenUsed/>
    <w:rsid w:val="00657E91"/>
    <w:pPr>
      <w:ind w:left="960"/>
    </w:pPr>
    <w:rPr>
      <w:sz w:val="18"/>
      <w:szCs w:val="18"/>
    </w:rPr>
  </w:style>
  <w:style w:type="paragraph" w:styleId="TOC6">
    <w:name w:val="toc 6"/>
    <w:basedOn w:val="Normal"/>
    <w:next w:val="Normal"/>
    <w:autoRedefine/>
    <w:uiPriority w:val="39"/>
    <w:unhideWhenUsed/>
    <w:rsid w:val="00657E91"/>
    <w:pPr>
      <w:ind w:left="1200"/>
    </w:pPr>
    <w:rPr>
      <w:sz w:val="18"/>
      <w:szCs w:val="18"/>
    </w:rPr>
  </w:style>
  <w:style w:type="paragraph" w:styleId="TOC7">
    <w:name w:val="toc 7"/>
    <w:basedOn w:val="Normal"/>
    <w:next w:val="Normal"/>
    <w:autoRedefine/>
    <w:uiPriority w:val="39"/>
    <w:unhideWhenUsed/>
    <w:rsid w:val="00657E91"/>
    <w:pPr>
      <w:ind w:left="1440"/>
    </w:pPr>
    <w:rPr>
      <w:sz w:val="18"/>
      <w:szCs w:val="18"/>
    </w:rPr>
  </w:style>
  <w:style w:type="paragraph" w:styleId="TOC8">
    <w:name w:val="toc 8"/>
    <w:basedOn w:val="Normal"/>
    <w:next w:val="Normal"/>
    <w:autoRedefine/>
    <w:uiPriority w:val="39"/>
    <w:unhideWhenUsed/>
    <w:rsid w:val="00657E91"/>
    <w:pPr>
      <w:ind w:left="1680"/>
    </w:pPr>
    <w:rPr>
      <w:sz w:val="18"/>
      <w:szCs w:val="18"/>
    </w:rPr>
  </w:style>
  <w:style w:type="paragraph" w:styleId="TOC9">
    <w:name w:val="toc 9"/>
    <w:basedOn w:val="Normal"/>
    <w:next w:val="Normal"/>
    <w:autoRedefine/>
    <w:uiPriority w:val="39"/>
    <w:unhideWhenUsed/>
    <w:rsid w:val="00657E91"/>
    <w:pPr>
      <w:ind w:left="1920"/>
    </w:pPr>
    <w:rPr>
      <w:sz w:val="18"/>
      <w:szCs w:val="18"/>
    </w:rPr>
  </w:style>
  <w:style w:type="character" w:styleId="Hyperlink">
    <w:name w:val="Hyperlink"/>
    <w:uiPriority w:val="99"/>
    <w:unhideWhenUsed/>
    <w:rsid w:val="00F176BA"/>
    <w:rPr>
      <w:color w:val="C00000"/>
      <w:sz w:val="32"/>
      <w:szCs w:val="32"/>
      <w:u w:val="single"/>
    </w:rPr>
  </w:style>
  <w:style w:type="character" w:styleId="PageNumber">
    <w:name w:val="page number"/>
    <w:basedOn w:val="DefaultParagraphFont"/>
    <w:uiPriority w:val="99"/>
    <w:semiHidden/>
    <w:unhideWhenUsed/>
    <w:rsid w:val="006F4940"/>
  </w:style>
  <w:style w:type="character" w:styleId="FollowedHyperlink">
    <w:name w:val="FollowedHyperlink"/>
    <w:basedOn w:val="DefaultParagraphFont"/>
    <w:uiPriority w:val="99"/>
    <w:semiHidden/>
    <w:unhideWhenUsed/>
    <w:rsid w:val="00920794"/>
    <w:rPr>
      <w:color w:val="954F72" w:themeColor="followedHyperlink"/>
      <w:u w:val="single"/>
    </w:rPr>
  </w:style>
  <w:style w:type="character" w:styleId="CommentReference">
    <w:name w:val="annotation reference"/>
    <w:basedOn w:val="DefaultParagraphFont"/>
    <w:uiPriority w:val="99"/>
    <w:semiHidden/>
    <w:unhideWhenUsed/>
    <w:rsid w:val="008C754C"/>
    <w:rPr>
      <w:sz w:val="16"/>
      <w:szCs w:val="16"/>
    </w:rPr>
  </w:style>
  <w:style w:type="paragraph" w:styleId="CommentText">
    <w:name w:val="annotation text"/>
    <w:basedOn w:val="Normal"/>
    <w:link w:val="CommentTextChar"/>
    <w:uiPriority w:val="99"/>
    <w:semiHidden/>
    <w:unhideWhenUsed/>
    <w:rsid w:val="008C754C"/>
    <w:rPr>
      <w:sz w:val="20"/>
      <w:szCs w:val="20"/>
    </w:rPr>
  </w:style>
  <w:style w:type="character" w:customStyle="1" w:styleId="CommentTextChar">
    <w:name w:val="Comment Text Char"/>
    <w:basedOn w:val="DefaultParagraphFont"/>
    <w:link w:val="CommentText"/>
    <w:uiPriority w:val="99"/>
    <w:semiHidden/>
    <w:rsid w:val="008C754C"/>
    <w:rPr>
      <w:sz w:val="20"/>
      <w:szCs w:val="20"/>
    </w:rPr>
  </w:style>
  <w:style w:type="paragraph" w:styleId="CommentSubject">
    <w:name w:val="annotation subject"/>
    <w:basedOn w:val="CommentText"/>
    <w:next w:val="CommentText"/>
    <w:link w:val="CommentSubjectChar"/>
    <w:uiPriority w:val="99"/>
    <w:semiHidden/>
    <w:unhideWhenUsed/>
    <w:rsid w:val="008C754C"/>
    <w:rPr>
      <w:b/>
      <w:bCs/>
    </w:rPr>
  </w:style>
  <w:style w:type="character" w:customStyle="1" w:styleId="CommentSubjectChar">
    <w:name w:val="Comment Subject Char"/>
    <w:basedOn w:val="CommentTextChar"/>
    <w:link w:val="CommentSubject"/>
    <w:uiPriority w:val="99"/>
    <w:semiHidden/>
    <w:rsid w:val="008C754C"/>
    <w:rPr>
      <w:b/>
      <w:bCs/>
      <w:sz w:val="20"/>
      <w:szCs w:val="20"/>
    </w:rPr>
  </w:style>
  <w:style w:type="paragraph" w:styleId="BalloonText">
    <w:name w:val="Balloon Text"/>
    <w:basedOn w:val="Normal"/>
    <w:link w:val="BalloonTextChar"/>
    <w:uiPriority w:val="99"/>
    <w:semiHidden/>
    <w:unhideWhenUsed/>
    <w:rsid w:val="008C7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642080">
      <w:bodyDiv w:val="1"/>
      <w:marLeft w:val="0"/>
      <w:marRight w:val="0"/>
      <w:marTop w:val="0"/>
      <w:marBottom w:val="0"/>
      <w:divBdr>
        <w:top w:val="none" w:sz="0" w:space="0" w:color="auto"/>
        <w:left w:val="none" w:sz="0" w:space="0" w:color="auto"/>
        <w:bottom w:val="none" w:sz="0" w:space="0" w:color="auto"/>
        <w:right w:val="none" w:sz="0" w:space="0" w:color="auto"/>
      </w:divBdr>
    </w:div>
    <w:div w:id="488713129">
      <w:bodyDiv w:val="1"/>
      <w:marLeft w:val="0"/>
      <w:marRight w:val="0"/>
      <w:marTop w:val="0"/>
      <w:marBottom w:val="0"/>
      <w:divBdr>
        <w:top w:val="none" w:sz="0" w:space="0" w:color="auto"/>
        <w:left w:val="none" w:sz="0" w:space="0" w:color="auto"/>
        <w:bottom w:val="none" w:sz="0" w:space="0" w:color="auto"/>
        <w:right w:val="none" w:sz="0" w:space="0" w:color="auto"/>
      </w:divBdr>
    </w:div>
    <w:div w:id="18510200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mspvaw.gov.bd/" TargetMode="External"/><Relationship Id="rId21" Type="http://schemas.openxmlformats.org/officeDocument/2006/relationships/hyperlink" Target="http://asiapacific.unwomen.org/en/countries/bangladesh" TargetMode="External"/><Relationship Id="rId22" Type="http://schemas.openxmlformats.org/officeDocument/2006/relationships/hyperlink" Target="https://www.unicef.org/bangladesh/" TargetMode="External"/><Relationship Id="rId23" Type="http://schemas.openxmlformats.org/officeDocument/2006/relationships/hyperlink" Target="http://nhc.gov.bd/" TargetMode="External"/><Relationship Id="rId24" Type="http://schemas.openxmlformats.org/officeDocument/2006/relationships/hyperlink" Target="http://www.mspvaw.gov.bd/" TargetMode="External"/><Relationship Id="rId25" Type="http://schemas.openxmlformats.org/officeDocument/2006/relationships/hyperlink" Target="http://asiapacific.unwomen.org/en/countries/bangladesh" TargetMode="External"/><Relationship Id="rId26" Type="http://schemas.openxmlformats.org/officeDocument/2006/relationships/hyperlink" Target="https://www.unicef.org/bangladesh/" TargetMode="External"/><Relationship Id="rId27" Type="http://schemas.openxmlformats.org/officeDocument/2006/relationships/hyperlink" Target="http://www.ifrc.org/Global/Photos/Secretariat/201505/Gender%20Diversity%20MSCs%20Emergency%20Programming%20HR3.pdf" TargetMode="External"/><Relationship Id="rId28" Type="http://schemas.openxmlformats.org/officeDocument/2006/relationships/hyperlink" Target="http://www2.unwomen.org/-/media/field%20office%20eseasia/docs/publications/2015/04/baseline%20study%20on%20the%20socio%20economic%20conditions%20of%20women%20in%20three%20eco-zones%20of%20bangladesh.pdf?la=en&amp;vs=158" TargetMode="External"/><Relationship Id="rId29" Type="http://schemas.openxmlformats.org/officeDocument/2006/relationships/hyperlink" Target="http://www2.unwomen.org/-/media/field%20office%20eseasia/docs/publications/2015/11/disaster%20management%20in%20bangladesh_approved.pdf?la=en&amp;vs=344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heltercluster.org/resources/documents/protection-mainstreaming-tip-sheet-shelter-programs" TargetMode="External"/><Relationship Id="rId31" Type="http://schemas.openxmlformats.org/officeDocument/2006/relationships/hyperlink" Target="https://www.sheltercluster.org/gbv-shelter-programming-working-group/documents/site-planning-guidance-reduce-risk-gender-based" TargetMode="External"/><Relationship Id="rId32" Type="http://schemas.openxmlformats.org/officeDocument/2006/relationships/hyperlink" Target="https://www.humanitarianresponse.info/system/files/documents/files/Gender%20Handbook.pdf" TargetMode="External"/><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hyperlink" Target="http://www.humanitarianinfo.org/iasc/pageloader.aspx?page=content-subsidi-tf_gender-gbv" TargetMode="External"/><Relationship Id="rId34" Type="http://schemas.openxmlformats.org/officeDocument/2006/relationships/hyperlink" Target="http://cpwg.net/minimum-standards/" TargetMode="External"/><Relationship Id="rId35" Type="http://schemas.openxmlformats.org/officeDocument/2006/relationships/hyperlink" Target="http://www.spherehandbook.org/" TargetMode="External"/><Relationship Id="rId36" Type="http://schemas.openxmlformats.org/officeDocument/2006/relationships/hyperlink" Target="http://www.corehumanitarianstandard.org/files/files/Core%20Humanitarian%20%20Standard%20-%20English.pdf" TargetMode="Externa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hyperlink" Target="http://nhc.gov.bd/" TargetMode="External"/><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header" Target="header2.xml"/><Relationship Id="rId41" Type="http://schemas.openxmlformats.org/officeDocument/2006/relationships/fontTable" Target="fontTable.xml"/><Relationship Id="rId4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1702B3-5E6A-DE42-8D50-E3DCE601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3134</Words>
  <Characters>17867</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Bannon</dc:creator>
  <cp:keywords/>
  <dc:description/>
  <cp:lastModifiedBy>Victoria Bannon</cp:lastModifiedBy>
  <cp:revision>2</cp:revision>
  <dcterms:created xsi:type="dcterms:W3CDTF">2017-11-15T09:06:00Z</dcterms:created>
  <dcterms:modified xsi:type="dcterms:W3CDTF">2017-11-15T09:06:00Z</dcterms:modified>
</cp:coreProperties>
</file>