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ADA" w:rsidRPr="001D0A5B" w:rsidRDefault="00E9275D" w:rsidP="00E9275D">
      <w:pPr>
        <w:jc w:val="center"/>
        <w:rPr>
          <w:rFonts w:ascii="Arial" w:hAnsi="Arial" w:cs="Arial"/>
          <w:b/>
          <w:color w:val="000000" w:themeColor="text1"/>
          <w:sz w:val="22"/>
          <w:szCs w:val="22"/>
        </w:rPr>
      </w:pPr>
      <w:r w:rsidRPr="001D0A5B">
        <w:rPr>
          <w:rFonts w:ascii="Arial" w:hAnsi="Arial" w:cs="Arial"/>
          <w:b/>
          <w:color w:val="000000" w:themeColor="text1"/>
          <w:sz w:val="22"/>
          <w:szCs w:val="22"/>
        </w:rPr>
        <w:t xml:space="preserve">Shelter cluster meeting minutes </w:t>
      </w:r>
    </w:p>
    <w:p w:rsidR="00E9275D" w:rsidRPr="001D0A5B" w:rsidRDefault="00E9275D" w:rsidP="00843ADA">
      <w:pPr>
        <w:jc w:val="center"/>
        <w:rPr>
          <w:rFonts w:ascii="Arial" w:hAnsi="Arial" w:cs="Arial"/>
          <w:bCs/>
          <w:i/>
          <w:iCs/>
          <w:color w:val="000000" w:themeColor="text1"/>
          <w:sz w:val="22"/>
          <w:szCs w:val="22"/>
        </w:rPr>
      </w:pPr>
    </w:p>
    <w:p w:rsidR="00843ADA" w:rsidRPr="00DE1185" w:rsidRDefault="001D0A5B" w:rsidP="00DE1185">
      <w:pPr>
        <w:jc w:val="center"/>
        <w:rPr>
          <w:rFonts w:ascii="Arial" w:hAnsi="Arial" w:cs="Arial"/>
          <w:b/>
          <w:bCs/>
          <w:iCs/>
          <w:color w:val="000000" w:themeColor="text1"/>
          <w:sz w:val="22"/>
          <w:szCs w:val="22"/>
        </w:rPr>
      </w:pPr>
      <w:r w:rsidRPr="001D0A5B">
        <w:rPr>
          <w:rFonts w:ascii="Arial" w:hAnsi="Arial" w:cs="Arial"/>
          <w:b/>
          <w:bCs/>
          <w:iCs/>
          <w:color w:val="000000" w:themeColor="text1"/>
          <w:sz w:val="22"/>
          <w:szCs w:val="22"/>
        </w:rPr>
        <w:t>Galkacyo – DRC Office – 12</w:t>
      </w:r>
      <w:r w:rsidR="00E9275D" w:rsidRPr="001D0A5B">
        <w:rPr>
          <w:rFonts w:ascii="Arial" w:hAnsi="Arial" w:cs="Arial"/>
          <w:b/>
          <w:bCs/>
          <w:iCs/>
          <w:color w:val="000000" w:themeColor="text1"/>
          <w:sz w:val="22"/>
          <w:szCs w:val="22"/>
          <w:vertAlign w:val="superscript"/>
        </w:rPr>
        <w:t>th</w:t>
      </w:r>
      <w:r w:rsidR="002964F9" w:rsidRPr="001D0A5B">
        <w:rPr>
          <w:rFonts w:ascii="Arial" w:hAnsi="Arial" w:cs="Arial"/>
          <w:b/>
          <w:bCs/>
          <w:iCs/>
          <w:color w:val="000000" w:themeColor="text1"/>
          <w:sz w:val="22"/>
          <w:szCs w:val="22"/>
        </w:rPr>
        <w:t xml:space="preserve"> </w:t>
      </w:r>
      <w:r w:rsidRPr="001D0A5B">
        <w:rPr>
          <w:rFonts w:ascii="Arial" w:hAnsi="Arial" w:cs="Arial"/>
          <w:b/>
          <w:bCs/>
          <w:iCs/>
          <w:color w:val="000000" w:themeColor="text1"/>
          <w:sz w:val="22"/>
          <w:szCs w:val="22"/>
        </w:rPr>
        <w:t>Feb 2017</w:t>
      </w:r>
    </w:p>
    <w:p w:rsidR="00843ADA" w:rsidRPr="00DE1185" w:rsidRDefault="00843ADA" w:rsidP="00843ADA">
      <w:pPr>
        <w:rPr>
          <w:rFonts w:ascii="Arial" w:hAnsi="Arial" w:cs="Arial"/>
          <w:b/>
          <w:color w:val="000000" w:themeColor="text1"/>
          <w:sz w:val="18"/>
          <w:szCs w:val="22"/>
        </w:rPr>
      </w:pPr>
      <w:r w:rsidRPr="00DE1185">
        <w:rPr>
          <w:rFonts w:ascii="Arial" w:hAnsi="Arial" w:cs="Arial"/>
          <w:b/>
          <w:color w:val="000000" w:themeColor="text1"/>
          <w:sz w:val="18"/>
          <w:szCs w:val="22"/>
        </w:rPr>
        <w:t>Participants</w:t>
      </w:r>
    </w:p>
    <w:p w:rsidR="00843ADA" w:rsidRPr="00DE1185" w:rsidRDefault="00843ADA" w:rsidP="00843ADA">
      <w:pPr>
        <w:rPr>
          <w:rFonts w:ascii="Arial" w:hAnsi="Arial" w:cs="Arial"/>
          <w:b/>
          <w:color w:val="000000" w:themeColor="text1"/>
          <w:sz w:val="18"/>
          <w:szCs w:val="22"/>
        </w:rPr>
      </w:pPr>
    </w:p>
    <w:tbl>
      <w:tblPr>
        <w:tblW w:w="99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0"/>
        <w:gridCol w:w="2751"/>
        <w:gridCol w:w="1672"/>
        <w:gridCol w:w="3467"/>
      </w:tblGrid>
      <w:tr w:rsidR="001D0A5B" w:rsidRPr="00DE1185" w:rsidTr="007F480D">
        <w:trPr>
          <w:trHeight w:val="246"/>
        </w:trPr>
        <w:tc>
          <w:tcPr>
            <w:tcW w:w="2090" w:type="dxa"/>
            <w:tcBorders>
              <w:bottom w:val="single" w:sz="4" w:space="0" w:color="auto"/>
            </w:tcBorders>
            <w:shd w:val="clear" w:color="auto" w:fill="5B9BD5" w:themeFill="accent1"/>
          </w:tcPr>
          <w:p w:rsidR="00843ADA" w:rsidRPr="00DE1185" w:rsidRDefault="00843ADA" w:rsidP="00A74BF2">
            <w:pPr>
              <w:jc w:val="center"/>
              <w:rPr>
                <w:rFonts w:ascii="Arial" w:hAnsi="Arial" w:cs="Arial"/>
                <w:b/>
                <w:color w:val="000000" w:themeColor="text1"/>
                <w:sz w:val="18"/>
                <w:szCs w:val="22"/>
              </w:rPr>
            </w:pPr>
            <w:r w:rsidRPr="00DE1185">
              <w:rPr>
                <w:rFonts w:ascii="Arial" w:hAnsi="Arial" w:cs="Arial"/>
                <w:b/>
                <w:color w:val="000000" w:themeColor="text1"/>
                <w:sz w:val="18"/>
                <w:szCs w:val="22"/>
              </w:rPr>
              <w:t>Name</w:t>
            </w:r>
          </w:p>
        </w:tc>
        <w:tc>
          <w:tcPr>
            <w:tcW w:w="2751" w:type="dxa"/>
            <w:tcBorders>
              <w:bottom w:val="single" w:sz="4" w:space="0" w:color="auto"/>
            </w:tcBorders>
            <w:shd w:val="clear" w:color="auto" w:fill="5B9BD5" w:themeFill="accent1"/>
          </w:tcPr>
          <w:p w:rsidR="00843ADA" w:rsidRPr="00DE1185" w:rsidRDefault="00843ADA" w:rsidP="00A74BF2">
            <w:pPr>
              <w:jc w:val="center"/>
              <w:rPr>
                <w:rFonts w:ascii="Arial" w:hAnsi="Arial" w:cs="Arial"/>
                <w:b/>
                <w:color w:val="000000" w:themeColor="text1"/>
                <w:sz w:val="18"/>
                <w:szCs w:val="22"/>
              </w:rPr>
            </w:pPr>
            <w:r w:rsidRPr="00DE1185">
              <w:rPr>
                <w:rFonts w:ascii="Arial" w:hAnsi="Arial" w:cs="Arial"/>
                <w:b/>
                <w:color w:val="000000" w:themeColor="text1"/>
                <w:sz w:val="18"/>
                <w:szCs w:val="22"/>
              </w:rPr>
              <w:t>Title</w:t>
            </w:r>
          </w:p>
        </w:tc>
        <w:tc>
          <w:tcPr>
            <w:tcW w:w="1672" w:type="dxa"/>
            <w:tcBorders>
              <w:bottom w:val="single" w:sz="4" w:space="0" w:color="auto"/>
            </w:tcBorders>
            <w:shd w:val="clear" w:color="auto" w:fill="5B9BD5" w:themeFill="accent1"/>
          </w:tcPr>
          <w:p w:rsidR="00843ADA" w:rsidRPr="00DE1185" w:rsidRDefault="00843ADA" w:rsidP="00A74BF2">
            <w:pPr>
              <w:jc w:val="center"/>
              <w:rPr>
                <w:rFonts w:ascii="Arial" w:hAnsi="Arial" w:cs="Arial"/>
                <w:b/>
                <w:color w:val="000000" w:themeColor="text1"/>
                <w:sz w:val="18"/>
                <w:szCs w:val="22"/>
              </w:rPr>
            </w:pPr>
            <w:r w:rsidRPr="00DE1185">
              <w:rPr>
                <w:rFonts w:ascii="Arial" w:hAnsi="Arial" w:cs="Arial"/>
                <w:b/>
                <w:color w:val="000000" w:themeColor="text1"/>
                <w:sz w:val="18"/>
                <w:szCs w:val="22"/>
              </w:rPr>
              <w:t xml:space="preserve">Organisation </w:t>
            </w:r>
          </w:p>
        </w:tc>
        <w:tc>
          <w:tcPr>
            <w:tcW w:w="3467" w:type="dxa"/>
            <w:tcBorders>
              <w:bottom w:val="single" w:sz="4" w:space="0" w:color="auto"/>
            </w:tcBorders>
            <w:shd w:val="clear" w:color="auto" w:fill="5B9BD5" w:themeFill="accent1"/>
          </w:tcPr>
          <w:p w:rsidR="00843ADA" w:rsidRPr="00DE1185" w:rsidRDefault="00843ADA" w:rsidP="00A74BF2">
            <w:pPr>
              <w:jc w:val="center"/>
              <w:rPr>
                <w:rFonts w:ascii="Arial" w:hAnsi="Arial" w:cs="Arial"/>
                <w:b/>
                <w:color w:val="000000" w:themeColor="text1"/>
                <w:sz w:val="18"/>
                <w:szCs w:val="22"/>
              </w:rPr>
            </w:pPr>
            <w:r w:rsidRPr="00DE1185">
              <w:rPr>
                <w:rFonts w:ascii="Arial" w:hAnsi="Arial" w:cs="Arial"/>
                <w:b/>
                <w:color w:val="000000" w:themeColor="text1"/>
                <w:sz w:val="18"/>
                <w:szCs w:val="22"/>
              </w:rPr>
              <w:t>Contact</w:t>
            </w:r>
          </w:p>
        </w:tc>
      </w:tr>
      <w:tr w:rsidR="001D0A5B" w:rsidRPr="00DE1185" w:rsidTr="007F480D">
        <w:trPr>
          <w:trHeight w:val="246"/>
        </w:trPr>
        <w:tc>
          <w:tcPr>
            <w:tcW w:w="2090" w:type="dxa"/>
            <w:shd w:val="clear" w:color="auto" w:fill="FFFFFF"/>
          </w:tcPr>
          <w:p w:rsidR="00843ADA" w:rsidRPr="00DE1185" w:rsidRDefault="00843ADA" w:rsidP="00A74BF2">
            <w:pPr>
              <w:rPr>
                <w:rFonts w:ascii="Arial" w:hAnsi="Arial" w:cs="Arial"/>
                <w:bCs/>
                <w:color w:val="000000" w:themeColor="text1"/>
                <w:sz w:val="18"/>
                <w:szCs w:val="22"/>
              </w:rPr>
            </w:pPr>
            <w:r w:rsidRPr="00DE1185">
              <w:rPr>
                <w:rFonts w:ascii="Arial" w:hAnsi="Arial" w:cs="Arial"/>
                <w:bCs/>
                <w:color w:val="000000" w:themeColor="text1"/>
                <w:sz w:val="18"/>
                <w:szCs w:val="22"/>
              </w:rPr>
              <w:t xml:space="preserve">Mohamed Abdulkadir </w:t>
            </w:r>
          </w:p>
        </w:tc>
        <w:tc>
          <w:tcPr>
            <w:tcW w:w="2751" w:type="dxa"/>
            <w:shd w:val="clear" w:color="auto" w:fill="FFFFFF"/>
          </w:tcPr>
          <w:p w:rsidR="00843ADA" w:rsidRPr="00DE1185" w:rsidRDefault="00843ADA" w:rsidP="00A74BF2">
            <w:pPr>
              <w:rPr>
                <w:rFonts w:ascii="Arial" w:hAnsi="Arial" w:cs="Arial"/>
                <w:bCs/>
                <w:color w:val="000000" w:themeColor="text1"/>
                <w:sz w:val="18"/>
                <w:szCs w:val="22"/>
              </w:rPr>
            </w:pPr>
            <w:r w:rsidRPr="00DE1185">
              <w:rPr>
                <w:rFonts w:ascii="Arial" w:hAnsi="Arial" w:cs="Arial"/>
                <w:bCs/>
                <w:color w:val="000000" w:themeColor="text1"/>
                <w:sz w:val="18"/>
                <w:szCs w:val="22"/>
              </w:rPr>
              <w:t xml:space="preserve">Shelter cluster Regional coordinator </w:t>
            </w:r>
          </w:p>
        </w:tc>
        <w:tc>
          <w:tcPr>
            <w:tcW w:w="1672" w:type="dxa"/>
            <w:shd w:val="clear" w:color="auto" w:fill="FFFFFF"/>
          </w:tcPr>
          <w:p w:rsidR="00843ADA" w:rsidRPr="00DE1185" w:rsidRDefault="00843ADA" w:rsidP="00A74BF2">
            <w:pPr>
              <w:rPr>
                <w:rFonts w:ascii="Arial" w:hAnsi="Arial" w:cs="Arial"/>
                <w:b/>
                <w:bCs/>
                <w:color w:val="000000" w:themeColor="text1"/>
                <w:sz w:val="18"/>
                <w:szCs w:val="22"/>
              </w:rPr>
            </w:pPr>
            <w:r w:rsidRPr="00DE1185">
              <w:rPr>
                <w:rFonts w:ascii="Arial" w:hAnsi="Arial" w:cs="Arial"/>
                <w:b/>
                <w:bCs/>
                <w:color w:val="000000" w:themeColor="text1"/>
                <w:sz w:val="18"/>
                <w:szCs w:val="22"/>
              </w:rPr>
              <w:t xml:space="preserve">DRC </w:t>
            </w:r>
          </w:p>
        </w:tc>
        <w:tc>
          <w:tcPr>
            <w:tcW w:w="3467" w:type="dxa"/>
            <w:shd w:val="clear" w:color="auto" w:fill="FFFFFF"/>
          </w:tcPr>
          <w:p w:rsidR="00843ADA" w:rsidRPr="00DE1185" w:rsidRDefault="008B215F" w:rsidP="00A74BF2">
            <w:pPr>
              <w:rPr>
                <w:rFonts w:ascii="Arial" w:hAnsi="Arial" w:cs="Arial"/>
                <w:bCs/>
                <w:color w:val="000000" w:themeColor="text1"/>
                <w:sz w:val="18"/>
                <w:szCs w:val="22"/>
              </w:rPr>
            </w:pPr>
            <w:r w:rsidRPr="00DE1185">
              <w:rPr>
                <w:rFonts w:ascii="Arial" w:hAnsi="Arial" w:cs="Arial"/>
                <w:bCs/>
                <w:color w:val="000000" w:themeColor="text1"/>
                <w:sz w:val="18"/>
                <w:szCs w:val="22"/>
              </w:rPr>
              <w:t>m.abdulkdir@drcsomalia.org</w:t>
            </w:r>
          </w:p>
        </w:tc>
      </w:tr>
      <w:tr w:rsidR="001D0A5B" w:rsidRPr="00DE1185" w:rsidTr="007F480D">
        <w:trPr>
          <w:trHeight w:val="246"/>
        </w:trPr>
        <w:tc>
          <w:tcPr>
            <w:tcW w:w="2090" w:type="dxa"/>
            <w:shd w:val="clear" w:color="auto" w:fill="auto"/>
          </w:tcPr>
          <w:p w:rsidR="00843ADA" w:rsidRPr="00DE1185" w:rsidRDefault="001D0A5B" w:rsidP="00A74BF2">
            <w:pPr>
              <w:rPr>
                <w:rFonts w:ascii="Arial" w:hAnsi="Arial" w:cs="Arial"/>
                <w:bCs/>
                <w:color w:val="000000" w:themeColor="text1"/>
                <w:sz w:val="18"/>
                <w:szCs w:val="22"/>
              </w:rPr>
            </w:pPr>
            <w:proofErr w:type="spellStart"/>
            <w:r w:rsidRPr="00DE1185">
              <w:rPr>
                <w:rFonts w:ascii="Arial" w:hAnsi="Arial" w:cs="Arial"/>
                <w:bCs/>
                <w:color w:val="000000" w:themeColor="text1"/>
                <w:sz w:val="18"/>
                <w:szCs w:val="22"/>
              </w:rPr>
              <w:t>Muiyadiin</w:t>
            </w:r>
            <w:proofErr w:type="spellEnd"/>
            <w:r w:rsidRPr="00DE1185">
              <w:rPr>
                <w:rFonts w:ascii="Arial" w:hAnsi="Arial" w:cs="Arial"/>
                <w:bCs/>
                <w:color w:val="000000" w:themeColor="text1"/>
                <w:sz w:val="18"/>
                <w:szCs w:val="22"/>
              </w:rPr>
              <w:t xml:space="preserve"> </w:t>
            </w:r>
            <w:proofErr w:type="spellStart"/>
            <w:r w:rsidRPr="00DE1185">
              <w:rPr>
                <w:rFonts w:ascii="Arial" w:hAnsi="Arial" w:cs="Arial"/>
                <w:bCs/>
                <w:color w:val="000000" w:themeColor="text1"/>
                <w:sz w:val="18"/>
                <w:szCs w:val="22"/>
              </w:rPr>
              <w:t>abdi</w:t>
            </w:r>
            <w:proofErr w:type="spellEnd"/>
            <w:r w:rsidRPr="00DE1185">
              <w:rPr>
                <w:rFonts w:ascii="Arial" w:hAnsi="Arial" w:cs="Arial"/>
                <w:bCs/>
                <w:color w:val="000000" w:themeColor="text1"/>
                <w:sz w:val="18"/>
                <w:szCs w:val="22"/>
              </w:rPr>
              <w:t xml:space="preserve"> </w:t>
            </w:r>
            <w:proofErr w:type="spellStart"/>
            <w:r w:rsidRPr="00DE1185">
              <w:rPr>
                <w:rFonts w:ascii="Arial" w:hAnsi="Arial" w:cs="Arial"/>
                <w:bCs/>
                <w:color w:val="000000" w:themeColor="text1"/>
                <w:sz w:val="18"/>
                <w:szCs w:val="22"/>
              </w:rPr>
              <w:t>bixi</w:t>
            </w:r>
            <w:proofErr w:type="spellEnd"/>
            <w:r w:rsidR="00B015A8" w:rsidRPr="00DE1185">
              <w:rPr>
                <w:rFonts w:ascii="Arial" w:hAnsi="Arial" w:cs="Arial"/>
                <w:bCs/>
                <w:color w:val="000000" w:themeColor="text1"/>
                <w:sz w:val="18"/>
                <w:szCs w:val="22"/>
              </w:rPr>
              <w:t xml:space="preserve"> </w:t>
            </w:r>
            <w:r w:rsidR="002964F9" w:rsidRPr="00DE1185">
              <w:rPr>
                <w:rFonts w:ascii="Arial" w:hAnsi="Arial" w:cs="Arial"/>
                <w:bCs/>
                <w:color w:val="000000" w:themeColor="text1"/>
                <w:sz w:val="18"/>
                <w:szCs w:val="22"/>
              </w:rPr>
              <w:t xml:space="preserve"> </w:t>
            </w:r>
          </w:p>
        </w:tc>
        <w:tc>
          <w:tcPr>
            <w:tcW w:w="2751" w:type="dxa"/>
          </w:tcPr>
          <w:p w:rsidR="00843ADA" w:rsidRPr="00DE1185" w:rsidRDefault="001D0A5B" w:rsidP="00A74BF2">
            <w:pPr>
              <w:rPr>
                <w:rFonts w:ascii="Arial" w:hAnsi="Arial" w:cs="Arial"/>
                <w:bCs/>
                <w:color w:val="000000" w:themeColor="text1"/>
                <w:sz w:val="18"/>
                <w:szCs w:val="22"/>
              </w:rPr>
            </w:pPr>
            <w:r w:rsidRPr="00DE1185">
              <w:rPr>
                <w:rFonts w:ascii="Arial" w:hAnsi="Arial" w:cs="Arial"/>
                <w:bCs/>
                <w:color w:val="000000" w:themeColor="text1"/>
                <w:sz w:val="18"/>
                <w:szCs w:val="22"/>
              </w:rPr>
              <w:t xml:space="preserve">DRC protection </w:t>
            </w:r>
          </w:p>
        </w:tc>
        <w:tc>
          <w:tcPr>
            <w:tcW w:w="1672" w:type="dxa"/>
          </w:tcPr>
          <w:p w:rsidR="00843ADA" w:rsidRPr="00DE1185" w:rsidRDefault="002964F9" w:rsidP="00A74BF2">
            <w:pPr>
              <w:rPr>
                <w:rFonts w:ascii="Arial" w:hAnsi="Arial" w:cs="Arial"/>
                <w:b/>
                <w:bCs/>
                <w:color w:val="000000" w:themeColor="text1"/>
                <w:sz w:val="18"/>
                <w:szCs w:val="22"/>
              </w:rPr>
            </w:pPr>
            <w:r w:rsidRPr="00DE1185">
              <w:rPr>
                <w:rFonts w:ascii="Arial" w:hAnsi="Arial" w:cs="Arial"/>
                <w:b/>
                <w:bCs/>
                <w:color w:val="000000" w:themeColor="text1"/>
                <w:sz w:val="18"/>
                <w:szCs w:val="22"/>
              </w:rPr>
              <w:t xml:space="preserve">DRC </w:t>
            </w:r>
          </w:p>
        </w:tc>
        <w:tc>
          <w:tcPr>
            <w:tcW w:w="3467" w:type="dxa"/>
            <w:shd w:val="clear" w:color="auto" w:fill="auto"/>
          </w:tcPr>
          <w:p w:rsidR="00843ADA" w:rsidRPr="00DE1185" w:rsidRDefault="001D0A5B" w:rsidP="00A74BF2">
            <w:pPr>
              <w:rPr>
                <w:rFonts w:ascii="Arial" w:hAnsi="Arial" w:cs="Arial"/>
                <w:bCs/>
                <w:color w:val="000000" w:themeColor="text1"/>
                <w:sz w:val="18"/>
                <w:szCs w:val="22"/>
              </w:rPr>
            </w:pPr>
            <w:r w:rsidRPr="00DE1185">
              <w:rPr>
                <w:rFonts w:ascii="Arial" w:hAnsi="Arial" w:cs="Arial"/>
                <w:bCs/>
                <w:color w:val="000000" w:themeColor="text1"/>
                <w:sz w:val="18"/>
                <w:szCs w:val="22"/>
              </w:rPr>
              <w:t>M.bihi@drcsomalia.org</w:t>
            </w:r>
          </w:p>
        </w:tc>
      </w:tr>
      <w:tr w:rsidR="001D0A5B" w:rsidRPr="00DE1185" w:rsidTr="007F480D">
        <w:trPr>
          <w:trHeight w:val="231"/>
        </w:trPr>
        <w:tc>
          <w:tcPr>
            <w:tcW w:w="2090" w:type="dxa"/>
            <w:shd w:val="clear" w:color="auto" w:fill="auto"/>
          </w:tcPr>
          <w:p w:rsidR="00843ADA" w:rsidRPr="00DE1185" w:rsidRDefault="001D0A5B" w:rsidP="00A74BF2">
            <w:pPr>
              <w:rPr>
                <w:rFonts w:ascii="Arial" w:hAnsi="Arial" w:cs="Arial"/>
                <w:bCs/>
                <w:color w:val="000000" w:themeColor="text1"/>
                <w:sz w:val="18"/>
                <w:szCs w:val="22"/>
              </w:rPr>
            </w:pPr>
            <w:r w:rsidRPr="00DE1185">
              <w:rPr>
                <w:rFonts w:ascii="Arial" w:hAnsi="Arial" w:cs="Arial"/>
                <w:bCs/>
                <w:color w:val="000000" w:themeColor="text1"/>
                <w:sz w:val="18"/>
                <w:szCs w:val="22"/>
              </w:rPr>
              <w:t xml:space="preserve">Farah </w:t>
            </w:r>
          </w:p>
        </w:tc>
        <w:tc>
          <w:tcPr>
            <w:tcW w:w="2751" w:type="dxa"/>
          </w:tcPr>
          <w:p w:rsidR="00843ADA" w:rsidRPr="00DE1185" w:rsidRDefault="008B215F" w:rsidP="00A74BF2">
            <w:pPr>
              <w:rPr>
                <w:rFonts w:ascii="Arial" w:hAnsi="Arial" w:cs="Arial"/>
                <w:bCs/>
                <w:color w:val="000000" w:themeColor="text1"/>
                <w:sz w:val="18"/>
                <w:szCs w:val="22"/>
              </w:rPr>
            </w:pPr>
            <w:r w:rsidRPr="00DE1185">
              <w:rPr>
                <w:rFonts w:ascii="Arial" w:hAnsi="Arial" w:cs="Arial"/>
                <w:bCs/>
                <w:color w:val="000000" w:themeColor="text1"/>
                <w:sz w:val="18"/>
                <w:szCs w:val="22"/>
              </w:rPr>
              <w:t xml:space="preserve">HAA </w:t>
            </w:r>
          </w:p>
        </w:tc>
        <w:tc>
          <w:tcPr>
            <w:tcW w:w="1672" w:type="dxa"/>
          </w:tcPr>
          <w:p w:rsidR="00843ADA" w:rsidRPr="00DE1185" w:rsidRDefault="002964F9" w:rsidP="00A74BF2">
            <w:pPr>
              <w:rPr>
                <w:rFonts w:ascii="Arial" w:hAnsi="Arial" w:cs="Arial"/>
                <w:b/>
                <w:bCs/>
                <w:color w:val="000000" w:themeColor="text1"/>
                <w:sz w:val="18"/>
                <w:szCs w:val="22"/>
              </w:rPr>
            </w:pPr>
            <w:r w:rsidRPr="00DE1185">
              <w:rPr>
                <w:rStyle w:val="HTMLTypewriter"/>
                <w:rFonts w:ascii="Arial" w:hAnsi="Arial" w:cs="Arial"/>
                <w:b/>
                <w:color w:val="000000" w:themeColor="text1"/>
                <w:sz w:val="18"/>
                <w:szCs w:val="22"/>
              </w:rPr>
              <w:t>UNOCHA</w:t>
            </w:r>
          </w:p>
        </w:tc>
        <w:tc>
          <w:tcPr>
            <w:tcW w:w="3467" w:type="dxa"/>
            <w:shd w:val="clear" w:color="auto" w:fill="auto"/>
          </w:tcPr>
          <w:p w:rsidR="00843ADA" w:rsidRPr="00DE1185" w:rsidRDefault="001D0A5B" w:rsidP="00A74BF2">
            <w:pPr>
              <w:rPr>
                <w:rFonts w:ascii="Arial" w:hAnsi="Arial" w:cs="Arial"/>
                <w:bCs/>
                <w:color w:val="000000" w:themeColor="text1"/>
                <w:sz w:val="18"/>
                <w:szCs w:val="22"/>
              </w:rPr>
            </w:pPr>
            <w:r w:rsidRPr="00DE1185">
              <w:rPr>
                <w:rFonts w:ascii="Arial" w:hAnsi="Arial" w:cs="Arial"/>
                <w:bCs/>
                <w:color w:val="000000" w:themeColor="text1"/>
                <w:sz w:val="18"/>
                <w:szCs w:val="22"/>
              </w:rPr>
              <w:t>jamaf@un.org</w:t>
            </w:r>
          </w:p>
        </w:tc>
      </w:tr>
      <w:tr w:rsidR="001D0A5B" w:rsidRPr="00DE1185" w:rsidTr="007F480D">
        <w:trPr>
          <w:trHeight w:val="231"/>
        </w:trPr>
        <w:tc>
          <w:tcPr>
            <w:tcW w:w="2090" w:type="dxa"/>
            <w:shd w:val="clear" w:color="auto" w:fill="auto"/>
          </w:tcPr>
          <w:p w:rsidR="008B215F" w:rsidRPr="00DE1185" w:rsidRDefault="001D0A5B" w:rsidP="00A74BF2">
            <w:pPr>
              <w:rPr>
                <w:rFonts w:ascii="Arial" w:hAnsi="Arial" w:cs="Arial"/>
                <w:bCs/>
                <w:color w:val="000000" w:themeColor="text1"/>
                <w:sz w:val="18"/>
                <w:szCs w:val="22"/>
              </w:rPr>
            </w:pPr>
            <w:r w:rsidRPr="00DE1185">
              <w:rPr>
                <w:rFonts w:ascii="Arial" w:hAnsi="Arial" w:cs="Arial"/>
                <w:bCs/>
                <w:color w:val="000000" w:themeColor="text1"/>
                <w:sz w:val="18"/>
                <w:szCs w:val="22"/>
              </w:rPr>
              <w:t xml:space="preserve">Abdullahi </w:t>
            </w:r>
            <w:proofErr w:type="spellStart"/>
            <w:r w:rsidRPr="00DE1185">
              <w:rPr>
                <w:rFonts w:ascii="Arial" w:hAnsi="Arial" w:cs="Arial"/>
                <w:bCs/>
                <w:color w:val="000000" w:themeColor="text1"/>
                <w:sz w:val="18"/>
                <w:szCs w:val="22"/>
              </w:rPr>
              <w:t>muuse</w:t>
            </w:r>
            <w:proofErr w:type="spellEnd"/>
            <w:r w:rsidRPr="00DE1185">
              <w:rPr>
                <w:rFonts w:ascii="Arial" w:hAnsi="Arial" w:cs="Arial"/>
                <w:bCs/>
                <w:color w:val="000000" w:themeColor="text1"/>
                <w:sz w:val="18"/>
                <w:szCs w:val="22"/>
              </w:rPr>
              <w:t xml:space="preserve"> </w:t>
            </w:r>
          </w:p>
        </w:tc>
        <w:tc>
          <w:tcPr>
            <w:tcW w:w="2751" w:type="dxa"/>
          </w:tcPr>
          <w:p w:rsidR="008B215F" w:rsidRPr="00DE1185" w:rsidRDefault="001D0A5B" w:rsidP="00A74BF2">
            <w:pPr>
              <w:rPr>
                <w:rFonts w:ascii="Arial" w:hAnsi="Arial" w:cs="Arial"/>
                <w:bCs/>
                <w:color w:val="000000" w:themeColor="text1"/>
                <w:sz w:val="18"/>
                <w:szCs w:val="22"/>
              </w:rPr>
            </w:pPr>
            <w:r w:rsidRPr="00DE1185">
              <w:rPr>
                <w:rFonts w:ascii="Arial" w:hAnsi="Arial" w:cs="Arial"/>
                <w:bCs/>
                <w:color w:val="000000" w:themeColor="text1"/>
                <w:sz w:val="18"/>
                <w:szCs w:val="22"/>
              </w:rPr>
              <w:t xml:space="preserve">Field manager </w:t>
            </w:r>
          </w:p>
        </w:tc>
        <w:tc>
          <w:tcPr>
            <w:tcW w:w="1672" w:type="dxa"/>
          </w:tcPr>
          <w:p w:rsidR="008B215F" w:rsidRPr="00DE1185" w:rsidRDefault="002964F9" w:rsidP="00A74BF2">
            <w:pPr>
              <w:rPr>
                <w:rFonts w:ascii="Arial" w:hAnsi="Arial" w:cs="Arial"/>
                <w:b/>
                <w:bCs/>
                <w:color w:val="000000" w:themeColor="text1"/>
                <w:sz w:val="18"/>
                <w:szCs w:val="22"/>
              </w:rPr>
            </w:pPr>
            <w:r w:rsidRPr="00DE1185">
              <w:rPr>
                <w:rFonts w:ascii="Arial" w:hAnsi="Arial" w:cs="Arial"/>
                <w:b/>
                <w:bCs/>
                <w:color w:val="000000" w:themeColor="text1"/>
                <w:sz w:val="18"/>
                <w:szCs w:val="22"/>
              </w:rPr>
              <w:t xml:space="preserve">NRC </w:t>
            </w:r>
          </w:p>
        </w:tc>
        <w:tc>
          <w:tcPr>
            <w:tcW w:w="3467" w:type="dxa"/>
            <w:shd w:val="clear" w:color="auto" w:fill="auto"/>
          </w:tcPr>
          <w:p w:rsidR="008B215F" w:rsidRPr="00DE1185" w:rsidRDefault="001D0A5B" w:rsidP="00A74BF2">
            <w:pPr>
              <w:rPr>
                <w:rFonts w:ascii="Arial" w:hAnsi="Arial" w:cs="Arial"/>
                <w:bCs/>
                <w:color w:val="000000" w:themeColor="text1"/>
                <w:sz w:val="18"/>
                <w:szCs w:val="22"/>
              </w:rPr>
            </w:pPr>
            <w:r w:rsidRPr="00DE1185">
              <w:rPr>
                <w:rFonts w:ascii="Arial" w:hAnsi="Arial" w:cs="Arial"/>
                <w:bCs/>
                <w:color w:val="000000" w:themeColor="text1"/>
                <w:sz w:val="18"/>
                <w:szCs w:val="22"/>
              </w:rPr>
              <w:t>Abdullahi.muse@nrc.no</w:t>
            </w:r>
          </w:p>
        </w:tc>
      </w:tr>
      <w:tr w:rsidR="001D0A5B" w:rsidRPr="00DE1185" w:rsidTr="007F480D">
        <w:trPr>
          <w:trHeight w:val="231"/>
        </w:trPr>
        <w:tc>
          <w:tcPr>
            <w:tcW w:w="2090" w:type="dxa"/>
            <w:shd w:val="clear" w:color="auto" w:fill="auto"/>
          </w:tcPr>
          <w:p w:rsidR="00807539" w:rsidRPr="00DE1185" w:rsidRDefault="001D0A5B" w:rsidP="00A74BF2">
            <w:pPr>
              <w:rPr>
                <w:rFonts w:ascii="Arial" w:hAnsi="Arial" w:cs="Arial"/>
                <w:bCs/>
                <w:color w:val="000000" w:themeColor="text1"/>
                <w:sz w:val="18"/>
                <w:szCs w:val="22"/>
              </w:rPr>
            </w:pPr>
            <w:r w:rsidRPr="00DE1185">
              <w:rPr>
                <w:rFonts w:ascii="Arial" w:hAnsi="Arial" w:cs="Arial"/>
                <w:bCs/>
                <w:color w:val="000000" w:themeColor="text1"/>
                <w:sz w:val="18"/>
                <w:szCs w:val="22"/>
              </w:rPr>
              <w:t xml:space="preserve">Ali </w:t>
            </w:r>
            <w:proofErr w:type="spellStart"/>
            <w:r w:rsidRPr="00DE1185">
              <w:rPr>
                <w:rFonts w:ascii="Arial" w:hAnsi="Arial" w:cs="Arial"/>
                <w:bCs/>
                <w:color w:val="000000" w:themeColor="text1"/>
                <w:sz w:val="18"/>
                <w:szCs w:val="22"/>
              </w:rPr>
              <w:t>abdi</w:t>
            </w:r>
            <w:proofErr w:type="spellEnd"/>
            <w:r w:rsidRPr="00DE1185">
              <w:rPr>
                <w:rFonts w:ascii="Arial" w:hAnsi="Arial" w:cs="Arial"/>
                <w:bCs/>
                <w:color w:val="000000" w:themeColor="text1"/>
                <w:sz w:val="18"/>
                <w:szCs w:val="22"/>
              </w:rPr>
              <w:t xml:space="preserve"> </w:t>
            </w:r>
            <w:proofErr w:type="spellStart"/>
            <w:r w:rsidRPr="00DE1185">
              <w:rPr>
                <w:rFonts w:ascii="Arial" w:hAnsi="Arial" w:cs="Arial"/>
                <w:bCs/>
                <w:color w:val="000000" w:themeColor="text1"/>
                <w:sz w:val="18"/>
                <w:szCs w:val="22"/>
              </w:rPr>
              <w:t>ahmed</w:t>
            </w:r>
            <w:proofErr w:type="spellEnd"/>
            <w:r w:rsidRPr="00DE1185">
              <w:rPr>
                <w:rFonts w:ascii="Arial" w:hAnsi="Arial" w:cs="Arial"/>
                <w:bCs/>
                <w:color w:val="000000" w:themeColor="text1"/>
                <w:sz w:val="18"/>
                <w:szCs w:val="22"/>
              </w:rPr>
              <w:t xml:space="preserve"> </w:t>
            </w:r>
          </w:p>
        </w:tc>
        <w:tc>
          <w:tcPr>
            <w:tcW w:w="2751" w:type="dxa"/>
          </w:tcPr>
          <w:p w:rsidR="00807539" w:rsidRPr="00DE1185" w:rsidRDefault="002964F9" w:rsidP="00A74BF2">
            <w:pPr>
              <w:rPr>
                <w:rFonts w:ascii="Arial" w:hAnsi="Arial" w:cs="Arial"/>
                <w:bCs/>
                <w:color w:val="000000" w:themeColor="text1"/>
                <w:sz w:val="18"/>
                <w:szCs w:val="22"/>
              </w:rPr>
            </w:pPr>
            <w:r w:rsidRPr="00DE1185">
              <w:rPr>
                <w:rFonts w:ascii="Arial" w:hAnsi="Arial" w:cs="Arial"/>
                <w:bCs/>
                <w:color w:val="000000" w:themeColor="text1"/>
                <w:sz w:val="18"/>
                <w:szCs w:val="22"/>
              </w:rPr>
              <w:t xml:space="preserve">Shelter/Protection </w:t>
            </w:r>
          </w:p>
        </w:tc>
        <w:tc>
          <w:tcPr>
            <w:tcW w:w="1672" w:type="dxa"/>
          </w:tcPr>
          <w:p w:rsidR="00807539" w:rsidRPr="00DE1185" w:rsidRDefault="002964F9" w:rsidP="00A74BF2">
            <w:pPr>
              <w:rPr>
                <w:rFonts w:ascii="Arial" w:hAnsi="Arial" w:cs="Arial"/>
                <w:b/>
                <w:bCs/>
                <w:color w:val="000000" w:themeColor="text1"/>
                <w:sz w:val="18"/>
                <w:szCs w:val="22"/>
              </w:rPr>
            </w:pPr>
            <w:r w:rsidRPr="00DE1185">
              <w:rPr>
                <w:rFonts w:ascii="Arial" w:hAnsi="Arial" w:cs="Arial"/>
                <w:b/>
                <w:bCs/>
                <w:color w:val="000000" w:themeColor="text1"/>
                <w:sz w:val="18"/>
                <w:szCs w:val="22"/>
              </w:rPr>
              <w:t xml:space="preserve">UNHCR </w:t>
            </w:r>
          </w:p>
        </w:tc>
        <w:tc>
          <w:tcPr>
            <w:tcW w:w="3467" w:type="dxa"/>
            <w:shd w:val="clear" w:color="auto" w:fill="auto"/>
          </w:tcPr>
          <w:p w:rsidR="00807539" w:rsidRPr="00DE1185" w:rsidRDefault="001D0A5B" w:rsidP="00A74BF2">
            <w:pPr>
              <w:rPr>
                <w:rFonts w:ascii="Arial" w:hAnsi="Arial" w:cs="Arial"/>
                <w:bCs/>
                <w:color w:val="000000" w:themeColor="text1"/>
                <w:sz w:val="18"/>
                <w:szCs w:val="22"/>
              </w:rPr>
            </w:pPr>
            <w:r w:rsidRPr="00DE1185">
              <w:rPr>
                <w:rFonts w:ascii="Arial" w:hAnsi="Arial" w:cs="Arial"/>
                <w:bCs/>
                <w:color w:val="000000" w:themeColor="text1"/>
                <w:sz w:val="18"/>
                <w:szCs w:val="22"/>
              </w:rPr>
              <w:t>ahmedal@unhcr.org</w:t>
            </w:r>
          </w:p>
        </w:tc>
      </w:tr>
      <w:tr w:rsidR="001D0A5B" w:rsidRPr="00DE1185" w:rsidTr="007F480D">
        <w:trPr>
          <w:trHeight w:val="231"/>
        </w:trPr>
        <w:tc>
          <w:tcPr>
            <w:tcW w:w="2090" w:type="dxa"/>
            <w:shd w:val="clear" w:color="auto" w:fill="auto"/>
          </w:tcPr>
          <w:p w:rsidR="00B015A8" w:rsidRPr="00DE1185" w:rsidRDefault="001D0A5B" w:rsidP="00A74BF2">
            <w:pPr>
              <w:rPr>
                <w:rFonts w:ascii="Arial" w:hAnsi="Arial" w:cs="Arial"/>
                <w:bCs/>
                <w:color w:val="000000" w:themeColor="text1"/>
                <w:sz w:val="18"/>
                <w:szCs w:val="22"/>
              </w:rPr>
            </w:pPr>
            <w:r w:rsidRPr="00DE1185">
              <w:rPr>
                <w:rFonts w:ascii="Arial" w:hAnsi="Arial" w:cs="Arial"/>
                <w:bCs/>
                <w:color w:val="000000" w:themeColor="text1"/>
                <w:sz w:val="18"/>
                <w:szCs w:val="22"/>
              </w:rPr>
              <w:t xml:space="preserve">Farhan </w:t>
            </w:r>
            <w:proofErr w:type="spellStart"/>
            <w:r w:rsidRPr="00DE1185">
              <w:rPr>
                <w:rFonts w:ascii="Arial" w:hAnsi="Arial" w:cs="Arial"/>
                <w:bCs/>
                <w:color w:val="000000" w:themeColor="text1"/>
                <w:sz w:val="18"/>
                <w:szCs w:val="22"/>
              </w:rPr>
              <w:t>yaxye</w:t>
            </w:r>
            <w:proofErr w:type="spellEnd"/>
            <w:r w:rsidRPr="00DE1185">
              <w:rPr>
                <w:rFonts w:ascii="Arial" w:hAnsi="Arial" w:cs="Arial"/>
                <w:bCs/>
                <w:color w:val="000000" w:themeColor="text1"/>
                <w:sz w:val="18"/>
                <w:szCs w:val="22"/>
              </w:rPr>
              <w:t xml:space="preserve"> </w:t>
            </w:r>
          </w:p>
        </w:tc>
        <w:tc>
          <w:tcPr>
            <w:tcW w:w="2751" w:type="dxa"/>
          </w:tcPr>
          <w:p w:rsidR="00B015A8" w:rsidRPr="00DE1185" w:rsidRDefault="001D0A5B" w:rsidP="00A74BF2">
            <w:pPr>
              <w:rPr>
                <w:rFonts w:ascii="Arial" w:hAnsi="Arial" w:cs="Arial"/>
                <w:bCs/>
                <w:color w:val="000000" w:themeColor="text1"/>
                <w:sz w:val="18"/>
                <w:szCs w:val="22"/>
              </w:rPr>
            </w:pPr>
            <w:r w:rsidRPr="00DE1185">
              <w:rPr>
                <w:rFonts w:ascii="Arial" w:hAnsi="Arial" w:cs="Arial"/>
                <w:bCs/>
                <w:color w:val="000000" w:themeColor="text1"/>
                <w:sz w:val="18"/>
                <w:szCs w:val="22"/>
              </w:rPr>
              <w:t xml:space="preserve">Health officer </w:t>
            </w:r>
          </w:p>
        </w:tc>
        <w:tc>
          <w:tcPr>
            <w:tcW w:w="1672" w:type="dxa"/>
          </w:tcPr>
          <w:p w:rsidR="00B015A8" w:rsidRPr="00DE1185" w:rsidRDefault="001D0A5B" w:rsidP="00A74BF2">
            <w:pPr>
              <w:rPr>
                <w:rFonts w:ascii="Arial" w:hAnsi="Arial" w:cs="Arial"/>
                <w:b/>
                <w:bCs/>
                <w:color w:val="000000" w:themeColor="text1"/>
                <w:sz w:val="18"/>
                <w:szCs w:val="22"/>
              </w:rPr>
            </w:pPr>
            <w:r w:rsidRPr="00DE1185">
              <w:rPr>
                <w:rFonts w:ascii="Arial" w:hAnsi="Arial" w:cs="Arial"/>
                <w:b/>
                <w:bCs/>
                <w:color w:val="000000" w:themeColor="text1"/>
                <w:sz w:val="18"/>
                <w:szCs w:val="22"/>
              </w:rPr>
              <w:t>SRCS</w:t>
            </w:r>
          </w:p>
        </w:tc>
        <w:tc>
          <w:tcPr>
            <w:tcW w:w="3467" w:type="dxa"/>
            <w:shd w:val="clear" w:color="auto" w:fill="auto"/>
          </w:tcPr>
          <w:p w:rsidR="00B015A8" w:rsidRPr="00DE1185" w:rsidRDefault="001D0A5B" w:rsidP="00A74BF2">
            <w:pPr>
              <w:rPr>
                <w:rFonts w:ascii="Arial" w:hAnsi="Arial" w:cs="Arial"/>
                <w:color w:val="000000" w:themeColor="text1"/>
                <w:sz w:val="18"/>
                <w:szCs w:val="22"/>
              </w:rPr>
            </w:pPr>
            <w:r w:rsidRPr="00DE1185">
              <w:rPr>
                <w:rFonts w:ascii="Arial" w:hAnsi="Arial" w:cs="Arial"/>
                <w:color w:val="000000" w:themeColor="text1"/>
                <w:sz w:val="18"/>
                <w:szCs w:val="22"/>
              </w:rPr>
              <w:t>yahie03@gmail.com</w:t>
            </w:r>
          </w:p>
        </w:tc>
      </w:tr>
    </w:tbl>
    <w:p w:rsidR="00843ADA" w:rsidRPr="00DE1185" w:rsidRDefault="00843ADA" w:rsidP="00843ADA">
      <w:pPr>
        <w:rPr>
          <w:rFonts w:ascii="Arial" w:hAnsi="Arial" w:cs="Arial"/>
          <w:bCs/>
          <w:color w:val="000000" w:themeColor="text1"/>
          <w:sz w:val="18"/>
          <w:szCs w:val="22"/>
        </w:rPr>
      </w:pPr>
    </w:p>
    <w:p w:rsidR="00E9275D" w:rsidRPr="00DE1185" w:rsidRDefault="00E9275D" w:rsidP="00DB66D7">
      <w:pPr>
        <w:numPr>
          <w:ilvl w:val="0"/>
          <w:numId w:val="6"/>
        </w:numPr>
        <w:spacing w:after="200" w:line="276" w:lineRule="auto"/>
        <w:jc w:val="both"/>
        <w:rPr>
          <w:rFonts w:ascii="Arial" w:hAnsi="Arial" w:cs="Arial"/>
          <w:b/>
          <w:color w:val="000000" w:themeColor="text1"/>
          <w:sz w:val="18"/>
          <w:szCs w:val="22"/>
        </w:rPr>
      </w:pPr>
      <w:r w:rsidRPr="00DE1185">
        <w:rPr>
          <w:rFonts w:ascii="Arial" w:hAnsi="Arial" w:cs="Arial"/>
          <w:b/>
          <w:color w:val="000000" w:themeColor="text1"/>
          <w:sz w:val="18"/>
          <w:szCs w:val="22"/>
        </w:rPr>
        <w:t>Introductions</w:t>
      </w:r>
    </w:p>
    <w:p w:rsidR="00E9275D" w:rsidRPr="00DE1185" w:rsidRDefault="009B31AD" w:rsidP="00DB66D7">
      <w:pPr>
        <w:jc w:val="both"/>
        <w:rPr>
          <w:rFonts w:ascii="Arial" w:hAnsi="Arial" w:cs="Arial"/>
          <w:color w:val="000000" w:themeColor="text1"/>
          <w:sz w:val="18"/>
          <w:szCs w:val="22"/>
        </w:rPr>
      </w:pPr>
      <w:r w:rsidRPr="00DE1185">
        <w:rPr>
          <w:rFonts w:ascii="Arial" w:hAnsi="Arial" w:cs="Arial"/>
          <w:color w:val="000000" w:themeColor="text1"/>
          <w:sz w:val="18"/>
          <w:szCs w:val="22"/>
        </w:rPr>
        <w:t>Mohamed Abdulkadir shelter cluster regional coordinator welcomed</w:t>
      </w:r>
      <w:r w:rsidR="00E9275D" w:rsidRPr="00DE1185">
        <w:rPr>
          <w:rFonts w:ascii="Arial" w:hAnsi="Arial" w:cs="Arial"/>
          <w:color w:val="000000" w:themeColor="text1"/>
          <w:sz w:val="18"/>
          <w:szCs w:val="22"/>
        </w:rPr>
        <w:t xml:space="preserve"> the cluster members attended on the meeting and preceded to next agenda item after quick introduction and prayers.</w:t>
      </w:r>
    </w:p>
    <w:p w:rsidR="00E9275D" w:rsidRPr="00DE1185" w:rsidRDefault="00E9275D" w:rsidP="00DB66D7">
      <w:pPr>
        <w:jc w:val="both"/>
        <w:rPr>
          <w:rFonts w:ascii="Arial" w:hAnsi="Arial" w:cs="Arial"/>
          <w:color w:val="000000" w:themeColor="text1"/>
          <w:sz w:val="18"/>
          <w:szCs w:val="22"/>
          <w:lang w:val="en-US" w:eastAsia="en-US"/>
        </w:rPr>
      </w:pPr>
      <w:r w:rsidRPr="00DE1185">
        <w:rPr>
          <w:rFonts w:ascii="Arial" w:hAnsi="Arial" w:cs="Arial"/>
          <w:b/>
          <w:bCs/>
          <w:color w:val="000000" w:themeColor="text1"/>
          <w:sz w:val="18"/>
          <w:szCs w:val="22"/>
        </w:rPr>
        <w:t>Agendas</w:t>
      </w:r>
    </w:p>
    <w:p w:rsidR="002964F9" w:rsidRPr="00DE1185" w:rsidRDefault="00E9275D" w:rsidP="00DB66D7">
      <w:pPr>
        <w:jc w:val="both"/>
        <w:rPr>
          <w:rFonts w:ascii="Arial" w:hAnsi="Arial" w:cs="Arial"/>
          <w:color w:val="000000" w:themeColor="text1"/>
          <w:sz w:val="18"/>
          <w:szCs w:val="22"/>
        </w:rPr>
      </w:pPr>
      <w:r w:rsidRPr="00DE1185">
        <w:rPr>
          <w:rFonts w:ascii="Arial" w:hAnsi="Arial" w:cs="Arial"/>
          <w:color w:val="000000" w:themeColor="text1"/>
          <w:sz w:val="18"/>
          <w:szCs w:val="22"/>
        </w:rPr>
        <w:t> The following Agendas and main topic of discussion</w:t>
      </w:r>
      <w:r w:rsidR="00CA500C">
        <w:rPr>
          <w:rFonts w:ascii="Arial" w:hAnsi="Arial" w:cs="Arial"/>
          <w:color w:val="000000" w:themeColor="text1"/>
          <w:sz w:val="18"/>
          <w:szCs w:val="22"/>
        </w:rPr>
        <w:t>.</w:t>
      </w:r>
    </w:p>
    <w:p w:rsidR="001D0A5B" w:rsidRPr="00DE1185" w:rsidRDefault="001D0A5B" w:rsidP="001D0A5B">
      <w:pPr>
        <w:pStyle w:val="NormalWeb"/>
        <w:numPr>
          <w:ilvl w:val="0"/>
          <w:numId w:val="31"/>
        </w:numPr>
        <w:rPr>
          <w:rFonts w:ascii="Arial" w:hAnsi="Arial" w:cs="Arial"/>
          <w:color w:val="000000" w:themeColor="text1"/>
          <w:sz w:val="18"/>
          <w:szCs w:val="22"/>
        </w:rPr>
      </w:pPr>
      <w:r w:rsidRPr="00DE1185">
        <w:rPr>
          <w:rFonts w:ascii="Arial" w:hAnsi="Arial" w:cs="Arial"/>
          <w:color w:val="000000" w:themeColor="text1"/>
          <w:sz w:val="18"/>
          <w:szCs w:val="22"/>
        </w:rPr>
        <w:t xml:space="preserve">Update on drought situation in </w:t>
      </w:r>
      <w:proofErr w:type="spellStart"/>
      <w:r w:rsidRPr="00DE1185">
        <w:rPr>
          <w:rFonts w:ascii="Arial" w:hAnsi="Arial" w:cs="Arial"/>
          <w:color w:val="000000" w:themeColor="text1"/>
          <w:sz w:val="18"/>
          <w:szCs w:val="22"/>
        </w:rPr>
        <w:t>Mudug</w:t>
      </w:r>
      <w:proofErr w:type="spellEnd"/>
      <w:r w:rsidRPr="00DE1185">
        <w:rPr>
          <w:rFonts w:ascii="Arial" w:hAnsi="Arial" w:cs="Arial"/>
          <w:color w:val="000000" w:themeColor="text1"/>
          <w:sz w:val="18"/>
          <w:szCs w:val="22"/>
        </w:rPr>
        <w:t xml:space="preserve"> region</w:t>
      </w:r>
    </w:p>
    <w:p w:rsidR="001D0A5B" w:rsidRPr="00DE1185" w:rsidRDefault="001D0A5B" w:rsidP="001D0A5B">
      <w:pPr>
        <w:pStyle w:val="NormalWeb"/>
        <w:numPr>
          <w:ilvl w:val="0"/>
          <w:numId w:val="31"/>
        </w:numPr>
        <w:rPr>
          <w:rFonts w:ascii="Arial" w:hAnsi="Arial" w:cs="Arial"/>
          <w:color w:val="000000" w:themeColor="text1"/>
          <w:sz w:val="18"/>
          <w:szCs w:val="22"/>
        </w:rPr>
      </w:pPr>
      <w:r w:rsidRPr="00DE1185">
        <w:rPr>
          <w:rFonts w:ascii="Arial" w:hAnsi="Arial" w:cs="Arial"/>
          <w:color w:val="000000" w:themeColor="text1"/>
          <w:sz w:val="18"/>
          <w:szCs w:val="22"/>
        </w:rPr>
        <w:t>Ongoing and planned responses of the drought by shelter/</w:t>
      </w:r>
      <w:r w:rsidRPr="00DE1185">
        <w:rPr>
          <w:rFonts w:ascii="Arial" w:hAnsi="Arial" w:cs="Arial"/>
          <w:color w:val="000000" w:themeColor="text1"/>
          <w:sz w:val="18"/>
          <w:szCs w:val="22"/>
        </w:rPr>
        <w:t>NFIs clusters</w:t>
      </w:r>
      <w:r w:rsidRPr="00DE1185">
        <w:rPr>
          <w:rFonts w:ascii="Arial" w:hAnsi="Arial" w:cs="Arial"/>
          <w:color w:val="000000" w:themeColor="text1"/>
          <w:sz w:val="18"/>
          <w:szCs w:val="22"/>
        </w:rPr>
        <w:t xml:space="preserve">. </w:t>
      </w:r>
    </w:p>
    <w:p w:rsidR="001D0A5B" w:rsidRPr="00DE1185" w:rsidRDefault="001D0A5B" w:rsidP="001D0A5B">
      <w:pPr>
        <w:pStyle w:val="Header"/>
        <w:numPr>
          <w:ilvl w:val="0"/>
          <w:numId w:val="31"/>
        </w:numPr>
        <w:rPr>
          <w:rFonts w:ascii="Arial" w:hAnsi="Arial" w:cs="Arial"/>
          <w:color w:val="000000" w:themeColor="text1"/>
          <w:sz w:val="18"/>
          <w:szCs w:val="22"/>
        </w:rPr>
      </w:pPr>
      <w:r w:rsidRPr="00DE1185">
        <w:rPr>
          <w:rFonts w:ascii="Arial" w:hAnsi="Arial" w:cs="Arial"/>
          <w:color w:val="000000" w:themeColor="text1"/>
          <w:sz w:val="18"/>
          <w:szCs w:val="22"/>
        </w:rPr>
        <w:t xml:space="preserve">Fill and updated TEMPLATE SHELTER CLUSTER SOMALIA: Response Plans </w:t>
      </w:r>
      <w:proofErr w:type="spellStart"/>
      <w:r w:rsidRPr="00DE1185">
        <w:rPr>
          <w:rFonts w:ascii="Arial" w:hAnsi="Arial" w:cs="Arial"/>
          <w:color w:val="000000" w:themeColor="text1"/>
          <w:sz w:val="18"/>
          <w:szCs w:val="22"/>
        </w:rPr>
        <w:t>Mudug</w:t>
      </w:r>
      <w:proofErr w:type="spellEnd"/>
      <w:r w:rsidRPr="00DE1185">
        <w:rPr>
          <w:rFonts w:ascii="Arial" w:hAnsi="Arial" w:cs="Arial"/>
          <w:color w:val="000000" w:themeColor="text1"/>
          <w:sz w:val="18"/>
          <w:szCs w:val="22"/>
        </w:rPr>
        <w:t xml:space="preserve"> Region</w:t>
      </w:r>
      <w:r w:rsidRPr="00DE1185">
        <w:rPr>
          <w:rFonts w:ascii="Arial" w:hAnsi="Arial" w:cs="Arial"/>
          <w:color w:val="000000" w:themeColor="text1"/>
          <w:sz w:val="18"/>
          <w:szCs w:val="22"/>
        </w:rPr>
        <w:t xml:space="preserve">. </w:t>
      </w:r>
    </w:p>
    <w:p w:rsidR="001D0A5B" w:rsidRPr="00DE1185" w:rsidRDefault="001D0A5B" w:rsidP="001D0A5B">
      <w:pPr>
        <w:pStyle w:val="NormalWeb"/>
        <w:numPr>
          <w:ilvl w:val="0"/>
          <w:numId w:val="31"/>
        </w:numPr>
        <w:rPr>
          <w:rFonts w:ascii="Arial" w:hAnsi="Arial" w:cs="Arial"/>
          <w:color w:val="000000" w:themeColor="text1"/>
          <w:sz w:val="18"/>
          <w:szCs w:val="22"/>
        </w:rPr>
      </w:pPr>
      <w:r w:rsidRPr="00DE1185">
        <w:rPr>
          <w:rFonts w:ascii="Arial" w:hAnsi="Arial" w:cs="Arial"/>
          <w:color w:val="000000" w:themeColor="text1"/>
          <w:sz w:val="18"/>
          <w:szCs w:val="22"/>
        </w:rPr>
        <w:t xml:space="preserve">A.O.B </w:t>
      </w:r>
    </w:p>
    <w:p w:rsidR="001D0A5B" w:rsidRPr="00DE1185" w:rsidRDefault="001D0A5B" w:rsidP="001D0A5B">
      <w:pPr>
        <w:pStyle w:val="NormalWeb"/>
        <w:rPr>
          <w:rFonts w:ascii="Arial" w:hAnsi="Arial" w:cs="Arial"/>
          <w:color w:val="000000" w:themeColor="text1"/>
          <w:sz w:val="18"/>
          <w:szCs w:val="22"/>
        </w:rPr>
      </w:pPr>
      <w:r w:rsidRPr="00DE1185">
        <w:rPr>
          <w:rFonts w:ascii="Arial" w:hAnsi="Arial" w:cs="Arial"/>
          <w:color w:val="000000" w:themeColor="text1"/>
          <w:sz w:val="18"/>
          <w:szCs w:val="22"/>
        </w:rPr>
        <w:t xml:space="preserve">The </w:t>
      </w:r>
      <w:r w:rsidR="001960B2">
        <w:rPr>
          <w:rFonts w:ascii="Arial" w:hAnsi="Arial" w:cs="Arial"/>
          <w:color w:val="000000" w:themeColor="text1"/>
          <w:sz w:val="18"/>
          <w:szCs w:val="22"/>
        </w:rPr>
        <w:t xml:space="preserve">shelter cluster </w:t>
      </w:r>
      <w:r w:rsidRPr="00DE1185">
        <w:rPr>
          <w:rFonts w:ascii="Arial" w:hAnsi="Arial" w:cs="Arial"/>
          <w:color w:val="000000" w:themeColor="text1"/>
          <w:sz w:val="18"/>
          <w:szCs w:val="22"/>
        </w:rPr>
        <w:t>partners have updated the cluster about their ongoing an</w:t>
      </w:r>
      <w:r w:rsidRPr="00DE1185">
        <w:rPr>
          <w:rFonts w:ascii="Arial" w:hAnsi="Arial" w:cs="Arial"/>
          <w:color w:val="000000" w:themeColor="text1"/>
          <w:sz w:val="18"/>
          <w:szCs w:val="22"/>
        </w:rPr>
        <w:t xml:space="preserve">d planed interventions in </w:t>
      </w:r>
      <w:proofErr w:type="spellStart"/>
      <w:r w:rsidRPr="00DE1185">
        <w:rPr>
          <w:rFonts w:ascii="Arial" w:hAnsi="Arial" w:cs="Arial"/>
          <w:color w:val="000000" w:themeColor="text1"/>
          <w:sz w:val="18"/>
          <w:szCs w:val="22"/>
        </w:rPr>
        <w:t>Mudug</w:t>
      </w:r>
      <w:proofErr w:type="spellEnd"/>
      <w:r w:rsidRPr="00DE1185">
        <w:rPr>
          <w:rFonts w:ascii="Arial" w:hAnsi="Arial" w:cs="Arial"/>
          <w:color w:val="000000" w:themeColor="text1"/>
          <w:sz w:val="18"/>
          <w:szCs w:val="22"/>
        </w:rPr>
        <w:t>. Most of the partners have expresse</w:t>
      </w:r>
      <w:r w:rsidR="001974A8">
        <w:rPr>
          <w:rFonts w:ascii="Arial" w:hAnsi="Arial" w:cs="Arial"/>
          <w:color w:val="000000" w:themeColor="text1"/>
          <w:sz w:val="18"/>
          <w:szCs w:val="22"/>
        </w:rPr>
        <w:t xml:space="preserve">d </w:t>
      </w:r>
      <w:r w:rsidRPr="00DE1185">
        <w:rPr>
          <w:rFonts w:ascii="Arial" w:hAnsi="Arial" w:cs="Arial"/>
          <w:color w:val="000000" w:themeColor="text1"/>
          <w:sz w:val="18"/>
          <w:szCs w:val="22"/>
        </w:rPr>
        <w:t>lack of funds for Shelter and NFIs activities</w:t>
      </w:r>
      <w:r w:rsidRPr="00DE1185">
        <w:rPr>
          <w:rFonts w:ascii="Arial" w:hAnsi="Arial" w:cs="Arial"/>
          <w:color w:val="000000" w:themeColor="text1"/>
          <w:sz w:val="18"/>
          <w:szCs w:val="22"/>
        </w:rPr>
        <w:t xml:space="preserve"> in </w:t>
      </w:r>
      <w:proofErr w:type="spellStart"/>
      <w:r w:rsidRPr="00DE1185">
        <w:rPr>
          <w:rFonts w:ascii="Arial" w:hAnsi="Arial" w:cs="Arial"/>
          <w:color w:val="000000" w:themeColor="text1"/>
          <w:sz w:val="18"/>
          <w:szCs w:val="22"/>
        </w:rPr>
        <w:t>Mudug</w:t>
      </w:r>
      <w:proofErr w:type="spellEnd"/>
      <w:r w:rsidRPr="00DE1185">
        <w:rPr>
          <w:rFonts w:ascii="Arial" w:hAnsi="Arial" w:cs="Arial"/>
          <w:color w:val="000000" w:themeColor="text1"/>
          <w:sz w:val="18"/>
          <w:szCs w:val="22"/>
        </w:rPr>
        <w:t xml:space="preserve"> region.</w:t>
      </w:r>
    </w:p>
    <w:p w:rsidR="001D0A5B" w:rsidRPr="00DE1185" w:rsidRDefault="001D0A5B" w:rsidP="001D0A5B">
      <w:pPr>
        <w:pStyle w:val="ListParagraph"/>
        <w:numPr>
          <w:ilvl w:val="0"/>
          <w:numId w:val="32"/>
        </w:numPr>
        <w:spacing w:after="200" w:line="276" w:lineRule="auto"/>
        <w:rPr>
          <w:rFonts w:ascii="Arial" w:hAnsi="Arial" w:cs="Arial"/>
          <w:color w:val="000000" w:themeColor="text1"/>
          <w:sz w:val="18"/>
          <w:lang w:val="x-none" w:eastAsia="x-none"/>
        </w:rPr>
      </w:pPr>
      <w:r w:rsidRPr="00DE1185">
        <w:rPr>
          <w:rFonts w:ascii="Arial" w:hAnsi="Arial" w:cs="Arial"/>
          <w:color w:val="000000" w:themeColor="text1"/>
          <w:sz w:val="18"/>
          <w:lang w:val="en-US"/>
        </w:rPr>
        <w:t>DRC/</w:t>
      </w:r>
      <w:r w:rsidR="006E46D1" w:rsidRPr="00DE1185">
        <w:rPr>
          <w:rFonts w:ascii="Arial" w:hAnsi="Arial" w:cs="Arial"/>
          <w:color w:val="000000" w:themeColor="text1"/>
          <w:sz w:val="18"/>
        </w:rPr>
        <w:t xml:space="preserve">UNHCR: </w:t>
      </w:r>
      <w:r w:rsidR="00DB66D7" w:rsidRPr="00DE1185">
        <w:rPr>
          <w:rFonts w:ascii="Arial" w:hAnsi="Arial" w:cs="Arial"/>
          <w:color w:val="000000" w:themeColor="text1"/>
          <w:sz w:val="18"/>
        </w:rPr>
        <w:t xml:space="preserve">  </w:t>
      </w:r>
      <w:r w:rsidR="006E46D1" w:rsidRPr="00DE1185">
        <w:rPr>
          <w:rFonts w:ascii="Arial" w:hAnsi="Arial" w:cs="Arial"/>
          <w:color w:val="000000" w:themeColor="text1"/>
          <w:sz w:val="18"/>
        </w:rPr>
        <w:t xml:space="preserve">updated shelter partners has </w:t>
      </w:r>
      <w:r w:rsidRPr="00DE1185">
        <w:rPr>
          <w:rFonts w:ascii="Arial" w:hAnsi="Arial" w:cs="Arial"/>
          <w:color w:val="000000" w:themeColor="text1"/>
          <w:sz w:val="18"/>
        </w:rPr>
        <w:t xml:space="preserve">UNHCR is mobilizing 1,000 NFI kits to be distributed to drought and conflict vulnerable people in </w:t>
      </w:r>
      <w:proofErr w:type="spellStart"/>
      <w:r w:rsidRPr="00DE1185">
        <w:rPr>
          <w:rFonts w:ascii="Arial" w:hAnsi="Arial" w:cs="Arial"/>
          <w:color w:val="000000" w:themeColor="text1"/>
          <w:sz w:val="18"/>
        </w:rPr>
        <w:t>Mudug</w:t>
      </w:r>
      <w:proofErr w:type="spellEnd"/>
      <w:r w:rsidRPr="00DE1185">
        <w:rPr>
          <w:rFonts w:ascii="Arial" w:hAnsi="Arial" w:cs="Arial"/>
          <w:color w:val="000000" w:themeColor="text1"/>
          <w:sz w:val="18"/>
        </w:rPr>
        <w:t xml:space="preserve">. </w:t>
      </w:r>
    </w:p>
    <w:p w:rsidR="00FC6DF3" w:rsidRPr="00DE1185" w:rsidRDefault="00FC6DF3" w:rsidP="00DB66D7">
      <w:pPr>
        <w:jc w:val="both"/>
        <w:rPr>
          <w:rFonts w:ascii="Arial" w:hAnsi="Arial" w:cs="Arial"/>
          <w:b/>
          <w:color w:val="000000" w:themeColor="text1"/>
          <w:sz w:val="18"/>
          <w:szCs w:val="22"/>
        </w:rPr>
      </w:pPr>
      <w:r w:rsidRPr="00DE1185">
        <w:rPr>
          <w:rFonts w:ascii="Arial" w:hAnsi="Arial" w:cs="Arial"/>
          <w:b/>
          <w:color w:val="000000" w:themeColor="text1"/>
          <w:sz w:val="18"/>
          <w:szCs w:val="22"/>
        </w:rPr>
        <w:t>Overview shelter responses, gaps and cha</w:t>
      </w:r>
      <w:r w:rsidR="006E46D1" w:rsidRPr="00DE1185">
        <w:rPr>
          <w:rFonts w:ascii="Arial" w:hAnsi="Arial" w:cs="Arial"/>
          <w:b/>
          <w:color w:val="000000" w:themeColor="text1"/>
          <w:sz w:val="18"/>
          <w:szCs w:val="22"/>
        </w:rPr>
        <w:t xml:space="preserve">llenges </w:t>
      </w:r>
    </w:p>
    <w:p w:rsidR="00FC6DF3" w:rsidRPr="00DE1185" w:rsidRDefault="00FC6DF3" w:rsidP="00DB66D7">
      <w:pPr>
        <w:jc w:val="both"/>
        <w:rPr>
          <w:rFonts w:ascii="Arial" w:hAnsi="Arial" w:cs="Arial"/>
          <w:b/>
          <w:color w:val="000000" w:themeColor="text1"/>
          <w:sz w:val="18"/>
          <w:szCs w:val="22"/>
        </w:rPr>
      </w:pPr>
    </w:p>
    <w:p w:rsidR="0057333C" w:rsidRPr="00DE1185" w:rsidRDefault="0057333C" w:rsidP="00DB66D7">
      <w:pPr>
        <w:pStyle w:val="ListParagraph"/>
        <w:numPr>
          <w:ilvl w:val="0"/>
          <w:numId w:val="21"/>
        </w:numPr>
        <w:jc w:val="both"/>
        <w:rPr>
          <w:rFonts w:ascii="Arial" w:hAnsi="Arial" w:cs="Arial"/>
          <w:color w:val="000000" w:themeColor="text1"/>
          <w:sz w:val="18"/>
          <w:lang w:val="en-US"/>
        </w:rPr>
      </w:pPr>
      <w:r w:rsidRPr="00DE1185">
        <w:rPr>
          <w:rFonts w:ascii="Arial" w:hAnsi="Arial" w:cs="Arial"/>
          <w:color w:val="000000" w:themeColor="text1"/>
          <w:sz w:val="18"/>
        </w:rPr>
        <w:t xml:space="preserve"> </w:t>
      </w:r>
      <w:r w:rsidR="006E46D1" w:rsidRPr="00DE1185">
        <w:rPr>
          <w:rFonts w:ascii="Arial" w:hAnsi="Arial" w:cs="Arial"/>
          <w:color w:val="000000" w:themeColor="text1"/>
          <w:sz w:val="18"/>
        </w:rPr>
        <w:t>The cluster members h</w:t>
      </w:r>
      <w:r w:rsidR="001974A8">
        <w:rPr>
          <w:rFonts w:ascii="Arial" w:hAnsi="Arial" w:cs="Arial"/>
          <w:color w:val="000000" w:themeColor="text1"/>
          <w:sz w:val="18"/>
        </w:rPr>
        <w:t xml:space="preserve">as concern of splitting IDPs </w:t>
      </w:r>
      <w:r w:rsidR="001974A8" w:rsidRPr="00DE1185">
        <w:rPr>
          <w:rFonts w:ascii="Arial" w:hAnsi="Arial" w:cs="Arial"/>
          <w:color w:val="000000" w:themeColor="text1"/>
          <w:sz w:val="18"/>
        </w:rPr>
        <w:t>which</w:t>
      </w:r>
      <w:r w:rsidR="006E46D1" w:rsidRPr="00DE1185">
        <w:rPr>
          <w:rFonts w:ascii="Arial" w:hAnsi="Arial" w:cs="Arial"/>
          <w:color w:val="000000" w:themeColor="text1"/>
          <w:sz w:val="18"/>
        </w:rPr>
        <w:t xml:space="preserve"> </w:t>
      </w:r>
      <w:r w:rsidR="00E4194D" w:rsidRPr="00DE1185">
        <w:rPr>
          <w:rFonts w:ascii="Arial" w:hAnsi="Arial" w:cs="Arial"/>
          <w:color w:val="000000" w:themeColor="text1"/>
          <w:sz w:val="18"/>
        </w:rPr>
        <w:t>caused</w:t>
      </w:r>
      <w:r w:rsidR="006E46D1" w:rsidRPr="00DE1185">
        <w:rPr>
          <w:rFonts w:ascii="Arial" w:hAnsi="Arial" w:cs="Arial"/>
          <w:color w:val="000000" w:themeColor="text1"/>
          <w:sz w:val="18"/>
        </w:rPr>
        <w:t xml:space="preserve"> conflict with their gatekeepers. </w:t>
      </w:r>
    </w:p>
    <w:p w:rsidR="00455E1A" w:rsidRPr="00DE1185" w:rsidRDefault="0057333C" w:rsidP="00DB66D7">
      <w:pPr>
        <w:pStyle w:val="ListParagraph"/>
        <w:numPr>
          <w:ilvl w:val="0"/>
          <w:numId w:val="21"/>
        </w:numPr>
        <w:jc w:val="both"/>
        <w:rPr>
          <w:rFonts w:ascii="Arial" w:hAnsi="Arial" w:cs="Arial"/>
          <w:color w:val="000000" w:themeColor="text1"/>
          <w:sz w:val="18"/>
        </w:rPr>
      </w:pPr>
      <w:r w:rsidRPr="00DE1185">
        <w:rPr>
          <w:rFonts w:ascii="Arial" w:hAnsi="Arial" w:cs="Arial"/>
          <w:color w:val="000000" w:themeColor="text1"/>
          <w:sz w:val="18"/>
        </w:rPr>
        <w:t>The shelter has zero stocks of</w:t>
      </w:r>
      <w:r w:rsidR="001974A8">
        <w:rPr>
          <w:rFonts w:ascii="Arial" w:hAnsi="Arial" w:cs="Arial"/>
          <w:color w:val="000000" w:themeColor="text1"/>
          <w:sz w:val="18"/>
        </w:rPr>
        <w:t xml:space="preserve"> emergency shelter and </w:t>
      </w:r>
      <w:r w:rsidR="001D0A5B" w:rsidRPr="00DE1185">
        <w:rPr>
          <w:rFonts w:ascii="Arial" w:hAnsi="Arial" w:cs="Arial"/>
          <w:color w:val="000000" w:themeColor="text1"/>
          <w:sz w:val="18"/>
        </w:rPr>
        <w:t xml:space="preserve"> NFIs in </w:t>
      </w:r>
      <w:proofErr w:type="spellStart"/>
      <w:r w:rsidR="001D0A5B" w:rsidRPr="00DE1185">
        <w:rPr>
          <w:rFonts w:ascii="Arial" w:hAnsi="Arial" w:cs="Arial"/>
          <w:color w:val="000000" w:themeColor="text1"/>
          <w:sz w:val="18"/>
        </w:rPr>
        <w:t>Mudug</w:t>
      </w:r>
      <w:proofErr w:type="spellEnd"/>
      <w:r w:rsidR="001D0A5B" w:rsidRPr="00DE1185">
        <w:rPr>
          <w:rFonts w:ascii="Arial" w:hAnsi="Arial" w:cs="Arial"/>
          <w:color w:val="000000" w:themeColor="text1"/>
          <w:sz w:val="18"/>
        </w:rPr>
        <w:t xml:space="preserve"> region, </w:t>
      </w:r>
    </w:p>
    <w:p w:rsidR="00E4194D" w:rsidRPr="00DE1185" w:rsidRDefault="00E4194D" w:rsidP="00DB66D7">
      <w:pPr>
        <w:pStyle w:val="ListParagraph"/>
        <w:numPr>
          <w:ilvl w:val="0"/>
          <w:numId w:val="21"/>
        </w:numPr>
        <w:jc w:val="both"/>
        <w:rPr>
          <w:rFonts w:ascii="Arial" w:hAnsi="Arial" w:cs="Arial"/>
          <w:color w:val="000000" w:themeColor="text1"/>
          <w:sz w:val="18"/>
        </w:rPr>
      </w:pPr>
      <w:r w:rsidRPr="00DE1185">
        <w:rPr>
          <w:rFonts w:ascii="Arial" w:hAnsi="Arial" w:cs="Arial"/>
          <w:color w:val="000000" w:themeColor="text1"/>
          <w:sz w:val="18"/>
        </w:rPr>
        <w:t>Lack of funding for both permanent and emergency shelter</w:t>
      </w:r>
    </w:p>
    <w:p w:rsidR="001D0A5B" w:rsidRPr="00DE1185" w:rsidRDefault="001974A8" w:rsidP="00004854">
      <w:pPr>
        <w:pStyle w:val="ListParagraph"/>
        <w:numPr>
          <w:ilvl w:val="0"/>
          <w:numId w:val="21"/>
        </w:numPr>
        <w:contextualSpacing w:val="0"/>
        <w:jc w:val="both"/>
        <w:rPr>
          <w:rFonts w:ascii="Arial" w:hAnsi="Arial" w:cs="Arial"/>
          <w:b/>
          <w:color w:val="000000" w:themeColor="text1"/>
          <w:sz w:val="18"/>
        </w:rPr>
      </w:pPr>
      <w:r>
        <w:rPr>
          <w:rFonts w:ascii="Arial" w:hAnsi="Arial" w:cs="Arial"/>
          <w:color w:val="000000" w:themeColor="text1"/>
          <w:sz w:val="18"/>
        </w:rPr>
        <w:t xml:space="preserve">Drought </w:t>
      </w:r>
      <w:r w:rsidR="00DB66D7" w:rsidRPr="00DE1185">
        <w:rPr>
          <w:rFonts w:ascii="Arial" w:hAnsi="Arial" w:cs="Arial"/>
          <w:color w:val="000000" w:themeColor="text1"/>
          <w:sz w:val="18"/>
        </w:rPr>
        <w:t>will a</w:t>
      </w:r>
      <w:r>
        <w:rPr>
          <w:rFonts w:ascii="Arial" w:hAnsi="Arial" w:cs="Arial"/>
          <w:color w:val="000000" w:themeColor="text1"/>
          <w:sz w:val="18"/>
        </w:rPr>
        <w:t>ffect the displaced more. Over 9</w:t>
      </w:r>
      <w:r w:rsidR="00DB66D7" w:rsidRPr="00DE1185">
        <w:rPr>
          <w:rFonts w:ascii="Arial" w:hAnsi="Arial" w:cs="Arial"/>
          <w:color w:val="000000" w:themeColor="text1"/>
          <w:sz w:val="18"/>
        </w:rPr>
        <w:t>0 per cent of the displaced are women, children and elderly.</w:t>
      </w:r>
    </w:p>
    <w:p w:rsidR="00843ADA" w:rsidRPr="00DE1185" w:rsidRDefault="00843ADA" w:rsidP="00DB66D7">
      <w:pPr>
        <w:jc w:val="both"/>
        <w:rPr>
          <w:rFonts w:ascii="Arial" w:hAnsi="Arial" w:cs="Arial"/>
          <w:b/>
          <w:color w:val="000000" w:themeColor="text1"/>
          <w:sz w:val="18"/>
          <w:szCs w:val="22"/>
        </w:rPr>
      </w:pPr>
    </w:p>
    <w:p w:rsidR="003E0F27" w:rsidRPr="001974A8" w:rsidRDefault="00E4194D" w:rsidP="003E0F27">
      <w:pPr>
        <w:rPr>
          <w:rFonts w:ascii="Arial" w:hAnsi="Arial" w:cs="Arial"/>
          <w:b/>
          <w:color w:val="000000" w:themeColor="text1"/>
          <w:sz w:val="18"/>
          <w:szCs w:val="22"/>
        </w:rPr>
      </w:pPr>
      <w:r w:rsidRPr="001974A8">
        <w:rPr>
          <w:rFonts w:ascii="Arial" w:hAnsi="Arial" w:cs="Arial"/>
          <w:b/>
          <w:color w:val="000000" w:themeColor="text1"/>
          <w:sz w:val="18"/>
          <w:szCs w:val="22"/>
        </w:rPr>
        <w:t>Recommendations</w:t>
      </w:r>
    </w:p>
    <w:p w:rsidR="001D0A5B" w:rsidRPr="00DE1185" w:rsidRDefault="001D0A5B" w:rsidP="003E0F27">
      <w:pPr>
        <w:rPr>
          <w:rFonts w:ascii="Arial" w:hAnsi="Arial" w:cs="Arial"/>
          <w:color w:val="000000" w:themeColor="text1"/>
          <w:sz w:val="18"/>
          <w:szCs w:val="22"/>
        </w:rPr>
      </w:pPr>
    </w:p>
    <w:p w:rsidR="005B1354" w:rsidRDefault="005B1354" w:rsidP="00E4194D">
      <w:pPr>
        <w:pStyle w:val="ListParagraph"/>
        <w:numPr>
          <w:ilvl w:val="0"/>
          <w:numId w:val="30"/>
        </w:numPr>
        <w:rPr>
          <w:rFonts w:ascii="Arial" w:hAnsi="Arial" w:cs="Arial"/>
          <w:color w:val="000000" w:themeColor="text1"/>
          <w:sz w:val="18"/>
        </w:rPr>
      </w:pPr>
      <w:r>
        <w:rPr>
          <w:rFonts w:ascii="Arial" w:hAnsi="Arial" w:cs="Arial"/>
          <w:color w:val="000000" w:themeColor="text1"/>
          <w:sz w:val="18"/>
        </w:rPr>
        <w:t xml:space="preserve">Shelter cluster member’s advocate to get emergency shelter And NFIs for drought effect families. </w:t>
      </w:r>
    </w:p>
    <w:p w:rsidR="00E4194D" w:rsidRPr="00DE1185" w:rsidRDefault="00E4194D" w:rsidP="00E4194D">
      <w:pPr>
        <w:pStyle w:val="ListParagraph"/>
        <w:numPr>
          <w:ilvl w:val="0"/>
          <w:numId w:val="30"/>
        </w:numPr>
        <w:rPr>
          <w:rFonts w:ascii="Arial" w:hAnsi="Arial" w:cs="Arial"/>
          <w:color w:val="000000" w:themeColor="text1"/>
          <w:sz w:val="18"/>
        </w:rPr>
      </w:pPr>
      <w:r w:rsidRPr="00DE1185">
        <w:rPr>
          <w:rFonts w:ascii="Arial" w:hAnsi="Arial" w:cs="Arial"/>
          <w:color w:val="000000" w:themeColor="text1"/>
          <w:sz w:val="18"/>
        </w:rPr>
        <w:t>Encouraging Government to restrict and stop splitting IDPs that will result waste of resources</w:t>
      </w:r>
      <w:r w:rsidR="001974A8">
        <w:rPr>
          <w:rFonts w:ascii="Arial" w:hAnsi="Arial" w:cs="Arial"/>
          <w:color w:val="000000" w:themeColor="text1"/>
          <w:sz w:val="18"/>
        </w:rPr>
        <w:t>.</w:t>
      </w:r>
    </w:p>
    <w:p w:rsidR="00E4194D" w:rsidRPr="00DE1185" w:rsidRDefault="00E4194D" w:rsidP="00E4194D">
      <w:pPr>
        <w:pStyle w:val="ListParagraph"/>
        <w:numPr>
          <w:ilvl w:val="0"/>
          <w:numId w:val="30"/>
        </w:numPr>
        <w:rPr>
          <w:rFonts w:ascii="Arial" w:hAnsi="Arial" w:cs="Arial"/>
          <w:color w:val="000000" w:themeColor="text1"/>
          <w:sz w:val="18"/>
        </w:rPr>
      </w:pPr>
      <w:r w:rsidRPr="00DE1185">
        <w:rPr>
          <w:rFonts w:ascii="Arial" w:hAnsi="Arial" w:cs="Arial"/>
          <w:color w:val="000000" w:themeColor="text1"/>
          <w:sz w:val="18"/>
        </w:rPr>
        <w:t>Providing housing, land and property trainings for both concerned Government parts, IDPs leaders, Host communities in order to minimize the conflict among the IDPs and land lords and the government able to resolve all the issues according the agreed terms of tenure.</w:t>
      </w:r>
    </w:p>
    <w:p w:rsidR="00E4194D" w:rsidRPr="00DE1185" w:rsidRDefault="00E4194D" w:rsidP="00E4194D">
      <w:pPr>
        <w:pStyle w:val="ListParagraph"/>
        <w:numPr>
          <w:ilvl w:val="0"/>
          <w:numId w:val="30"/>
        </w:numPr>
        <w:rPr>
          <w:rFonts w:ascii="Arial" w:hAnsi="Arial" w:cs="Arial"/>
          <w:color w:val="000000" w:themeColor="text1"/>
          <w:sz w:val="18"/>
        </w:rPr>
      </w:pPr>
      <w:r w:rsidRPr="00DE1185">
        <w:rPr>
          <w:rFonts w:ascii="Arial" w:hAnsi="Arial" w:cs="Arial"/>
          <w:color w:val="000000" w:themeColor="text1"/>
          <w:sz w:val="18"/>
        </w:rPr>
        <w:t>Supporting local authority for establishing land provision guidelines</w:t>
      </w:r>
      <w:r w:rsidR="001974A8">
        <w:rPr>
          <w:rFonts w:ascii="Arial" w:hAnsi="Arial" w:cs="Arial"/>
          <w:color w:val="000000" w:themeColor="text1"/>
          <w:sz w:val="18"/>
        </w:rPr>
        <w:t>.</w:t>
      </w:r>
    </w:p>
    <w:p w:rsidR="003E0F27" w:rsidRPr="00DE1185" w:rsidRDefault="003E0F27" w:rsidP="003E0F27">
      <w:pPr>
        <w:rPr>
          <w:rFonts w:ascii="Arial" w:hAnsi="Arial" w:cs="Arial"/>
          <w:color w:val="000000" w:themeColor="text1"/>
          <w:sz w:val="18"/>
          <w:szCs w:val="22"/>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5220"/>
        <w:gridCol w:w="2273"/>
        <w:gridCol w:w="2012"/>
      </w:tblGrid>
      <w:tr w:rsidR="001D0A5B" w:rsidRPr="00DE1185" w:rsidTr="003B7A97">
        <w:trPr>
          <w:trHeight w:val="332"/>
        </w:trPr>
        <w:tc>
          <w:tcPr>
            <w:tcW w:w="418" w:type="dxa"/>
            <w:tcBorders>
              <w:bottom w:val="single" w:sz="4" w:space="0" w:color="auto"/>
            </w:tcBorders>
            <w:shd w:val="clear" w:color="auto" w:fill="5B9BD5" w:themeFill="accent1"/>
          </w:tcPr>
          <w:p w:rsidR="00BE205C" w:rsidRPr="00DE1185" w:rsidRDefault="00BE205C" w:rsidP="003B7A97">
            <w:pPr>
              <w:jc w:val="both"/>
              <w:rPr>
                <w:rFonts w:ascii="Arial" w:hAnsi="Arial" w:cs="Arial"/>
                <w:b/>
                <w:bCs/>
                <w:color w:val="000000" w:themeColor="text1"/>
                <w:sz w:val="18"/>
                <w:szCs w:val="22"/>
              </w:rPr>
            </w:pPr>
          </w:p>
        </w:tc>
        <w:tc>
          <w:tcPr>
            <w:tcW w:w="5220" w:type="dxa"/>
            <w:tcBorders>
              <w:bottom w:val="single" w:sz="4" w:space="0" w:color="auto"/>
            </w:tcBorders>
            <w:shd w:val="clear" w:color="auto" w:fill="5B9BD5" w:themeFill="accent1"/>
          </w:tcPr>
          <w:p w:rsidR="00BE205C" w:rsidRPr="00DE1185" w:rsidRDefault="00BE205C" w:rsidP="003B7A97">
            <w:pPr>
              <w:jc w:val="both"/>
              <w:rPr>
                <w:rFonts w:ascii="Arial" w:hAnsi="Arial" w:cs="Arial"/>
                <w:b/>
                <w:bCs/>
                <w:color w:val="000000" w:themeColor="text1"/>
                <w:sz w:val="18"/>
                <w:szCs w:val="22"/>
              </w:rPr>
            </w:pPr>
            <w:r w:rsidRPr="00DE1185">
              <w:rPr>
                <w:rFonts w:ascii="Arial" w:hAnsi="Arial" w:cs="Arial"/>
                <w:b/>
                <w:bCs/>
                <w:color w:val="000000" w:themeColor="text1"/>
                <w:sz w:val="18"/>
                <w:szCs w:val="22"/>
              </w:rPr>
              <w:t>Action point</w:t>
            </w:r>
          </w:p>
        </w:tc>
        <w:tc>
          <w:tcPr>
            <w:tcW w:w="2273" w:type="dxa"/>
            <w:tcBorders>
              <w:bottom w:val="single" w:sz="4" w:space="0" w:color="auto"/>
            </w:tcBorders>
            <w:shd w:val="clear" w:color="auto" w:fill="5B9BD5" w:themeFill="accent1"/>
          </w:tcPr>
          <w:p w:rsidR="00BE205C" w:rsidRPr="00DE1185" w:rsidRDefault="00BE205C" w:rsidP="003B7A97">
            <w:pPr>
              <w:jc w:val="both"/>
              <w:rPr>
                <w:rFonts w:ascii="Arial" w:hAnsi="Arial" w:cs="Arial"/>
                <w:b/>
                <w:bCs/>
                <w:color w:val="000000" w:themeColor="text1"/>
                <w:sz w:val="18"/>
                <w:szCs w:val="22"/>
              </w:rPr>
            </w:pPr>
            <w:r w:rsidRPr="00DE1185">
              <w:rPr>
                <w:rFonts w:ascii="Arial" w:hAnsi="Arial" w:cs="Arial"/>
                <w:b/>
                <w:bCs/>
                <w:color w:val="000000" w:themeColor="text1"/>
                <w:sz w:val="18"/>
                <w:szCs w:val="22"/>
              </w:rPr>
              <w:t xml:space="preserve">Responsible </w:t>
            </w:r>
          </w:p>
        </w:tc>
        <w:tc>
          <w:tcPr>
            <w:tcW w:w="2012" w:type="dxa"/>
            <w:tcBorders>
              <w:bottom w:val="single" w:sz="4" w:space="0" w:color="auto"/>
            </w:tcBorders>
            <w:shd w:val="clear" w:color="auto" w:fill="5B9BD5" w:themeFill="accent1"/>
          </w:tcPr>
          <w:p w:rsidR="00BE205C" w:rsidRPr="00DE1185" w:rsidRDefault="00BE205C" w:rsidP="003B7A97">
            <w:pPr>
              <w:jc w:val="both"/>
              <w:rPr>
                <w:rFonts w:ascii="Arial" w:hAnsi="Arial" w:cs="Arial"/>
                <w:b/>
                <w:bCs/>
                <w:color w:val="000000" w:themeColor="text1"/>
                <w:sz w:val="18"/>
                <w:szCs w:val="22"/>
              </w:rPr>
            </w:pPr>
            <w:r w:rsidRPr="00DE1185">
              <w:rPr>
                <w:rFonts w:ascii="Arial" w:hAnsi="Arial" w:cs="Arial"/>
                <w:b/>
                <w:bCs/>
                <w:color w:val="000000" w:themeColor="text1"/>
                <w:sz w:val="18"/>
                <w:szCs w:val="22"/>
              </w:rPr>
              <w:t>Deadline*</w:t>
            </w:r>
          </w:p>
        </w:tc>
      </w:tr>
      <w:tr w:rsidR="001D0A5B" w:rsidRPr="00DE1185" w:rsidTr="003B7A97">
        <w:tc>
          <w:tcPr>
            <w:tcW w:w="9923" w:type="dxa"/>
            <w:gridSpan w:val="4"/>
            <w:tcBorders>
              <w:bottom w:val="single" w:sz="4" w:space="0" w:color="auto"/>
            </w:tcBorders>
            <w:shd w:val="clear" w:color="auto" w:fill="5B9BD5" w:themeFill="accent1"/>
          </w:tcPr>
          <w:p w:rsidR="00BE205C" w:rsidRPr="00DE1185" w:rsidRDefault="00BE205C" w:rsidP="003B7A97">
            <w:pPr>
              <w:jc w:val="both"/>
              <w:rPr>
                <w:rFonts w:ascii="Arial" w:hAnsi="Arial" w:cs="Arial"/>
                <w:b/>
                <w:bCs/>
                <w:color w:val="000000" w:themeColor="text1"/>
                <w:sz w:val="18"/>
                <w:szCs w:val="22"/>
              </w:rPr>
            </w:pPr>
          </w:p>
        </w:tc>
      </w:tr>
      <w:tr w:rsidR="001D0A5B" w:rsidRPr="00DE1185" w:rsidTr="003B7A97">
        <w:tc>
          <w:tcPr>
            <w:tcW w:w="418" w:type="dxa"/>
            <w:shd w:val="clear" w:color="auto" w:fill="auto"/>
          </w:tcPr>
          <w:p w:rsidR="00BE205C" w:rsidRPr="00DE1185" w:rsidRDefault="00BE205C" w:rsidP="003B7A97">
            <w:pPr>
              <w:jc w:val="both"/>
              <w:rPr>
                <w:rFonts w:ascii="Arial" w:hAnsi="Arial" w:cs="Arial"/>
                <w:color w:val="000000" w:themeColor="text1"/>
                <w:sz w:val="18"/>
                <w:szCs w:val="22"/>
              </w:rPr>
            </w:pPr>
            <w:r w:rsidRPr="00DE1185">
              <w:rPr>
                <w:rFonts w:ascii="Arial" w:hAnsi="Arial" w:cs="Arial"/>
                <w:color w:val="000000" w:themeColor="text1"/>
                <w:sz w:val="18"/>
                <w:szCs w:val="22"/>
              </w:rPr>
              <w:t>1</w:t>
            </w:r>
          </w:p>
        </w:tc>
        <w:tc>
          <w:tcPr>
            <w:tcW w:w="5220" w:type="dxa"/>
            <w:shd w:val="clear" w:color="auto" w:fill="auto"/>
          </w:tcPr>
          <w:p w:rsidR="00BE205C" w:rsidRPr="00DE1185" w:rsidRDefault="001D0A5B" w:rsidP="003B7A97">
            <w:pPr>
              <w:jc w:val="both"/>
              <w:rPr>
                <w:rFonts w:ascii="Arial" w:hAnsi="Arial" w:cs="Arial"/>
                <w:color w:val="000000" w:themeColor="text1"/>
                <w:sz w:val="18"/>
                <w:szCs w:val="22"/>
              </w:rPr>
            </w:pPr>
            <w:r w:rsidRPr="00DE1185">
              <w:rPr>
                <w:rFonts w:ascii="Arial" w:hAnsi="Arial" w:cs="Arial"/>
                <w:color w:val="000000" w:themeColor="text1"/>
                <w:sz w:val="18"/>
                <w:szCs w:val="22"/>
              </w:rPr>
              <w:t>updated TEMPLATE SHELTER CLUSTER SOMALIA: Response</w:t>
            </w:r>
            <w:r w:rsidRPr="00DE1185">
              <w:rPr>
                <w:rFonts w:ascii="Arial" w:hAnsi="Arial" w:cs="Arial"/>
                <w:color w:val="000000" w:themeColor="text1"/>
                <w:sz w:val="18"/>
                <w:szCs w:val="22"/>
              </w:rPr>
              <w:t xml:space="preserve"> and send to the shelter cluster focal point </w:t>
            </w:r>
          </w:p>
        </w:tc>
        <w:tc>
          <w:tcPr>
            <w:tcW w:w="2273" w:type="dxa"/>
            <w:shd w:val="clear" w:color="auto" w:fill="auto"/>
          </w:tcPr>
          <w:p w:rsidR="00BE205C" w:rsidRPr="00DE1185" w:rsidRDefault="00BE205C" w:rsidP="003B7A97">
            <w:pPr>
              <w:jc w:val="both"/>
              <w:rPr>
                <w:rFonts w:ascii="Arial" w:hAnsi="Arial" w:cs="Arial"/>
                <w:color w:val="000000" w:themeColor="text1"/>
                <w:sz w:val="18"/>
                <w:szCs w:val="22"/>
              </w:rPr>
            </w:pPr>
            <w:r w:rsidRPr="00DE1185">
              <w:rPr>
                <w:rFonts w:ascii="Arial" w:hAnsi="Arial" w:cs="Arial"/>
                <w:color w:val="000000" w:themeColor="text1"/>
                <w:sz w:val="18"/>
                <w:szCs w:val="22"/>
              </w:rPr>
              <w:t xml:space="preserve">Shelter cluster </w:t>
            </w:r>
          </w:p>
        </w:tc>
        <w:tc>
          <w:tcPr>
            <w:tcW w:w="2012" w:type="dxa"/>
          </w:tcPr>
          <w:p w:rsidR="00BE205C" w:rsidRPr="00DE1185" w:rsidRDefault="00A11A6A" w:rsidP="003B7A97">
            <w:pPr>
              <w:jc w:val="both"/>
              <w:rPr>
                <w:rFonts w:ascii="Arial" w:hAnsi="Arial" w:cs="Arial"/>
                <w:color w:val="000000" w:themeColor="text1"/>
                <w:sz w:val="18"/>
                <w:szCs w:val="22"/>
              </w:rPr>
            </w:pPr>
            <w:r>
              <w:rPr>
                <w:rFonts w:ascii="Arial" w:hAnsi="Arial" w:cs="Arial"/>
                <w:color w:val="000000" w:themeColor="text1"/>
                <w:sz w:val="18"/>
                <w:szCs w:val="22"/>
              </w:rPr>
              <w:t xml:space="preserve">Today </w:t>
            </w:r>
          </w:p>
        </w:tc>
      </w:tr>
      <w:tr w:rsidR="001D0A5B" w:rsidRPr="00DE1185" w:rsidTr="003B7A97">
        <w:tc>
          <w:tcPr>
            <w:tcW w:w="418" w:type="dxa"/>
            <w:shd w:val="clear" w:color="auto" w:fill="auto"/>
          </w:tcPr>
          <w:p w:rsidR="00BE205C" w:rsidRPr="00DE1185" w:rsidRDefault="00BE205C" w:rsidP="003B7A97">
            <w:pPr>
              <w:jc w:val="both"/>
              <w:rPr>
                <w:rFonts w:ascii="Arial" w:hAnsi="Arial" w:cs="Arial"/>
                <w:color w:val="000000" w:themeColor="text1"/>
                <w:sz w:val="18"/>
                <w:szCs w:val="22"/>
              </w:rPr>
            </w:pPr>
            <w:r w:rsidRPr="00DE1185">
              <w:rPr>
                <w:rFonts w:ascii="Arial" w:hAnsi="Arial" w:cs="Arial"/>
                <w:color w:val="000000" w:themeColor="text1"/>
                <w:sz w:val="18"/>
                <w:szCs w:val="22"/>
              </w:rPr>
              <w:t>3</w:t>
            </w:r>
          </w:p>
        </w:tc>
        <w:tc>
          <w:tcPr>
            <w:tcW w:w="5220" w:type="dxa"/>
            <w:shd w:val="clear" w:color="auto" w:fill="auto"/>
          </w:tcPr>
          <w:p w:rsidR="00BE205C" w:rsidRPr="00DE1185" w:rsidRDefault="00BE205C" w:rsidP="003B7A97">
            <w:pPr>
              <w:spacing w:after="200" w:line="276" w:lineRule="auto"/>
              <w:jc w:val="both"/>
              <w:rPr>
                <w:rFonts w:ascii="Arial" w:hAnsi="Arial" w:cs="Arial"/>
                <w:color w:val="000000" w:themeColor="text1"/>
                <w:sz w:val="18"/>
                <w:szCs w:val="22"/>
              </w:rPr>
            </w:pPr>
            <w:r w:rsidRPr="00DE1185">
              <w:rPr>
                <w:rFonts w:ascii="Arial" w:hAnsi="Arial" w:cs="Arial"/>
                <w:color w:val="000000" w:themeColor="text1"/>
                <w:sz w:val="18"/>
                <w:szCs w:val="22"/>
                <w:lang w:val="en-US" w:eastAsia="x-none"/>
              </w:rPr>
              <w:t>Clusters to continue responding with live saving interventions in WASH, Food, Shelter, Health, Nutrition and Protection</w:t>
            </w:r>
          </w:p>
        </w:tc>
        <w:tc>
          <w:tcPr>
            <w:tcW w:w="2273" w:type="dxa"/>
            <w:shd w:val="clear" w:color="auto" w:fill="auto"/>
          </w:tcPr>
          <w:p w:rsidR="00BE205C" w:rsidRPr="00DE1185" w:rsidRDefault="00BE205C" w:rsidP="003B7A97">
            <w:pPr>
              <w:jc w:val="both"/>
              <w:rPr>
                <w:rFonts w:ascii="Arial" w:hAnsi="Arial" w:cs="Arial"/>
                <w:color w:val="000000" w:themeColor="text1"/>
                <w:sz w:val="18"/>
                <w:szCs w:val="22"/>
              </w:rPr>
            </w:pPr>
            <w:r w:rsidRPr="00DE1185">
              <w:rPr>
                <w:rFonts w:ascii="Arial" w:hAnsi="Arial" w:cs="Arial"/>
                <w:color w:val="000000" w:themeColor="text1"/>
                <w:sz w:val="18"/>
                <w:szCs w:val="22"/>
              </w:rPr>
              <w:t xml:space="preserve">Shelter/protection cluster  </w:t>
            </w:r>
          </w:p>
        </w:tc>
        <w:tc>
          <w:tcPr>
            <w:tcW w:w="2012" w:type="dxa"/>
            <w:shd w:val="clear" w:color="auto" w:fill="auto"/>
          </w:tcPr>
          <w:p w:rsidR="00BE205C" w:rsidRPr="00DE1185" w:rsidRDefault="00BE205C" w:rsidP="003B7A97">
            <w:pPr>
              <w:jc w:val="both"/>
              <w:rPr>
                <w:rFonts w:ascii="Arial" w:hAnsi="Arial" w:cs="Arial"/>
                <w:color w:val="000000" w:themeColor="text1"/>
                <w:sz w:val="18"/>
                <w:szCs w:val="22"/>
              </w:rPr>
            </w:pPr>
            <w:r w:rsidRPr="00DE1185">
              <w:rPr>
                <w:rFonts w:ascii="Arial" w:hAnsi="Arial" w:cs="Arial"/>
                <w:color w:val="000000" w:themeColor="text1"/>
                <w:sz w:val="18"/>
                <w:szCs w:val="22"/>
              </w:rPr>
              <w:t xml:space="preserve">ASAP </w:t>
            </w:r>
          </w:p>
        </w:tc>
      </w:tr>
    </w:tbl>
    <w:p w:rsidR="003E0F27" w:rsidRPr="001D0A5B" w:rsidRDefault="003E0F27" w:rsidP="003E0F27">
      <w:pPr>
        <w:rPr>
          <w:rFonts w:ascii="Arial" w:hAnsi="Arial" w:cs="Arial"/>
          <w:color w:val="000000" w:themeColor="text1"/>
          <w:sz w:val="22"/>
          <w:szCs w:val="22"/>
        </w:rPr>
      </w:pPr>
    </w:p>
    <w:p w:rsidR="00B05DEA" w:rsidRPr="001D0A5B" w:rsidRDefault="00B05DEA" w:rsidP="001974A8">
      <w:pPr>
        <w:rPr>
          <w:rFonts w:ascii="Arial" w:hAnsi="Arial" w:cs="Arial"/>
          <w:color w:val="000000" w:themeColor="text1"/>
          <w:sz w:val="22"/>
          <w:szCs w:val="22"/>
        </w:rPr>
      </w:pPr>
      <w:bookmarkStart w:id="0" w:name="_GoBack"/>
      <w:bookmarkEnd w:id="0"/>
    </w:p>
    <w:sectPr w:rsidR="00B05DEA" w:rsidRPr="001D0A5B" w:rsidSect="00CE7D51">
      <w:headerReference w:type="default" r:id="rId8"/>
      <w:pgSz w:w="11906" w:h="16838" w:code="9"/>
      <w:pgMar w:top="1440" w:right="1247" w:bottom="993" w:left="124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D53" w:rsidRDefault="004F2D53">
      <w:r>
        <w:separator/>
      </w:r>
    </w:p>
  </w:endnote>
  <w:endnote w:type="continuationSeparator" w:id="0">
    <w:p w:rsidR="004F2D53" w:rsidRDefault="004F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D53" w:rsidRDefault="004F2D53">
      <w:r>
        <w:separator/>
      </w:r>
    </w:p>
  </w:footnote>
  <w:footnote w:type="continuationSeparator" w:id="0">
    <w:p w:rsidR="004F2D53" w:rsidRDefault="004F2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F75" w:rsidRDefault="005E3AB2" w:rsidP="008A3F75">
    <w:pPr>
      <w:autoSpaceDE w:val="0"/>
      <w:autoSpaceDN w:val="0"/>
      <w:adjustRightInd w:val="0"/>
      <w:rPr>
        <w:rFonts w:ascii="Calibri" w:hAnsi="Calibri" w:cs="Arial"/>
        <w:b/>
        <w:bCs/>
        <w:sz w:val="22"/>
        <w:szCs w:val="22"/>
      </w:rPr>
    </w:pP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2BBF"/>
    <w:multiLevelType w:val="hybridMultilevel"/>
    <w:tmpl w:val="D5C0D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230A0C"/>
    <w:multiLevelType w:val="hybridMultilevel"/>
    <w:tmpl w:val="520873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D1F87"/>
    <w:multiLevelType w:val="multilevel"/>
    <w:tmpl w:val="73588B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E8638E"/>
    <w:multiLevelType w:val="hybridMultilevel"/>
    <w:tmpl w:val="1C703B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124F2"/>
    <w:multiLevelType w:val="hybridMultilevel"/>
    <w:tmpl w:val="3A183188"/>
    <w:lvl w:ilvl="0" w:tplc="7994894A">
      <w:start w:val="1"/>
      <w:numFmt w:val="bullet"/>
      <w:lvlText w:val=""/>
      <w:lvlJc w:val="left"/>
      <w:pPr>
        <w:tabs>
          <w:tab w:val="num" w:pos="720"/>
        </w:tabs>
        <w:ind w:left="720" w:hanging="360"/>
      </w:pPr>
      <w:rPr>
        <w:rFonts w:ascii="Wingdings" w:hAnsi="Wingdings" w:hint="default"/>
      </w:rPr>
    </w:lvl>
    <w:lvl w:ilvl="1" w:tplc="56323432" w:tentative="1">
      <w:start w:val="1"/>
      <w:numFmt w:val="bullet"/>
      <w:lvlText w:val=""/>
      <w:lvlJc w:val="left"/>
      <w:pPr>
        <w:tabs>
          <w:tab w:val="num" w:pos="1440"/>
        </w:tabs>
        <w:ind w:left="1440" w:hanging="360"/>
      </w:pPr>
      <w:rPr>
        <w:rFonts w:ascii="Wingdings" w:hAnsi="Wingdings" w:hint="default"/>
      </w:rPr>
    </w:lvl>
    <w:lvl w:ilvl="2" w:tplc="C57E02B4" w:tentative="1">
      <w:start w:val="1"/>
      <w:numFmt w:val="bullet"/>
      <w:lvlText w:val=""/>
      <w:lvlJc w:val="left"/>
      <w:pPr>
        <w:tabs>
          <w:tab w:val="num" w:pos="2160"/>
        </w:tabs>
        <w:ind w:left="2160" w:hanging="360"/>
      </w:pPr>
      <w:rPr>
        <w:rFonts w:ascii="Wingdings" w:hAnsi="Wingdings" w:hint="default"/>
      </w:rPr>
    </w:lvl>
    <w:lvl w:ilvl="3" w:tplc="1DACCE10" w:tentative="1">
      <w:start w:val="1"/>
      <w:numFmt w:val="bullet"/>
      <w:lvlText w:val=""/>
      <w:lvlJc w:val="left"/>
      <w:pPr>
        <w:tabs>
          <w:tab w:val="num" w:pos="2880"/>
        </w:tabs>
        <w:ind w:left="2880" w:hanging="360"/>
      </w:pPr>
      <w:rPr>
        <w:rFonts w:ascii="Wingdings" w:hAnsi="Wingdings" w:hint="default"/>
      </w:rPr>
    </w:lvl>
    <w:lvl w:ilvl="4" w:tplc="F3269D86" w:tentative="1">
      <w:start w:val="1"/>
      <w:numFmt w:val="bullet"/>
      <w:lvlText w:val=""/>
      <w:lvlJc w:val="left"/>
      <w:pPr>
        <w:tabs>
          <w:tab w:val="num" w:pos="3600"/>
        </w:tabs>
        <w:ind w:left="3600" w:hanging="360"/>
      </w:pPr>
      <w:rPr>
        <w:rFonts w:ascii="Wingdings" w:hAnsi="Wingdings" w:hint="default"/>
      </w:rPr>
    </w:lvl>
    <w:lvl w:ilvl="5" w:tplc="BEF8AFCC" w:tentative="1">
      <w:start w:val="1"/>
      <w:numFmt w:val="bullet"/>
      <w:lvlText w:val=""/>
      <w:lvlJc w:val="left"/>
      <w:pPr>
        <w:tabs>
          <w:tab w:val="num" w:pos="4320"/>
        </w:tabs>
        <w:ind w:left="4320" w:hanging="360"/>
      </w:pPr>
      <w:rPr>
        <w:rFonts w:ascii="Wingdings" w:hAnsi="Wingdings" w:hint="default"/>
      </w:rPr>
    </w:lvl>
    <w:lvl w:ilvl="6" w:tplc="BF0A8362" w:tentative="1">
      <w:start w:val="1"/>
      <w:numFmt w:val="bullet"/>
      <w:lvlText w:val=""/>
      <w:lvlJc w:val="left"/>
      <w:pPr>
        <w:tabs>
          <w:tab w:val="num" w:pos="5040"/>
        </w:tabs>
        <w:ind w:left="5040" w:hanging="360"/>
      </w:pPr>
      <w:rPr>
        <w:rFonts w:ascii="Wingdings" w:hAnsi="Wingdings" w:hint="default"/>
      </w:rPr>
    </w:lvl>
    <w:lvl w:ilvl="7" w:tplc="D86AF924" w:tentative="1">
      <w:start w:val="1"/>
      <w:numFmt w:val="bullet"/>
      <w:lvlText w:val=""/>
      <w:lvlJc w:val="left"/>
      <w:pPr>
        <w:tabs>
          <w:tab w:val="num" w:pos="5760"/>
        </w:tabs>
        <w:ind w:left="5760" w:hanging="360"/>
      </w:pPr>
      <w:rPr>
        <w:rFonts w:ascii="Wingdings" w:hAnsi="Wingdings" w:hint="default"/>
      </w:rPr>
    </w:lvl>
    <w:lvl w:ilvl="8" w:tplc="7416D9C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16200E"/>
    <w:multiLevelType w:val="multilevel"/>
    <w:tmpl w:val="C8E6C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61FEE"/>
    <w:multiLevelType w:val="multilevel"/>
    <w:tmpl w:val="2BAE2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D56BE5"/>
    <w:multiLevelType w:val="hybridMultilevel"/>
    <w:tmpl w:val="F7E82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E3A5351"/>
    <w:multiLevelType w:val="hybridMultilevel"/>
    <w:tmpl w:val="27CC1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62CF2"/>
    <w:multiLevelType w:val="hybridMultilevel"/>
    <w:tmpl w:val="EBA81C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B0062"/>
    <w:multiLevelType w:val="hybridMultilevel"/>
    <w:tmpl w:val="B70A9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431FC"/>
    <w:multiLevelType w:val="hybridMultilevel"/>
    <w:tmpl w:val="BB9A7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DB5254E"/>
    <w:multiLevelType w:val="hybridMultilevel"/>
    <w:tmpl w:val="C8F03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855AE6"/>
    <w:multiLevelType w:val="hybridMultilevel"/>
    <w:tmpl w:val="B5B8C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C33CB3"/>
    <w:multiLevelType w:val="hybridMultilevel"/>
    <w:tmpl w:val="7C4C13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A3121F"/>
    <w:multiLevelType w:val="hybridMultilevel"/>
    <w:tmpl w:val="BCE64366"/>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16" w15:restartNumberingAfterBreak="0">
    <w:nsid w:val="38500493"/>
    <w:multiLevelType w:val="hybridMultilevel"/>
    <w:tmpl w:val="6EDC4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40CCB"/>
    <w:multiLevelType w:val="hybridMultilevel"/>
    <w:tmpl w:val="01F0A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0C7EB3"/>
    <w:multiLevelType w:val="hybridMultilevel"/>
    <w:tmpl w:val="FAF064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BA748A"/>
    <w:multiLevelType w:val="hybridMultilevel"/>
    <w:tmpl w:val="69D44ED0"/>
    <w:lvl w:ilvl="0" w:tplc="DCE6E676">
      <w:start w:val="1"/>
      <w:numFmt w:val="bullet"/>
      <w:lvlText w:val=""/>
      <w:lvlJc w:val="left"/>
      <w:pPr>
        <w:tabs>
          <w:tab w:val="num" w:pos="720"/>
        </w:tabs>
        <w:ind w:left="720" w:hanging="360"/>
      </w:pPr>
      <w:rPr>
        <w:rFonts w:ascii="Wingdings" w:hAnsi="Wingdings" w:hint="default"/>
      </w:rPr>
    </w:lvl>
    <w:lvl w:ilvl="1" w:tplc="B944EA30" w:tentative="1">
      <w:start w:val="1"/>
      <w:numFmt w:val="bullet"/>
      <w:lvlText w:val=""/>
      <w:lvlJc w:val="left"/>
      <w:pPr>
        <w:tabs>
          <w:tab w:val="num" w:pos="1440"/>
        </w:tabs>
        <w:ind w:left="1440" w:hanging="360"/>
      </w:pPr>
      <w:rPr>
        <w:rFonts w:ascii="Wingdings" w:hAnsi="Wingdings" w:hint="default"/>
      </w:rPr>
    </w:lvl>
    <w:lvl w:ilvl="2" w:tplc="BD76DF96" w:tentative="1">
      <w:start w:val="1"/>
      <w:numFmt w:val="bullet"/>
      <w:lvlText w:val=""/>
      <w:lvlJc w:val="left"/>
      <w:pPr>
        <w:tabs>
          <w:tab w:val="num" w:pos="2160"/>
        </w:tabs>
        <w:ind w:left="2160" w:hanging="360"/>
      </w:pPr>
      <w:rPr>
        <w:rFonts w:ascii="Wingdings" w:hAnsi="Wingdings" w:hint="default"/>
      </w:rPr>
    </w:lvl>
    <w:lvl w:ilvl="3" w:tplc="0116FD82" w:tentative="1">
      <w:start w:val="1"/>
      <w:numFmt w:val="bullet"/>
      <w:lvlText w:val=""/>
      <w:lvlJc w:val="left"/>
      <w:pPr>
        <w:tabs>
          <w:tab w:val="num" w:pos="2880"/>
        </w:tabs>
        <w:ind w:left="2880" w:hanging="360"/>
      </w:pPr>
      <w:rPr>
        <w:rFonts w:ascii="Wingdings" w:hAnsi="Wingdings" w:hint="default"/>
      </w:rPr>
    </w:lvl>
    <w:lvl w:ilvl="4" w:tplc="063ECC32" w:tentative="1">
      <w:start w:val="1"/>
      <w:numFmt w:val="bullet"/>
      <w:lvlText w:val=""/>
      <w:lvlJc w:val="left"/>
      <w:pPr>
        <w:tabs>
          <w:tab w:val="num" w:pos="3600"/>
        </w:tabs>
        <w:ind w:left="3600" w:hanging="360"/>
      </w:pPr>
      <w:rPr>
        <w:rFonts w:ascii="Wingdings" w:hAnsi="Wingdings" w:hint="default"/>
      </w:rPr>
    </w:lvl>
    <w:lvl w:ilvl="5" w:tplc="18B687E6" w:tentative="1">
      <w:start w:val="1"/>
      <w:numFmt w:val="bullet"/>
      <w:lvlText w:val=""/>
      <w:lvlJc w:val="left"/>
      <w:pPr>
        <w:tabs>
          <w:tab w:val="num" w:pos="4320"/>
        </w:tabs>
        <w:ind w:left="4320" w:hanging="360"/>
      </w:pPr>
      <w:rPr>
        <w:rFonts w:ascii="Wingdings" w:hAnsi="Wingdings" w:hint="default"/>
      </w:rPr>
    </w:lvl>
    <w:lvl w:ilvl="6" w:tplc="1BACFB7E" w:tentative="1">
      <w:start w:val="1"/>
      <w:numFmt w:val="bullet"/>
      <w:lvlText w:val=""/>
      <w:lvlJc w:val="left"/>
      <w:pPr>
        <w:tabs>
          <w:tab w:val="num" w:pos="5040"/>
        </w:tabs>
        <w:ind w:left="5040" w:hanging="360"/>
      </w:pPr>
      <w:rPr>
        <w:rFonts w:ascii="Wingdings" w:hAnsi="Wingdings" w:hint="default"/>
      </w:rPr>
    </w:lvl>
    <w:lvl w:ilvl="7" w:tplc="CEB2FC34" w:tentative="1">
      <w:start w:val="1"/>
      <w:numFmt w:val="bullet"/>
      <w:lvlText w:val=""/>
      <w:lvlJc w:val="left"/>
      <w:pPr>
        <w:tabs>
          <w:tab w:val="num" w:pos="5760"/>
        </w:tabs>
        <w:ind w:left="5760" w:hanging="360"/>
      </w:pPr>
      <w:rPr>
        <w:rFonts w:ascii="Wingdings" w:hAnsi="Wingdings" w:hint="default"/>
      </w:rPr>
    </w:lvl>
    <w:lvl w:ilvl="8" w:tplc="201882E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12406A"/>
    <w:multiLevelType w:val="hybridMultilevel"/>
    <w:tmpl w:val="A18E52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57BA3C5C"/>
    <w:multiLevelType w:val="hybridMultilevel"/>
    <w:tmpl w:val="C38C50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215D40"/>
    <w:multiLevelType w:val="hybridMultilevel"/>
    <w:tmpl w:val="847C0BBC"/>
    <w:lvl w:ilvl="0" w:tplc="DCDEC4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C25061"/>
    <w:multiLevelType w:val="hybridMultilevel"/>
    <w:tmpl w:val="CFA8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311388"/>
    <w:multiLevelType w:val="hybridMultilevel"/>
    <w:tmpl w:val="13D40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D71396"/>
    <w:multiLevelType w:val="hybridMultilevel"/>
    <w:tmpl w:val="785E25C6"/>
    <w:lvl w:ilvl="0" w:tplc="AC9A1BF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FD1F0C"/>
    <w:multiLevelType w:val="multilevel"/>
    <w:tmpl w:val="A0929A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74C7EC0"/>
    <w:multiLevelType w:val="hybridMultilevel"/>
    <w:tmpl w:val="E2323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242924"/>
    <w:multiLevelType w:val="hybridMultilevel"/>
    <w:tmpl w:val="0FB01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2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2"/>
  </w:num>
  <w:num w:numId="8">
    <w:abstractNumId w:val="10"/>
  </w:num>
  <w:num w:numId="9">
    <w:abstractNumId w:val="1"/>
  </w:num>
  <w:num w:numId="10">
    <w:abstractNumId w:val="21"/>
  </w:num>
  <w:num w:numId="11">
    <w:abstractNumId w:val="14"/>
  </w:num>
  <w:num w:numId="12">
    <w:abstractNumId w:val="9"/>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9"/>
  </w:num>
  <w:num w:numId="16">
    <w:abstractNumId w:val="23"/>
  </w:num>
  <w:num w:numId="17">
    <w:abstractNumId w:val="5"/>
  </w:num>
  <w:num w:numId="18">
    <w:abstractNumId w:val="6"/>
  </w:num>
  <w:num w:numId="19">
    <w:abstractNumId w:val="28"/>
  </w:num>
  <w:num w:numId="20">
    <w:abstractNumId w:val="3"/>
  </w:num>
  <w:num w:numId="21">
    <w:abstractNumId w:val="7"/>
  </w:num>
  <w:num w:numId="22">
    <w:abstractNumId w:val="7"/>
  </w:num>
  <w:num w:numId="23">
    <w:abstractNumId w:val="16"/>
  </w:num>
  <w:num w:numId="24">
    <w:abstractNumId w:val="12"/>
  </w:num>
  <w:num w:numId="25">
    <w:abstractNumId w:val="18"/>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24"/>
  </w:num>
  <w:num w:numId="31">
    <w:abstractNumId w:val="27"/>
  </w:num>
  <w:num w:numId="32">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DA"/>
    <w:rsid w:val="00004854"/>
    <w:rsid w:val="00025B5F"/>
    <w:rsid w:val="000A0F25"/>
    <w:rsid w:val="000D589D"/>
    <w:rsid w:val="001442E9"/>
    <w:rsid w:val="00156B5C"/>
    <w:rsid w:val="001960B2"/>
    <w:rsid w:val="00196EB3"/>
    <w:rsid w:val="001974A8"/>
    <w:rsid w:val="001D0A5B"/>
    <w:rsid w:val="00232978"/>
    <w:rsid w:val="002964F9"/>
    <w:rsid w:val="0038680C"/>
    <w:rsid w:val="003E0F27"/>
    <w:rsid w:val="004230B8"/>
    <w:rsid w:val="00455E1A"/>
    <w:rsid w:val="00467C4C"/>
    <w:rsid w:val="004F2D53"/>
    <w:rsid w:val="00507694"/>
    <w:rsid w:val="0055493F"/>
    <w:rsid w:val="0057333C"/>
    <w:rsid w:val="005B1354"/>
    <w:rsid w:val="005E3AB2"/>
    <w:rsid w:val="005E47E1"/>
    <w:rsid w:val="00614CD4"/>
    <w:rsid w:val="006E46D1"/>
    <w:rsid w:val="007621AF"/>
    <w:rsid w:val="00786ED1"/>
    <w:rsid w:val="00791AAB"/>
    <w:rsid w:val="007B03D5"/>
    <w:rsid w:val="007F2964"/>
    <w:rsid w:val="007F480D"/>
    <w:rsid w:val="00807539"/>
    <w:rsid w:val="00835A82"/>
    <w:rsid w:val="00843ADA"/>
    <w:rsid w:val="008B215F"/>
    <w:rsid w:val="009B31AD"/>
    <w:rsid w:val="009E7FB7"/>
    <w:rsid w:val="00A11A6A"/>
    <w:rsid w:val="00A637A8"/>
    <w:rsid w:val="00B015A8"/>
    <w:rsid w:val="00B05DEA"/>
    <w:rsid w:val="00B075B3"/>
    <w:rsid w:val="00B27CDE"/>
    <w:rsid w:val="00BD40A6"/>
    <w:rsid w:val="00BE205C"/>
    <w:rsid w:val="00C42DB4"/>
    <w:rsid w:val="00CA500C"/>
    <w:rsid w:val="00CE2A6C"/>
    <w:rsid w:val="00D62D22"/>
    <w:rsid w:val="00D805CF"/>
    <w:rsid w:val="00D92564"/>
    <w:rsid w:val="00D953F0"/>
    <w:rsid w:val="00DA7E54"/>
    <w:rsid w:val="00DB66D7"/>
    <w:rsid w:val="00DD2F45"/>
    <w:rsid w:val="00DE1185"/>
    <w:rsid w:val="00E4194D"/>
    <w:rsid w:val="00E74AC8"/>
    <w:rsid w:val="00E8461E"/>
    <w:rsid w:val="00E8523A"/>
    <w:rsid w:val="00E9275D"/>
    <w:rsid w:val="00EC68DE"/>
    <w:rsid w:val="00EF1576"/>
    <w:rsid w:val="00F96921"/>
    <w:rsid w:val="00FC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BD5A46-3DB0-41E7-B4BC-90634E03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AD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43ADA"/>
    <w:pPr>
      <w:tabs>
        <w:tab w:val="center" w:pos="4153"/>
        <w:tab w:val="right" w:pos="8306"/>
      </w:tabs>
    </w:pPr>
  </w:style>
  <w:style w:type="character" w:customStyle="1" w:styleId="FooterChar">
    <w:name w:val="Footer Char"/>
    <w:basedOn w:val="DefaultParagraphFont"/>
    <w:link w:val="Footer"/>
    <w:rsid w:val="00843ADA"/>
    <w:rPr>
      <w:rFonts w:ascii="Times New Roman" w:eastAsia="Times New Roman" w:hAnsi="Times New Roman" w:cs="Times New Roman"/>
      <w:sz w:val="24"/>
      <w:szCs w:val="24"/>
      <w:lang w:val="en-GB" w:eastAsia="en-GB"/>
    </w:rPr>
  </w:style>
  <w:style w:type="paragraph" w:styleId="ListParagraph">
    <w:name w:val="List Paragraph"/>
    <w:aliases w:val="List Paragraph (numbered (a))"/>
    <w:basedOn w:val="Normal"/>
    <w:link w:val="ListParagraphChar"/>
    <w:uiPriority w:val="34"/>
    <w:qFormat/>
    <w:rsid w:val="00843ADA"/>
    <w:pPr>
      <w:ind w:left="720"/>
      <w:contextualSpacing/>
    </w:pPr>
    <w:rPr>
      <w:rFonts w:ascii="Calibri" w:eastAsia="Calibri" w:hAnsi="Calibri" w:cs="Calibri"/>
      <w:sz w:val="22"/>
      <w:szCs w:val="22"/>
      <w:lang w:val="en-CA" w:eastAsia="en-US"/>
    </w:rPr>
  </w:style>
  <w:style w:type="character" w:styleId="Hyperlink">
    <w:name w:val="Hyperlink"/>
    <w:basedOn w:val="DefaultParagraphFont"/>
    <w:uiPriority w:val="99"/>
    <w:unhideWhenUsed/>
    <w:rsid w:val="00F96921"/>
    <w:rPr>
      <w:color w:val="0563C1" w:themeColor="hyperlink"/>
      <w:u w:val="single"/>
    </w:rPr>
  </w:style>
  <w:style w:type="paragraph" w:styleId="Header">
    <w:name w:val="header"/>
    <w:basedOn w:val="Normal"/>
    <w:link w:val="HeaderChar"/>
    <w:uiPriority w:val="99"/>
    <w:unhideWhenUsed/>
    <w:rsid w:val="005E47E1"/>
    <w:pPr>
      <w:tabs>
        <w:tab w:val="center" w:pos="4680"/>
        <w:tab w:val="right" w:pos="9360"/>
      </w:tabs>
    </w:pPr>
  </w:style>
  <w:style w:type="character" w:customStyle="1" w:styleId="HeaderChar">
    <w:name w:val="Header Char"/>
    <w:basedOn w:val="DefaultParagraphFont"/>
    <w:link w:val="Header"/>
    <w:uiPriority w:val="99"/>
    <w:rsid w:val="005E47E1"/>
    <w:rPr>
      <w:rFonts w:ascii="Times New Roman" w:eastAsia="Times New Roman" w:hAnsi="Times New Roman" w:cs="Times New Roman"/>
      <w:sz w:val="24"/>
      <w:szCs w:val="24"/>
      <w:lang w:val="en-GB" w:eastAsia="en-GB"/>
    </w:rPr>
  </w:style>
  <w:style w:type="character" w:styleId="HTMLTypewriter">
    <w:name w:val="HTML Typewriter"/>
    <w:basedOn w:val="DefaultParagraphFont"/>
    <w:uiPriority w:val="99"/>
    <w:semiHidden/>
    <w:unhideWhenUsed/>
    <w:rsid w:val="002964F9"/>
    <w:rPr>
      <w:rFonts w:ascii="Courier New" w:eastAsiaTheme="minorHAnsi" w:hAnsi="Courier New" w:cs="Courier New" w:hint="default"/>
      <w:sz w:val="20"/>
      <w:szCs w:val="20"/>
    </w:rPr>
  </w:style>
  <w:style w:type="paragraph" w:styleId="NormalWeb">
    <w:name w:val="Normal (Web)"/>
    <w:basedOn w:val="Normal"/>
    <w:uiPriority w:val="99"/>
    <w:unhideWhenUsed/>
    <w:rsid w:val="006E46D1"/>
    <w:pPr>
      <w:spacing w:before="100" w:beforeAutospacing="1" w:after="100" w:afterAutospacing="1"/>
    </w:pPr>
    <w:rPr>
      <w:lang w:val="en-US" w:eastAsia="en-US"/>
    </w:rPr>
  </w:style>
  <w:style w:type="paragraph" w:styleId="NoSpacing">
    <w:name w:val="No Spacing"/>
    <w:uiPriority w:val="1"/>
    <w:qFormat/>
    <w:rsid w:val="006E46D1"/>
    <w:pPr>
      <w:spacing w:after="0" w:line="240" w:lineRule="auto"/>
    </w:pPr>
    <w:rPr>
      <w:rFonts w:ascii="Calibri" w:eastAsia="Calibri" w:hAnsi="Calibri" w:cs="Times New Roman"/>
      <w:lang w:val="en-GB"/>
    </w:rPr>
  </w:style>
  <w:style w:type="character" w:customStyle="1" w:styleId="ListParagraphChar">
    <w:name w:val="List Paragraph Char"/>
    <w:aliases w:val="List Paragraph (numbered (a)) Char"/>
    <w:link w:val="ListParagraph"/>
    <w:uiPriority w:val="34"/>
    <w:locked/>
    <w:rsid w:val="006E46D1"/>
    <w:rPr>
      <w:rFonts w:ascii="Calibri" w:eastAsia="Calibri" w:hAnsi="Calibri" w:cs="Calibr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102339">
      <w:bodyDiv w:val="1"/>
      <w:marLeft w:val="0"/>
      <w:marRight w:val="0"/>
      <w:marTop w:val="0"/>
      <w:marBottom w:val="0"/>
      <w:divBdr>
        <w:top w:val="none" w:sz="0" w:space="0" w:color="auto"/>
        <w:left w:val="none" w:sz="0" w:space="0" w:color="auto"/>
        <w:bottom w:val="none" w:sz="0" w:space="0" w:color="auto"/>
        <w:right w:val="none" w:sz="0" w:space="0" w:color="auto"/>
      </w:divBdr>
    </w:div>
    <w:div w:id="278611478">
      <w:bodyDiv w:val="1"/>
      <w:marLeft w:val="0"/>
      <w:marRight w:val="0"/>
      <w:marTop w:val="0"/>
      <w:marBottom w:val="0"/>
      <w:divBdr>
        <w:top w:val="none" w:sz="0" w:space="0" w:color="auto"/>
        <w:left w:val="none" w:sz="0" w:space="0" w:color="auto"/>
        <w:bottom w:val="none" w:sz="0" w:space="0" w:color="auto"/>
        <w:right w:val="none" w:sz="0" w:space="0" w:color="auto"/>
      </w:divBdr>
    </w:div>
    <w:div w:id="372118329">
      <w:bodyDiv w:val="1"/>
      <w:marLeft w:val="0"/>
      <w:marRight w:val="0"/>
      <w:marTop w:val="0"/>
      <w:marBottom w:val="0"/>
      <w:divBdr>
        <w:top w:val="none" w:sz="0" w:space="0" w:color="auto"/>
        <w:left w:val="none" w:sz="0" w:space="0" w:color="auto"/>
        <w:bottom w:val="none" w:sz="0" w:space="0" w:color="auto"/>
        <w:right w:val="none" w:sz="0" w:space="0" w:color="auto"/>
      </w:divBdr>
    </w:div>
    <w:div w:id="578714225">
      <w:bodyDiv w:val="1"/>
      <w:marLeft w:val="0"/>
      <w:marRight w:val="0"/>
      <w:marTop w:val="0"/>
      <w:marBottom w:val="0"/>
      <w:divBdr>
        <w:top w:val="none" w:sz="0" w:space="0" w:color="auto"/>
        <w:left w:val="none" w:sz="0" w:space="0" w:color="auto"/>
        <w:bottom w:val="none" w:sz="0" w:space="0" w:color="auto"/>
        <w:right w:val="none" w:sz="0" w:space="0" w:color="auto"/>
      </w:divBdr>
    </w:div>
    <w:div w:id="648708021">
      <w:bodyDiv w:val="1"/>
      <w:marLeft w:val="0"/>
      <w:marRight w:val="0"/>
      <w:marTop w:val="0"/>
      <w:marBottom w:val="0"/>
      <w:divBdr>
        <w:top w:val="none" w:sz="0" w:space="0" w:color="auto"/>
        <w:left w:val="none" w:sz="0" w:space="0" w:color="auto"/>
        <w:bottom w:val="none" w:sz="0" w:space="0" w:color="auto"/>
        <w:right w:val="none" w:sz="0" w:space="0" w:color="auto"/>
      </w:divBdr>
    </w:div>
    <w:div w:id="660624894">
      <w:bodyDiv w:val="1"/>
      <w:marLeft w:val="0"/>
      <w:marRight w:val="0"/>
      <w:marTop w:val="0"/>
      <w:marBottom w:val="0"/>
      <w:divBdr>
        <w:top w:val="none" w:sz="0" w:space="0" w:color="auto"/>
        <w:left w:val="none" w:sz="0" w:space="0" w:color="auto"/>
        <w:bottom w:val="none" w:sz="0" w:space="0" w:color="auto"/>
        <w:right w:val="none" w:sz="0" w:space="0" w:color="auto"/>
      </w:divBdr>
    </w:div>
    <w:div w:id="661471253">
      <w:bodyDiv w:val="1"/>
      <w:marLeft w:val="0"/>
      <w:marRight w:val="0"/>
      <w:marTop w:val="0"/>
      <w:marBottom w:val="0"/>
      <w:divBdr>
        <w:top w:val="none" w:sz="0" w:space="0" w:color="auto"/>
        <w:left w:val="none" w:sz="0" w:space="0" w:color="auto"/>
        <w:bottom w:val="none" w:sz="0" w:space="0" w:color="auto"/>
        <w:right w:val="none" w:sz="0" w:space="0" w:color="auto"/>
      </w:divBdr>
    </w:div>
    <w:div w:id="776216046">
      <w:bodyDiv w:val="1"/>
      <w:marLeft w:val="0"/>
      <w:marRight w:val="0"/>
      <w:marTop w:val="0"/>
      <w:marBottom w:val="0"/>
      <w:divBdr>
        <w:top w:val="none" w:sz="0" w:space="0" w:color="auto"/>
        <w:left w:val="none" w:sz="0" w:space="0" w:color="auto"/>
        <w:bottom w:val="none" w:sz="0" w:space="0" w:color="auto"/>
        <w:right w:val="none" w:sz="0" w:space="0" w:color="auto"/>
      </w:divBdr>
    </w:div>
    <w:div w:id="782383692">
      <w:bodyDiv w:val="1"/>
      <w:marLeft w:val="0"/>
      <w:marRight w:val="0"/>
      <w:marTop w:val="0"/>
      <w:marBottom w:val="0"/>
      <w:divBdr>
        <w:top w:val="none" w:sz="0" w:space="0" w:color="auto"/>
        <w:left w:val="none" w:sz="0" w:space="0" w:color="auto"/>
        <w:bottom w:val="none" w:sz="0" w:space="0" w:color="auto"/>
        <w:right w:val="none" w:sz="0" w:space="0" w:color="auto"/>
      </w:divBdr>
    </w:div>
    <w:div w:id="959914311">
      <w:bodyDiv w:val="1"/>
      <w:marLeft w:val="0"/>
      <w:marRight w:val="0"/>
      <w:marTop w:val="0"/>
      <w:marBottom w:val="0"/>
      <w:divBdr>
        <w:top w:val="none" w:sz="0" w:space="0" w:color="auto"/>
        <w:left w:val="none" w:sz="0" w:space="0" w:color="auto"/>
        <w:bottom w:val="none" w:sz="0" w:space="0" w:color="auto"/>
        <w:right w:val="none" w:sz="0" w:space="0" w:color="auto"/>
      </w:divBdr>
    </w:div>
    <w:div w:id="990669200">
      <w:bodyDiv w:val="1"/>
      <w:marLeft w:val="0"/>
      <w:marRight w:val="0"/>
      <w:marTop w:val="0"/>
      <w:marBottom w:val="0"/>
      <w:divBdr>
        <w:top w:val="none" w:sz="0" w:space="0" w:color="auto"/>
        <w:left w:val="none" w:sz="0" w:space="0" w:color="auto"/>
        <w:bottom w:val="none" w:sz="0" w:space="0" w:color="auto"/>
        <w:right w:val="none" w:sz="0" w:space="0" w:color="auto"/>
      </w:divBdr>
    </w:div>
    <w:div w:id="1025986035">
      <w:bodyDiv w:val="1"/>
      <w:marLeft w:val="0"/>
      <w:marRight w:val="0"/>
      <w:marTop w:val="0"/>
      <w:marBottom w:val="0"/>
      <w:divBdr>
        <w:top w:val="none" w:sz="0" w:space="0" w:color="auto"/>
        <w:left w:val="none" w:sz="0" w:space="0" w:color="auto"/>
        <w:bottom w:val="none" w:sz="0" w:space="0" w:color="auto"/>
        <w:right w:val="none" w:sz="0" w:space="0" w:color="auto"/>
      </w:divBdr>
    </w:div>
    <w:div w:id="1132822311">
      <w:bodyDiv w:val="1"/>
      <w:marLeft w:val="0"/>
      <w:marRight w:val="0"/>
      <w:marTop w:val="0"/>
      <w:marBottom w:val="0"/>
      <w:divBdr>
        <w:top w:val="none" w:sz="0" w:space="0" w:color="auto"/>
        <w:left w:val="none" w:sz="0" w:space="0" w:color="auto"/>
        <w:bottom w:val="none" w:sz="0" w:space="0" w:color="auto"/>
        <w:right w:val="none" w:sz="0" w:space="0" w:color="auto"/>
      </w:divBdr>
      <w:divsChild>
        <w:div w:id="592322337">
          <w:marLeft w:val="360"/>
          <w:marRight w:val="0"/>
          <w:marTop w:val="200"/>
          <w:marBottom w:val="0"/>
          <w:divBdr>
            <w:top w:val="none" w:sz="0" w:space="0" w:color="auto"/>
            <w:left w:val="none" w:sz="0" w:space="0" w:color="auto"/>
            <w:bottom w:val="none" w:sz="0" w:space="0" w:color="auto"/>
            <w:right w:val="none" w:sz="0" w:space="0" w:color="auto"/>
          </w:divBdr>
        </w:div>
      </w:divsChild>
    </w:div>
    <w:div w:id="1148326162">
      <w:bodyDiv w:val="1"/>
      <w:marLeft w:val="0"/>
      <w:marRight w:val="0"/>
      <w:marTop w:val="0"/>
      <w:marBottom w:val="0"/>
      <w:divBdr>
        <w:top w:val="none" w:sz="0" w:space="0" w:color="auto"/>
        <w:left w:val="none" w:sz="0" w:space="0" w:color="auto"/>
        <w:bottom w:val="none" w:sz="0" w:space="0" w:color="auto"/>
        <w:right w:val="none" w:sz="0" w:space="0" w:color="auto"/>
      </w:divBdr>
    </w:div>
    <w:div w:id="1180655201">
      <w:bodyDiv w:val="1"/>
      <w:marLeft w:val="0"/>
      <w:marRight w:val="0"/>
      <w:marTop w:val="0"/>
      <w:marBottom w:val="0"/>
      <w:divBdr>
        <w:top w:val="none" w:sz="0" w:space="0" w:color="auto"/>
        <w:left w:val="none" w:sz="0" w:space="0" w:color="auto"/>
        <w:bottom w:val="none" w:sz="0" w:space="0" w:color="auto"/>
        <w:right w:val="none" w:sz="0" w:space="0" w:color="auto"/>
      </w:divBdr>
    </w:div>
    <w:div w:id="1239754076">
      <w:bodyDiv w:val="1"/>
      <w:marLeft w:val="0"/>
      <w:marRight w:val="0"/>
      <w:marTop w:val="0"/>
      <w:marBottom w:val="0"/>
      <w:divBdr>
        <w:top w:val="none" w:sz="0" w:space="0" w:color="auto"/>
        <w:left w:val="none" w:sz="0" w:space="0" w:color="auto"/>
        <w:bottom w:val="none" w:sz="0" w:space="0" w:color="auto"/>
        <w:right w:val="none" w:sz="0" w:space="0" w:color="auto"/>
      </w:divBdr>
    </w:div>
    <w:div w:id="1256936594">
      <w:bodyDiv w:val="1"/>
      <w:marLeft w:val="0"/>
      <w:marRight w:val="0"/>
      <w:marTop w:val="0"/>
      <w:marBottom w:val="0"/>
      <w:divBdr>
        <w:top w:val="none" w:sz="0" w:space="0" w:color="auto"/>
        <w:left w:val="none" w:sz="0" w:space="0" w:color="auto"/>
        <w:bottom w:val="none" w:sz="0" w:space="0" w:color="auto"/>
        <w:right w:val="none" w:sz="0" w:space="0" w:color="auto"/>
      </w:divBdr>
    </w:div>
    <w:div w:id="1275287281">
      <w:bodyDiv w:val="1"/>
      <w:marLeft w:val="0"/>
      <w:marRight w:val="0"/>
      <w:marTop w:val="0"/>
      <w:marBottom w:val="0"/>
      <w:divBdr>
        <w:top w:val="none" w:sz="0" w:space="0" w:color="auto"/>
        <w:left w:val="none" w:sz="0" w:space="0" w:color="auto"/>
        <w:bottom w:val="none" w:sz="0" w:space="0" w:color="auto"/>
        <w:right w:val="none" w:sz="0" w:space="0" w:color="auto"/>
      </w:divBdr>
    </w:div>
    <w:div w:id="1347361555">
      <w:bodyDiv w:val="1"/>
      <w:marLeft w:val="0"/>
      <w:marRight w:val="0"/>
      <w:marTop w:val="0"/>
      <w:marBottom w:val="0"/>
      <w:divBdr>
        <w:top w:val="none" w:sz="0" w:space="0" w:color="auto"/>
        <w:left w:val="none" w:sz="0" w:space="0" w:color="auto"/>
        <w:bottom w:val="none" w:sz="0" w:space="0" w:color="auto"/>
        <w:right w:val="none" w:sz="0" w:space="0" w:color="auto"/>
      </w:divBdr>
    </w:div>
    <w:div w:id="1394619375">
      <w:bodyDiv w:val="1"/>
      <w:marLeft w:val="0"/>
      <w:marRight w:val="0"/>
      <w:marTop w:val="0"/>
      <w:marBottom w:val="0"/>
      <w:divBdr>
        <w:top w:val="none" w:sz="0" w:space="0" w:color="auto"/>
        <w:left w:val="none" w:sz="0" w:space="0" w:color="auto"/>
        <w:bottom w:val="none" w:sz="0" w:space="0" w:color="auto"/>
        <w:right w:val="none" w:sz="0" w:space="0" w:color="auto"/>
      </w:divBdr>
    </w:div>
    <w:div w:id="1494177143">
      <w:bodyDiv w:val="1"/>
      <w:marLeft w:val="0"/>
      <w:marRight w:val="0"/>
      <w:marTop w:val="0"/>
      <w:marBottom w:val="0"/>
      <w:divBdr>
        <w:top w:val="none" w:sz="0" w:space="0" w:color="auto"/>
        <w:left w:val="none" w:sz="0" w:space="0" w:color="auto"/>
        <w:bottom w:val="none" w:sz="0" w:space="0" w:color="auto"/>
        <w:right w:val="none" w:sz="0" w:space="0" w:color="auto"/>
      </w:divBdr>
    </w:div>
    <w:div w:id="1573849056">
      <w:bodyDiv w:val="1"/>
      <w:marLeft w:val="0"/>
      <w:marRight w:val="0"/>
      <w:marTop w:val="0"/>
      <w:marBottom w:val="0"/>
      <w:divBdr>
        <w:top w:val="none" w:sz="0" w:space="0" w:color="auto"/>
        <w:left w:val="none" w:sz="0" w:space="0" w:color="auto"/>
        <w:bottom w:val="none" w:sz="0" w:space="0" w:color="auto"/>
        <w:right w:val="none" w:sz="0" w:space="0" w:color="auto"/>
      </w:divBdr>
    </w:div>
    <w:div w:id="1789426981">
      <w:bodyDiv w:val="1"/>
      <w:marLeft w:val="0"/>
      <w:marRight w:val="0"/>
      <w:marTop w:val="0"/>
      <w:marBottom w:val="0"/>
      <w:divBdr>
        <w:top w:val="none" w:sz="0" w:space="0" w:color="auto"/>
        <w:left w:val="none" w:sz="0" w:space="0" w:color="auto"/>
        <w:bottom w:val="none" w:sz="0" w:space="0" w:color="auto"/>
        <w:right w:val="none" w:sz="0" w:space="0" w:color="auto"/>
      </w:divBdr>
    </w:div>
    <w:div w:id="1861770937">
      <w:bodyDiv w:val="1"/>
      <w:marLeft w:val="0"/>
      <w:marRight w:val="0"/>
      <w:marTop w:val="0"/>
      <w:marBottom w:val="0"/>
      <w:divBdr>
        <w:top w:val="none" w:sz="0" w:space="0" w:color="auto"/>
        <w:left w:val="none" w:sz="0" w:space="0" w:color="auto"/>
        <w:bottom w:val="none" w:sz="0" w:space="0" w:color="auto"/>
        <w:right w:val="none" w:sz="0" w:space="0" w:color="auto"/>
      </w:divBdr>
    </w:div>
    <w:div w:id="1870142555">
      <w:bodyDiv w:val="1"/>
      <w:marLeft w:val="0"/>
      <w:marRight w:val="0"/>
      <w:marTop w:val="0"/>
      <w:marBottom w:val="0"/>
      <w:divBdr>
        <w:top w:val="none" w:sz="0" w:space="0" w:color="auto"/>
        <w:left w:val="none" w:sz="0" w:space="0" w:color="auto"/>
        <w:bottom w:val="none" w:sz="0" w:space="0" w:color="auto"/>
        <w:right w:val="none" w:sz="0" w:space="0" w:color="auto"/>
      </w:divBdr>
      <w:divsChild>
        <w:div w:id="1390374786">
          <w:marLeft w:val="360"/>
          <w:marRight w:val="0"/>
          <w:marTop w:val="200"/>
          <w:marBottom w:val="0"/>
          <w:divBdr>
            <w:top w:val="none" w:sz="0" w:space="0" w:color="auto"/>
            <w:left w:val="none" w:sz="0" w:space="0" w:color="auto"/>
            <w:bottom w:val="none" w:sz="0" w:space="0" w:color="auto"/>
            <w:right w:val="none" w:sz="0" w:space="0" w:color="auto"/>
          </w:divBdr>
        </w:div>
      </w:divsChild>
    </w:div>
    <w:div w:id="19619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D5973-678E-431F-9BDB-3692307CE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Feisal</dc:creator>
  <cp:lastModifiedBy>Mohamed abdulkadir</cp:lastModifiedBy>
  <cp:revision>10</cp:revision>
  <dcterms:created xsi:type="dcterms:W3CDTF">2017-02-14T06:09:00Z</dcterms:created>
  <dcterms:modified xsi:type="dcterms:W3CDTF">2017-02-14T06:26:00Z</dcterms:modified>
</cp:coreProperties>
</file>