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54" w:rsidRDefault="00146355">
      <w:pPr>
        <w:rPr>
          <w:rFonts w:asciiTheme="minorBidi" w:hAnsiTheme="minorBidi"/>
          <w:sz w:val="28"/>
          <w:szCs w:val="28"/>
        </w:rPr>
      </w:pPr>
      <w:r w:rsidRPr="00146355">
        <w:rPr>
          <w:rFonts w:asciiTheme="minorBidi" w:hAnsiTheme="minorBidi"/>
          <w:sz w:val="28"/>
          <w:szCs w:val="28"/>
        </w:rPr>
        <w:t>Shelter Projects – Itemised Task List &amp; Required Contributions</w:t>
      </w:r>
    </w:p>
    <w:p w:rsidR="00146355" w:rsidRDefault="00146355">
      <w:pPr>
        <w:rPr>
          <w:rFonts w:asciiTheme="minorBidi" w:hAnsiTheme="min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3"/>
        <w:gridCol w:w="4089"/>
        <w:gridCol w:w="2730"/>
      </w:tblGrid>
      <w:tr w:rsidR="00146355" w:rsidTr="00146355">
        <w:tc>
          <w:tcPr>
            <w:tcW w:w="2338" w:type="dxa"/>
          </w:tcPr>
          <w:p w:rsidR="00146355" w:rsidRPr="00146355" w:rsidRDefault="00146355">
            <w:pPr>
              <w:rPr>
                <w:rFonts w:asciiTheme="minorBidi" w:hAnsiTheme="minorBidi"/>
                <w:i/>
                <w:iCs/>
              </w:rPr>
            </w:pPr>
            <w:r w:rsidRPr="00146355">
              <w:rPr>
                <w:rFonts w:asciiTheme="minorBidi" w:hAnsiTheme="minorBidi"/>
                <w:i/>
                <w:iCs/>
              </w:rPr>
              <w:t>Task</w:t>
            </w:r>
          </w:p>
        </w:tc>
        <w:tc>
          <w:tcPr>
            <w:tcW w:w="4149" w:type="dxa"/>
          </w:tcPr>
          <w:p w:rsidR="00146355" w:rsidRPr="00146355" w:rsidRDefault="00146355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Summary</w:t>
            </w:r>
          </w:p>
        </w:tc>
        <w:tc>
          <w:tcPr>
            <w:tcW w:w="2755" w:type="dxa"/>
          </w:tcPr>
          <w:p w:rsidR="00146355" w:rsidRDefault="00146355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Contributions required</w:t>
            </w:r>
          </w:p>
        </w:tc>
      </w:tr>
      <w:tr w:rsidR="00146355" w:rsidTr="00146355">
        <w:tc>
          <w:tcPr>
            <w:tcW w:w="2338" w:type="dxa"/>
          </w:tcPr>
          <w:p w:rsidR="00146355" w:rsidRPr="001A6837" w:rsidRDefault="00146355" w:rsidP="001A683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  <w:r w:rsidRPr="001A6837">
              <w:rPr>
                <w:rFonts w:asciiTheme="minorBidi" w:hAnsiTheme="minorBidi"/>
              </w:rPr>
              <w:t>Project Manager</w:t>
            </w:r>
            <w:r w:rsidR="00EA56E3" w:rsidRPr="001A6837">
              <w:rPr>
                <w:rFonts w:asciiTheme="minorBidi" w:hAnsiTheme="minorBidi"/>
              </w:rPr>
              <w:t>/Agency</w:t>
            </w:r>
          </w:p>
        </w:tc>
        <w:tc>
          <w:tcPr>
            <w:tcW w:w="4149" w:type="dxa"/>
          </w:tcPr>
          <w:p w:rsidR="00146355" w:rsidRPr="00146355" w:rsidRDefault="00EA56E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Responsibility for project oversight incl. contracting of required services, financial management, convening Technical Advisory Committee and overall product delivery.</w:t>
            </w:r>
          </w:p>
        </w:tc>
        <w:tc>
          <w:tcPr>
            <w:tcW w:w="2755" w:type="dxa"/>
          </w:tcPr>
          <w:p w:rsidR="00146355" w:rsidRPr="00146355" w:rsidRDefault="00D921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Agency commitment to resource the project management role with associated contracting, financial management and administrative support. To incl. an individual as project manager.</w:t>
            </w:r>
          </w:p>
        </w:tc>
      </w:tr>
      <w:tr w:rsidR="00146355" w:rsidTr="00146355">
        <w:tc>
          <w:tcPr>
            <w:tcW w:w="2338" w:type="dxa"/>
          </w:tcPr>
          <w:p w:rsidR="00146355" w:rsidRPr="001A6837" w:rsidRDefault="00146355" w:rsidP="001A683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  <w:r w:rsidRPr="001A6837">
              <w:rPr>
                <w:rFonts w:asciiTheme="minorBidi" w:hAnsiTheme="minorBidi"/>
              </w:rPr>
              <w:t>Project Coordinator</w:t>
            </w:r>
          </w:p>
        </w:tc>
        <w:tc>
          <w:tcPr>
            <w:tcW w:w="4149" w:type="dxa"/>
          </w:tcPr>
          <w:p w:rsidR="00146355" w:rsidRPr="00146355" w:rsidRDefault="00EA56E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Coordination of product development incl. content &amp; layout and </w:t>
            </w:r>
            <w:proofErr w:type="spellStart"/>
            <w:r>
              <w:rPr>
                <w:rFonts w:asciiTheme="minorBidi" w:hAnsiTheme="minorBidi"/>
              </w:rPr>
              <w:t>liason</w:t>
            </w:r>
            <w:proofErr w:type="spellEnd"/>
            <w:r>
              <w:rPr>
                <w:rFonts w:asciiTheme="minorBidi" w:hAnsiTheme="minorBidi"/>
              </w:rPr>
              <w:t xml:space="preserve"> with technical &amp; editorial/formatting.</w:t>
            </w:r>
          </w:p>
        </w:tc>
        <w:tc>
          <w:tcPr>
            <w:tcW w:w="2755" w:type="dxa"/>
          </w:tcPr>
          <w:p w:rsidR="00146355" w:rsidRPr="00146355" w:rsidRDefault="00D92181" w:rsidP="00817BB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Funding to con</w:t>
            </w:r>
            <w:r w:rsidR="00817BBA">
              <w:rPr>
                <w:rFonts w:asciiTheme="minorBidi" w:hAnsiTheme="minorBidi"/>
              </w:rPr>
              <w:t>tract an independent consultant (ensuring an impartial approach to the identity of the product and content).</w:t>
            </w:r>
            <w:bookmarkStart w:id="0" w:name="_GoBack"/>
            <w:bookmarkEnd w:id="0"/>
          </w:p>
        </w:tc>
      </w:tr>
      <w:tr w:rsidR="00146355" w:rsidTr="00146355">
        <w:tc>
          <w:tcPr>
            <w:tcW w:w="2338" w:type="dxa"/>
          </w:tcPr>
          <w:p w:rsidR="00146355" w:rsidRPr="001A6837" w:rsidRDefault="00146355" w:rsidP="001A683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  <w:r w:rsidRPr="001A6837">
              <w:rPr>
                <w:rFonts w:asciiTheme="minorBidi" w:hAnsiTheme="minorBidi"/>
              </w:rPr>
              <w:t>Support team</w:t>
            </w:r>
          </w:p>
        </w:tc>
        <w:tc>
          <w:tcPr>
            <w:tcW w:w="4149" w:type="dxa"/>
          </w:tcPr>
          <w:p w:rsidR="00146355" w:rsidRPr="00146355" w:rsidRDefault="00EA56E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Support </w:t>
            </w:r>
            <w:r w:rsidR="00A01A00">
              <w:rPr>
                <w:rFonts w:asciiTheme="minorBidi" w:hAnsiTheme="minorBidi"/>
              </w:rPr>
              <w:t xml:space="preserve">from </w:t>
            </w:r>
            <w:proofErr w:type="spellStart"/>
            <w:r w:rsidR="00A01A00">
              <w:rPr>
                <w:rFonts w:asciiTheme="minorBidi" w:hAnsiTheme="minorBidi"/>
              </w:rPr>
              <w:t>stakeholding</w:t>
            </w:r>
            <w:proofErr w:type="spellEnd"/>
            <w:r w:rsidR="00A01A00">
              <w:rPr>
                <w:rFonts w:asciiTheme="minorBidi" w:hAnsiTheme="minorBidi"/>
              </w:rPr>
              <w:t xml:space="preserve"> partners </w:t>
            </w:r>
            <w:r>
              <w:rPr>
                <w:rFonts w:asciiTheme="minorBidi" w:hAnsiTheme="minorBidi"/>
              </w:rPr>
              <w:t>to project manager</w:t>
            </w:r>
            <w:r w:rsidR="00A01A00">
              <w:rPr>
                <w:rFonts w:asciiTheme="minorBidi" w:hAnsiTheme="minorBidi"/>
              </w:rPr>
              <w:t>/agency</w:t>
            </w:r>
            <w:r>
              <w:rPr>
                <w:rFonts w:asciiTheme="minorBidi" w:hAnsiTheme="minorBidi"/>
              </w:rPr>
              <w:t xml:space="preserve"> in securing required contributions</w:t>
            </w:r>
            <w:r w:rsidR="00D92181">
              <w:rPr>
                <w:rFonts w:asciiTheme="minorBidi" w:hAnsiTheme="minorBidi"/>
              </w:rPr>
              <w:t xml:space="preserve"> and ensuring project oversight.</w:t>
            </w:r>
          </w:p>
        </w:tc>
        <w:tc>
          <w:tcPr>
            <w:tcW w:w="2755" w:type="dxa"/>
          </w:tcPr>
          <w:p w:rsidR="00146355" w:rsidRPr="00146355" w:rsidRDefault="00D921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In-kind contribution in staff time from agency stakeholders.</w:t>
            </w:r>
          </w:p>
        </w:tc>
      </w:tr>
      <w:tr w:rsidR="00146355" w:rsidTr="00146355">
        <w:tc>
          <w:tcPr>
            <w:tcW w:w="2338" w:type="dxa"/>
          </w:tcPr>
          <w:p w:rsidR="00146355" w:rsidRPr="001A6837" w:rsidRDefault="00146355" w:rsidP="001A683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  <w:r w:rsidRPr="001A6837">
              <w:rPr>
                <w:rFonts w:asciiTheme="minorBidi" w:hAnsiTheme="minorBidi"/>
              </w:rPr>
              <w:t>Technical support</w:t>
            </w:r>
          </w:p>
        </w:tc>
        <w:tc>
          <w:tcPr>
            <w:tcW w:w="4149" w:type="dxa"/>
          </w:tcPr>
          <w:p w:rsidR="00146355" w:rsidRPr="00146355" w:rsidRDefault="00D921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Short term technical or IT support.</w:t>
            </w:r>
          </w:p>
        </w:tc>
        <w:tc>
          <w:tcPr>
            <w:tcW w:w="2755" w:type="dxa"/>
          </w:tcPr>
          <w:p w:rsidR="00146355" w:rsidRPr="00146355" w:rsidRDefault="00D921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Funding to contract short term consultancies or provision of appropriate agency capacity.</w:t>
            </w:r>
          </w:p>
        </w:tc>
      </w:tr>
      <w:tr w:rsidR="00146355" w:rsidTr="00146355">
        <w:tc>
          <w:tcPr>
            <w:tcW w:w="2338" w:type="dxa"/>
          </w:tcPr>
          <w:p w:rsidR="00146355" w:rsidRPr="001A6837" w:rsidRDefault="00D92181" w:rsidP="001A683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  <w:r w:rsidRPr="001A6837">
              <w:rPr>
                <w:rFonts w:asciiTheme="minorBidi" w:hAnsiTheme="minorBidi"/>
              </w:rPr>
              <w:t>Editing</w:t>
            </w:r>
            <w:r w:rsidR="00146355" w:rsidRPr="001A6837">
              <w:rPr>
                <w:rFonts w:asciiTheme="minorBidi" w:hAnsiTheme="minorBidi"/>
              </w:rPr>
              <w:t>/Formatting</w:t>
            </w:r>
          </w:p>
        </w:tc>
        <w:tc>
          <w:tcPr>
            <w:tcW w:w="4149" w:type="dxa"/>
          </w:tcPr>
          <w:p w:rsidR="00146355" w:rsidRPr="00146355" w:rsidRDefault="00D92181" w:rsidP="00D921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Formatting and proofing to print ready layout.</w:t>
            </w:r>
          </w:p>
        </w:tc>
        <w:tc>
          <w:tcPr>
            <w:tcW w:w="2755" w:type="dxa"/>
          </w:tcPr>
          <w:p w:rsidR="00146355" w:rsidRPr="00146355" w:rsidRDefault="00D921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Funding to contract the editing/formatting or </w:t>
            </w:r>
            <w:r w:rsidR="00F828B4">
              <w:rPr>
                <w:rFonts w:asciiTheme="minorBidi" w:hAnsiTheme="minorBidi"/>
              </w:rPr>
              <w:t>in-kind agency contribution to undertake this in-house.</w:t>
            </w:r>
          </w:p>
        </w:tc>
      </w:tr>
      <w:tr w:rsidR="00146355" w:rsidTr="00146355">
        <w:tc>
          <w:tcPr>
            <w:tcW w:w="2338" w:type="dxa"/>
          </w:tcPr>
          <w:p w:rsidR="00146355" w:rsidRPr="001A6837" w:rsidRDefault="00146355" w:rsidP="001A683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  <w:r w:rsidRPr="001A6837">
              <w:rPr>
                <w:rFonts w:asciiTheme="minorBidi" w:hAnsiTheme="minorBidi"/>
              </w:rPr>
              <w:t>Printing</w:t>
            </w:r>
          </w:p>
        </w:tc>
        <w:tc>
          <w:tcPr>
            <w:tcW w:w="4149" w:type="dxa"/>
          </w:tcPr>
          <w:p w:rsidR="00146355" w:rsidRPr="00146355" w:rsidRDefault="00D921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Provision of limited print-run for promotion.</w:t>
            </w:r>
          </w:p>
        </w:tc>
        <w:tc>
          <w:tcPr>
            <w:tcW w:w="2755" w:type="dxa"/>
          </w:tcPr>
          <w:p w:rsidR="00146355" w:rsidRPr="00146355" w:rsidRDefault="00F828B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Funding to commission required printing or in-kind agency contribution to undertake this in-house.</w:t>
            </w:r>
          </w:p>
        </w:tc>
      </w:tr>
      <w:tr w:rsidR="00146355" w:rsidTr="00146355">
        <w:tc>
          <w:tcPr>
            <w:tcW w:w="2338" w:type="dxa"/>
          </w:tcPr>
          <w:p w:rsidR="00146355" w:rsidRPr="001A6837" w:rsidRDefault="00146355" w:rsidP="001A683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</w:rPr>
            </w:pPr>
            <w:r w:rsidRPr="001A6837">
              <w:rPr>
                <w:rFonts w:asciiTheme="minorBidi" w:hAnsiTheme="minorBidi"/>
              </w:rPr>
              <w:t>Launch/distribution</w:t>
            </w:r>
          </w:p>
        </w:tc>
        <w:tc>
          <w:tcPr>
            <w:tcW w:w="4149" w:type="dxa"/>
          </w:tcPr>
          <w:p w:rsidR="00146355" w:rsidRPr="00146355" w:rsidRDefault="00D9218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Promotion of product at events.</w:t>
            </w:r>
          </w:p>
        </w:tc>
        <w:tc>
          <w:tcPr>
            <w:tcW w:w="2755" w:type="dxa"/>
          </w:tcPr>
          <w:p w:rsidR="00146355" w:rsidRPr="00146355" w:rsidRDefault="00F828B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In-kind contribution in staff time from agency stakeholders.</w:t>
            </w:r>
          </w:p>
        </w:tc>
      </w:tr>
    </w:tbl>
    <w:p w:rsidR="00146355" w:rsidRPr="00146355" w:rsidRDefault="00146355">
      <w:pPr>
        <w:rPr>
          <w:rFonts w:asciiTheme="minorBidi" w:hAnsiTheme="minorBidi"/>
          <w:sz w:val="28"/>
          <w:szCs w:val="28"/>
        </w:rPr>
      </w:pPr>
    </w:p>
    <w:p w:rsidR="00146355" w:rsidRPr="001A6837" w:rsidRDefault="001A6837" w:rsidP="001A6837">
      <w:pPr>
        <w:rPr>
          <w:rFonts w:ascii="Arial" w:hAnsi="Arial" w:cs="Arial"/>
          <w:u w:val="single"/>
        </w:rPr>
      </w:pPr>
      <w:r w:rsidRPr="001A6837">
        <w:rPr>
          <w:rFonts w:ascii="Arial" w:hAnsi="Arial" w:cs="Arial"/>
          <w:u w:val="single"/>
        </w:rPr>
        <w:t xml:space="preserve">Indicative costs for </w:t>
      </w:r>
      <w:r>
        <w:rPr>
          <w:rFonts w:ascii="Arial" w:hAnsi="Arial" w:cs="Arial"/>
          <w:u w:val="single"/>
        </w:rPr>
        <w:t>per edition to date</w:t>
      </w:r>
    </w:p>
    <w:p w:rsidR="001A6837" w:rsidRPr="001A6837" w:rsidRDefault="001A6837">
      <w:pPr>
        <w:rPr>
          <w:rFonts w:ascii="Arial" w:hAnsi="Arial" w:cs="Arial"/>
        </w:rPr>
      </w:pPr>
      <w:r w:rsidRPr="001A6837">
        <w:rPr>
          <w:rFonts w:ascii="Arial" w:hAnsi="Arial" w:cs="Arial"/>
        </w:rPr>
        <w:t xml:space="preserve">Tasks 1, 3 &amp; 7 - in-kind contributions from </w:t>
      </w:r>
      <w:proofErr w:type="spellStart"/>
      <w:r w:rsidRPr="001A6837">
        <w:rPr>
          <w:rFonts w:ascii="Arial" w:hAnsi="Arial" w:cs="Arial"/>
        </w:rPr>
        <w:t>stakeholding</w:t>
      </w:r>
      <w:proofErr w:type="spellEnd"/>
      <w:r w:rsidRPr="001A6837">
        <w:rPr>
          <w:rFonts w:ascii="Arial" w:hAnsi="Arial" w:cs="Arial"/>
        </w:rPr>
        <w:t xml:space="preserve"> agencies</w:t>
      </w:r>
    </w:p>
    <w:p w:rsidR="001A6837" w:rsidRPr="001A6837" w:rsidRDefault="001A6837">
      <w:pPr>
        <w:rPr>
          <w:rFonts w:ascii="Arial" w:hAnsi="Arial" w:cs="Arial"/>
        </w:rPr>
      </w:pPr>
      <w:r w:rsidRPr="001A6837">
        <w:rPr>
          <w:rFonts w:ascii="Arial" w:hAnsi="Arial" w:cs="Arial"/>
        </w:rPr>
        <w:t>Tasks 2, 3, 5 &amp; 6 – CHF 50,000</w:t>
      </w:r>
    </w:p>
    <w:p w:rsidR="00146355" w:rsidRDefault="00146355"/>
    <w:sectPr w:rsidR="00146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55"/>
    <w:rsid w:val="00146355"/>
    <w:rsid w:val="001A6837"/>
    <w:rsid w:val="00502954"/>
    <w:rsid w:val="00817BBA"/>
    <w:rsid w:val="00A01A00"/>
    <w:rsid w:val="00D92181"/>
    <w:rsid w:val="00EA56E3"/>
    <w:rsid w:val="00F8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SAUNDERS</dc:creator>
  <cp:lastModifiedBy>Graham SAUNDERS</cp:lastModifiedBy>
  <cp:revision>3</cp:revision>
  <dcterms:created xsi:type="dcterms:W3CDTF">2014-11-10T13:17:00Z</dcterms:created>
  <dcterms:modified xsi:type="dcterms:W3CDTF">2014-11-10T15:23:00Z</dcterms:modified>
</cp:coreProperties>
</file>