
<file path=[Content_Types].xml><?xml version="1.0" encoding="utf-8"?>
<Types xmlns="http://schemas.openxmlformats.org/package/2006/content-types">
  <Default Extension="bin" ContentType="image/jpeg"/>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7D13F" w14:textId="0B50FF2D" w:rsidR="0012594C" w:rsidRPr="00463467" w:rsidRDefault="0012594C" w:rsidP="0012594C">
      <w:pPr>
        <w:tabs>
          <w:tab w:val="left" w:pos="5103"/>
        </w:tabs>
        <w:jc w:val="right"/>
        <w:rPr>
          <w:rFonts w:ascii="Calibri" w:hAnsi="Calibri" w:cs="Calibri"/>
          <w:color w:val="472619"/>
          <w:sz w:val="44"/>
          <w:szCs w:val="44"/>
        </w:rPr>
      </w:pPr>
      <w:r>
        <w:rPr>
          <w:rFonts w:ascii="Calibri" w:hAnsi="Calibri" w:cs="Calibri"/>
          <w:color w:val="472619"/>
          <w:sz w:val="44"/>
          <w:szCs w:val="44"/>
        </w:rPr>
        <w:t>TANZANIA</w:t>
      </w:r>
      <w:r w:rsidR="00B15946">
        <w:rPr>
          <w:rFonts w:ascii="Calibri" w:hAnsi="Calibri" w:cs="Calibri"/>
          <w:color w:val="472619"/>
          <w:sz w:val="44"/>
          <w:szCs w:val="44"/>
        </w:rPr>
        <w:t xml:space="preserve"> – Safari e la migrazione sul fiume Mara</w:t>
      </w:r>
    </w:p>
    <w:p w14:paraId="2D435879" w14:textId="2BFAAB7E" w:rsidR="0012594C" w:rsidRPr="00155A34" w:rsidRDefault="00B15946" w:rsidP="0012594C">
      <w:pPr>
        <w:tabs>
          <w:tab w:val="left" w:pos="5103"/>
        </w:tabs>
        <w:spacing w:after="240"/>
        <w:jc w:val="right"/>
        <w:rPr>
          <w:rFonts w:ascii="Calibri" w:hAnsi="Calibri" w:cs="Calibri"/>
          <w:b/>
          <w:color w:val="472619"/>
          <w:sz w:val="28"/>
          <w:szCs w:val="28"/>
        </w:rPr>
      </w:pPr>
      <w:r>
        <w:rPr>
          <w:rFonts w:ascii="Calibri Light" w:hAnsi="Calibri Light" w:cs="Calibri Light"/>
          <w:color w:val="0084AC"/>
          <w:sz w:val="28"/>
          <w:szCs w:val="28"/>
        </w:rPr>
        <w:t>Il miglior safari del mondo</w:t>
      </w:r>
      <w:r w:rsidR="0012594C">
        <w:rPr>
          <w:rFonts w:ascii="Calibri Light" w:hAnsi="Calibri Light" w:cs="Calibri Light"/>
          <w:color w:val="0084AC"/>
          <w:sz w:val="28"/>
          <w:szCs w:val="28"/>
        </w:rPr>
        <w:t xml:space="preserve"> </w:t>
      </w:r>
      <w:r>
        <w:rPr>
          <w:rFonts w:ascii="Calibri Light" w:hAnsi="Calibri Light" w:cs="Calibri Light"/>
          <w:color w:val="0084AC"/>
          <w:sz w:val="28"/>
          <w:szCs w:val="28"/>
        </w:rPr>
        <w:t>con uno sguardo verso la Grande Migrazione</w:t>
      </w:r>
      <w:r w:rsidR="007C2844">
        <w:rPr>
          <w:rFonts w:ascii="Calibri Light" w:hAnsi="Calibri Light" w:cs="Calibri Light"/>
          <w:noProof/>
          <w:color w:val="0084AC"/>
          <w:sz w:val="6"/>
          <w:szCs w:val="6"/>
        </w:rPr>
        <w:pict w14:anchorId="2E8F2AF4">
          <v:rect id="_x0000_i1026" alt="" style="width:481.6pt;height:.05pt;mso-width-percent:0;mso-height-percent:0;mso-width-percent:0;mso-height-percent:0" o:hralign="center" o:hrstd="t" o:hr="t" fillcolor="#a0a0a0" stroked="f"/>
        </w:pict>
      </w:r>
      <w:r w:rsidR="0012594C">
        <w:rPr>
          <w:rFonts w:ascii="Calibri Light" w:hAnsi="Calibri Light" w:cs="Calibri Light"/>
          <w:noProof/>
          <w:color w:val="0084AC"/>
          <w:sz w:val="6"/>
          <w:szCs w:val="6"/>
        </w:rPr>
        <w:t>.</w:t>
      </w:r>
      <w:r w:rsidR="0012594C" w:rsidRPr="0074790D">
        <w:rPr>
          <w:rFonts w:ascii="Calibri" w:hAnsi="Calibri" w:cs="Calibri"/>
          <w:b/>
          <w:color w:val="F2F2F2" w:themeColor="background1" w:themeShade="F2"/>
          <w:sz w:val="28"/>
          <w:szCs w:val="28"/>
        </w:rPr>
        <w:t>.</w:t>
      </w:r>
      <w:r w:rsidR="0012594C" w:rsidRPr="000148F0">
        <w:rPr>
          <w:rFonts w:ascii="Calibri" w:hAnsi="Calibri" w:cs="Calibri"/>
          <w:b/>
          <w:color w:val="472619"/>
          <w:sz w:val="28"/>
          <w:szCs w:val="28"/>
        </w:rPr>
        <w:t xml:space="preserve"> </w:t>
      </w:r>
    </w:p>
    <w:tbl>
      <w:tblPr>
        <w:tblStyle w:val="Grigliatabel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0"/>
        <w:gridCol w:w="4819"/>
      </w:tblGrid>
      <w:tr w:rsidR="0012594C" w:rsidRPr="00F91655" w14:paraId="03998AD9" w14:textId="77777777" w:rsidTr="002A68CB">
        <w:trPr>
          <w:cantSplit/>
          <w:trHeight w:hRule="exact" w:val="3118"/>
          <w:jc w:val="center"/>
        </w:trPr>
        <w:tc>
          <w:tcPr>
            <w:tcW w:w="4820" w:type="dxa"/>
            <w:noWrap/>
          </w:tcPr>
          <w:p w14:paraId="0BA5D3BB" w14:textId="77777777" w:rsidR="0012594C" w:rsidRDefault="0012594C" w:rsidP="002A68CB">
            <w:pPr>
              <w:rPr>
                <w:rFonts w:ascii="Calibri" w:hAnsi="Calibri" w:cs="Calibri"/>
                <w:color w:val="472619"/>
                <w:sz w:val="44"/>
                <w:szCs w:val="44"/>
              </w:rPr>
            </w:pPr>
            <w:r w:rsidRPr="0074790D">
              <w:rPr>
                <w:rFonts w:ascii="Calibri" w:hAnsi="Calibri" w:cs="Calibri"/>
                <w:noProof/>
                <w:color w:val="472619"/>
                <w:sz w:val="44"/>
                <w:szCs w:val="44"/>
              </w:rPr>
              <w:drawing>
                <wp:inline distT="0" distB="0" distL="0" distR="0" wp14:anchorId="4B48CA97" wp14:editId="6F664641">
                  <wp:extent cx="2920621" cy="196588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1246" cy="1973032"/>
                          </a:xfrm>
                          <a:prstGeom prst="rect">
                            <a:avLst/>
                          </a:prstGeom>
                          <a:noFill/>
                          <a:ln>
                            <a:noFill/>
                          </a:ln>
                        </pic:spPr>
                      </pic:pic>
                    </a:graphicData>
                  </a:graphic>
                </wp:inline>
              </w:drawing>
            </w:r>
          </w:p>
        </w:tc>
        <w:tc>
          <w:tcPr>
            <w:tcW w:w="4819" w:type="dxa"/>
            <w:noWrap/>
          </w:tcPr>
          <w:p w14:paraId="73B86221" w14:textId="77777777" w:rsidR="0012594C" w:rsidRDefault="0012594C" w:rsidP="002A68CB">
            <w:pPr>
              <w:jc w:val="right"/>
              <w:rPr>
                <w:rFonts w:ascii="Calibri" w:hAnsi="Calibri" w:cs="Calibri"/>
                <w:color w:val="472619"/>
                <w:sz w:val="44"/>
                <w:szCs w:val="44"/>
              </w:rPr>
            </w:pPr>
            <w:r w:rsidRPr="0074790D">
              <w:rPr>
                <w:rFonts w:ascii="Calibri" w:hAnsi="Calibri" w:cs="Calibri"/>
                <w:noProof/>
                <w:color w:val="472619"/>
                <w:sz w:val="44"/>
                <w:szCs w:val="44"/>
              </w:rPr>
              <w:drawing>
                <wp:inline distT="0" distB="0" distL="0" distR="0" wp14:anchorId="4C49B4FF" wp14:editId="396815D1">
                  <wp:extent cx="3111917" cy="19812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806" cy="1983040"/>
                          </a:xfrm>
                          <a:prstGeom prst="rect">
                            <a:avLst/>
                          </a:prstGeom>
                          <a:noFill/>
                          <a:ln>
                            <a:noFill/>
                          </a:ln>
                        </pic:spPr>
                      </pic:pic>
                    </a:graphicData>
                  </a:graphic>
                </wp:inline>
              </w:drawing>
            </w:r>
          </w:p>
        </w:tc>
      </w:tr>
    </w:tbl>
    <w:p w14:paraId="347047E0" w14:textId="77777777" w:rsidR="0012594C" w:rsidRPr="004F2371" w:rsidRDefault="0012594C" w:rsidP="0012594C">
      <w:pPr>
        <w:rPr>
          <w:rFonts w:ascii="Calibri" w:hAnsi="Calibri" w:cs="Calibri"/>
          <w:color w:val="472619"/>
          <w:sz w:val="16"/>
          <w:szCs w:val="16"/>
        </w:rPr>
      </w:pPr>
    </w:p>
    <w:tbl>
      <w:tblPr>
        <w:tblStyle w:val="Grigliatabella"/>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715"/>
      </w:tblGrid>
      <w:tr w:rsidR="0012594C" w14:paraId="7101D630" w14:textId="77777777" w:rsidTr="002A68CB">
        <w:trPr>
          <w:trHeight w:val="2179"/>
        </w:trPr>
        <w:tc>
          <w:tcPr>
            <w:tcW w:w="9715" w:type="dxa"/>
            <w:tcBorders>
              <w:bottom w:val="wave" w:sz="6" w:space="0" w:color="472619"/>
            </w:tcBorders>
          </w:tcPr>
          <w:p w14:paraId="52823A2F" w14:textId="77777777" w:rsidR="0012594C" w:rsidRPr="00BE012B" w:rsidRDefault="0012594C" w:rsidP="002A68CB">
            <w:pPr>
              <w:rPr>
                <w:rFonts w:ascii="Calibri" w:hAnsi="Calibri"/>
                <w:b/>
                <w:color w:val="0084AC"/>
                <w:sz w:val="20"/>
                <w:szCs w:val="20"/>
              </w:rPr>
            </w:pPr>
            <w:r w:rsidRPr="00BE012B">
              <w:rPr>
                <w:rFonts w:ascii="Calibri" w:hAnsi="Calibri"/>
                <w:b/>
                <w:color w:val="0084AC"/>
                <w:sz w:val="20"/>
                <w:szCs w:val="20"/>
              </w:rPr>
              <w:t>SPECIALE PERCHÈ</w:t>
            </w:r>
          </w:p>
          <w:p w14:paraId="68FF06CC" w14:textId="77777777" w:rsidR="0012594C" w:rsidRPr="0074790D" w:rsidRDefault="0012594C" w:rsidP="002A68CB">
            <w:pPr>
              <w:pStyle w:val="Paragrafoelenco"/>
              <w:numPr>
                <w:ilvl w:val="0"/>
                <w:numId w:val="1"/>
              </w:numPr>
              <w:rPr>
                <w:rFonts w:asciiTheme="majorHAnsi" w:hAnsiTheme="majorHAnsi" w:cs="Tahoma"/>
                <w:sz w:val="20"/>
                <w:szCs w:val="20"/>
              </w:rPr>
            </w:pPr>
            <w:r w:rsidRPr="0074790D">
              <w:rPr>
                <w:rFonts w:asciiTheme="majorHAnsi" w:hAnsiTheme="majorHAnsi" w:cs="Tahoma"/>
                <w:sz w:val="20"/>
                <w:szCs w:val="20"/>
              </w:rPr>
              <w:t xml:space="preserve">La discesa nel cratere del </w:t>
            </w:r>
            <w:proofErr w:type="spellStart"/>
            <w:r w:rsidRPr="0074790D">
              <w:rPr>
                <w:rFonts w:asciiTheme="majorHAnsi" w:hAnsiTheme="majorHAnsi" w:cs="Tahoma"/>
                <w:sz w:val="20"/>
                <w:szCs w:val="20"/>
              </w:rPr>
              <w:t>Ngorongoro</w:t>
            </w:r>
            <w:proofErr w:type="spellEnd"/>
            <w:r w:rsidRPr="0074790D">
              <w:rPr>
                <w:rFonts w:asciiTheme="majorHAnsi" w:hAnsiTheme="majorHAnsi" w:cs="Tahoma"/>
                <w:sz w:val="20"/>
                <w:szCs w:val="20"/>
              </w:rPr>
              <w:t>, che ospita circa 30.000 animali</w:t>
            </w:r>
          </w:p>
          <w:p w14:paraId="1AB4A544" w14:textId="77777777" w:rsidR="0012594C" w:rsidRPr="0074790D" w:rsidRDefault="0012594C" w:rsidP="002A68CB">
            <w:pPr>
              <w:pStyle w:val="Paragrafoelenco"/>
              <w:numPr>
                <w:ilvl w:val="0"/>
                <w:numId w:val="1"/>
              </w:numPr>
              <w:rPr>
                <w:rFonts w:asciiTheme="majorHAnsi" w:hAnsiTheme="majorHAnsi" w:cs="Tahoma"/>
                <w:sz w:val="20"/>
                <w:szCs w:val="20"/>
              </w:rPr>
            </w:pPr>
            <w:r w:rsidRPr="0074790D">
              <w:rPr>
                <w:rFonts w:asciiTheme="majorHAnsi" w:hAnsiTheme="majorHAnsi" w:cs="Tahoma"/>
                <w:sz w:val="20"/>
                <w:szCs w:val="20"/>
              </w:rPr>
              <w:t>La ricerca dei famosi “Big 5”, leone, elefante, leopardo, bufalo e rinoceronte</w:t>
            </w:r>
          </w:p>
          <w:p w14:paraId="1F34DD6C" w14:textId="77777777" w:rsidR="0012594C" w:rsidRPr="00B15946" w:rsidRDefault="0012594C" w:rsidP="002A68CB">
            <w:pPr>
              <w:numPr>
                <w:ilvl w:val="0"/>
                <w:numId w:val="1"/>
              </w:numPr>
              <w:rPr>
                <w:color w:val="0084AC"/>
                <w:sz w:val="20"/>
                <w:szCs w:val="20"/>
              </w:rPr>
            </w:pPr>
            <w:r w:rsidRPr="0074790D">
              <w:rPr>
                <w:rFonts w:asciiTheme="majorHAnsi" w:hAnsiTheme="majorHAnsi" w:cs="Tahoma"/>
                <w:sz w:val="20"/>
                <w:szCs w:val="20"/>
              </w:rPr>
              <w:t>I parchi leggendari della Tanzania, dove ogni incontro è possibile</w:t>
            </w:r>
          </w:p>
          <w:p w14:paraId="55F8A7AD" w14:textId="17EBAC7F" w:rsidR="00B15946" w:rsidRPr="0074790D" w:rsidRDefault="00B15946" w:rsidP="002A68CB">
            <w:pPr>
              <w:numPr>
                <w:ilvl w:val="0"/>
                <w:numId w:val="1"/>
              </w:numPr>
              <w:rPr>
                <w:color w:val="0084AC"/>
                <w:sz w:val="20"/>
                <w:szCs w:val="20"/>
              </w:rPr>
            </w:pPr>
            <w:r>
              <w:rPr>
                <w:rFonts w:asciiTheme="majorHAnsi" w:hAnsiTheme="majorHAnsi" w:cs="Tahoma"/>
                <w:sz w:val="20"/>
                <w:szCs w:val="20"/>
              </w:rPr>
              <w:t>La giornata dedicata al fiume Mara e alla Grande Migrazione</w:t>
            </w:r>
          </w:p>
          <w:p w14:paraId="4A1F4928" w14:textId="77777777" w:rsidR="0012594C" w:rsidRPr="00BE012B" w:rsidRDefault="0012594C" w:rsidP="002A68CB">
            <w:pPr>
              <w:ind w:left="339"/>
              <w:rPr>
                <w:color w:val="0084AC"/>
                <w:sz w:val="20"/>
                <w:szCs w:val="20"/>
              </w:rPr>
            </w:pPr>
          </w:p>
          <w:p w14:paraId="2D4663F7" w14:textId="77777777" w:rsidR="0012594C" w:rsidRPr="00A97C74" w:rsidRDefault="0012594C" w:rsidP="002A68CB">
            <w:pPr>
              <w:rPr>
                <w:rFonts w:ascii="Calibri" w:hAnsi="Calibri"/>
                <w:b/>
                <w:color w:val="B3B300"/>
                <w:sz w:val="20"/>
                <w:szCs w:val="20"/>
              </w:rPr>
            </w:pPr>
            <w:r w:rsidRPr="00A97C74">
              <w:rPr>
                <w:rFonts w:ascii="Calibri" w:hAnsi="Calibri"/>
                <w:b/>
                <w:color w:val="B3B300"/>
                <w:sz w:val="20"/>
                <w:szCs w:val="20"/>
              </w:rPr>
              <w:t>AREE DI RILEVANZA NATURALISTICA</w:t>
            </w:r>
          </w:p>
          <w:p w14:paraId="0075CBCF" w14:textId="77777777" w:rsidR="0012594C" w:rsidRPr="0074790D" w:rsidRDefault="0012594C" w:rsidP="002A68CB">
            <w:pPr>
              <w:pStyle w:val="Paragrafoelenco"/>
              <w:numPr>
                <w:ilvl w:val="0"/>
                <w:numId w:val="2"/>
              </w:numPr>
              <w:rPr>
                <w:rFonts w:ascii="Calibri" w:hAnsi="Calibri" w:cs="Tahoma"/>
                <w:sz w:val="20"/>
                <w:szCs w:val="20"/>
              </w:rPr>
            </w:pPr>
            <w:r w:rsidRPr="0074790D">
              <w:rPr>
                <w:rFonts w:ascii="Calibri" w:hAnsi="Calibri" w:cs="Tahoma"/>
                <w:sz w:val="20"/>
                <w:szCs w:val="20"/>
              </w:rPr>
              <w:t>Il Parco Nazionale del Lago Manyara</w:t>
            </w:r>
          </w:p>
          <w:p w14:paraId="421865D8" w14:textId="77777777" w:rsidR="0012594C" w:rsidRPr="0074790D" w:rsidRDefault="0012594C" w:rsidP="002A68CB">
            <w:pPr>
              <w:pStyle w:val="Paragrafoelenco"/>
              <w:numPr>
                <w:ilvl w:val="0"/>
                <w:numId w:val="2"/>
              </w:numPr>
              <w:rPr>
                <w:rFonts w:ascii="Calibri" w:hAnsi="Calibri" w:cs="Tahoma"/>
                <w:sz w:val="20"/>
                <w:szCs w:val="20"/>
              </w:rPr>
            </w:pPr>
            <w:r w:rsidRPr="0074790D">
              <w:rPr>
                <w:rFonts w:ascii="Calibri" w:hAnsi="Calibri" w:cs="Tahoma"/>
                <w:sz w:val="20"/>
                <w:szCs w:val="20"/>
              </w:rPr>
              <w:t xml:space="preserve">Il Parco del </w:t>
            </w:r>
            <w:proofErr w:type="spellStart"/>
            <w:r w:rsidRPr="0074790D">
              <w:rPr>
                <w:rFonts w:ascii="Calibri" w:hAnsi="Calibri" w:cs="Tahoma"/>
                <w:sz w:val="20"/>
                <w:szCs w:val="20"/>
              </w:rPr>
              <w:t>Tarangire</w:t>
            </w:r>
            <w:proofErr w:type="spellEnd"/>
          </w:p>
          <w:p w14:paraId="3D07D84D" w14:textId="77777777" w:rsidR="0012594C" w:rsidRPr="00E9328F" w:rsidRDefault="0012594C" w:rsidP="002A68CB">
            <w:pPr>
              <w:pStyle w:val="Paragrafoelenco"/>
              <w:numPr>
                <w:ilvl w:val="0"/>
                <w:numId w:val="2"/>
              </w:numPr>
              <w:rPr>
                <w:rFonts w:ascii="Calibri" w:hAnsi="Calibri" w:cs="Tahoma"/>
                <w:sz w:val="20"/>
                <w:szCs w:val="20"/>
              </w:rPr>
            </w:pPr>
            <w:r w:rsidRPr="0074790D">
              <w:rPr>
                <w:rFonts w:ascii="Calibri" w:hAnsi="Calibri" w:cs="Tahoma"/>
                <w:sz w:val="20"/>
                <w:szCs w:val="20"/>
              </w:rPr>
              <w:t>Il Parco del Serengeti, migliore parco dell’Africa per i safari</w:t>
            </w:r>
          </w:p>
        </w:tc>
      </w:tr>
      <w:tr w:rsidR="0012594C" w14:paraId="0173A49A" w14:textId="77777777" w:rsidTr="002A68CB">
        <w:trPr>
          <w:trHeight w:val="4464"/>
        </w:trPr>
        <w:tc>
          <w:tcPr>
            <w:tcW w:w="9715" w:type="dxa"/>
            <w:tcBorders>
              <w:top w:val="wave" w:sz="6" w:space="0" w:color="472619"/>
            </w:tcBorders>
          </w:tcPr>
          <w:p w14:paraId="6E82F5EE" w14:textId="54BB4B54" w:rsidR="0012594C" w:rsidRPr="0074790D" w:rsidRDefault="00B15946" w:rsidP="002A68CB">
            <w:pPr>
              <w:spacing w:before="140"/>
              <w:ind w:right="1777"/>
              <w:jc w:val="both"/>
              <w:rPr>
                <w:rFonts w:asciiTheme="majorHAnsi" w:hAnsiTheme="majorHAnsi" w:cs="Tahoma"/>
                <w:sz w:val="20"/>
                <w:szCs w:val="20"/>
              </w:rPr>
            </w:pPr>
            <w:r w:rsidRPr="0074790D">
              <w:rPr>
                <w:rFonts w:asciiTheme="majorHAnsi" w:hAnsiTheme="majorHAnsi" w:cs="Tahoma"/>
                <w:noProof/>
                <w:sz w:val="20"/>
                <w:szCs w:val="20"/>
              </w:rPr>
              <w:drawing>
                <wp:anchor distT="0" distB="0" distL="114300" distR="114300" simplePos="0" relativeHeight="251707392" behindDoc="0" locked="0" layoutInCell="1" allowOverlap="1" wp14:anchorId="3C701D5B" wp14:editId="1170AB4A">
                  <wp:simplePos x="0" y="0"/>
                  <wp:positionH relativeFrom="column">
                    <wp:posOffset>50800</wp:posOffset>
                  </wp:positionH>
                  <wp:positionV relativeFrom="paragraph">
                    <wp:posOffset>50165</wp:posOffset>
                  </wp:positionV>
                  <wp:extent cx="2461895" cy="2146300"/>
                  <wp:effectExtent l="0" t="0" r="0" b="635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189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94C" w:rsidRPr="0074790D">
              <w:rPr>
                <w:rFonts w:asciiTheme="majorHAnsi" w:hAnsiTheme="majorHAnsi" w:cs="Tahoma"/>
                <w:noProof/>
                <w:sz w:val="20"/>
                <w:szCs w:val="20"/>
              </w:rPr>
              <w:drawing>
                <wp:anchor distT="0" distB="0" distL="114300" distR="114300" simplePos="0" relativeHeight="251708416" behindDoc="0" locked="0" layoutInCell="1" allowOverlap="1" wp14:anchorId="2E524C89" wp14:editId="5D26EBED">
                  <wp:simplePos x="0" y="0"/>
                  <wp:positionH relativeFrom="column">
                    <wp:posOffset>5010785</wp:posOffset>
                  </wp:positionH>
                  <wp:positionV relativeFrom="paragraph">
                    <wp:posOffset>71755</wp:posOffset>
                  </wp:positionV>
                  <wp:extent cx="1103630" cy="1219200"/>
                  <wp:effectExtent l="0" t="0" r="127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63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94C" w:rsidRPr="0074790D">
              <w:rPr>
                <w:rFonts w:asciiTheme="majorHAnsi" w:hAnsiTheme="majorHAnsi" w:cs="Tahoma"/>
                <w:sz w:val="20"/>
                <w:szCs w:val="20"/>
              </w:rPr>
              <w:t xml:space="preserve">La destinazione del nostro viaggio è la Tanzania, nel cuore dell’Africa Orientale. La Tanzania è la terra dell’immensa pianura del Serengeti e della Grande Migrazione di gnu e zebre, del famoso cratere del </w:t>
            </w:r>
            <w:proofErr w:type="spellStart"/>
            <w:r w:rsidR="0012594C" w:rsidRPr="0074790D">
              <w:rPr>
                <w:rFonts w:asciiTheme="majorHAnsi" w:hAnsiTheme="majorHAnsi" w:cs="Tahoma"/>
                <w:sz w:val="20"/>
                <w:szCs w:val="20"/>
              </w:rPr>
              <w:t>Ngorongoro</w:t>
            </w:r>
            <w:proofErr w:type="spellEnd"/>
            <w:r w:rsidR="0012594C" w:rsidRPr="0074790D">
              <w:rPr>
                <w:rFonts w:asciiTheme="majorHAnsi" w:hAnsiTheme="majorHAnsi" w:cs="Tahoma"/>
                <w:sz w:val="20"/>
                <w:szCs w:val="20"/>
              </w:rPr>
              <w:t>, la Rift Valley ed i suoi laghi, il Kilimanjaro e tutti gli animali africani. C’è tutto quello che un viaggiatore può sognare.</w:t>
            </w:r>
          </w:p>
          <w:p w14:paraId="3121AD76" w14:textId="78BD978C" w:rsidR="0012594C" w:rsidRPr="0074790D" w:rsidRDefault="0012594C" w:rsidP="002A68CB">
            <w:pPr>
              <w:spacing w:before="140"/>
              <w:jc w:val="both"/>
              <w:rPr>
                <w:rFonts w:asciiTheme="majorHAnsi" w:hAnsiTheme="majorHAnsi" w:cs="Tahoma"/>
                <w:sz w:val="20"/>
                <w:szCs w:val="20"/>
              </w:rPr>
            </w:pPr>
            <w:r w:rsidRPr="0074790D">
              <w:rPr>
                <w:rFonts w:asciiTheme="majorHAnsi" w:hAnsiTheme="majorHAnsi" w:cs="Tahoma"/>
                <w:sz w:val="20"/>
                <w:szCs w:val="20"/>
              </w:rPr>
              <w:t xml:space="preserve">Questo safari </w:t>
            </w:r>
            <w:r w:rsidR="00E9098C">
              <w:rPr>
                <w:rFonts w:asciiTheme="majorHAnsi" w:hAnsiTheme="majorHAnsi" w:cs="Tahoma"/>
                <w:sz w:val="20"/>
                <w:szCs w:val="20"/>
              </w:rPr>
              <w:t>c</w:t>
            </w:r>
            <w:r w:rsidRPr="0074790D">
              <w:rPr>
                <w:rFonts w:asciiTheme="majorHAnsi" w:hAnsiTheme="majorHAnsi" w:cs="Tahoma"/>
                <w:sz w:val="20"/>
                <w:szCs w:val="20"/>
              </w:rPr>
              <w:t>i porterà alla scoperta dei parchi e delle bellezze della Tanzania settentrionale, la migliore destinazione per gli appassionati di safari.</w:t>
            </w:r>
          </w:p>
          <w:p w14:paraId="01AD28C3" w14:textId="489487DB" w:rsidR="0012594C" w:rsidRDefault="0012594C" w:rsidP="002A68CB">
            <w:pPr>
              <w:spacing w:before="140"/>
              <w:jc w:val="both"/>
              <w:rPr>
                <w:rFonts w:asciiTheme="majorHAnsi" w:hAnsiTheme="majorHAnsi" w:cs="Tahoma"/>
                <w:sz w:val="20"/>
                <w:szCs w:val="20"/>
              </w:rPr>
            </w:pPr>
            <w:r w:rsidRPr="0074790D">
              <w:rPr>
                <w:rFonts w:asciiTheme="majorHAnsi" w:hAnsiTheme="majorHAnsi" w:cs="Tahoma"/>
                <w:sz w:val="20"/>
                <w:szCs w:val="20"/>
              </w:rPr>
              <w:t xml:space="preserve">Tra game drive, fotosafari e camminate nei parchi, questo </w:t>
            </w:r>
            <w:r w:rsidR="00E9098C">
              <w:rPr>
                <w:rFonts w:asciiTheme="majorHAnsi" w:hAnsiTheme="majorHAnsi" w:cs="Tahoma"/>
                <w:sz w:val="20"/>
                <w:szCs w:val="20"/>
              </w:rPr>
              <w:t>tour c</w:t>
            </w:r>
            <w:r w:rsidRPr="0074790D">
              <w:rPr>
                <w:rFonts w:asciiTheme="majorHAnsi" w:hAnsiTheme="majorHAnsi" w:cs="Tahoma"/>
                <w:sz w:val="20"/>
                <w:szCs w:val="20"/>
              </w:rPr>
              <w:t xml:space="preserve">i offrirà splendide viste sulle terre africane, un’immersione nella natura e nell’universo degli animali. Una pausa fuori tempo, piena di sorprese, che </w:t>
            </w:r>
            <w:r w:rsidR="00E9098C">
              <w:rPr>
                <w:rFonts w:asciiTheme="majorHAnsi" w:hAnsiTheme="majorHAnsi" w:cs="Tahoma"/>
                <w:sz w:val="20"/>
                <w:szCs w:val="20"/>
              </w:rPr>
              <w:t>c</w:t>
            </w:r>
            <w:r w:rsidRPr="0074790D">
              <w:rPr>
                <w:rFonts w:asciiTheme="majorHAnsi" w:hAnsiTheme="majorHAnsi" w:cs="Tahoma"/>
                <w:sz w:val="20"/>
                <w:szCs w:val="20"/>
              </w:rPr>
              <w:t>i procurerà meravigliosi ricordi che non dimentichere</w:t>
            </w:r>
            <w:r w:rsidR="00E9098C">
              <w:rPr>
                <w:rFonts w:asciiTheme="majorHAnsi" w:hAnsiTheme="majorHAnsi" w:cs="Tahoma"/>
                <w:sz w:val="20"/>
                <w:szCs w:val="20"/>
              </w:rPr>
              <w:t>mo</w:t>
            </w:r>
            <w:r w:rsidRPr="0074790D">
              <w:rPr>
                <w:rFonts w:asciiTheme="majorHAnsi" w:hAnsiTheme="majorHAnsi" w:cs="Tahoma"/>
                <w:sz w:val="20"/>
                <w:szCs w:val="20"/>
              </w:rPr>
              <w:t>!</w:t>
            </w:r>
          </w:p>
          <w:p w14:paraId="74086766" w14:textId="56B4DEE8" w:rsidR="00B24666" w:rsidRPr="008A560B" w:rsidRDefault="00B15946" w:rsidP="002A68CB">
            <w:pPr>
              <w:spacing w:before="140"/>
              <w:jc w:val="both"/>
              <w:rPr>
                <w:rFonts w:asciiTheme="majorHAnsi" w:hAnsiTheme="majorHAnsi" w:cs="Tahoma"/>
                <w:sz w:val="20"/>
                <w:szCs w:val="20"/>
              </w:rPr>
            </w:pPr>
            <w:r>
              <w:rPr>
                <w:rFonts w:asciiTheme="majorHAnsi" w:hAnsiTheme="majorHAnsi" w:cs="Tahoma"/>
                <w:sz w:val="20"/>
                <w:szCs w:val="20"/>
              </w:rPr>
              <w:t xml:space="preserve">Una delle perle del viaggio sarà la giornata che dedicheremo alla Grande Migrazione, andando verso nord, sul fiume Mara, per vedere l’attraversamento di </w:t>
            </w:r>
            <w:r w:rsidR="00550829">
              <w:rPr>
                <w:rFonts w:asciiTheme="majorHAnsi" w:hAnsiTheme="majorHAnsi" w:cs="Tahoma"/>
                <w:sz w:val="20"/>
                <w:szCs w:val="20"/>
              </w:rPr>
              <w:t>due milioni</w:t>
            </w:r>
            <w:r>
              <w:rPr>
                <w:rFonts w:asciiTheme="majorHAnsi" w:hAnsiTheme="majorHAnsi" w:cs="Tahoma"/>
                <w:sz w:val="20"/>
                <w:szCs w:val="20"/>
              </w:rPr>
              <w:t xml:space="preserve"> di gnu</w:t>
            </w:r>
            <w:r w:rsidR="00550829">
              <w:rPr>
                <w:rFonts w:asciiTheme="majorHAnsi" w:hAnsiTheme="majorHAnsi" w:cs="Tahoma"/>
                <w:sz w:val="20"/>
                <w:szCs w:val="20"/>
              </w:rPr>
              <w:t>,</w:t>
            </w:r>
            <w:r>
              <w:rPr>
                <w:rFonts w:asciiTheme="majorHAnsi" w:hAnsiTheme="majorHAnsi" w:cs="Tahoma"/>
                <w:sz w:val="20"/>
                <w:szCs w:val="20"/>
              </w:rPr>
              <w:t xml:space="preserve"> zebre</w:t>
            </w:r>
            <w:r w:rsidR="00550829">
              <w:rPr>
                <w:rFonts w:asciiTheme="majorHAnsi" w:hAnsiTheme="majorHAnsi" w:cs="Tahoma"/>
                <w:sz w:val="20"/>
                <w:szCs w:val="20"/>
              </w:rPr>
              <w:t xml:space="preserve"> e gazzelle</w:t>
            </w:r>
            <w:r>
              <w:rPr>
                <w:rFonts w:asciiTheme="majorHAnsi" w:hAnsiTheme="majorHAnsi" w:cs="Tahoma"/>
                <w:sz w:val="20"/>
                <w:szCs w:val="20"/>
              </w:rPr>
              <w:t>, un evento famoso e affascinante allo stesso tempo.</w:t>
            </w:r>
          </w:p>
        </w:tc>
      </w:tr>
    </w:tbl>
    <w:p w14:paraId="4C7E54D4" w14:textId="77777777" w:rsidR="0012594C" w:rsidRDefault="0012594C" w:rsidP="0012594C">
      <w:pPr>
        <w:rPr>
          <w:rFonts w:ascii="Calibri" w:hAnsi="Calibri" w:cs="Calibri"/>
          <w:color w:val="472619"/>
          <w:sz w:val="12"/>
          <w:szCs w:val="12"/>
        </w:rPr>
      </w:pPr>
    </w:p>
    <w:tbl>
      <w:tblPr>
        <w:tblStyle w:val="Grigliatabella"/>
        <w:tblW w:w="9639" w:type="dxa"/>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196"/>
        <w:gridCol w:w="56"/>
        <w:gridCol w:w="3083"/>
        <w:gridCol w:w="74"/>
        <w:gridCol w:w="3019"/>
        <w:gridCol w:w="56"/>
        <w:gridCol w:w="155"/>
      </w:tblGrid>
      <w:tr w:rsidR="0012594C" w14:paraId="32A93CC5" w14:textId="77777777" w:rsidTr="002A68CB">
        <w:trPr>
          <w:cantSplit/>
          <w:trHeight w:hRule="exact" w:val="2835"/>
          <w:tblCellSpacing w:w="28" w:type="dxa"/>
          <w:jc w:val="center"/>
        </w:trPr>
        <w:tc>
          <w:tcPr>
            <w:tcW w:w="3168" w:type="dxa"/>
            <w:gridSpan w:val="2"/>
            <w:noWrap/>
            <w:tcMar>
              <w:bottom w:w="57" w:type="dxa"/>
            </w:tcMar>
          </w:tcPr>
          <w:p w14:paraId="1E56D73F" w14:textId="77777777" w:rsidR="0012594C" w:rsidRPr="00D52C33" w:rsidRDefault="0012594C" w:rsidP="002A68CB">
            <w:pPr>
              <w:rPr>
                <w:rFonts w:asciiTheme="majorHAnsi" w:hAnsiTheme="majorHAnsi" w:cs="Tahoma"/>
                <w:i/>
                <w:sz w:val="20"/>
                <w:szCs w:val="20"/>
              </w:rPr>
            </w:pPr>
            <w:r>
              <w:rPr>
                <w:rFonts w:asciiTheme="majorHAnsi" w:hAnsiTheme="majorHAnsi" w:cs="Tahoma"/>
                <w:i/>
                <w:noProof/>
                <w:sz w:val="20"/>
                <w:szCs w:val="20"/>
              </w:rPr>
              <w:drawing>
                <wp:anchor distT="0" distB="0" distL="114300" distR="114300" simplePos="0" relativeHeight="251713536" behindDoc="0" locked="0" layoutInCell="1" allowOverlap="1" wp14:anchorId="4007AA52" wp14:editId="7D435EC8">
                  <wp:simplePos x="0" y="0"/>
                  <wp:positionH relativeFrom="column">
                    <wp:posOffset>-36195</wp:posOffset>
                  </wp:positionH>
                  <wp:positionV relativeFrom="paragraph">
                    <wp:posOffset>43</wp:posOffset>
                  </wp:positionV>
                  <wp:extent cx="2242800" cy="1684800"/>
                  <wp:effectExtent l="0" t="0" r="0" b="0"/>
                  <wp:wrapThrough wrapText="bothSides">
                    <wp:wrapPolygon edited="0">
                      <wp:start x="0" y="0"/>
                      <wp:lineTo x="0" y="21250"/>
                      <wp:lineTo x="19636" y="21250"/>
                      <wp:lineTo x="19636" y="0"/>
                      <wp:lineTo x="0" y="0"/>
                    </wp:wrapPolygon>
                  </wp:wrapThrough>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211.JPG"/>
                          <pic:cNvPicPr/>
                        </pic:nvPicPr>
                        <pic:blipFill rotWithShape="1">
                          <a:blip r:embed="rId12" cstate="print">
                            <a:extLst>
                              <a:ext uri="{28A0092B-C50C-407E-A947-70E740481C1C}">
                                <a14:useLocalDpi xmlns:a14="http://schemas.microsoft.com/office/drawing/2010/main" val="0"/>
                              </a:ext>
                            </a:extLst>
                          </a:blip>
                          <a:srcRect l="10873" r="-10873"/>
                          <a:stretch/>
                        </pic:blipFill>
                        <pic:spPr>
                          <a:xfrm>
                            <a:off x="0" y="0"/>
                            <a:ext cx="2242800" cy="1684800"/>
                          </a:xfrm>
                          <a:prstGeom prst="rect">
                            <a:avLst/>
                          </a:prstGeom>
                        </pic:spPr>
                      </pic:pic>
                    </a:graphicData>
                  </a:graphic>
                  <wp14:sizeRelH relativeFrom="margin">
                    <wp14:pctWidth>0</wp14:pctWidth>
                  </wp14:sizeRelH>
                  <wp14:sizeRelV relativeFrom="margin">
                    <wp14:pctHeight>0</wp14:pctHeight>
                  </wp14:sizeRelV>
                </wp:anchor>
              </w:drawing>
            </w:r>
          </w:p>
        </w:tc>
        <w:tc>
          <w:tcPr>
            <w:tcW w:w="3101" w:type="dxa"/>
            <w:gridSpan w:val="2"/>
            <w:noWrap/>
            <w:tcMar>
              <w:bottom w:w="57" w:type="dxa"/>
            </w:tcMar>
          </w:tcPr>
          <w:p w14:paraId="048C5FA9" w14:textId="77777777" w:rsidR="0012594C" w:rsidRDefault="0012594C" w:rsidP="002A68CB">
            <w:pPr>
              <w:rPr>
                <w:rFonts w:ascii="Calibri" w:hAnsi="Calibri" w:cs="Calibri"/>
                <w:color w:val="472619"/>
                <w:sz w:val="44"/>
                <w:szCs w:val="44"/>
              </w:rPr>
            </w:pPr>
            <w:r w:rsidRPr="00A653F8">
              <w:rPr>
                <w:rFonts w:ascii="Lora" w:hAnsi="Lora"/>
                <w:noProof/>
              </w:rPr>
              <w:drawing>
                <wp:anchor distT="0" distB="0" distL="114300" distR="114300" simplePos="0" relativeHeight="251709440" behindDoc="0" locked="0" layoutInCell="1" allowOverlap="1" wp14:anchorId="71B49208" wp14:editId="100C85A9">
                  <wp:simplePos x="0" y="0"/>
                  <wp:positionH relativeFrom="column">
                    <wp:posOffset>-36195</wp:posOffset>
                  </wp:positionH>
                  <wp:positionV relativeFrom="paragraph">
                    <wp:posOffset>7620</wp:posOffset>
                  </wp:positionV>
                  <wp:extent cx="2476500" cy="1972310"/>
                  <wp:effectExtent l="0" t="0" r="0" b="0"/>
                  <wp:wrapThrough wrapText="bothSides">
                    <wp:wrapPolygon edited="0">
                      <wp:start x="0" y="0"/>
                      <wp:lineTo x="0" y="18777"/>
                      <wp:lineTo x="21434" y="18777"/>
                      <wp:lineTo x="21434" y="0"/>
                      <wp:lineTo x="0" y="0"/>
                    </wp:wrapPolygon>
                  </wp:wrapThrough>
                  <wp:docPr id="41" name="Picture 24" descr="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8.JPG"/>
                          <pic:cNvPicPr/>
                        </pic:nvPicPr>
                        <pic:blipFill rotWithShape="1">
                          <a:blip r:embed="rId13" cstate="print"/>
                          <a:srcRect t="14537" b="-14537"/>
                          <a:stretch/>
                        </pic:blipFill>
                        <pic:spPr>
                          <a:xfrm>
                            <a:off x="0" y="0"/>
                            <a:ext cx="2476500" cy="1972310"/>
                          </a:xfrm>
                          <a:prstGeom prst="rect">
                            <a:avLst/>
                          </a:prstGeom>
                        </pic:spPr>
                      </pic:pic>
                    </a:graphicData>
                  </a:graphic>
                  <wp14:sizeRelH relativeFrom="margin">
                    <wp14:pctWidth>0</wp14:pctWidth>
                  </wp14:sizeRelH>
                  <wp14:sizeRelV relativeFrom="margin">
                    <wp14:pctHeight>0</wp14:pctHeight>
                  </wp14:sizeRelV>
                </wp:anchor>
              </w:drawing>
            </w:r>
          </w:p>
        </w:tc>
        <w:tc>
          <w:tcPr>
            <w:tcW w:w="3146" w:type="dxa"/>
            <w:gridSpan w:val="3"/>
            <w:tcMar>
              <w:bottom w:w="57" w:type="dxa"/>
            </w:tcMar>
          </w:tcPr>
          <w:p w14:paraId="183E8CB8" w14:textId="77777777" w:rsidR="0012594C" w:rsidRDefault="0012594C" w:rsidP="002A68CB">
            <w:pPr>
              <w:rPr>
                <w:rFonts w:ascii="Calibri" w:hAnsi="Calibri" w:cs="Calibri"/>
                <w:noProof/>
                <w:color w:val="472619"/>
                <w:sz w:val="44"/>
                <w:szCs w:val="44"/>
              </w:rPr>
            </w:pPr>
            <w:r>
              <w:rPr>
                <w:noProof/>
              </w:rPr>
              <w:drawing>
                <wp:anchor distT="0" distB="0" distL="114300" distR="114300" simplePos="0" relativeHeight="251710464" behindDoc="0" locked="0" layoutInCell="1" allowOverlap="1" wp14:anchorId="0B9383F8" wp14:editId="5DBADA8A">
                  <wp:simplePos x="0" y="0"/>
                  <wp:positionH relativeFrom="column">
                    <wp:posOffset>-35561</wp:posOffset>
                  </wp:positionH>
                  <wp:positionV relativeFrom="paragraph">
                    <wp:posOffset>7620</wp:posOffset>
                  </wp:positionV>
                  <wp:extent cx="2525395" cy="1685709"/>
                  <wp:effectExtent l="0" t="0" r="0" b="0"/>
                  <wp:wrapThrough wrapText="bothSides">
                    <wp:wrapPolygon edited="0">
                      <wp:start x="0" y="0"/>
                      <wp:lineTo x="0" y="21242"/>
                      <wp:lineTo x="20367" y="21242"/>
                      <wp:lineTo x="20367" y="0"/>
                      <wp:lineTo x="0" y="0"/>
                    </wp:wrapPolygon>
                  </wp:wrapThrough>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859" r="-6859"/>
                          <a:stretch/>
                        </pic:blipFill>
                        <pic:spPr>
                          <a:xfrm>
                            <a:off x="0" y="0"/>
                            <a:ext cx="2525395" cy="1685709"/>
                          </a:xfrm>
                          <a:prstGeom prst="rect">
                            <a:avLst/>
                          </a:prstGeom>
                        </pic:spPr>
                      </pic:pic>
                    </a:graphicData>
                  </a:graphic>
                  <wp14:sizeRelH relativeFrom="margin">
                    <wp14:pctWidth>0</wp14:pctWidth>
                  </wp14:sizeRelH>
                  <wp14:sizeRelV relativeFrom="margin">
                    <wp14:pctHeight>0</wp14:pctHeight>
                  </wp14:sizeRelV>
                </wp:anchor>
              </w:drawing>
            </w:r>
          </w:p>
        </w:tc>
      </w:tr>
      <w:tr w:rsidR="0012594C" w14:paraId="50414AE6" w14:textId="77777777" w:rsidTr="002A68CB">
        <w:trPr>
          <w:cantSplit/>
          <w:trHeight w:hRule="exact" w:val="340"/>
          <w:tblCellSpacing w:w="28" w:type="dxa"/>
          <w:jc w:val="center"/>
        </w:trPr>
        <w:tc>
          <w:tcPr>
            <w:tcW w:w="3168" w:type="dxa"/>
            <w:gridSpan w:val="2"/>
            <w:noWrap/>
            <w:tcMar>
              <w:top w:w="0" w:type="dxa"/>
              <w:left w:w="0" w:type="dxa"/>
              <w:bottom w:w="0" w:type="dxa"/>
              <w:right w:w="0" w:type="dxa"/>
            </w:tcMar>
          </w:tcPr>
          <w:p w14:paraId="218D27D0" w14:textId="5FEB7F2D" w:rsidR="0012594C" w:rsidRPr="00D52C33" w:rsidRDefault="0012594C" w:rsidP="002A68CB">
            <w:pPr>
              <w:rPr>
                <w:rFonts w:asciiTheme="majorHAnsi" w:hAnsiTheme="majorHAnsi" w:cs="Tahoma"/>
                <w:i/>
                <w:sz w:val="20"/>
                <w:szCs w:val="20"/>
              </w:rPr>
            </w:pPr>
          </w:p>
        </w:tc>
        <w:tc>
          <w:tcPr>
            <w:tcW w:w="3101" w:type="dxa"/>
            <w:gridSpan w:val="2"/>
            <w:noWrap/>
            <w:tcMar>
              <w:top w:w="0" w:type="dxa"/>
              <w:left w:w="0" w:type="dxa"/>
              <w:bottom w:w="0" w:type="dxa"/>
              <w:right w:w="0" w:type="dxa"/>
            </w:tcMar>
          </w:tcPr>
          <w:p w14:paraId="3F3D0CA9" w14:textId="687AC048" w:rsidR="0012594C" w:rsidRPr="00DF5171" w:rsidRDefault="0012594C" w:rsidP="002A68CB">
            <w:pPr>
              <w:rPr>
                <w:rFonts w:asciiTheme="majorHAnsi" w:hAnsiTheme="majorHAnsi" w:cs="Tahoma"/>
                <w:noProof/>
                <w:sz w:val="17"/>
                <w:szCs w:val="17"/>
              </w:rPr>
            </w:pPr>
          </w:p>
        </w:tc>
        <w:tc>
          <w:tcPr>
            <w:tcW w:w="3146" w:type="dxa"/>
            <w:gridSpan w:val="3"/>
            <w:tcMar>
              <w:top w:w="0" w:type="dxa"/>
              <w:left w:w="0" w:type="dxa"/>
              <w:bottom w:w="0" w:type="dxa"/>
              <w:right w:w="0" w:type="dxa"/>
            </w:tcMar>
          </w:tcPr>
          <w:p w14:paraId="241B8EC8" w14:textId="482F6951" w:rsidR="0012594C" w:rsidRPr="00FC4A78" w:rsidRDefault="0012594C" w:rsidP="002A68CB">
            <w:pPr>
              <w:rPr>
                <w:rFonts w:ascii="Calibri" w:hAnsi="Calibri" w:cs="Tahoma"/>
                <w:noProof/>
                <w:color w:val="472619"/>
                <w:sz w:val="17"/>
                <w:szCs w:val="17"/>
              </w:rPr>
            </w:pPr>
          </w:p>
        </w:tc>
      </w:tr>
      <w:tr w:rsidR="0012594C" w14:paraId="73FF2871" w14:textId="77777777" w:rsidTr="002A68CB">
        <w:trPr>
          <w:cantSplit/>
          <w:trHeight w:hRule="exact" w:val="2835"/>
          <w:tblCellSpacing w:w="28" w:type="dxa"/>
          <w:jc w:val="center"/>
        </w:trPr>
        <w:tc>
          <w:tcPr>
            <w:tcW w:w="3168" w:type="dxa"/>
            <w:gridSpan w:val="2"/>
            <w:noWrap/>
            <w:tcMar>
              <w:bottom w:w="57" w:type="dxa"/>
            </w:tcMar>
          </w:tcPr>
          <w:p w14:paraId="73E334E4" w14:textId="77777777" w:rsidR="0012594C" w:rsidRPr="00D52C33" w:rsidRDefault="0012594C" w:rsidP="002A68CB">
            <w:pPr>
              <w:rPr>
                <w:rFonts w:asciiTheme="majorHAnsi" w:hAnsiTheme="majorHAnsi" w:cs="Tahoma"/>
                <w:i/>
                <w:sz w:val="20"/>
                <w:szCs w:val="20"/>
              </w:rPr>
            </w:pPr>
            <w:r>
              <w:rPr>
                <w:rFonts w:asciiTheme="majorHAnsi" w:hAnsiTheme="majorHAnsi" w:cs="Tahoma"/>
                <w:i/>
                <w:noProof/>
                <w:sz w:val="20"/>
                <w:szCs w:val="20"/>
              </w:rPr>
              <w:drawing>
                <wp:anchor distT="0" distB="0" distL="114300" distR="114300" simplePos="0" relativeHeight="251714560" behindDoc="0" locked="0" layoutInCell="1" allowOverlap="1" wp14:anchorId="1F856BFB" wp14:editId="5C8C326E">
                  <wp:simplePos x="0" y="0"/>
                  <wp:positionH relativeFrom="column">
                    <wp:posOffset>-36195</wp:posOffset>
                  </wp:positionH>
                  <wp:positionV relativeFrom="paragraph">
                    <wp:posOffset>1905</wp:posOffset>
                  </wp:positionV>
                  <wp:extent cx="2217600" cy="1663200"/>
                  <wp:effectExtent l="0" t="0" r="0" b="0"/>
                  <wp:wrapThrough wrapText="bothSides">
                    <wp:wrapPolygon edited="0">
                      <wp:start x="0" y="0"/>
                      <wp:lineTo x="0" y="21278"/>
                      <wp:lineTo x="19485" y="21278"/>
                      <wp:lineTo x="19485" y="0"/>
                      <wp:lineTo x="0" y="0"/>
                    </wp:wrapPolygon>
                  </wp:wrapThrough>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D_Tanzania (2).jpeg"/>
                          <pic:cNvPicPr/>
                        </pic:nvPicPr>
                        <pic:blipFill rotWithShape="1">
                          <a:blip r:embed="rId15" cstate="print">
                            <a:extLst>
                              <a:ext uri="{28A0092B-C50C-407E-A947-70E740481C1C}">
                                <a14:useLocalDpi xmlns:a14="http://schemas.microsoft.com/office/drawing/2010/main" val="0"/>
                              </a:ext>
                            </a:extLst>
                          </a:blip>
                          <a:srcRect l="10480" r="-10480"/>
                          <a:stretch/>
                        </pic:blipFill>
                        <pic:spPr>
                          <a:xfrm>
                            <a:off x="0" y="0"/>
                            <a:ext cx="2217600" cy="1663200"/>
                          </a:xfrm>
                          <a:prstGeom prst="rect">
                            <a:avLst/>
                          </a:prstGeom>
                        </pic:spPr>
                      </pic:pic>
                    </a:graphicData>
                  </a:graphic>
                  <wp14:sizeRelH relativeFrom="margin">
                    <wp14:pctWidth>0</wp14:pctWidth>
                  </wp14:sizeRelH>
                  <wp14:sizeRelV relativeFrom="margin">
                    <wp14:pctHeight>0</wp14:pctHeight>
                  </wp14:sizeRelV>
                </wp:anchor>
              </w:drawing>
            </w:r>
          </w:p>
        </w:tc>
        <w:tc>
          <w:tcPr>
            <w:tcW w:w="3101" w:type="dxa"/>
            <w:gridSpan w:val="2"/>
            <w:noWrap/>
            <w:tcMar>
              <w:bottom w:w="57" w:type="dxa"/>
            </w:tcMar>
          </w:tcPr>
          <w:p w14:paraId="6E70F8C6" w14:textId="77777777" w:rsidR="0012594C" w:rsidRDefault="0012594C" w:rsidP="002A68CB">
            <w:pPr>
              <w:rPr>
                <w:rFonts w:ascii="Calibri" w:hAnsi="Calibri" w:cs="Calibri"/>
                <w:color w:val="472619"/>
                <w:sz w:val="44"/>
                <w:szCs w:val="44"/>
              </w:rPr>
            </w:pPr>
            <w:r>
              <w:rPr>
                <w:noProof/>
              </w:rPr>
              <w:drawing>
                <wp:anchor distT="0" distB="0" distL="114300" distR="114300" simplePos="0" relativeHeight="251711488" behindDoc="0" locked="0" layoutInCell="1" allowOverlap="1" wp14:anchorId="09779349" wp14:editId="792A0006">
                  <wp:simplePos x="0" y="0"/>
                  <wp:positionH relativeFrom="column">
                    <wp:posOffset>-36195</wp:posOffset>
                  </wp:positionH>
                  <wp:positionV relativeFrom="paragraph">
                    <wp:posOffset>4445</wp:posOffset>
                  </wp:positionV>
                  <wp:extent cx="2105025" cy="1663065"/>
                  <wp:effectExtent l="0" t="0" r="9525" b="0"/>
                  <wp:wrapThrough wrapText="bothSides">
                    <wp:wrapPolygon edited="0">
                      <wp:start x="0" y="0"/>
                      <wp:lineTo x="0" y="21278"/>
                      <wp:lineTo x="21502" y="21278"/>
                      <wp:lineTo x="21502" y="0"/>
                      <wp:lineTo x="0" y="0"/>
                    </wp:wrapPolygon>
                  </wp:wrapThrough>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05025" cy="1663065"/>
                          </a:xfrm>
                          <a:prstGeom prst="rect">
                            <a:avLst/>
                          </a:prstGeom>
                        </pic:spPr>
                      </pic:pic>
                    </a:graphicData>
                  </a:graphic>
                  <wp14:sizeRelH relativeFrom="margin">
                    <wp14:pctWidth>0</wp14:pctWidth>
                  </wp14:sizeRelH>
                  <wp14:sizeRelV relativeFrom="margin">
                    <wp14:pctHeight>0</wp14:pctHeight>
                  </wp14:sizeRelV>
                </wp:anchor>
              </w:drawing>
            </w:r>
          </w:p>
        </w:tc>
        <w:tc>
          <w:tcPr>
            <w:tcW w:w="3146" w:type="dxa"/>
            <w:gridSpan w:val="3"/>
            <w:tcMar>
              <w:bottom w:w="57" w:type="dxa"/>
            </w:tcMar>
          </w:tcPr>
          <w:p w14:paraId="7F04BE22" w14:textId="77777777" w:rsidR="0012594C" w:rsidRDefault="0012594C" w:rsidP="002A68CB">
            <w:pPr>
              <w:rPr>
                <w:rFonts w:ascii="Calibri" w:hAnsi="Calibri" w:cs="Calibri"/>
                <w:noProof/>
                <w:color w:val="472619"/>
                <w:sz w:val="44"/>
                <w:szCs w:val="44"/>
              </w:rPr>
            </w:pPr>
            <w:r>
              <w:rPr>
                <w:rFonts w:ascii="Calibri" w:hAnsi="Calibri" w:cs="Calibri"/>
                <w:noProof/>
                <w:color w:val="472619"/>
                <w:sz w:val="44"/>
                <w:szCs w:val="44"/>
              </w:rPr>
              <w:drawing>
                <wp:anchor distT="0" distB="0" distL="114300" distR="114300" simplePos="0" relativeHeight="251712512" behindDoc="0" locked="0" layoutInCell="1" allowOverlap="1" wp14:anchorId="5878C967" wp14:editId="59972CD6">
                  <wp:simplePos x="0" y="0"/>
                  <wp:positionH relativeFrom="column">
                    <wp:posOffset>-36195</wp:posOffset>
                  </wp:positionH>
                  <wp:positionV relativeFrom="paragraph">
                    <wp:posOffset>4445</wp:posOffset>
                  </wp:positionV>
                  <wp:extent cx="2400300" cy="1681480"/>
                  <wp:effectExtent l="0" t="0" r="0" b="0"/>
                  <wp:wrapThrough wrapText="bothSides">
                    <wp:wrapPolygon edited="0">
                      <wp:start x="0" y="0"/>
                      <wp:lineTo x="0" y="21290"/>
                      <wp:lineTo x="20400" y="21290"/>
                      <wp:lineTo x="20400" y="0"/>
                      <wp:lineTo x="0" y="0"/>
                    </wp:wrapPolygon>
                  </wp:wrapThrough>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lobo nel parco di Arusha.jpg"/>
                          <pic:cNvPicPr/>
                        </pic:nvPicPr>
                        <pic:blipFill rotWithShape="1">
                          <a:blip r:embed="rId17">
                            <a:extLst>
                              <a:ext uri="{28A0092B-C50C-407E-A947-70E740481C1C}">
                                <a14:useLocalDpi xmlns:a14="http://schemas.microsoft.com/office/drawing/2010/main" val="0"/>
                              </a:ext>
                            </a:extLst>
                          </a:blip>
                          <a:srcRect l="6747" r="-6747"/>
                          <a:stretch/>
                        </pic:blipFill>
                        <pic:spPr>
                          <a:xfrm>
                            <a:off x="0" y="0"/>
                            <a:ext cx="2400300" cy="1681480"/>
                          </a:xfrm>
                          <a:prstGeom prst="rect">
                            <a:avLst/>
                          </a:prstGeom>
                        </pic:spPr>
                      </pic:pic>
                    </a:graphicData>
                  </a:graphic>
                  <wp14:sizeRelH relativeFrom="margin">
                    <wp14:pctWidth>0</wp14:pctWidth>
                  </wp14:sizeRelH>
                  <wp14:sizeRelV relativeFrom="margin">
                    <wp14:pctHeight>0</wp14:pctHeight>
                  </wp14:sizeRelV>
                </wp:anchor>
              </w:drawing>
            </w:r>
          </w:p>
        </w:tc>
      </w:tr>
      <w:tr w:rsidR="0012594C" w14:paraId="3E29296E" w14:textId="77777777" w:rsidTr="002A68CB">
        <w:trPr>
          <w:cantSplit/>
          <w:trHeight w:hRule="exact" w:val="340"/>
          <w:tblCellSpacing w:w="28" w:type="dxa"/>
          <w:jc w:val="center"/>
        </w:trPr>
        <w:tc>
          <w:tcPr>
            <w:tcW w:w="3112" w:type="dxa"/>
            <w:noWrap/>
            <w:tcMar>
              <w:top w:w="0" w:type="dxa"/>
              <w:left w:w="0" w:type="dxa"/>
              <w:bottom w:w="0" w:type="dxa"/>
              <w:right w:w="0" w:type="dxa"/>
            </w:tcMar>
          </w:tcPr>
          <w:p w14:paraId="1EBF6E44" w14:textId="5DE81620" w:rsidR="0012594C" w:rsidRDefault="0012594C" w:rsidP="002A68CB">
            <w:pPr>
              <w:rPr>
                <w:rFonts w:ascii="Calibri" w:hAnsi="Calibri" w:cs="Tahoma"/>
                <w:noProof/>
                <w:color w:val="472619"/>
                <w:sz w:val="17"/>
                <w:szCs w:val="17"/>
              </w:rPr>
            </w:pPr>
          </w:p>
        </w:tc>
        <w:tc>
          <w:tcPr>
            <w:tcW w:w="3083" w:type="dxa"/>
            <w:gridSpan w:val="2"/>
            <w:noWrap/>
            <w:tcMar>
              <w:top w:w="0" w:type="dxa"/>
              <w:left w:w="0" w:type="dxa"/>
              <w:bottom w:w="0" w:type="dxa"/>
              <w:right w:w="0" w:type="dxa"/>
            </w:tcMar>
          </w:tcPr>
          <w:p w14:paraId="30F5D9E1" w14:textId="2BA5B154" w:rsidR="0012594C" w:rsidRDefault="0012594C" w:rsidP="002A68CB">
            <w:pPr>
              <w:rPr>
                <w:rFonts w:ascii="Calibri" w:hAnsi="Calibri" w:cs="Tahoma"/>
                <w:noProof/>
                <w:color w:val="472619"/>
                <w:sz w:val="17"/>
                <w:szCs w:val="17"/>
              </w:rPr>
            </w:pPr>
          </w:p>
        </w:tc>
        <w:tc>
          <w:tcPr>
            <w:tcW w:w="3220" w:type="dxa"/>
            <w:gridSpan w:val="4"/>
            <w:tcMar>
              <w:top w:w="0" w:type="dxa"/>
              <w:left w:w="0" w:type="dxa"/>
              <w:bottom w:w="0" w:type="dxa"/>
              <w:right w:w="0" w:type="dxa"/>
            </w:tcMar>
          </w:tcPr>
          <w:p w14:paraId="62B468E6" w14:textId="0E90A5FB" w:rsidR="0012594C" w:rsidRDefault="0012594C" w:rsidP="002A68CB">
            <w:pPr>
              <w:rPr>
                <w:rFonts w:ascii="Calibri" w:hAnsi="Calibri" w:cs="Tahoma"/>
                <w:noProof/>
                <w:color w:val="472619"/>
                <w:sz w:val="17"/>
                <w:szCs w:val="17"/>
              </w:rPr>
            </w:pPr>
          </w:p>
        </w:tc>
      </w:tr>
      <w:tr w:rsidR="0012594C" w14:paraId="161092C8" w14:textId="77777777" w:rsidTr="002A68CB">
        <w:tblPrEx>
          <w:jc w:val="left"/>
          <w:tblCellSpacing w:w="0" w:type="nil"/>
          <w:tblCellMar>
            <w:top w:w="113" w:type="dxa"/>
            <w:left w:w="0" w:type="dxa"/>
            <w:bottom w:w="113" w:type="dxa"/>
            <w:right w:w="0" w:type="dxa"/>
          </w:tblCellMar>
        </w:tblPrEx>
        <w:trPr>
          <w:gridAfter w:val="1"/>
          <w:wAfter w:w="71" w:type="dxa"/>
        </w:trPr>
        <w:tc>
          <w:tcPr>
            <w:tcW w:w="9400" w:type="dxa"/>
            <w:gridSpan w:val="6"/>
            <w:tcBorders>
              <w:bottom w:val="wave" w:sz="6" w:space="0" w:color="472619"/>
            </w:tcBorders>
          </w:tcPr>
          <w:p w14:paraId="4C272DB0" w14:textId="77777777" w:rsidR="0012594C" w:rsidRPr="00D52C33" w:rsidRDefault="0012594C" w:rsidP="002A68CB">
            <w:pPr>
              <w:rPr>
                <w:rFonts w:asciiTheme="majorHAnsi" w:hAnsiTheme="majorHAnsi" w:cs="Tahoma"/>
                <w:i/>
                <w:sz w:val="20"/>
                <w:szCs w:val="20"/>
              </w:rPr>
            </w:pPr>
          </w:p>
        </w:tc>
      </w:tr>
      <w:tr w:rsidR="0012594C" w14:paraId="39F65F30" w14:textId="77777777" w:rsidTr="002A68CB">
        <w:tblPrEx>
          <w:jc w:val="left"/>
          <w:tblCellSpacing w:w="0" w:type="nil"/>
          <w:tblCellMar>
            <w:top w:w="113" w:type="dxa"/>
            <w:left w:w="0" w:type="dxa"/>
            <w:bottom w:w="113" w:type="dxa"/>
            <w:right w:w="0" w:type="dxa"/>
          </w:tblCellMar>
        </w:tblPrEx>
        <w:trPr>
          <w:gridAfter w:val="2"/>
          <w:wAfter w:w="127" w:type="dxa"/>
        </w:trPr>
        <w:tc>
          <w:tcPr>
            <w:tcW w:w="9344" w:type="dxa"/>
            <w:gridSpan w:val="5"/>
            <w:tcBorders>
              <w:top w:val="wave" w:sz="6" w:space="0" w:color="472619"/>
              <w:bottom w:val="wave" w:sz="6" w:space="0" w:color="472619"/>
            </w:tcBorders>
          </w:tcPr>
          <w:p w14:paraId="14DBADF8" w14:textId="2BDAADDC" w:rsidR="0012594C" w:rsidRDefault="0012594C" w:rsidP="002A68CB">
            <w:pPr>
              <w:rPr>
                <w:rFonts w:asciiTheme="majorHAnsi" w:hAnsiTheme="majorHAnsi" w:cs="Tahoma"/>
                <w:b/>
                <w:i/>
                <w:sz w:val="20"/>
                <w:szCs w:val="20"/>
              </w:rPr>
            </w:pPr>
            <w:r w:rsidRPr="007239FE">
              <w:rPr>
                <w:rFonts w:asciiTheme="majorHAnsi" w:hAnsiTheme="majorHAnsi" w:cs="Tahoma"/>
                <w:b/>
                <w:i/>
                <w:sz w:val="20"/>
                <w:szCs w:val="20"/>
              </w:rPr>
              <w:t>TARANGIRE</w:t>
            </w:r>
            <w:r w:rsidR="000633F9">
              <w:rPr>
                <w:rFonts w:asciiTheme="majorHAnsi" w:hAnsiTheme="majorHAnsi" w:cs="Tahoma"/>
                <w:b/>
                <w:i/>
                <w:sz w:val="20"/>
                <w:szCs w:val="20"/>
              </w:rPr>
              <w:t>/SERENGETI</w:t>
            </w:r>
            <w:r w:rsidRPr="007239FE">
              <w:rPr>
                <w:rFonts w:asciiTheme="majorHAnsi" w:hAnsiTheme="majorHAnsi" w:cs="Tahoma"/>
                <w:b/>
                <w:i/>
                <w:sz w:val="20"/>
                <w:szCs w:val="20"/>
              </w:rPr>
              <w:t xml:space="preserve"> NATIONAL PARK</w:t>
            </w:r>
          </w:p>
          <w:p w14:paraId="34F4C954" w14:textId="77777777" w:rsidR="003062E4" w:rsidRPr="007239FE" w:rsidRDefault="003062E4" w:rsidP="002A68CB">
            <w:pPr>
              <w:rPr>
                <w:rFonts w:asciiTheme="majorHAnsi" w:hAnsiTheme="majorHAnsi" w:cs="Tahoma"/>
                <w:b/>
                <w:i/>
                <w:sz w:val="20"/>
                <w:szCs w:val="20"/>
              </w:rPr>
            </w:pPr>
          </w:p>
          <w:p w14:paraId="36A54189" w14:textId="77777777" w:rsidR="000633F9" w:rsidRDefault="0012594C" w:rsidP="002A68CB">
            <w:pPr>
              <w:tabs>
                <w:tab w:val="right" w:pos="7725"/>
              </w:tabs>
              <w:overflowPunct w:val="0"/>
              <w:autoSpaceDE w:val="0"/>
              <w:autoSpaceDN w:val="0"/>
              <w:adjustRightInd w:val="0"/>
              <w:jc w:val="both"/>
              <w:rPr>
                <w:rFonts w:asciiTheme="majorHAnsi" w:hAnsiTheme="majorHAnsi" w:cs="Tahoma"/>
                <w:i/>
                <w:sz w:val="20"/>
                <w:szCs w:val="20"/>
              </w:rPr>
            </w:pPr>
            <w:r w:rsidRPr="0074790D">
              <w:rPr>
                <w:rFonts w:asciiTheme="majorHAnsi" w:hAnsiTheme="majorHAnsi" w:cs="Tahoma"/>
                <w:i/>
                <w:sz w:val="20"/>
                <w:szCs w:val="20"/>
              </w:rPr>
              <w:t xml:space="preserve">Un paesaggio indimenticabile in cui poter ammirare le verdi pianure della Savana e i maestosi Baobab. </w:t>
            </w:r>
          </w:p>
          <w:p w14:paraId="4AADB61F" w14:textId="7F4C8C09" w:rsidR="0012594C" w:rsidRDefault="0012594C" w:rsidP="002A68CB">
            <w:pPr>
              <w:tabs>
                <w:tab w:val="right" w:pos="7725"/>
              </w:tabs>
              <w:overflowPunct w:val="0"/>
              <w:autoSpaceDE w:val="0"/>
              <w:autoSpaceDN w:val="0"/>
              <w:adjustRightInd w:val="0"/>
              <w:jc w:val="both"/>
              <w:rPr>
                <w:rFonts w:asciiTheme="majorHAnsi" w:hAnsiTheme="majorHAnsi" w:cs="Tahoma"/>
                <w:i/>
                <w:sz w:val="20"/>
                <w:szCs w:val="20"/>
              </w:rPr>
            </w:pPr>
            <w:r w:rsidRPr="0074790D">
              <w:rPr>
                <w:rFonts w:asciiTheme="majorHAnsi" w:hAnsiTheme="majorHAnsi" w:cs="Tahoma"/>
                <w:i/>
                <w:sz w:val="20"/>
                <w:szCs w:val="20"/>
              </w:rPr>
              <w:t xml:space="preserve">Nel </w:t>
            </w:r>
            <w:proofErr w:type="spellStart"/>
            <w:r w:rsidRPr="0074790D">
              <w:rPr>
                <w:rFonts w:asciiTheme="majorHAnsi" w:hAnsiTheme="majorHAnsi" w:cs="Tahoma"/>
                <w:i/>
                <w:sz w:val="20"/>
                <w:szCs w:val="20"/>
              </w:rPr>
              <w:t>Tarangire</w:t>
            </w:r>
            <w:proofErr w:type="spellEnd"/>
            <w:r w:rsidRPr="0074790D">
              <w:rPr>
                <w:rFonts w:asciiTheme="majorHAnsi" w:hAnsiTheme="majorHAnsi" w:cs="Tahoma"/>
                <w:i/>
                <w:sz w:val="20"/>
                <w:szCs w:val="20"/>
              </w:rPr>
              <w:t xml:space="preserve"> vi è la più alta concentrazione al mondo di elefanti. Sarà uno spettacolo vederli e fotografarli tutti insieme. Vivono qui oltre 450 specie di uccelli, che rendono del territorio il luogo ideale per il birdwatching!</w:t>
            </w:r>
          </w:p>
          <w:p w14:paraId="0530917E" w14:textId="0EE55496" w:rsidR="0012594C" w:rsidRDefault="0012594C" w:rsidP="002A68CB">
            <w:pPr>
              <w:tabs>
                <w:tab w:val="right" w:pos="7725"/>
              </w:tabs>
              <w:overflowPunct w:val="0"/>
              <w:autoSpaceDE w:val="0"/>
              <w:autoSpaceDN w:val="0"/>
              <w:adjustRightInd w:val="0"/>
              <w:jc w:val="both"/>
              <w:rPr>
                <w:rFonts w:asciiTheme="majorHAnsi" w:hAnsiTheme="majorHAnsi" w:cs="Tahoma"/>
                <w:i/>
                <w:sz w:val="20"/>
                <w:szCs w:val="20"/>
              </w:rPr>
            </w:pPr>
            <w:r w:rsidRPr="007239FE">
              <w:rPr>
                <w:rFonts w:asciiTheme="majorHAnsi" w:hAnsiTheme="majorHAnsi" w:cs="Tahoma"/>
                <w:i/>
                <w:sz w:val="20"/>
                <w:szCs w:val="20"/>
              </w:rPr>
              <w:t xml:space="preserve">Nelle sconfinate pianure del </w:t>
            </w:r>
            <w:r w:rsidR="000633F9">
              <w:rPr>
                <w:rFonts w:asciiTheme="majorHAnsi" w:hAnsiTheme="majorHAnsi" w:cs="Tahoma"/>
                <w:i/>
                <w:sz w:val="20"/>
                <w:szCs w:val="20"/>
              </w:rPr>
              <w:t xml:space="preserve">vicino </w:t>
            </w:r>
            <w:r w:rsidRPr="007239FE">
              <w:rPr>
                <w:rFonts w:asciiTheme="majorHAnsi" w:hAnsiTheme="majorHAnsi" w:cs="Tahoma"/>
                <w:i/>
                <w:sz w:val="20"/>
                <w:szCs w:val="20"/>
              </w:rPr>
              <w:t>Serengeti</w:t>
            </w:r>
            <w:r w:rsidR="000633F9">
              <w:rPr>
                <w:rFonts w:asciiTheme="majorHAnsi" w:hAnsiTheme="majorHAnsi" w:cs="Tahoma"/>
                <w:i/>
                <w:sz w:val="20"/>
                <w:szCs w:val="20"/>
              </w:rPr>
              <w:t>, inoltre,</w:t>
            </w:r>
            <w:r w:rsidRPr="007239FE">
              <w:rPr>
                <w:rFonts w:asciiTheme="majorHAnsi" w:hAnsiTheme="majorHAnsi" w:cs="Tahoma"/>
                <w:i/>
                <w:sz w:val="20"/>
                <w:szCs w:val="20"/>
              </w:rPr>
              <w:t xml:space="preserve"> avviene la più grande migrazione del pianeta. Ogni anno, questo territorio vede coinvolti oltre due milioni di animali. I suoi paesaggi sono il luogo migliore per assistere a questo spettacolo della natura!</w:t>
            </w:r>
          </w:p>
          <w:p w14:paraId="334A342A" w14:textId="77777777" w:rsidR="0012594C" w:rsidRDefault="0012594C" w:rsidP="002A68CB">
            <w:pPr>
              <w:tabs>
                <w:tab w:val="right" w:pos="7725"/>
              </w:tabs>
              <w:overflowPunct w:val="0"/>
              <w:autoSpaceDE w:val="0"/>
              <w:autoSpaceDN w:val="0"/>
              <w:adjustRightInd w:val="0"/>
              <w:jc w:val="both"/>
              <w:rPr>
                <w:rFonts w:asciiTheme="majorHAnsi" w:hAnsiTheme="majorHAnsi" w:cs="Tahoma"/>
                <w:i/>
                <w:sz w:val="20"/>
                <w:szCs w:val="20"/>
              </w:rPr>
            </w:pPr>
          </w:p>
          <w:p w14:paraId="40BFFB3C" w14:textId="77777777" w:rsidR="0012594C" w:rsidRDefault="0012594C" w:rsidP="002A68CB">
            <w:pPr>
              <w:tabs>
                <w:tab w:val="right" w:pos="7725"/>
              </w:tabs>
              <w:overflowPunct w:val="0"/>
              <w:autoSpaceDE w:val="0"/>
              <w:autoSpaceDN w:val="0"/>
              <w:adjustRightInd w:val="0"/>
              <w:jc w:val="both"/>
              <w:rPr>
                <w:rFonts w:asciiTheme="majorHAnsi" w:hAnsiTheme="majorHAnsi" w:cs="Tahoma"/>
                <w:b/>
                <w:i/>
                <w:sz w:val="20"/>
                <w:szCs w:val="20"/>
              </w:rPr>
            </w:pPr>
            <w:r w:rsidRPr="007239FE">
              <w:rPr>
                <w:rFonts w:asciiTheme="majorHAnsi" w:hAnsiTheme="majorHAnsi" w:cs="Tahoma"/>
                <w:b/>
                <w:i/>
                <w:sz w:val="20"/>
                <w:szCs w:val="20"/>
              </w:rPr>
              <w:t>LAKE MAN</w:t>
            </w:r>
            <w:r>
              <w:rPr>
                <w:rFonts w:asciiTheme="majorHAnsi" w:hAnsiTheme="majorHAnsi" w:cs="Tahoma"/>
                <w:b/>
                <w:i/>
                <w:sz w:val="20"/>
                <w:szCs w:val="20"/>
              </w:rPr>
              <w:t>Y</w:t>
            </w:r>
            <w:r w:rsidRPr="007239FE">
              <w:rPr>
                <w:rFonts w:asciiTheme="majorHAnsi" w:hAnsiTheme="majorHAnsi" w:cs="Tahoma"/>
                <w:b/>
                <w:i/>
                <w:sz w:val="20"/>
                <w:szCs w:val="20"/>
              </w:rPr>
              <w:t>ARA NATIONAL PARK</w:t>
            </w:r>
          </w:p>
          <w:p w14:paraId="7A89B884" w14:textId="77777777" w:rsidR="003062E4" w:rsidRPr="007239FE" w:rsidRDefault="003062E4" w:rsidP="002A68CB">
            <w:pPr>
              <w:tabs>
                <w:tab w:val="right" w:pos="7725"/>
              </w:tabs>
              <w:overflowPunct w:val="0"/>
              <w:autoSpaceDE w:val="0"/>
              <w:autoSpaceDN w:val="0"/>
              <w:adjustRightInd w:val="0"/>
              <w:jc w:val="both"/>
              <w:rPr>
                <w:rFonts w:asciiTheme="majorHAnsi" w:hAnsiTheme="majorHAnsi" w:cs="Tahoma"/>
                <w:b/>
                <w:i/>
                <w:sz w:val="20"/>
                <w:szCs w:val="20"/>
              </w:rPr>
            </w:pPr>
          </w:p>
          <w:p w14:paraId="20160DAE" w14:textId="77777777" w:rsidR="0012594C" w:rsidRDefault="0012594C" w:rsidP="002A68CB">
            <w:pPr>
              <w:tabs>
                <w:tab w:val="right" w:pos="7725"/>
              </w:tabs>
              <w:overflowPunct w:val="0"/>
              <w:autoSpaceDE w:val="0"/>
              <w:autoSpaceDN w:val="0"/>
              <w:adjustRightInd w:val="0"/>
              <w:jc w:val="both"/>
              <w:rPr>
                <w:rFonts w:asciiTheme="majorHAnsi" w:hAnsiTheme="majorHAnsi" w:cs="Tahoma"/>
                <w:i/>
                <w:sz w:val="20"/>
                <w:szCs w:val="20"/>
              </w:rPr>
            </w:pPr>
            <w:r w:rsidRPr="007239FE">
              <w:rPr>
                <w:rFonts w:asciiTheme="majorHAnsi" w:hAnsiTheme="majorHAnsi" w:cs="Tahoma"/>
                <w:i/>
                <w:sz w:val="20"/>
                <w:szCs w:val="20"/>
              </w:rPr>
              <w:t>Situato tra l'omonimo lago e la parete occidentale della Rift Valley, il parco è storicamente famoso per due motivi. Il primo fa riferimento ai cinque differenti ecosistemi che si trovano in un'area di soli 300 km²; il secondo è legato al comportamento curioso dei leoni che abitano questo territorio. Sono gli unici che hanno imparato ad arrampicarsi sugli alberi. In quest'occasione potrete scattare bellissime foto!</w:t>
            </w:r>
          </w:p>
          <w:p w14:paraId="0917A0BC" w14:textId="77777777" w:rsidR="0012594C" w:rsidRPr="007239FE" w:rsidRDefault="0012594C" w:rsidP="002A68CB">
            <w:pPr>
              <w:tabs>
                <w:tab w:val="right" w:pos="7725"/>
              </w:tabs>
              <w:overflowPunct w:val="0"/>
              <w:autoSpaceDE w:val="0"/>
              <w:autoSpaceDN w:val="0"/>
              <w:adjustRightInd w:val="0"/>
              <w:jc w:val="both"/>
              <w:rPr>
                <w:rFonts w:asciiTheme="majorHAnsi" w:hAnsiTheme="majorHAnsi" w:cs="Tahoma"/>
                <w:b/>
                <w:i/>
                <w:sz w:val="20"/>
                <w:szCs w:val="20"/>
              </w:rPr>
            </w:pPr>
          </w:p>
          <w:p w14:paraId="6A7DFB93" w14:textId="77777777" w:rsidR="0012594C" w:rsidRDefault="0012594C" w:rsidP="002A68CB">
            <w:pPr>
              <w:tabs>
                <w:tab w:val="right" w:pos="7725"/>
              </w:tabs>
              <w:overflowPunct w:val="0"/>
              <w:autoSpaceDE w:val="0"/>
              <w:autoSpaceDN w:val="0"/>
              <w:adjustRightInd w:val="0"/>
              <w:jc w:val="both"/>
              <w:rPr>
                <w:rFonts w:asciiTheme="majorHAnsi" w:hAnsiTheme="majorHAnsi" w:cs="Tahoma"/>
                <w:b/>
                <w:i/>
                <w:sz w:val="20"/>
                <w:szCs w:val="20"/>
              </w:rPr>
            </w:pPr>
            <w:r w:rsidRPr="007239FE">
              <w:rPr>
                <w:rFonts w:asciiTheme="majorHAnsi" w:hAnsiTheme="majorHAnsi" w:cs="Tahoma"/>
                <w:b/>
                <w:i/>
                <w:sz w:val="20"/>
                <w:szCs w:val="20"/>
              </w:rPr>
              <w:t>NGORONGORO CONSERVATION AREA</w:t>
            </w:r>
          </w:p>
          <w:p w14:paraId="7DFB57D4" w14:textId="77777777" w:rsidR="003062E4" w:rsidRPr="007239FE" w:rsidRDefault="003062E4" w:rsidP="002A68CB">
            <w:pPr>
              <w:tabs>
                <w:tab w:val="right" w:pos="7725"/>
              </w:tabs>
              <w:overflowPunct w:val="0"/>
              <w:autoSpaceDE w:val="0"/>
              <w:autoSpaceDN w:val="0"/>
              <w:adjustRightInd w:val="0"/>
              <w:jc w:val="both"/>
              <w:rPr>
                <w:rFonts w:asciiTheme="majorHAnsi" w:hAnsiTheme="majorHAnsi" w:cs="Tahoma"/>
                <w:b/>
                <w:i/>
                <w:sz w:val="20"/>
                <w:szCs w:val="20"/>
              </w:rPr>
            </w:pPr>
          </w:p>
          <w:p w14:paraId="7E2927D7" w14:textId="77777777" w:rsidR="0012594C" w:rsidRDefault="0012594C" w:rsidP="002A68CB">
            <w:pPr>
              <w:tabs>
                <w:tab w:val="right" w:pos="7725"/>
              </w:tabs>
              <w:overflowPunct w:val="0"/>
              <w:autoSpaceDE w:val="0"/>
              <w:autoSpaceDN w:val="0"/>
              <w:adjustRightInd w:val="0"/>
              <w:jc w:val="both"/>
              <w:rPr>
                <w:rFonts w:asciiTheme="majorHAnsi" w:hAnsiTheme="majorHAnsi" w:cs="Tahoma"/>
                <w:i/>
                <w:sz w:val="20"/>
                <w:szCs w:val="20"/>
              </w:rPr>
            </w:pPr>
            <w:r w:rsidRPr="007239FE">
              <w:rPr>
                <w:rFonts w:asciiTheme="majorHAnsi" w:hAnsiTheme="majorHAnsi" w:cs="Tahoma"/>
                <w:i/>
                <w:sz w:val="20"/>
                <w:szCs w:val="20"/>
              </w:rPr>
              <w:t xml:space="preserve">All'interno della riserva del </w:t>
            </w:r>
            <w:proofErr w:type="spellStart"/>
            <w:r w:rsidRPr="007239FE">
              <w:rPr>
                <w:rFonts w:asciiTheme="majorHAnsi" w:hAnsiTheme="majorHAnsi" w:cs="Tahoma"/>
                <w:i/>
                <w:sz w:val="20"/>
                <w:szCs w:val="20"/>
              </w:rPr>
              <w:t>Ngorongoro</w:t>
            </w:r>
            <w:proofErr w:type="spellEnd"/>
            <w:r w:rsidRPr="007239FE">
              <w:rPr>
                <w:rFonts w:asciiTheme="majorHAnsi" w:hAnsiTheme="majorHAnsi" w:cs="Tahoma"/>
                <w:i/>
                <w:sz w:val="20"/>
                <w:szCs w:val="20"/>
              </w:rPr>
              <w:t xml:space="preserve"> vive una delle più antiche popolazioni africane: il popolo </w:t>
            </w:r>
            <w:proofErr w:type="spellStart"/>
            <w:r w:rsidRPr="007239FE">
              <w:rPr>
                <w:rFonts w:asciiTheme="majorHAnsi" w:hAnsiTheme="majorHAnsi" w:cs="Tahoma"/>
                <w:i/>
                <w:sz w:val="20"/>
                <w:szCs w:val="20"/>
              </w:rPr>
              <w:t>Maasai</w:t>
            </w:r>
            <w:proofErr w:type="spellEnd"/>
            <w:r w:rsidRPr="007239FE">
              <w:rPr>
                <w:rFonts w:asciiTheme="majorHAnsi" w:hAnsiTheme="majorHAnsi" w:cs="Tahoma"/>
                <w:i/>
                <w:sz w:val="20"/>
                <w:szCs w:val="20"/>
              </w:rPr>
              <w:t>. Famosi pastori nomadi, che ancora oggi mantengono usi e costumi di secoli fa, sono stati gli unici a non essere costretti a spostarsi altrove. Nella riserva avrete l'opportunità di conoscere alcuni pastori liberi di far circolare il bestiame sulle pareti intorno al cratere.</w:t>
            </w:r>
          </w:p>
          <w:p w14:paraId="0BEA6376" w14:textId="77777777" w:rsidR="0012594C" w:rsidRPr="000853E3" w:rsidRDefault="0012594C" w:rsidP="002A68CB">
            <w:pPr>
              <w:tabs>
                <w:tab w:val="right" w:pos="7725"/>
              </w:tabs>
              <w:overflowPunct w:val="0"/>
              <w:autoSpaceDE w:val="0"/>
              <w:autoSpaceDN w:val="0"/>
              <w:adjustRightInd w:val="0"/>
              <w:jc w:val="both"/>
              <w:rPr>
                <w:rFonts w:asciiTheme="majorHAnsi" w:hAnsiTheme="majorHAnsi" w:cs="Tahoma"/>
                <w:i/>
                <w:sz w:val="20"/>
                <w:szCs w:val="20"/>
              </w:rPr>
            </w:pPr>
          </w:p>
        </w:tc>
      </w:tr>
      <w:tr w:rsidR="003062E4" w14:paraId="2561C48D" w14:textId="77777777" w:rsidTr="002A68CB">
        <w:tblPrEx>
          <w:jc w:val="left"/>
          <w:tblCellSpacing w:w="0" w:type="nil"/>
          <w:tblCellMar>
            <w:top w:w="113" w:type="dxa"/>
            <w:left w:w="0" w:type="dxa"/>
            <w:bottom w:w="113" w:type="dxa"/>
            <w:right w:w="0" w:type="dxa"/>
          </w:tblCellMar>
        </w:tblPrEx>
        <w:trPr>
          <w:gridAfter w:val="2"/>
          <w:wAfter w:w="127" w:type="dxa"/>
        </w:trPr>
        <w:tc>
          <w:tcPr>
            <w:tcW w:w="9344" w:type="dxa"/>
            <w:gridSpan w:val="5"/>
            <w:tcBorders>
              <w:top w:val="wave" w:sz="6" w:space="0" w:color="472619"/>
              <w:bottom w:val="wave" w:sz="6" w:space="0" w:color="472619"/>
            </w:tcBorders>
          </w:tcPr>
          <w:p w14:paraId="32BE1789"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b/>
                <w:bCs/>
              </w:rPr>
            </w:pPr>
            <w:r w:rsidRPr="003062E4">
              <w:rPr>
                <w:rFonts w:ascii="Calibri Light" w:hAnsi="Calibri Light" w:cs="Calibri Light"/>
                <w:b/>
                <w:bCs/>
              </w:rPr>
              <w:lastRenderedPageBreak/>
              <w:t xml:space="preserve">I Big </w:t>
            </w:r>
            <w:proofErr w:type="spellStart"/>
            <w:r w:rsidRPr="003062E4">
              <w:rPr>
                <w:rFonts w:ascii="Calibri Light" w:hAnsi="Calibri Light" w:cs="Calibri Light"/>
                <w:b/>
                <w:bCs/>
              </w:rPr>
              <w:t>Five</w:t>
            </w:r>
            <w:proofErr w:type="spellEnd"/>
            <w:r w:rsidRPr="003062E4">
              <w:rPr>
                <w:rFonts w:ascii="Calibri Light" w:hAnsi="Calibri Light" w:cs="Calibri Light"/>
                <w:b/>
                <w:bCs/>
              </w:rPr>
              <w:t xml:space="preserve"> del Serengeti</w:t>
            </w:r>
          </w:p>
          <w:p w14:paraId="4199B318" w14:textId="77777777" w:rsidR="003062E4" w:rsidRPr="00BC22FE" w:rsidRDefault="003062E4" w:rsidP="003062E4">
            <w:pPr>
              <w:tabs>
                <w:tab w:val="left" w:pos="9923"/>
              </w:tabs>
              <w:overflowPunct w:val="0"/>
              <w:autoSpaceDE w:val="0"/>
              <w:autoSpaceDN w:val="0"/>
              <w:adjustRightInd w:val="0"/>
              <w:jc w:val="both"/>
              <w:rPr>
                <w:rFonts w:ascii="Calibri Light" w:hAnsi="Calibri Light" w:cs="Calibri Light"/>
                <w:sz w:val="20"/>
              </w:rPr>
            </w:pPr>
          </w:p>
          <w:p w14:paraId="40786EC5"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r w:rsidRPr="003062E4">
              <w:rPr>
                <w:rFonts w:ascii="Calibri Light" w:hAnsi="Calibri Light" w:cs="Calibri Light"/>
                <w:i/>
                <w:iCs/>
                <w:sz w:val="20"/>
              </w:rPr>
              <w:t xml:space="preserve">Vedere questi impressionanti animali vagare liberamente nel loro habitat è qualcosa che non dimenticherai mai. Potresti chiederti, tuttavia, perché quegli animali specifici fanno parte dei Big </w:t>
            </w:r>
            <w:proofErr w:type="spellStart"/>
            <w:r w:rsidRPr="003062E4">
              <w:rPr>
                <w:rFonts w:ascii="Calibri Light" w:hAnsi="Calibri Light" w:cs="Calibri Light"/>
                <w:i/>
                <w:iCs/>
                <w:sz w:val="20"/>
              </w:rPr>
              <w:t>Five</w:t>
            </w:r>
            <w:proofErr w:type="spellEnd"/>
            <w:r w:rsidRPr="003062E4">
              <w:rPr>
                <w:rFonts w:ascii="Calibri Light" w:hAnsi="Calibri Light" w:cs="Calibri Light"/>
                <w:i/>
                <w:iCs/>
                <w:sz w:val="20"/>
              </w:rPr>
              <w:t xml:space="preserve">? Anche una giraffa non è grande? Ecco la motivazione: il termine "Big </w:t>
            </w:r>
            <w:proofErr w:type="spellStart"/>
            <w:r w:rsidRPr="003062E4">
              <w:rPr>
                <w:rFonts w:ascii="Calibri Light" w:hAnsi="Calibri Light" w:cs="Calibri Light"/>
                <w:i/>
                <w:iCs/>
                <w:sz w:val="20"/>
              </w:rPr>
              <w:t>Five</w:t>
            </w:r>
            <w:proofErr w:type="spellEnd"/>
            <w:r w:rsidRPr="003062E4">
              <w:rPr>
                <w:rFonts w:ascii="Calibri Light" w:hAnsi="Calibri Light" w:cs="Calibri Light"/>
                <w:i/>
                <w:iCs/>
                <w:sz w:val="20"/>
              </w:rPr>
              <w:t>" è stato coniato dai cacciatori di selvaggina grossa e non deriva dalle dimensioni degli animali. Questi animali si sono rivelati i più difficili da cacciare, soprattutto a causa della loro ferocia quando venivano messi alle strette. Per fortuna, oggi questi animali vengono cercati solo a scopo fotografico.</w:t>
            </w:r>
          </w:p>
          <w:p w14:paraId="673E473E"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p>
          <w:p w14:paraId="5B4000E5" w14:textId="77777777" w:rsid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r w:rsidRPr="003062E4">
              <w:rPr>
                <w:rFonts w:ascii="Calibri Light" w:hAnsi="Calibri Light" w:cs="Calibri Light"/>
                <w:b/>
                <w:bCs/>
                <w:i/>
                <w:iCs/>
                <w:sz w:val="20"/>
              </w:rPr>
              <w:t>Leone</w:t>
            </w:r>
          </w:p>
          <w:p w14:paraId="436F0651"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p>
          <w:p w14:paraId="416F3632"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r w:rsidRPr="003062E4">
              <w:rPr>
                <w:rFonts w:ascii="Calibri Light" w:hAnsi="Calibri Light" w:cs="Calibri Light"/>
                <w:i/>
                <w:iCs/>
                <w:sz w:val="20"/>
              </w:rPr>
              <w:t xml:space="preserve">Vedere un branco di leoni nel proprio habitat ti lascerà un ricordo indelebile. Le buone notizie sono che il Serengeti ospita branchi di leoni incredibilmente grandi e sono abbastanza facili da individuare. </w:t>
            </w:r>
          </w:p>
          <w:p w14:paraId="627EF04F"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p>
          <w:p w14:paraId="3AD5DFDD" w14:textId="77777777" w:rsid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r w:rsidRPr="003062E4">
              <w:rPr>
                <w:rFonts w:ascii="Calibri Light" w:hAnsi="Calibri Light" w:cs="Calibri Light"/>
                <w:b/>
                <w:bCs/>
                <w:i/>
                <w:iCs/>
                <w:sz w:val="20"/>
              </w:rPr>
              <w:t>Leopardo</w:t>
            </w:r>
          </w:p>
          <w:p w14:paraId="0D8ED327"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p>
          <w:p w14:paraId="39FA00F8"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r w:rsidRPr="003062E4">
              <w:rPr>
                <w:rFonts w:ascii="Calibri Light" w:hAnsi="Calibri Light" w:cs="Calibri Light"/>
                <w:i/>
                <w:iCs/>
                <w:sz w:val="20"/>
              </w:rPr>
              <w:t xml:space="preserve">Cammina con una grazia elegante e ha un mantello straordinario: il leopardo, conosciuto anche come 'Il Principe delle Tenebre'. E' il più timido e sfuggente dei Big </w:t>
            </w:r>
            <w:proofErr w:type="spellStart"/>
            <w:r w:rsidRPr="003062E4">
              <w:rPr>
                <w:rFonts w:ascii="Calibri Light" w:hAnsi="Calibri Light" w:cs="Calibri Light"/>
                <w:i/>
                <w:iCs/>
                <w:sz w:val="20"/>
              </w:rPr>
              <w:t>Five</w:t>
            </w:r>
            <w:proofErr w:type="spellEnd"/>
            <w:r w:rsidRPr="003062E4">
              <w:rPr>
                <w:rFonts w:ascii="Calibri Light" w:hAnsi="Calibri Light" w:cs="Calibri Light"/>
                <w:i/>
                <w:iCs/>
                <w:sz w:val="20"/>
              </w:rPr>
              <w:t>. Nel Serengeti sarà molto probabile avvistare un leopardo appoggiato sul ramo di un albero. I grandi rami dell'albero delle salsicce sono il loro posto preferito. Quindi non dimenticare mai di guardare in alto!</w:t>
            </w:r>
          </w:p>
          <w:p w14:paraId="47040236"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p>
          <w:p w14:paraId="7FD59C78" w14:textId="77777777" w:rsid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r w:rsidRPr="003062E4">
              <w:rPr>
                <w:rFonts w:ascii="Calibri Light" w:hAnsi="Calibri Light" w:cs="Calibri Light"/>
                <w:b/>
                <w:bCs/>
                <w:i/>
                <w:iCs/>
                <w:sz w:val="20"/>
              </w:rPr>
              <w:t>Bufalo</w:t>
            </w:r>
          </w:p>
          <w:p w14:paraId="366BAA3C"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p>
          <w:p w14:paraId="40E0930B"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r w:rsidRPr="003062E4">
              <w:rPr>
                <w:rFonts w:ascii="Calibri Light" w:hAnsi="Calibri Light" w:cs="Calibri Light"/>
                <w:i/>
                <w:iCs/>
                <w:sz w:val="20"/>
              </w:rPr>
              <w:t>È uno degli animali più pericolosi dell'Africa, con pochissimi predatori. Sebbene possano essere notoriamente di cattivo umore, il loro sguardo saggio - come una volta descritto da un romanziere: "Ti guardano come se gli dovessi dei soldi" - li rende elettrizzanti da vedere. Nel Serengeti, i bufali sono numerosi: ci sono buone probabilità di vedere mandrie con oltre 1.000 o più di questi animali emozionanti.</w:t>
            </w:r>
          </w:p>
          <w:p w14:paraId="0275D2C2"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p>
          <w:p w14:paraId="7D231412" w14:textId="77777777" w:rsid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r w:rsidRPr="003062E4">
              <w:rPr>
                <w:rFonts w:ascii="Calibri Light" w:hAnsi="Calibri Light" w:cs="Calibri Light"/>
                <w:b/>
                <w:bCs/>
                <w:i/>
                <w:iCs/>
                <w:sz w:val="20"/>
              </w:rPr>
              <w:t>Elefante Africano</w:t>
            </w:r>
          </w:p>
          <w:p w14:paraId="3A5CB2AB"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p>
          <w:p w14:paraId="45C5EE34"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r w:rsidRPr="003062E4">
              <w:rPr>
                <w:rFonts w:ascii="Calibri Light" w:hAnsi="Calibri Light" w:cs="Calibri Light"/>
                <w:i/>
                <w:iCs/>
                <w:sz w:val="20"/>
              </w:rPr>
              <w:t>È l'animale terrestre più grande del mondo e vederne uno nel suo habitat naturale è semplicemente emozionante. Nel Serengeti, questi giganti grigi vagano per le pianure e scompaiono nei boschi. Gli elefanti visitano spesso le pozze d'acqua, anche vicino ai lodge. Vederli è garantito e altamente emozionante.</w:t>
            </w:r>
          </w:p>
          <w:p w14:paraId="55500E71"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i/>
                <w:iCs/>
                <w:sz w:val="20"/>
              </w:rPr>
            </w:pPr>
          </w:p>
          <w:p w14:paraId="7B46DED0" w14:textId="77777777" w:rsid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r w:rsidRPr="003062E4">
              <w:rPr>
                <w:rFonts w:ascii="Calibri Light" w:hAnsi="Calibri Light" w:cs="Calibri Light"/>
                <w:b/>
                <w:bCs/>
                <w:i/>
                <w:iCs/>
                <w:sz w:val="20"/>
              </w:rPr>
              <w:t>Rinoceronte</w:t>
            </w:r>
          </w:p>
          <w:p w14:paraId="3BC40387" w14:textId="77777777" w:rsidR="003062E4" w:rsidRPr="003062E4" w:rsidRDefault="003062E4" w:rsidP="003062E4">
            <w:pPr>
              <w:tabs>
                <w:tab w:val="left" w:pos="9923"/>
              </w:tabs>
              <w:overflowPunct w:val="0"/>
              <w:autoSpaceDE w:val="0"/>
              <w:autoSpaceDN w:val="0"/>
              <w:adjustRightInd w:val="0"/>
              <w:jc w:val="both"/>
              <w:rPr>
                <w:rFonts w:ascii="Calibri Light" w:hAnsi="Calibri Light" w:cs="Calibri Light"/>
                <w:b/>
                <w:bCs/>
                <w:i/>
                <w:iCs/>
                <w:sz w:val="20"/>
              </w:rPr>
            </w:pPr>
          </w:p>
          <w:p w14:paraId="5543CECF" w14:textId="68DEC2A1" w:rsidR="003062E4" w:rsidRPr="007239FE" w:rsidRDefault="003062E4" w:rsidP="003062E4">
            <w:pPr>
              <w:jc w:val="both"/>
              <w:rPr>
                <w:rFonts w:asciiTheme="majorHAnsi" w:hAnsiTheme="majorHAnsi" w:cs="Tahoma"/>
                <w:b/>
                <w:i/>
                <w:sz w:val="20"/>
                <w:szCs w:val="20"/>
              </w:rPr>
            </w:pPr>
            <w:r w:rsidRPr="003062E4">
              <w:rPr>
                <w:rFonts w:ascii="Calibri Light" w:hAnsi="Calibri Light" w:cs="Calibri Light"/>
                <w:i/>
                <w:iCs/>
                <w:sz w:val="20"/>
              </w:rPr>
              <w:t>Il rinoceronte è un peso massimo preistorico, del peso di 2.500 chili. In Africa esistono due tipi di rinoceronti: il rinoceronte bianco e quello nero. Negli ultimi decenni, la popolazione di rinoceronti nell’ecosistema del Serengeti ha sofferto molto a causa del bracconaggio: il numero di rinoceronti è diminuito da 1.000 a meno di 70 individui. La femmina di rinoceronte partorisce solo ogni cinque anni, rendendo il rinoceronte uno degli animali più difficili da avvistare nel Parco Nazionale del Serengeti, ma con una guida esperta al nostro fianco, potremmo essere fortunati!</w:t>
            </w:r>
          </w:p>
        </w:tc>
      </w:tr>
    </w:tbl>
    <w:p w14:paraId="3BAE8C8E" w14:textId="77777777" w:rsidR="00D03075" w:rsidRPr="00D03075" w:rsidRDefault="00D03075">
      <w:pPr>
        <w:rPr>
          <w:rFonts w:ascii="Calibri" w:hAnsi="Calibri" w:cs="Calibri"/>
          <w:color w:val="472619"/>
          <w:sz w:val="20"/>
          <w:szCs w:val="20"/>
        </w:rPr>
      </w:pPr>
      <w:r>
        <w:rPr>
          <w:rFonts w:ascii="Calibri" w:hAnsi="Calibri" w:cs="Calibri"/>
          <w:color w:val="472619"/>
          <w:sz w:val="20"/>
          <w:szCs w:val="20"/>
        </w:rPr>
        <w:br w:type="page"/>
      </w:r>
    </w:p>
    <w:tbl>
      <w:tblPr>
        <w:tblStyle w:val="Grigliatabella"/>
        <w:tblW w:w="9622" w:type="dxa"/>
        <w:tblBorders>
          <w:top w:val="single" w:sz="18" w:space="0" w:color="0084AC"/>
          <w:left w:val="none" w:sz="0" w:space="0" w:color="auto"/>
          <w:bottom w:val="single" w:sz="18" w:space="0" w:color="0084AC"/>
          <w:right w:val="none" w:sz="0" w:space="0" w:color="auto"/>
          <w:insideH w:val="single" w:sz="6" w:space="0" w:color="0084AC"/>
          <w:insideV w:val="none" w:sz="0" w:space="0" w:color="auto"/>
        </w:tblBorders>
        <w:tblCellMar>
          <w:top w:w="57" w:type="dxa"/>
          <w:left w:w="0" w:type="dxa"/>
          <w:bottom w:w="57" w:type="dxa"/>
          <w:right w:w="0" w:type="dxa"/>
        </w:tblCellMar>
        <w:tblLook w:val="04A0" w:firstRow="1" w:lastRow="0" w:firstColumn="1" w:lastColumn="0" w:noHBand="0" w:noVBand="1"/>
      </w:tblPr>
      <w:tblGrid>
        <w:gridCol w:w="1701"/>
        <w:gridCol w:w="7921"/>
      </w:tblGrid>
      <w:tr w:rsidR="00D94EA8" w14:paraId="32922A23" w14:textId="77777777" w:rsidTr="00037518">
        <w:tc>
          <w:tcPr>
            <w:tcW w:w="9622" w:type="dxa"/>
            <w:gridSpan w:val="2"/>
            <w:tcBorders>
              <w:top w:val="nil"/>
              <w:bottom w:val="nil"/>
            </w:tcBorders>
            <w:shd w:val="clear" w:color="auto" w:fill="472619"/>
          </w:tcPr>
          <w:p w14:paraId="3252EE71" w14:textId="77777777" w:rsidR="00D94EA8" w:rsidRPr="00EA7D75" w:rsidRDefault="00D94EA8" w:rsidP="00D94EA8">
            <w:pPr>
              <w:jc w:val="center"/>
              <w:rPr>
                <w:rFonts w:ascii="Calibri" w:hAnsi="Calibri" w:cs="Calibri"/>
                <w:b/>
                <w:color w:val="FFFFFF" w:themeColor="background1"/>
                <w:sz w:val="28"/>
                <w:szCs w:val="28"/>
              </w:rPr>
            </w:pPr>
            <w:r>
              <w:rPr>
                <w:rFonts w:ascii="Calibri" w:hAnsi="Calibri" w:cs="Calibri"/>
                <w:b/>
                <w:color w:val="FFFFFF" w:themeColor="background1"/>
                <w:sz w:val="28"/>
                <w:szCs w:val="28"/>
              </w:rPr>
              <w:lastRenderedPageBreak/>
              <w:t>INFORMAZIONI GENERALI</w:t>
            </w:r>
          </w:p>
        </w:tc>
      </w:tr>
      <w:tr w:rsidR="008446D4" w14:paraId="0883CDE4" w14:textId="77777777" w:rsidTr="00037518">
        <w:tc>
          <w:tcPr>
            <w:tcW w:w="1701" w:type="dxa"/>
            <w:tcBorders>
              <w:top w:val="nil"/>
            </w:tcBorders>
          </w:tcPr>
          <w:p w14:paraId="2C674653" w14:textId="77777777" w:rsidR="008446D4" w:rsidRPr="00D94EA8" w:rsidRDefault="00610897" w:rsidP="00610897">
            <w:pPr>
              <w:rPr>
                <w:rFonts w:ascii="Calibri" w:hAnsi="Calibri" w:cs="Calibri"/>
                <w:b/>
                <w:color w:val="472619"/>
                <w:sz w:val="20"/>
                <w:szCs w:val="20"/>
              </w:rPr>
            </w:pPr>
            <w:r w:rsidRPr="00D94EA8">
              <w:rPr>
                <w:rFonts w:ascii="Calibri" w:hAnsi="Calibri" w:cs="Calibri"/>
                <w:b/>
                <w:color w:val="472619"/>
                <w:sz w:val="20"/>
                <w:szCs w:val="20"/>
              </w:rPr>
              <w:t>QUANDO</w:t>
            </w:r>
          </w:p>
        </w:tc>
        <w:tc>
          <w:tcPr>
            <w:tcW w:w="7921" w:type="dxa"/>
            <w:tcBorders>
              <w:top w:val="nil"/>
            </w:tcBorders>
            <w:tcMar>
              <w:left w:w="113" w:type="dxa"/>
              <w:bottom w:w="113" w:type="dxa"/>
            </w:tcMar>
          </w:tcPr>
          <w:p w14:paraId="1C52F883" w14:textId="76BE05AF" w:rsidR="004F4208" w:rsidRDefault="007336E3" w:rsidP="00ED7FB7">
            <w:pPr>
              <w:rPr>
                <w:rFonts w:asciiTheme="majorHAnsi" w:hAnsiTheme="majorHAnsi" w:cs="Tahoma"/>
                <w:i/>
                <w:iCs/>
                <w:sz w:val="20"/>
                <w:szCs w:val="20"/>
              </w:rPr>
            </w:pPr>
            <w:r w:rsidRPr="007336E3">
              <w:rPr>
                <w:rFonts w:asciiTheme="majorHAnsi" w:hAnsiTheme="majorHAnsi" w:cs="Tahoma"/>
                <w:sz w:val="20"/>
                <w:szCs w:val="20"/>
              </w:rPr>
              <w:t xml:space="preserve">Dal </w:t>
            </w:r>
            <w:r w:rsidR="00C92B17" w:rsidRPr="00C92B17">
              <w:rPr>
                <w:rFonts w:asciiTheme="majorHAnsi" w:hAnsiTheme="majorHAnsi" w:cs="Tahoma"/>
                <w:sz w:val="20"/>
                <w:szCs w:val="20"/>
              </w:rPr>
              <w:t>2</w:t>
            </w:r>
            <w:r w:rsidR="00831DB6">
              <w:rPr>
                <w:rFonts w:asciiTheme="majorHAnsi" w:hAnsiTheme="majorHAnsi" w:cs="Tahoma"/>
                <w:sz w:val="20"/>
                <w:szCs w:val="20"/>
              </w:rPr>
              <w:t>8</w:t>
            </w:r>
            <w:r w:rsidR="00C92B17" w:rsidRPr="00C92B17">
              <w:rPr>
                <w:rFonts w:asciiTheme="majorHAnsi" w:hAnsiTheme="majorHAnsi" w:cs="Tahoma"/>
                <w:sz w:val="20"/>
                <w:szCs w:val="20"/>
              </w:rPr>
              <w:t xml:space="preserve"> agosto al </w:t>
            </w:r>
            <w:r w:rsidR="00831DB6">
              <w:rPr>
                <w:rFonts w:asciiTheme="majorHAnsi" w:hAnsiTheme="majorHAnsi" w:cs="Tahoma"/>
                <w:sz w:val="20"/>
                <w:szCs w:val="20"/>
              </w:rPr>
              <w:t>6</w:t>
            </w:r>
            <w:r w:rsidR="00C92B17" w:rsidRPr="00C92B17">
              <w:rPr>
                <w:rFonts w:asciiTheme="majorHAnsi" w:hAnsiTheme="majorHAnsi" w:cs="Tahoma"/>
                <w:sz w:val="20"/>
                <w:szCs w:val="20"/>
              </w:rPr>
              <w:t xml:space="preserve"> settembre</w:t>
            </w:r>
            <w:r w:rsidR="00C92B17">
              <w:rPr>
                <w:rFonts w:asciiTheme="majorHAnsi" w:hAnsiTheme="majorHAnsi" w:cs="Tahoma"/>
                <w:sz w:val="20"/>
                <w:szCs w:val="20"/>
              </w:rPr>
              <w:t xml:space="preserve"> </w:t>
            </w:r>
            <w:r w:rsidR="00E30266">
              <w:rPr>
                <w:rFonts w:asciiTheme="majorHAnsi" w:hAnsiTheme="majorHAnsi" w:cs="Tahoma"/>
                <w:sz w:val="20"/>
                <w:szCs w:val="20"/>
              </w:rPr>
              <w:t>202</w:t>
            </w:r>
            <w:r w:rsidR="008B5573">
              <w:rPr>
                <w:rFonts w:asciiTheme="majorHAnsi" w:hAnsiTheme="majorHAnsi" w:cs="Tahoma"/>
                <w:sz w:val="20"/>
                <w:szCs w:val="20"/>
              </w:rPr>
              <w:t>6</w:t>
            </w:r>
            <w:r w:rsidR="00E30266">
              <w:rPr>
                <w:rFonts w:asciiTheme="majorHAnsi" w:hAnsiTheme="majorHAnsi" w:cs="Tahoma"/>
                <w:sz w:val="20"/>
                <w:szCs w:val="20"/>
              </w:rPr>
              <w:t xml:space="preserve"> </w:t>
            </w:r>
            <w:r w:rsidR="00E30266" w:rsidRPr="007336E3">
              <w:rPr>
                <w:rFonts w:asciiTheme="majorHAnsi" w:hAnsiTheme="majorHAnsi" w:cs="Tahoma"/>
                <w:i/>
                <w:iCs/>
                <w:sz w:val="20"/>
                <w:szCs w:val="20"/>
              </w:rPr>
              <w:t>(</w:t>
            </w:r>
            <w:r w:rsidR="003812DE">
              <w:rPr>
                <w:rFonts w:asciiTheme="majorHAnsi" w:hAnsiTheme="majorHAnsi" w:cs="Tahoma"/>
                <w:i/>
                <w:iCs/>
                <w:sz w:val="20"/>
                <w:szCs w:val="20"/>
              </w:rPr>
              <w:t>10</w:t>
            </w:r>
            <w:r w:rsidR="00E30266" w:rsidRPr="007336E3">
              <w:rPr>
                <w:rFonts w:asciiTheme="majorHAnsi" w:hAnsiTheme="majorHAnsi" w:cs="Tahoma"/>
                <w:i/>
                <w:iCs/>
                <w:sz w:val="20"/>
                <w:szCs w:val="20"/>
              </w:rPr>
              <w:t xml:space="preserve"> giorni /</w:t>
            </w:r>
            <w:r w:rsidR="003812DE">
              <w:rPr>
                <w:rFonts w:asciiTheme="majorHAnsi" w:hAnsiTheme="majorHAnsi" w:cs="Tahoma"/>
                <w:i/>
                <w:iCs/>
                <w:sz w:val="20"/>
                <w:szCs w:val="20"/>
              </w:rPr>
              <w:t>9</w:t>
            </w:r>
            <w:r w:rsidR="00E30266" w:rsidRPr="007336E3">
              <w:rPr>
                <w:rFonts w:asciiTheme="majorHAnsi" w:hAnsiTheme="majorHAnsi" w:cs="Tahoma"/>
                <w:i/>
                <w:iCs/>
                <w:sz w:val="20"/>
                <w:szCs w:val="20"/>
              </w:rPr>
              <w:t xml:space="preserve"> notti, di cui 2 in volo)</w:t>
            </w:r>
            <w:r w:rsidR="00C01E66">
              <w:rPr>
                <w:rFonts w:asciiTheme="majorHAnsi" w:hAnsiTheme="majorHAnsi" w:cs="Tahoma"/>
                <w:i/>
                <w:iCs/>
                <w:sz w:val="20"/>
                <w:szCs w:val="20"/>
              </w:rPr>
              <w:t xml:space="preserve">. </w:t>
            </w:r>
          </w:p>
          <w:p w14:paraId="6923DE8C" w14:textId="77777777" w:rsidR="00831DB6" w:rsidRDefault="00831DB6" w:rsidP="00ED7FB7">
            <w:pPr>
              <w:rPr>
                <w:rFonts w:asciiTheme="majorHAnsi" w:hAnsiTheme="majorHAnsi" w:cs="Tahoma"/>
                <w:i/>
                <w:iCs/>
                <w:sz w:val="20"/>
                <w:szCs w:val="20"/>
              </w:rPr>
            </w:pPr>
          </w:p>
          <w:p w14:paraId="1101AE2E" w14:textId="3C8C918C" w:rsidR="004F4208" w:rsidRPr="004F4208" w:rsidRDefault="00831DB6" w:rsidP="00ED7FB7">
            <w:pPr>
              <w:rPr>
                <w:rFonts w:asciiTheme="majorHAnsi" w:hAnsiTheme="majorHAnsi" w:cs="Tahoma"/>
                <w:b/>
                <w:bCs/>
                <w:sz w:val="20"/>
                <w:szCs w:val="20"/>
              </w:rPr>
            </w:pPr>
            <w:r w:rsidRPr="00831DB6">
              <w:rPr>
                <w:rFonts w:asciiTheme="majorHAnsi" w:hAnsiTheme="majorHAnsi" w:cs="Tahoma"/>
                <w:b/>
                <w:bCs/>
                <w:i/>
                <w:iCs/>
                <w:color w:val="C00000"/>
                <w:sz w:val="20"/>
                <w:szCs w:val="20"/>
              </w:rPr>
              <w:t>Richiedici anche le schede delle altre partenze del 2026 del Tanzania Safari Express!</w:t>
            </w:r>
          </w:p>
        </w:tc>
      </w:tr>
      <w:tr w:rsidR="004F2371" w14:paraId="1E3481BB" w14:textId="77777777" w:rsidTr="00C66A3F">
        <w:tc>
          <w:tcPr>
            <w:tcW w:w="1701" w:type="dxa"/>
          </w:tcPr>
          <w:p w14:paraId="437E59A0" w14:textId="77777777" w:rsidR="004F2371" w:rsidRPr="00D94EA8" w:rsidRDefault="004F2371" w:rsidP="004F2371">
            <w:pPr>
              <w:rPr>
                <w:rFonts w:ascii="Calibri" w:hAnsi="Calibri" w:cs="Calibri"/>
                <w:b/>
                <w:color w:val="472619"/>
                <w:sz w:val="20"/>
                <w:szCs w:val="20"/>
              </w:rPr>
            </w:pPr>
            <w:r>
              <w:rPr>
                <w:rFonts w:ascii="Calibri" w:hAnsi="Calibri" w:cs="Calibri"/>
                <w:b/>
                <w:color w:val="472619"/>
                <w:sz w:val="20"/>
                <w:szCs w:val="20"/>
              </w:rPr>
              <w:t>COME</w:t>
            </w:r>
          </w:p>
        </w:tc>
        <w:tc>
          <w:tcPr>
            <w:tcW w:w="7921" w:type="dxa"/>
            <w:tcMar>
              <w:left w:w="113" w:type="dxa"/>
              <w:bottom w:w="113" w:type="dxa"/>
            </w:tcMar>
          </w:tcPr>
          <w:p w14:paraId="614138FF" w14:textId="46FABF75" w:rsidR="004F2371" w:rsidRDefault="004F2371" w:rsidP="00831DB6">
            <w:pPr>
              <w:tabs>
                <w:tab w:val="left" w:pos="1952"/>
              </w:tabs>
              <w:jc w:val="both"/>
              <w:rPr>
                <w:rFonts w:asciiTheme="majorHAnsi" w:hAnsiTheme="majorHAnsi" w:cs="Tahoma"/>
                <w:sz w:val="20"/>
                <w:szCs w:val="20"/>
              </w:rPr>
            </w:pPr>
            <w:r w:rsidRPr="00701851">
              <w:rPr>
                <w:rFonts w:asciiTheme="majorHAnsi" w:hAnsiTheme="majorHAnsi" w:cs="Tahoma"/>
                <w:sz w:val="20"/>
                <w:szCs w:val="20"/>
              </w:rPr>
              <w:t xml:space="preserve">Viaggio di gruppo con </w:t>
            </w:r>
            <w:r w:rsidR="00831DB6">
              <w:rPr>
                <w:rFonts w:asciiTheme="majorHAnsi" w:hAnsiTheme="majorHAnsi" w:cs="Tahoma"/>
                <w:sz w:val="20"/>
                <w:szCs w:val="20"/>
              </w:rPr>
              <w:t xml:space="preserve">guida Four Seasons dall’Italia per tutta la durata del tour e </w:t>
            </w:r>
            <w:r w:rsidRPr="00701851">
              <w:rPr>
                <w:rFonts w:asciiTheme="majorHAnsi" w:hAnsiTheme="majorHAnsi" w:cs="Tahoma"/>
                <w:sz w:val="20"/>
                <w:szCs w:val="20"/>
              </w:rPr>
              <w:t xml:space="preserve">guida </w:t>
            </w:r>
            <w:r w:rsidR="007361E7">
              <w:rPr>
                <w:rFonts w:asciiTheme="majorHAnsi" w:hAnsiTheme="majorHAnsi" w:cs="Tahoma"/>
                <w:sz w:val="20"/>
                <w:szCs w:val="20"/>
              </w:rPr>
              <w:t>locale parlante italiano</w:t>
            </w:r>
            <w:r w:rsidR="00C92B17">
              <w:rPr>
                <w:rFonts w:asciiTheme="majorHAnsi" w:hAnsiTheme="majorHAnsi" w:cs="Tahoma"/>
                <w:sz w:val="20"/>
                <w:szCs w:val="20"/>
              </w:rPr>
              <w:t xml:space="preserve"> </w:t>
            </w:r>
            <w:r w:rsidRPr="00701851">
              <w:rPr>
                <w:rFonts w:asciiTheme="majorHAnsi" w:hAnsiTheme="majorHAnsi" w:cs="Tahoma"/>
                <w:i/>
                <w:sz w:val="20"/>
                <w:szCs w:val="20"/>
              </w:rPr>
              <w:t xml:space="preserve">(min. </w:t>
            </w:r>
            <w:r w:rsidR="003812DE">
              <w:rPr>
                <w:rFonts w:asciiTheme="majorHAnsi" w:hAnsiTheme="majorHAnsi" w:cs="Tahoma"/>
                <w:i/>
                <w:sz w:val="20"/>
                <w:szCs w:val="20"/>
              </w:rPr>
              <w:t>6</w:t>
            </w:r>
            <w:r w:rsidR="007F5CD3">
              <w:rPr>
                <w:rFonts w:asciiTheme="majorHAnsi" w:hAnsiTheme="majorHAnsi" w:cs="Tahoma"/>
                <w:i/>
                <w:sz w:val="20"/>
                <w:szCs w:val="20"/>
              </w:rPr>
              <w:t xml:space="preserve"> </w:t>
            </w:r>
            <w:r w:rsidRPr="00701851">
              <w:rPr>
                <w:rFonts w:asciiTheme="majorHAnsi" w:hAnsiTheme="majorHAnsi" w:cs="Tahoma"/>
                <w:i/>
                <w:sz w:val="20"/>
                <w:szCs w:val="20"/>
              </w:rPr>
              <w:t xml:space="preserve">max. </w:t>
            </w:r>
            <w:r w:rsidR="007F5CD3">
              <w:rPr>
                <w:rFonts w:asciiTheme="majorHAnsi" w:hAnsiTheme="majorHAnsi" w:cs="Tahoma"/>
                <w:i/>
                <w:sz w:val="20"/>
                <w:szCs w:val="20"/>
              </w:rPr>
              <w:t xml:space="preserve">12 </w:t>
            </w:r>
            <w:r w:rsidR="007F5CD3" w:rsidRPr="00701851">
              <w:rPr>
                <w:rFonts w:asciiTheme="majorHAnsi" w:hAnsiTheme="majorHAnsi" w:cs="Tahoma"/>
                <w:i/>
                <w:sz w:val="20"/>
                <w:szCs w:val="20"/>
              </w:rPr>
              <w:t>partecipanti</w:t>
            </w:r>
            <w:r w:rsidRPr="00701851">
              <w:rPr>
                <w:rFonts w:asciiTheme="majorHAnsi" w:hAnsiTheme="majorHAnsi" w:cs="Tahoma"/>
                <w:i/>
                <w:sz w:val="20"/>
                <w:szCs w:val="20"/>
              </w:rPr>
              <w:t>)</w:t>
            </w:r>
          </w:p>
        </w:tc>
      </w:tr>
      <w:tr w:rsidR="008446D4" w14:paraId="552233A6" w14:textId="77777777" w:rsidTr="00C66A3F">
        <w:tc>
          <w:tcPr>
            <w:tcW w:w="1701" w:type="dxa"/>
          </w:tcPr>
          <w:p w14:paraId="5F619668" w14:textId="77777777" w:rsidR="008446D4" w:rsidRPr="00D94EA8" w:rsidRDefault="00610897" w:rsidP="00610897">
            <w:pPr>
              <w:rPr>
                <w:rFonts w:ascii="Calibri" w:hAnsi="Calibri" w:cs="Calibri"/>
                <w:b/>
                <w:color w:val="472619"/>
                <w:sz w:val="20"/>
                <w:szCs w:val="20"/>
              </w:rPr>
            </w:pPr>
            <w:r w:rsidRPr="00D94EA8">
              <w:rPr>
                <w:rFonts w:ascii="Calibri" w:hAnsi="Calibri" w:cs="Calibri"/>
                <w:b/>
                <w:color w:val="472619"/>
                <w:sz w:val="20"/>
                <w:szCs w:val="20"/>
              </w:rPr>
              <w:t>GUIDA</w:t>
            </w:r>
          </w:p>
        </w:tc>
        <w:tc>
          <w:tcPr>
            <w:tcW w:w="7921" w:type="dxa"/>
            <w:tcMar>
              <w:left w:w="113" w:type="dxa"/>
              <w:bottom w:w="113" w:type="dxa"/>
            </w:tcMar>
          </w:tcPr>
          <w:p w14:paraId="6BC07A79" w14:textId="22487192" w:rsidR="00C92B17" w:rsidRDefault="00831DB6" w:rsidP="00E30266">
            <w:pPr>
              <w:tabs>
                <w:tab w:val="left" w:pos="1952"/>
              </w:tabs>
              <w:jc w:val="both"/>
              <w:rPr>
                <w:rFonts w:asciiTheme="majorHAnsi" w:hAnsiTheme="majorHAnsi" w:cs="Tahoma"/>
                <w:sz w:val="20"/>
                <w:szCs w:val="20"/>
              </w:rPr>
            </w:pPr>
            <w:r>
              <w:rPr>
                <w:rFonts w:asciiTheme="majorHAnsi" w:hAnsiTheme="majorHAnsi" w:cs="Tahoma"/>
                <w:sz w:val="20"/>
                <w:szCs w:val="20"/>
              </w:rPr>
              <w:t>Guida Four Seasons dall’Italia per tutta la durata del viaggio (Andrea Giorgi/Alessandro Abis)</w:t>
            </w:r>
            <w:r w:rsidR="003062E4">
              <w:rPr>
                <w:rFonts w:asciiTheme="majorHAnsi" w:hAnsiTheme="majorHAnsi" w:cs="Tahoma"/>
                <w:sz w:val="20"/>
                <w:szCs w:val="20"/>
              </w:rPr>
              <w:t xml:space="preserve"> e g</w:t>
            </w:r>
            <w:r w:rsidR="007F5CD3" w:rsidRPr="007F5CD3">
              <w:rPr>
                <w:rFonts w:asciiTheme="majorHAnsi" w:hAnsiTheme="majorHAnsi" w:cs="Tahoma"/>
                <w:sz w:val="20"/>
                <w:szCs w:val="20"/>
              </w:rPr>
              <w:t>uida locale parlante italiano</w:t>
            </w:r>
            <w:r w:rsidR="00E30266">
              <w:rPr>
                <w:rFonts w:asciiTheme="majorHAnsi" w:hAnsiTheme="majorHAnsi" w:cs="Tahoma"/>
                <w:sz w:val="20"/>
                <w:szCs w:val="20"/>
              </w:rPr>
              <w:t>.</w:t>
            </w:r>
          </w:p>
          <w:p w14:paraId="0AD62A52" w14:textId="5E331E6A" w:rsidR="008446D4" w:rsidRPr="00200A3C" w:rsidRDefault="00AB6A53" w:rsidP="00610897">
            <w:pPr>
              <w:tabs>
                <w:tab w:val="left" w:pos="1952"/>
              </w:tabs>
              <w:rPr>
                <w:rFonts w:ascii="Calibri" w:hAnsi="Calibri" w:cs="Calibri"/>
                <w:color w:val="472619"/>
                <w:sz w:val="20"/>
                <w:szCs w:val="20"/>
              </w:rPr>
            </w:pPr>
            <w:r w:rsidRPr="00A92819">
              <w:rPr>
                <w:rFonts w:ascii="Calibri" w:eastAsia="Batang" w:hAnsi="Calibri" w:cs="Calibri"/>
                <w:i/>
                <w:color w:val="0084AC"/>
                <w:sz w:val="20"/>
              </w:rPr>
              <w:t>Vuoi saperne di più sulla guida? Visita il nostro sito, sezione</w:t>
            </w:r>
            <w:r w:rsidRPr="0095713B">
              <w:rPr>
                <w:rFonts w:ascii="Calibri" w:eastAsia="Batang" w:hAnsi="Calibri" w:cs="Calibri"/>
                <w:i/>
                <w:color w:val="0084AC"/>
                <w:sz w:val="20"/>
              </w:rPr>
              <w:t xml:space="preserve"> “</w:t>
            </w:r>
            <w:r w:rsidR="009C062C" w:rsidRPr="0095713B">
              <w:rPr>
                <w:rFonts w:ascii="Calibri" w:eastAsia="Batang" w:hAnsi="Calibri" w:cs="Calibri"/>
                <w:i/>
                <w:color w:val="0084AC"/>
                <w:sz w:val="20"/>
              </w:rPr>
              <w:t>Le nostre guide</w:t>
            </w:r>
            <w:r w:rsidRPr="0095713B">
              <w:rPr>
                <w:rFonts w:ascii="Calibri" w:eastAsia="Batang" w:hAnsi="Calibri" w:cs="Calibri"/>
                <w:i/>
                <w:color w:val="0084AC"/>
                <w:sz w:val="20"/>
              </w:rPr>
              <w:t>”</w:t>
            </w:r>
            <w:r w:rsidR="0095713B" w:rsidRPr="0095713B">
              <w:rPr>
                <w:rFonts w:ascii="Calibri" w:eastAsia="Batang" w:hAnsi="Calibri" w:cs="Calibri"/>
                <w:i/>
                <w:color w:val="0084AC"/>
                <w:sz w:val="20"/>
              </w:rPr>
              <w:t xml:space="preserve">, o clicca </w:t>
            </w:r>
            <w:hyperlink r:id="rId18" w:history="1">
              <w:r w:rsidR="0095713B" w:rsidRPr="0095713B">
                <w:rPr>
                  <w:rStyle w:val="Collegamentoipertestuale"/>
                  <w:rFonts w:cs="Calibri"/>
                </w:rPr>
                <w:t>QUI</w:t>
              </w:r>
            </w:hyperlink>
          </w:p>
        </w:tc>
      </w:tr>
      <w:tr w:rsidR="008446D4" w14:paraId="4FDBEB05" w14:textId="77777777" w:rsidTr="00C66A3F">
        <w:tc>
          <w:tcPr>
            <w:tcW w:w="1701" w:type="dxa"/>
          </w:tcPr>
          <w:p w14:paraId="1C24596C" w14:textId="77777777" w:rsidR="008446D4" w:rsidRPr="00D94EA8" w:rsidRDefault="00610897" w:rsidP="00610897">
            <w:pPr>
              <w:rPr>
                <w:rFonts w:ascii="Calibri" w:hAnsi="Calibri" w:cs="Calibri"/>
                <w:b/>
                <w:color w:val="472619"/>
                <w:sz w:val="20"/>
                <w:szCs w:val="20"/>
              </w:rPr>
            </w:pPr>
            <w:r w:rsidRPr="00D94EA8">
              <w:rPr>
                <w:rFonts w:ascii="Calibri" w:hAnsi="Calibri" w:cs="Tahoma"/>
                <w:b/>
                <w:color w:val="472619"/>
                <w:sz w:val="20"/>
              </w:rPr>
              <w:t>COSA FACCIAMO</w:t>
            </w:r>
          </w:p>
        </w:tc>
        <w:tc>
          <w:tcPr>
            <w:tcW w:w="7921" w:type="dxa"/>
            <w:tcMar>
              <w:left w:w="113" w:type="dxa"/>
              <w:bottom w:w="113" w:type="dxa"/>
            </w:tcMar>
          </w:tcPr>
          <w:p w14:paraId="36BF60D1" w14:textId="2C4997A0" w:rsidR="004F4208" w:rsidRDefault="007F5CD3" w:rsidP="00C92B17">
            <w:pPr>
              <w:jc w:val="both"/>
              <w:rPr>
                <w:rFonts w:asciiTheme="majorHAnsi" w:hAnsiTheme="majorHAnsi" w:cs="Tahoma"/>
                <w:bCs/>
                <w:sz w:val="20"/>
                <w:szCs w:val="20"/>
              </w:rPr>
            </w:pPr>
            <w:r w:rsidRPr="007F5CD3">
              <w:rPr>
                <w:rFonts w:asciiTheme="majorHAnsi" w:hAnsiTheme="majorHAnsi" w:cs="Tahoma"/>
                <w:bCs/>
                <w:sz w:val="20"/>
                <w:szCs w:val="20"/>
              </w:rPr>
              <w:t xml:space="preserve">Safari e fotosafari nei Parchi Nazionali a contatto con la natura incontaminata; avvistamento e osservazione della fauna; visita di piantagione di caffè e banane e delle bellezze naturali del </w:t>
            </w:r>
            <w:r w:rsidR="003062E4">
              <w:rPr>
                <w:rFonts w:asciiTheme="majorHAnsi" w:hAnsiTheme="majorHAnsi" w:cs="Tahoma"/>
                <w:bCs/>
                <w:sz w:val="20"/>
                <w:szCs w:val="20"/>
              </w:rPr>
              <w:t>P</w:t>
            </w:r>
            <w:r w:rsidRPr="007F5CD3">
              <w:rPr>
                <w:rFonts w:asciiTheme="majorHAnsi" w:hAnsiTheme="majorHAnsi" w:cs="Tahoma"/>
                <w:bCs/>
                <w:sz w:val="20"/>
                <w:szCs w:val="20"/>
              </w:rPr>
              <w:t>aese; opportunità di conoscere i popoli locali e la loro cultura</w:t>
            </w:r>
            <w:r w:rsidR="003062E4">
              <w:rPr>
                <w:rFonts w:asciiTheme="majorHAnsi" w:hAnsiTheme="majorHAnsi" w:cs="Tahoma"/>
                <w:bCs/>
                <w:sz w:val="20"/>
                <w:szCs w:val="20"/>
              </w:rPr>
              <w:t>; una giornata dedicata alla Grande Migrazione sul fiume Mara</w:t>
            </w:r>
            <w:r w:rsidRPr="007F5CD3">
              <w:rPr>
                <w:rFonts w:asciiTheme="majorHAnsi" w:hAnsiTheme="majorHAnsi" w:cs="Tahoma"/>
                <w:bCs/>
                <w:sz w:val="20"/>
                <w:szCs w:val="20"/>
              </w:rPr>
              <w:t>.</w:t>
            </w:r>
          </w:p>
          <w:p w14:paraId="171D0881" w14:textId="1312AE67" w:rsidR="008446D4" w:rsidRPr="00200A3C" w:rsidRDefault="009A35BF" w:rsidP="00610897">
            <w:pPr>
              <w:rPr>
                <w:rFonts w:ascii="Calibri" w:hAnsi="Calibri" w:cs="Calibri"/>
                <w:color w:val="472619"/>
                <w:sz w:val="20"/>
                <w:szCs w:val="20"/>
              </w:rPr>
            </w:pPr>
            <w:r w:rsidRPr="008E76B7">
              <w:rPr>
                <w:rFonts w:ascii="Calibri" w:hAnsi="Calibri" w:cs="Calibri Light"/>
                <w:bCs/>
                <w:i/>
                <w:color w:val="0084AC"/>
                <w:sz w:val="20"/>
                <w:szCs w:val="20"/>
              </w:rPr>
              <w:t>Dettagli sulla scala di difficoltà sono riportati sul ns. catalogo, sul ns. sito o cliccando</w:t>
            </w:r>
            <w:r w:rsidRPr="009A35BF">
              <w:rPr>
                <w:rFonts w:ascii="Cambria" w:hAnsi="Cambria" w:cs="Tahoma"/>
                <w:bCs/>
                <w:i/>
                <w:color w:val="0084AC"/>
                <w:sz w:val="20"/>
                <w:szCs w:val="20"/>
              </w:rPr>
              <w:t xml:space="preserve"> </w:t>
            </w:r>
            <w:hyperlink r:id="rId19" w:history="1">
              <w:r w:rsidRPr="009C062C">
                <w:rPr>
                  <w:rStyle w:val="Collegamentoipertestuale"/>
                </w:rPr>
                <w:t>QUI</w:t>
              </w:r>
            </w:hyperlink>
          </w:p>
        </w:tc>
      </w:tr>
      <w:tr w:rsidR="007F5CD3" w14:paraId="6865C415" w14:textId="77777777" w:rsidTr="00C66A3F">
        <w:tc>
          <w:tcPr>
            <w:tcW w:w="1701" w:type="dxa"/>
          </w:tcPr>
          <w:p w14:paraId="42D3F476" w14:textId="77777777" w:rsidR="007F5CD3" w:rsidRPr="00D94EA8" w:rsidRDefault="007F5CD3" w:rsidP="007F5CD3">
            <w:pPr>
              <w:rPr>
                <w:rFonts w:ascii="Calibri" w:hAnsi="Calibri" w:cs="Calibri"/>
                <w:b/>
                <w:color w:val="472619"/>
                <w:sz w:val="20"/>
                <w:szCs w:val="20"/>
              </w:rPr>
            </w:pPr>
            <w:r w:rsidRPr="00D94EA8">
              <w:rPr>
                <w:rFonts w:ascii="Calibri" w:hAnsi="Calibri" w:cs="Tahoma"/>
                <w:b/>
                <w:color w:val="472619"/>
                <w:sz w:val="20"/>
              </w:rPr>
              <w:t>DOVE DORMIAMO</w:t>
            </w:r>
          </w:p>
        </w:tc>
        <w:tc>
          <w:tcPr>
            <w:tcW w:w="7921" w:type="dxa"/>
            <w:tcMar>
              <w:left w:w="113" w:type="dxa"/>
              <w:bottom w:w="113" w:type="dxa"/>
            </w:tcMar>
          </w:tcPr>
          <w:p w14:paraId="165A0DA3" w14:textId="767D42BB" w:rsidR="004F4208" w:rsidRDefault="007F5CD3" w:rsidP="007F5CD3">
            <w:pPr>
              <w:rPr>
                <w:rFonts w:asciiTheme="majorHAnsi" w:hAnsiTheme="majorHAnsi" w:cs="Tahoma"/>
                <w:sz w:val="20"/>
                <w:szCs w:val="20"/>
              </w:rPr>
            </w:pPr>
            <w:r w:rsidRPr="009704AC">
              <w:rPr>
                <w:rFonts w:asciiTheme="majorHAnsi" w:hAnsiTheme="majorHAnsi" w:cs="Tahoma"/>
                <w:sz w:val="20"/>
                <w:szCs w:val="20"/>
              </w:rPr>
              <w:t xml:space="preserve">Lodge </w:t>
            </w:r>
            <w:proofErr w:type="spellStart"/>
            <w:r w:rsidRPr="009704AC">
              <w:rPr>
                <w:rFonts w:asciiTheme="majorHAnsi" w:hAnsiTheme="majorHAnsi" w:cs="Tahoma"/>
                <w:sz w:val="20"/>
                <w:szCs w:val="20"/>
              </w:rPr>
              <w:t>luxury</w:t>
            </w:r>
            <w:proofErr w:type="spellEnd"/>
            <w:r w:rsidRPr="009704AC">
              <w:rPr>
                <w:rFonts w:asciiTheme="majorHAnsi" w:hAnsiTheme="majorHAnsi" w:cs="Tahoma"/>
                <w:sz w:val="20"/>
                <w:szCs w:val="20"/>
              </w:rPr>
              <w:t xml:space="preserve"> e campi tendati </w:t>
            </w:r>
            <w:proofErr w:type="spellStart"/>
            <w:r w:rsidR="00DE4BC0">
              <w:rPr>
                <w:rFonts w:asciiTheme="majorHAnsi" w:hAnsiTheme="majorHAnsi" w:cs="Tahoma"/>
                <w:sz w:val="20"/>
                <w:szCs w:val="20"/>
              </w:rPr>
              <w:t>luxury</w:t>
            </w:r>
            <w:proofErr w:type="spellEnd"/>
            <w:r w:rsidR="00DE4BC0">
              <w:rPr>
                <w:rFonts w:asciiTheme="majorHAnsi" w:hAnsiTheme="majorHAnsi" w:cs="Tahoma"/>
                <w:sz w:val="20"/>
                <w:szCs w:val="20"/>
              </w:rPr>
              <w:t xml:space="preserve"> </w:t>
            </w:r>
            <w:r w:rsidRPr="009704AC">
              <w:rPr>
                <w:rFonts w:asciiTheme="majorHAnsi" w:hAnsiTheme="majorHAnsi" w:cs="Tahoma"/>
                <w:sz w:val="20"/>
                <w:szCs w:val="20"/>
              </w:rPr>
              <w:t>con servizi privati</w:t>
            </w:r>
            <w:r w:rsidR="003812DE">
              <w:rPr>
                <w:rFonts w:asciiTheme="majorHAnsi" w:hAnsiTheme="majorHAnsi" w:cs="Tahoma"/>
                <w:sz w:val="20"/>
                <w:szCs w:val="20"/>
              </w:rPr>
              <w:t xml:space="preserve">. </w:t>
            </w:r>
            <w:r w:rsidR="007361E7">
              <w:rPr>
                <w:rFonts w:asciiTheme="majorHAnsi" w:hAnsiTheme="majorHAnsi" w:cs="Tahoma"/>
                <w:sz w:val="20"/>
                <w:szCs w:val="20"/>
              </w:rPr>
              <w:t>Di seguito le strutture dove</w:t>
            </w:r>
            <w:r w:rsidR="003812DE">
              <w:rPr>
                <w:rFonts w:asciiTheme="majorHAnsi" w:hAnsiTheme="majorHAnsi" w:cs="Tahoma"/>
                <w:sz w:val="20"/>
                <w:szCs w:val="20"/>
              </w:rPr>
              <w:t xml:space="preserve"> </w:t>
            </w:r>
            <w:r w:rsidR="007361E7">
              <w:rPr>
                <w:rFonts w:asciiTheme="majorHAnsi" w:hAnsiTheme="majorHAnsi" w:cs="Tahoma"/>
                <w:sz w:val="20"/>
                <w:szCs w:val="20"/>
              </w:rPr>
              <w:t>pernotteremo</w:t>
            </w:r>
            <w:r w:rsidRPr="009704AC">
              <w:rPr>
                <w:rFonts w:asciiTheme="majorHAnsi" w:hAnsiTheme="majorHAnsi" w:cs="Tahoma"/>
                <w:sz w:val="20"/>
                <w:szCs w:val="20"/>
              </w:rPr>
              <w:t>:</w:t>
            </w:r>
          </w:p>
          <w:p w14:paraId="3A5CA369" w14:textId="77777777" w:rsidR="0057139A" w:rsidRPr="009704AC" w:rsidRDefault="0057139A" w:rsidP="007F5CD3">
            <w:pPr>
              <w:rPr>
                <w:rFonts w:asciiTheme="majorHAnsi" w:hAnsiTheme="majorHAnsi" w:cs="Tahoma"/>
                <w:sz w:val="20"/>
                <w:szCs w:val="20"/>
              </w:rPr>
            </w:pPr>
          </w:p>
          <w:p w14:paraId="2E3ECB31" w14:textId="6368D7AF" w:rsidR="007F5CD3" w:rsidRPr="00F31C02" w:rsidRDefault="007F5CD3" w:rsidP="007F5CD3">
            <w:pPr>
              <w:rPr>
                <w:rFonts w:asciiTheme="majorHAnsi" w:hAnsiTheme="majorHAnsi" w:cstheme="majorHAnsi"/>
                <w:sz w:val="20"/>
                <w:szCs w:val="20"/>
                <w:lang w:val="en-US"/>
              </w:rPr>
            </w:pPr>
            <w:r w:rsidRPr="00A95322">
              <w:rPr>
                <w:rFonts w:asciiTheme="majorHAnsi" w:hAnsiTheme="majorHAnsi" w:cstheme="majorHAnsi"/>
                <w:b/>
                <w:sz w:val="20"/>
                <w:szCs w:val="20"/>
                <w:lang w:val="en-US"/>
              </w:rPr>
              <w:t>Arusha</w:t>
            </w:r>
            <w:r w:rsidRPr="00A95322">
              <w:rPr>
                <w:rFonts w:asciiTheme="majorHAnsi" w:hAnsiTheme="majorHAnsi" w:cstheme="majorHAnsi"/>
                <w:sz w:val="20"/>
                <w:szCs w:val="20"/>
                <w:lang w:val="en-US"/>
              </w:rPr>
              <w:t xml:space="preserve">: </w:t>
            </w:r>
            <w:r w:rsidR="00F31C02" w:rsidRPr="00FD45A8">
              <w:rPr>
                <w:rFonts w:asciiTheme="majorHAnsi" w:hAnsiTheme="majorHAnsi" w:cs="Tahoma"/>
                <w:b/>
                <w:bCs/>
                <w:sz w:val="20"/>
                <w:szCs w:val="20"/>
                <w:lang w:val="en-GB"/>
              </w:rPr>
              <w:t>Arusha Explorers Lodge</w:t>
            </w:r>
          </w:p>
          <w:p w14:paraId="0F4CC801" w14:textId="4612D5F6" w:rsidR="007F5CD3" w:rsidRPr="00A95322" w:rsidRDefault="007F5CD3" w:rsidP="007F5CD3">
            <w:pPr>
              <w:rPr>
                <w:rFonts w:asciiTheme="majorHAnsi" w:hAnsiTheme="majorHAnsi" w:cstheme="majorHAnsi"/>
                <w:sz w:val="20"/>
                <w:szCs w:val="20"/>
                <w:lang w:val="en-US"/>
              </w:rPr>
            </w:pPr>
            <w:proofErr w:type="spellStart"/>
            <w:r w:rsidRPr="00A95322">
              <w:rPr>
                <w:rFonts w:asciiTheme="majorHAnsi" w:hAnsiTheme="majorHAnsi" w:cstheme="majorHAnsi"/>
                <w:b/>
                <w:sz w:val="20"/>
                <w:szCs w:val="20"/>
                <w:lang w:val="en-US"/>
              </w:rPr>
              <w:t>Karatu</w:t>
            </w:r>
            <w:proofErr w:type="spellEnd"/>
            <w:r w:rsidRPr="00A95322">
              <w:rPr>
                <w:rFonts w:asciiTheme="majorHAnsi" w:hAnsiTheme="majorHAnsi" w:cstheme="majorHAnsi"/>
                <w:sz w:val="20"/>
                <w:szCs w:val="20"/>
                <w:lang w:val="en-US"/>
              </w:rPr>
              <w:t xml:space="preserve">: </w:t>
            </w:r>
            <w:hyperlink r:id="rId20" w:history="1">
              <w:r w:rsidR="007361E7" w:rsidRPr="00A95322">
                <w:rPr>
                  <w:rStyle w:val="Collegamentoipertestuale"/>
                  <w:rFonts w:asciiTheme="majorHAnsi" w:eastAsia="Times New Roman" w:hAnsiTheme="majorHAnsi" w:cstheme="majorHAnsi"/>
                  <w:szCs w:val="20"/>
                  <w:lang w:val="en-US"/>
                </w:rPr>
                <w:t xml:space="preserve">Ngorongoro </w:t>
              </w:r>
              <w:proofErr w:type="spellStart"/>
              <w:r w:rsidR="007361E7" w:rsidRPr="00A95322">
                <w:rPr>
                  <w:rStyle w:val="Collegamentoipertestuale"/>
                  <w:rFonts w:asciiTheme="majorHAnsi" w:eastAsia="Times New Roman" w:hAnsiTheme="majorHAnsi" w:cstheme="majorHAnsi"/>
                  <w:szCs w:val="20"/>
                  <w:lang w:val="en-US"/>
                </w:rPr>
                <w:t>Marera</w:t>
              </w:r>
              <w:proofErr w:type="spellEnd"/>
              <w:r w:rsidR="007361E7" w:rsidRPr="00A95322">
                <w:rPr>
                  <w:rStyle w:val="Collegamentoipertestuale"/>
                  <w:rFonts w:asciiTheme="majorHAnsi" w:eastAsia="Times New Roman" w:hAnsiTheme="majorHAnsi" w:cstheme="majorHAnsi"/>
                  <w:szCs w:val="20"/>
                  <w:lang w:val="en-US"/>
                </w:rPr>
                <w:t xml:space="preserve"> Mountain View Lodge</w:t>
              </w:r>
            </w:hyperlink>
            <w:r w:rsidR="007361E7" w:rsidRPr="00A95322">
              <w:rPr>
                <w:rFonts w:asciiTheme="majorHAnsi" w:hAnsiTheme="majorHAnsi" w:cstheme="majorHAnsi"/>
                <w:sz w:val="20"/>
                <w:szCs w:val="20"/>
                <w:lang w:val="en-US"/>
              </w:rPr>
              <w:t xml:space="preserve"> </w:t>
            </w:r>
          </w:p>
          <w:p w14:paraId="0FA1977F" w14:textId="4C20D7E8" w:rsidR="007F5CD3" w:rsidRPr="00A95322" w:rsidRDefault="007F5CD3" w:rsidP="007F5CD3">
            <w:pPr>
              <w:rPr>
                <w:rFonts w:asciiTheme="majorHAnsi" w:hAnsiTheme="majorHAnsi" w:cstheme="majorHAnsi"/>
                <w:sz w:val="20"/>
                <w:szCs w:val="20"/>
              </w:rPr>
            </w:pPr>
            <w:r w:rsidRPr="00A95322">
              <w:rPr>
                <w:rFonts w:asciiTheme="majorHAnsi" w:hAnsiTheme="majorHAnsi" w:cstheme="majorHAnsi"/>
                <w:b/>
                <w:sz w:val="20"/>
                <w:szCs w:val="20"/>
              </w:rPr>
              <w:t>Serengeti</w:t>
            </w:r>
            <w:r w:rsidRPr="00A95322">
              <w:rPr>
                <w:rFonts w:asciiTheme="majorHAnsi" w:hAnsiTheme="majorHAnsi" w:cstheme="majorHAnsi"/>
                <w:sz w:val="20"/>
                <w:szCs w:val="20"/>
              </w:rPr>
              <w:t xml:space="preserve">: </w:t>
            </w:r>
            <w:hyperlink r:id="rId21" w:history="1">
              <w:r w:rsidR="00DE4BC0" w:rsidRPr="00A95322">
                <w:rPr>
                  <w:rStyle w:val="Collegamentoipertestuale"/>
                  <w:rFonts w:asciiTheme="majorHAnsi" w:eastAsia="Times New Roman" w:hAnsiTheme="majorHAnsi" w:cstheme="majorHAnsi"/>
                  <w:szCs w:val="20"/>
                </w:rPr>
                <w:t xml:space="preserve">Serengeti </w:t>
              </w:r>
              <w:proofErr w:type="spellStart"/>
              <w:r w:rsidR="00DE4BC0" w:rsidRPr="00A95322">
                <w:rPr>
                  <w:rStyle w:val="Collegamentoipertestuale"/>
                  <w:rFonts w:asciiTheme="majorHAnsi" w:eastAsia="Times New Roman" w:hAnsiTheme="majorHAnsi" w:cstheme="majorHAnsi"/>
                  <w:szCs w:val="20"/>
                </w:rPr>
                <w:t>Kifaru</w:t>
              </w:r>
              <w:proofErr w:type="spellEnd"/>
              <w:r w:rsidR="00DE4BC0" w:rsidRPr="00A95322">
                <w:rPr>
                  <w:rStyle w:val="Collegamentoipertestuale"/>
                  <w:rFonts w:asciiTheme="majorHAnsi" w:eastAsia="Times New Roman" w:hAnsiTheme="majorHAnsi" w:cstheme="majorHAnsi"/>
                  <w:szCs w:val="20"/>
                </w:rPr>
                <w:t xml:space="preserve"> </w:t>
              </w:r>
              <w:proofErr w:type="spellStart"/>
              <w:r w:rsidR="00DE4BC0" w:rsidRPr="00A95322">
                <w:rPr>
                  <w:rStyle w:val="Collegamentoipertestuale"/>
                  <w:rFonts w:asciiTheme="majorHAnsi" w:eastAsia="Times New Roman" w:hAnsiTheme="majorHAnsi" w:cstheme="majorHAnsi"/>
                  <w:szCs w:val="20"/>
                </w:rPr>
                <w:t>Tented</w:t>
              </w:r>
              <w:proofErr w:type="spellEnd"/>
              <w:r w:rsidR="00DE4BC0" w:rsidRPr="00A95322">
                <w:rPr>
                  <w:rStyle w:val="Collegamentoipertestuale"/>
                  <w:rFonts w:asciiTheme="majorHAnsi" w:eastAsia="Times New Roman" w:hAnsiTheme="majorHAnsi" w:cstheme="majorHAnsi"/>
                  <w:szCs w:val="20"/>
                </w:rPr>
                <w:t xml:space="preserve"> Lodge</w:t>
              </w:r>
            </w:hyperlink>
            <w:r w:rsidR="00DE4BC0" w:rsidRPr="00A95322">
              <w:rPr>
                <w:rFonts w:asciiTheme="majorHAnsi" w:hAnsiTheme="majorHAnsi" w:cstheme="majorHAnsi"/>
                <w:sz w:val="20"/>
                <w:szCs w:val="20"/>
              </w:rPr>
              <w:t xml:space="preserve"> </w:t>
            </w:r>
          </w:p>
          <w:p w14:paraId="453DA167" w14:textId="77777777" w:rsidR="007F5CD3" w:rsidRPr="00200A3C" w:rsidRDefault="007F5CD3" w:rsidP="007F5CD3">
            <w:pPr>
              <w:rPr>
                <w:rFonts w:ascii="Calibri" w:hAnsi="Calibri" w:cs="Calibri"/>
                <w:color w:val="472619"/>
                <w:sz w:val="20"/>
                <w:szCs w:val="20"/>
              </w:rPr>
            </w:pPr>
            <w:r>
              <w:rPr>
                <w:noProof/>
              </w:rPr>
              <w:drawing>
                <wp:anchor distT="0" distB="0" distL="114300" distR="114300" simplePos="0" relativeHeight="251717632" behindDoc="0" locked="0" layoutInCell="1" allowOverlap="1" wp14:anchorId="2F0256A5" wp14:editId="73C9EBF1">
                  <wp:simplePos x="0" y="0"/>
                  <wp:positionH relativeFrom="column">
                    <wp:posOffset>2868295</wp:posOffset>
                  </wp:positionH>
                  <wp:positionV relativeFrom="paragraph">
                    <wp:posOffset>175260</wp:posOffset>
                  </wp:positionV>
                  <wp:extent cx="1577340" cy="1051560"/>
                  <wp:effectExtent l="0" t="0" r="3810" b="0"/>
                  <wp:wrapSquare wrapText="bothSides"/>
                  <wp:docPr id="51" name="Immagine 51" descr="Risultati immagini per sangaiwe tented lodge tarang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gaiwe tented lodge tarangi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54F17A1E" wp14:editId="4EE6A651">
                  <wp:simplePos x="0" y="0"/>
                  <wp:positionH relativeFrom="column">
                    <wp:posOffset>1771650</wp:posOffset>
                  </wp:positionH>
                  <wp:positionV relativeFrom="paragraph">
                    <wp:posOffset>169545</wp:posOffset>
                  </wp:positionV>
                  <wp:extent cx="954000" cy="1058400"/>
                  <wp:effectExtent l="0" t="0" r="0" b="8890"/>
                  <wp:wrapSquare wrapText="bothSides"/>
                  <wp:docPr id="11" name="Immagine 11" descr="Risultati immagini per mbugani tented camp ngorong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mbugani tented camp ngorongor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4000" cy="1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Arial"/>
                <w:noProof/>
                <w:color w:val="333333"/>
                <w:sz w:val="21"/>
                <w:szCs w:val="21"/>
              </w:rPr>
              <w:drawing>
                <wp:anchor distT="0" distB="0" distL="114300" distR="114300" simplePos="0" relativeHeight="251716608" behindDoc="0" locked="0" layoutInCell="1" allowOverlap="1" wp14:anchorId="01874DF7" wp14:editId="3EC6BCB8">
                  <wp:simplePos x="0" y="0"/>
                  <wp:positionH relativeFrom="column">
                    <wp:posOffset>2540</wp:posOffset>
                  </wp:positionH>
                  <wp:positionV relativeFrom="paragraph">
                    <wp:posOffset>161290</wp:posOffset>
                  </wp:positionV>
                  <wp:extent cx="1602000" cy="1069200"/>
                  <wp:effectExtent l="0" t="0" r="0" b="0"/>
                  <wp:wrapSquare wrapText="bothSides"/>
                  <wp:docPr id="32" name="Immagine 32" descr="http://twctanzania.com/wp-content/uploads/2016/07/hab_B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wctanzania.com/wp-content/uploads/2016/07/hab_BT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2000" cy="106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5CD3" w14:paraId="03CE9503" w14:textId="77777777" w:rsidTr="00C66A3F">
        <w:tc>
          <w:tcPr>
            <w:tcW w:w="1701" w:type="dxa"/>
          </w:tcPr>
          <w:p w14:paraId="23204767" w14:textId="77777777" w:rsidR="007F5CD3" w:rsidRPr="00D94EA8" w:rsidRDefault="007F5CD3" w:rsidP="007F5CD3">
            <w:pPr>
              <w:rPr>
                <w:rFonts w:ascii="Calibri" w:hAnsi="Calibri" w:cs="Calibri"/>
                <w:b/>
                <w:color w:val="472619"/>
                <w:sz w:val="20"/>
                <w:szCs w:val="20"/>
              </w:rPr>
            </w:pPr>
            <w:r w:rsidRPr="00D94EA8">
              <w:rPr>
                <w:rFonts w:ascii="Calibri" w:hAnsi="Calibri" w:cs="Tahoma"/>
                <w:b/>
                <w:color w:val="472619"/>
                <w:sz w:val="20"/>
              </w:rPr>
              <w:t>PASTI INCLUSI</w:t>
            </w:r>
          </w:p>
        </w:tc>
        <w:tc>
          <w:tcPr>
            <w:tcW w:w="7921" w:type="dxa"/>
            <w:tcMar>
              <w:left w:w="113" w:type="dxa"/>
              <w:bottom w:w="113" w:type="dxa"/>
            </w:tcMar>
          </w:tcPr>
          <w:p w14:paraId="54A26EB0" w14:textId="77777777" w:rsidR="0057139A" w:rsidRDefault="003812DE" w:rsidP="00295579">
            <w:pPr>
              <w:jc w:val="both"/>
              <w:rPr>
                <w:rFonts w:asciiTheme="majorHAnsi" w:hAnsiTheme="majorHAnsi" w:cs="Tahoma"/>
                <w:sz w:val="20"/>
                <w:szCs w:val="20"/>
              </w:rPr>
            </w:pPr>
            <w:r w:rsidRPr="003812DE">
              <w:rPr>
                <w:rFonts w:asciiTheme="majorHAnsi" w:hAnsiTheme="majorHAnsi" w:cs="Tahoma"/>
                <w:sz w:val="20"/>
                <w:szCs w:val="20"/>
              </w:rPr>
              <w:t xml:space="preserve">Trattamento di pensione completa dalla cena del primo giorno al pranzo dell’ultimo, pranzi al sacco durante i safari e cene in hotel/lodge/campo tendato </w:t>
            </w:r>
            <w:proofErr w:type="spellStart"/>
            <w:r w:rsidRPr="003812DE">
              <w:rPr>
                <w:rFonts w:asciiTheme="majorHAnsi" w:hAnsiTheme="majorHAnsi" w:cs="Tahoma"/>
                <w:sz w:val="20"/>
                <w:szCs w:val="20"/>
              </w:rPr>
              <w:t>luxury</w:t>
            </w:r>
            <w:proofErr w:type="spellEnd"/>
            <w:r w:rsidRPr="003812DE">
              <w:rPr>
                <w:rFonts w:asciiTheme="majorHAnsi" w:hAnsiTheme="majorHAnsi" w:cs="Tahoma"/>
                <w:sz w:val="20"/>
                <w:szCs w:val="20"/>
              </w:rPr>
              <w:t xml:space="preserve">. </w:t>
            </w:r>
          </w:p>
          <w:p w14:paraId="285FF1DE" w14:textId="24AE7A9C" w:rsidR="007F5CD3" w:rsidRPr="00200A3C" w:rsidRDefault="003812DE" w:rsidP="00295579">
            <w:pPr>
              <w:jc w:val="both"/>
              <w:rPr>
                <w:rFonts w:ascii="Calibri" w:hAnsi="Calibri" w:cs="Calibri"/>
                <w:color w:val="472619"/>
                <w:sz w:val="20"/>
                <w:szCs w:val="20"/>
              </w:rPr>
            </w:pPr>
            <w:r w:rsidRPr="003812DE">
              <w:rPr>
                <w:rFonts w:asciiTheme="majorHAnsi" w:hAnsiTheme="majorHAnsi" w:cs="Tahoma"/>
                <w:sz w:val="20"/>
                <w:szCs w:val="20"/>
              </w:rPr>
              <w:t>Acqua sulle jeep durante i safari e potabilizzata nei campi tendati.</w:t>
            </w:r>
          </w:p>
        </w:tc>
      </w:tr>
      <w:tr w:rsidR="007F5CD3" w14:paraId="35C94036" w14:textId="77777777" w:rsidTr="00C66A3F">
        <w:tc>
          <w:tcPr>
            <w:tcW w:w="1701" w:type="dxa"/>
          </w:tcPr>
          <w:p w14:paraId="273752E2" w14:textId="77777777" w:rsidR="007F5CD3" w:rsidRPr="00D94EA8" w:rsidRDefault="007F5CD3" w:rsidP="007F5CD3">
            <w:pPr>
              <w:rPr>
                <w:rFonts w:ascii="Calibri" w:hAnsi="Calibri" w:cs="Calibri"/>
                <w:b/>
                <w:color w:val="472619"/>
                <w:sz w:val="20"/>
                <w:szCs w:val="20"/>
              </w:rPr>
            </w:pPr>
            <w:r w:rsidRPr="00D94EA8">
              <w:rPr>
                <w:rFonts w:ascii="Calibri" w:hAnsi="Calibri" w:cs="Calibri"/>
                <w:b/>
                <w:color w:val="472619"/>
                <w:sz w:val="20"/>
                <w:szCs w:val="20"/>
              </w:rPr>
              <w:t xml:space="preserve">PASTI </w:t>
            </w:r>
            <w:r w:rsidRPr="00D94EA8">
              <w:rPr>
                <w:rFonts w:ascii="Calibri" w:hAnsi="Calibri" w:cs="Calibri"/>
                <w:b/>
                <w:color w:val="472619"/>
                <w:sz w:val="20"/>
                <w:szCs w:val="20"/>
                <w:u w:val="single"/>
              </w:rPr>
              <w:t>NON</w:t>
            </w:r>
            <w:r w:rsidRPr="00D94EA8">
              <w:rPr>
                <w:rFonts w:ascii="Calibri" w:hAnsi="Calibri" w:cs="Calibri"/>
                <w:b/>
                <w:color w:val="472619"/>
                <w:sz w:val="20"/>
                <w:szCs w:val="20"/>
              </w:rPr>
              <w:t xml:space="preserve"> INCLUSI</w:t>
            </w:r>
          </w:p>
        </w:tc>
        <w:tc>
          <w:tcPr>
            <w:tcW w:w="7921" w:type="dxa"/>
            <w:tcMar>
              <w:left w:w="113" w:type="dxa"/>
              <w:bottom w:w="113" w:type="dxa"/>
            </w:tcMar>
          </w:tcPr>
          <w:p w14:paraId="107363D3" w14:textId="0EB1FD25" w:rsidR="007F5CD3" w:rsidRPr="00200A3C" w:rsidRDefault="003812DE" w:rsidP="007F5CD3">
            <w:pPr>
              <w:rPr>
                <w:rFonts w:ascii="Calibri" w:hAnsi="Calibri" w:cs="Calibri"/>
                <w:color w:val="472619"/>
                <w:sz w:val="20"/>
                <w:szCs w:val="20"/>
              </w:rPr>
            </w:pPr>
            <w:r w:rsidRPr="003812DE">
              <w:rPr>
                <w:rFonts w:asciiTheme="majorHAnsi" w:hAnsiTheme="majorHAnsi" w:cs="Tahoma"/>
                <w:sz w:val="20"/>
                <w:szCs w:val="20"/>
              </w:rPr>
              <w:t>Tutte le bevande presso i lodge e bevande diverse dall’acqua nei campi tendati. Il pranzo del primo giorno.</w:t>
            </w:r>
          </w:p>
        </w:tc>
      </w:tr>
      <w:tr w:rsidR="007F5CD3" w14:paraId="3DF12CBB" w14:textId="77777777" w:rsidTr="00C66A3F">
        <w:tc>
          <w:tcPr>
            <w:tcW w:w="1701" w:type="dxa"/>
          </w:tcPr>
          <w:p w14:paraId="04B1380E" w14:textId="77777777" w:rsidR="007F5CD3" w:rsidRDefault="007F5CD3" w:rsidP="007F5CD3">
            <w:pPr>
              <w:rPr>
                <w:rFonts w:ascii="Calibri" w:hAnsi="Calibri" w:cs="Calibri"/>
                <w:b/>
                <w:color w:val="472619"/>
                <w:sz w:val="20"/>
                <w:szCs w:val="20"/>
              </w:rPr>
            </w:pPr>
            <w:r w:rsidRPr="00917557">
              <w:rPr>
                <w:rFonts w:ascii="Calibri" w:hAnsi="Calibri" w:cs="Calibri"/>
                <w:b/>
                <w:color w:val="472619"/>
                <w:sz w:val="20"/>
                <w:szCs w:val="20"/>
              </w:rPr>
              <w:t xml:space="preserve">DIETE, ALLERGIE </w:t>
            </w:r>
          </w:p>
          <w:p w14:paraId="1DC01BCC" w14:textId="77777777" w:rsidR="007F5CD3" w:rsidRPr="00D94EA8" w:rsidRDefault="007F5CD3" w:rsidP="007F5CD3">
            <w:pPr>
              <w:rPr>
                <w:rFonts w:ascii="Calibri" w:hAnsi="Calibri" w:cs="Calibri"/>
                <w:b/>
                <w:color w:val="472619"/>
                <w:sz w:val="20"/>
                <w:szCs w:val="20"/>
              </w:rPr>
            </w:pPr>
            <w:r w:rsidRPr="00917557">
              <w:rPr>
                <w:rFonts w:ascii="Calibri" w:hAnsi="Calibri" w:cs="Calibri"/>
                <w:b/>
                <w:color w:val="472619"/>
                <w:sz w:val="20"/>
                <w:szCs w:val="20"/>
              </w:rPr>
              <w:t>ED INTOLLERANZE</w:t>
            </w:r>
          </w:p>
        </w:tc>
        <w:tc>
          <w:tcPr>
            <w:tcW w:w="7921" w:type="dxa"/>
            <w:tcMar>
              <w:left w:w="113" w:type="dxa"/>
              <w:bottom w:w="113" w:type="dxa"/>
            </w:tcMar>
          </w:tcPr>
          <w:p w14:paraId="6DF7291D" w14:textId="77777777" w:rsidR="007F5CD3" w:rsidRPr="00917557" w:rsidRDefault="007F5CD3" w:rsidP="007F5CD3">
            <w:pPr>
              <w:jc w:val="both"/>
              <w:rPr>
                <w:rFonts w:asciiTheme="majorHAnsi" w:hAnsiTheme="majorHAnsi" w:cs="Tahoma"/>
                <w:sz w:val="20"/>
                <w:szCs w:val="20"/>
              </w:rPr>
            </w:pPr>
            <w:r w:rsidRPr="00917557">
              <w:rPr>
                <w:rFonts w:asciiTheme="majorHAnsi" w:hAnsiTheme="majorHAnsi" w:cs="Tahoma"/>
                <w:sz w:val="20"/>
                <w:szCs w:val="20"/>
              </w:rPr>
              <w:t xml:space="preserve">Al momento della prenotazione chiediamo di indicare eventuali allergie, intolleranze </w:t>
            </w:r>
            <w:r>
              <w:rPr>
                <w:rFonts w:asciiTheme="majorHAnsi" w:hAnsiTheme="majorHAnsi" w:cs="Tahoma"/>
                <w:sz w:val="20"/>
                <w:szCs w:val="20"/>
              </w:rPr>
              <w:t>o</w:t>
            </w:r>
            <w:r w:rsidRPr="00917557">
              <w:rPr>
                <w:rFonts w:asciiTheme="majorHAnsi" w:hAnsiTheme="majorHAnsi" w:cs="Tahoma"/>
                <w:sz w:val="20"/>
                <w:szCs w:val="20"/>
              </w:rPr>
              <w:t xml:space="preserve"> diete specifiche</w:t>
            </w:r>
            <w:r>
              <w:rPr>
                <w:rFonts w:asciiTheme="majorHAnsi" w:hAnsiTheme="majorHAnsi" w:cs="Tahoma"/>
                <w:sz w:val="20"/>
                <w:szCs w:val="20"/>
              </w:rPr>
              <w:t>, che sono comunque soggette a riconferma successiva da parte dell’Organizzatore.</w:t>
            </w:r>
          </w:p>
        </w:tc>
      </w:tr>
      <w:tr w:rsidR="007F5CD3" w14:paraId="46563CA4" w14:textId="77777777" w:rsidTr="00C66A3F">
        <w:tc>
          <w:tcPr>
            <w:tcW w:w="1701" w:type="dxa"/>
          </w:tcPr>
          <w:p w14:paraId="684DCAB0" w14:textId="77777777" w:rsidR="007F5CD3" w:rsidRPr="00D94EA8" w:rsidRDefault="007F5CD3" w:rsidP="007F5CD3">
            <w:pPr>
              <w:overflowPunct w:val="0"/>
              <w:autoSpaceDE w:val="0"/>
              <w:autoSpaceDN w:val="0"/>
              <w:adjustRightInd w:val="0"/>
              <w:rPr>
                <w:rFonts w:ascii="Calibri" w:hAnsi="Calibri" w:cs="Tahoma"/>
                <w:b/>
                <w:color w:val="472619"/>
                <w:sz w:val="20"/>
              </w:rPr>
            </w:pPr>
            <w:r w:rsidRPr="00D94EA8">
              <w:rPr>
                <w:rFonts w:ascii="Calibri" w:hAnsi="Calibri" w:cs="Tahoma"/>
                <w:b/>
                <w:color w:val="472619"/>
                <w:sz w:val="20"/>
              </w:rPr>
              <w:t>COME SI RAGGIUNGE</w:t>
            </w:r>
          </w:p>
        </w:tc>
        <w:tc>
          <w:tcPr>
            <w:tcW w:w="7921" w:type="dxa"/>
            <w:tcMar>
              <w:left w:w="113" w:type="dxa"/>
              <w:bottom w:w="113" w:type="dxa"/>
            </w:tcMar>
          </w:tcPr>
          <w:p w14:paraId="0DDC1D61" w14:textId="77777777" w:rsidR="00FD45A8" w:rsidRDefault="00FD45A8" w:rsidP="00FD45A8">
            <w:pPr>
              <w:overflowPunct w:val="0"/>
              <w:autoSpaceDE w:val="0"/>
              <w:autoSpaceDN w:val="0"/>
              <w:adjustRightInd w:val="0"/>
              <w:jc w:val="both"/>
              <w:rPr>
                <w:rFonts w:ascii="Calibri" w:hAnsi="Calibri" w:cs="Tahoma"/>
                <w:b/>
                <w:sz w:val="20"/>
                <w:szCs w:val="20"/>
              </w:rPr>
            </w:pPr>
            <w:r w:rsidRPr="007F5CD3">
              <w:rPr>
                <w:rFonts w:ascii="Calibri" w:hAnsi="Calibri" w:cs="Tahoma"/>
                <w:b/>
                <w:sz w:val="20"/>
                <w:szCs w:val="20"/>
              </w:rPr>
              <w:t>Voli di linea internazionale da Roma e da Milano (altre città su richiesta) per Kilimanjaro (non incluso)</w:t>
            </w:r>
            <w:r>
              <w:rPr>
                <w:rFonts w:ascii="Calibri" w:hAnsi="Calibri" w:cs="Tahoma"/>
                <w:b/>
                <w:sz w:val="20"/>
                <w:szCs w:val="20"/>
              </w:rPr>
              <w:t xml:space="preserve">. Consigliamo Qatar Airlines ed </w:t>
            </w:r>
            <w:proofErr w:type="spellStart"/>
            <w:r>
              <w:rPr>
                <w:rFonts w:ascii="Calibri" w:hAnsi="Calibri" w:cs="Tahoma"/>
                <w:b/>
                <w:sz w:val="20"/>
                <w:szCs w:val="20"/>
              </w:rPr>
              <w:t>Ethiopian</w:t>
            </w:r>
            <w:proofErr w:type="spellEnd"/>
            <w:r>
              <w:rPr>
                <w:rFonts w:ascii="Calibri" w:hAnsi="Calibri" w:cs="Tahoma"/>
                <w:b/>
                <w:sz w:val="20"/>
                <w:szCs w:val="20"/>
              </w:rPr>
              <w:t xml:space="preserve"> Airlines.  </w:t>
            </w:r>
          </w:p>
          <w:p w14:paraId="505FCFD4" w14:textId="77777777" w:rsidR="00FD45A8" w:rsidRDefault="00FD45A8" w:rsidP="00FD45A8">
            <w:pPr>
              <w:overflowPunct w:val="0"/>
              <w:autoSpaceDE w:val="0"/>
              <w:autoSpaceDN w:val="0"/>
              <w:adjustRightInd w:val="0"/>
              <w:jc w:val="both"/>
              <w:rPr>
                <w:rFonts w:ascii="Calibri" w:hAnsi="Calibri" w:cs="Tahoma"/>
                <w:b/>
                <w:color w:val="0084AC"/>
                <w:sz w:val="20"/>
                <w:szCs w:val="20"/>
              </w:rPr>
            </w:pPr>
          </w:p>
          <w:p w14:paraId="06B4DDB2" w14:textId="77777777" w:rsidR="00FD45A8" w:rsidRPr="00610897" w:rsidRDefault="00FD45A8" w:rsidP="00FD45A8">
            <w:pPr>
              <w:overflowPunct w:val="0"/>
              <w:autoSpaceDE w:val="0"/>
              <w:autoSpaceDN w:val="0"/>
              <w:adjustRightInd w:val="0"/>
              <w:jc w:val="both"/>
              <w:rPr>
                <w:rFonts w:ascii="Calibri" w:hAnsi="Calibri" w:cs="Tahoma"/>
                <w:b/>
                <w:bCs/>
                <w:i/>
                <w:color w:val="0084AC"/>
                <w:sz w:val="20"/>
                <w:szCs w:val="20"/>
              </w:rPr>
            </w:pPr>
            <w:r w:rsidRPr="00610897">
              <w:rPr>
                <w:rFonts w:ascii="Calibri" w:hAnsi="Calibri" w:cs="Tahoma"/>
                <w:b/>
                <w:i/>
                <w:color w:val="0084AC"/>
                <w:sz w:val="20"/>
                <w:szCs w:val="20"/>
              </w:rPr>
              <w:t>Perché non includiamo il volo?</w:t>
            </w:r>
          </w:p>
          <w:p w14:paraId="1FD19538" w14:textId="63A2DC1D" w:rsidR="007374D4" w:rsidRPr="00FD45A8" w:rsidRDefault="00FD45A8" w:rsidP="00FD45A8">
            <w:pPr>
              <w:jc w:val="both"/>
              <w:rPr>
                <w:rFonts w:ascii="Calibri" w:hAnsi="Calibri" w:cs="Tahoma"/>
                <w:i/>
                <w:iCs/>
                <w:color w:val="000000" w:themeColor="text1"/>
                <w:sz w:val="20"/>
                <w:szCs w:val="20"/>
              </w:rPr>
            </w:pPr>
            <w:r w:rsidRPr="00610897">
              <w:rPr>
                <w:rFonts w:ascii="Calibri" w:hAnsi="Calibri" w:cs="Tahoma"/>
                <w:bCs/>
                <w:i/>
                <w:color w:val="000000" w:themeColor="text1"/>
                <w:sz w:val="20"/>
                <w:szCs w:val="20"/>
              </w:rPr>
              <w:t>Perché le tariffe aeree cambiano continuamente, e chi prima prenota meno paga. Per includerlo, dovremmo calcolare un costo "prudenziale” che ti impedirebbe di usufruire della miglior tariffa disponibile al momento della prenotazione. Per questo preferiamo lasciarti libero di accedere alle migliori condizioni possibili.</w:t>
            </w:r>
            <w:r w:rsidRPr="00610897">
              <w:rPr>
                <w:rFonts w:ascii="Calibri" w:hAnsi="Calibri" w:cs="Tahoma"/>
                <w:i/>
                <w:iCs/>
                <w:color w:val="000000" w:themeColor="text1"/>
                <w:sz w:val="20"/>
                <w:szCs w:val="20"/>
              </w:rPr>
              <w:t xml:space="preserve"> A richiesta, possiamo comunque proporti e prenotare la soluzione più conveniente disponibile per il tuo viaggio</w:t>
            </w:r>
            <w:r>
              <w:rPr>
                <w:rFonts w:ascii="Calibri" w:hAnsi="Calibri" w:cs="Tahoma"/>
                <w:i/>
                <w:iCs/>
                <w:color w:val="000000" w:themeColor="text1"/>
                <w:sz w:val="20"/>
                <w:szCs w:val="20"/>
              </w:rPr>
              <w:t>.</w:t>
            </w:r>
          </w:p>
        </w:tc>
      </w:tr>
      <w:tr w:rsidR="007F5CD3" w14:paraId="4F311316" w14:textId="77777777" w:rsidTr="00C66A3F">
        <w:tc>
          <w:tcPr>
            <w:tcW w:w="1701" w:type="dxa"/>
          </w:tcPr>
          <w:p w14:paraId="73B97842" w14:textId="77777777" w:rsidR="007F5CD3" w:rsidRPr="00D94EA8" w:rsidRDefault="007F5CD3" w:rsidP="007F5CD3">
            <w:pPr>
              <w:overflowPunct w:val="0"/>
              <w:autoSpaceDE w:val="0"/>
              <w:autoSpaceDN w:val="0"/>
              <w:adjustRightInd w:val="0"/>
              <w:rPr>
                <w:rFonts w:ascii="Calibri" w:hAnsi="Calibri" w:cs="Tahoma"/>
                <w:b/>
                <w:color w:val="472619"/>
                <w:sz w:val="20"/>
              </w:rPr>
            </w:pPr>
            <w:r w:rsidRPr="00D94EA8">
              <w:rPr>
                <w:rFonts w:ascii="Calibri" w:hAnsi="Calibri" w:cs="Tahoma"/>
                <w:b/>
                <w:color w:val="472619"/>
                <w:sz w:val="20"/>
              </w:rPr>
              <w:lastRenderedPageBreak/>
              <w:t>DOCUMENTI</w:t>
            </w:r>
          </w:p>
        </w:tc>
        <w:tc>
          <w:tcPr>
            <w:tcW w:w="7921" w:type="dxa"/>
            <w:tcMar>
              <w:left w:w="113" w:type="dxa"/>
              <w:bottom w:w="113" w:type="dxa"/>
            </w:tcMar>
          </w:tcPr>
          <w:p w14:paraId="2D475F55" w14:textId="77777777" w:rsidR="007F5CD3" w:rsidRDefault="007F5CD3" w:rsidP="007F5CD3">
            <w:pPr>
              <w:pStyle w:val="Paragrafoelenco"/>
              <w:numPr>
                <w:ilvl w:val="0"/>
                <w:numId w:val="5"/>
              </w:numPr>
              <w:overflowPunct w:val="0"/>
              <w:autoSpaceDE w:val="0"/>
              <w:autoSpaceDN w:val="0"/>
              <w:adjustRightInd w:val="0"/>
              <w:jc w:val="both"/>
              <w:rPr>
                <w:rFonts w:asciiTheme="majorHAnsi" w:hAnsiTheme="majorHAnsi" w:cs="Tahoma"/>
                <w:bCs/>
                <w:sz w:val="20"/>
                <w:szCs w:val="20"/>
              </w:rPr>
            </w:pPr>
            <w:r w:rsidRPr="0089487C">
              <w:rPr>
                <w:rFonts w:ascii="Calibri" w:eastAsia="Batang" w:hAnsi="Calibri" w:cs="Tahoma"/>
                <w:b/>
                <w:sz w:val="20"/>
              </w:rPr>
              <w:t>Passaporto</w:t>
            </w:r>
            <w:r w:rsidRPr="0044088D">
              <w:rPr>
                <w:rFonts w:asciiTheme="majorHAnsi" w:eastAsia="Batang" w:hAnsiTheme="majorHAnsi" w:cs="Tahoma"/>
                <w:sz w:val="20"/>
              </w:rPr>
              <w:t xml:space="preserve"> valido per tutta la durata del viaggio</w:t>
            </w:r>
            <w:r>
              <w:rPr>
                <w:rFonts w:asciiTheme="majorHAnsi" w:hAnsiTheme="majorHAnsi" w:cs="Tahoma"/>
                <w:bCs/>
                <w:sz w:val="20"/>
                <w:szCs w:val="20"/>
              </w:rPr>
              <w:t xml:space="preserve"> e con validità di 6 mesi al momento dell’ingresso nel Paese</w:t>
            </w:r>
          </w:p>
          <w:p w14:paraId="26211453" w14:textId="77777777" w:rsidR="007F5CD3" w:rsidRPr="00592DC0" w:rsidRDefault="007F5CD3" w:rsidP="007F5CD3">
            <w:pPr>
              <w:pStyle w:val="Paragrafoelenco"/>
              <w:numPr>
                <w:ilvl w:val="0"/>
                <w:numId w:val="5"/>
              </w:numPr>
              <w:tabs>
                <w:tab w:val="left" w:pos="9923"/>
              </w:tabs>
              <w:overflowPunct w:val="0"/>
              <w:autoSpaceDE w:val="0"/>
              <w:autoSpaceDN w:val="0"/>
              <w:adjustRightInd w:val="0"/>
              <w:rPr>
                <w:rFonts w:asciiTheme="majorHAnsi" w:eastAsia="Batang" w:hAnsiTheme="majorHAnsi" w:cs="Tahoma"/>
                <w:sz w:val="20"/>
              </w:rPr>
            </w:pPr>
            <w:r w:rsidRPr="00592DC0">
              <w:rPr>
                <w:rFonts w:ascii="Calibri" w:eastAsia="Batang" w:hAnsi="Calibri" w:cs="Tahoma"/>
                <w:b/>
                <w:sz w:val="20"/>
              </w:rPr>
              <w:t>Visto:</w:t>
            </w:r>
            <w:r w:rsidRPr="00592DC0">
              <w:rPr>
                <w:rFonts w:asciiTheme="majorHAnsi" w:eastAsia="Batang" w:hAnsiTheme="majorHAnsi" w:cs="Tahoma"/>
                <w:b/>
                <w:sz w:val="20"/>
              </w:rPr>
              <w:t xml:space="preserve"> </w:t>
            </w:r>
            <w:r w:rsidRPr="00592DC0">
              <w:rPr>
                <w:rFonts w:asciiTheme="majorHAnsi" w:eastAsia="Batang" w:hAnsiTheme="majorHAnsi" w:cs="Tahoma"/>
                <w:sz w:val="20"/>
              </w:rPr>
              <w:t>necessario, rilasciato al momento dell’arrivo nel Paese.</w:t>
            </w:r>
          </w:p>
          <w:p w14:paraId="5E1582D3" w14:textId="77777777" w:rsidR="007F5CD3" w:rsidRPr="001C4FF9" w:rsidRDefault="007F5CD3" w:rsidP="001C4FF9">
            <w:pPr>
              <w:pStyle w:val="Paragrafoelenco"/>
              <w:tabs>
                <w:tab w:val="left" w:pos="9923"/>
              </w:tabs>
              <w:overflowPunct w:val="0"/>
              <w:autoSpaceDE w:val="0"/>
              <w:autoSpaceDN w:val="0"/>
              <w:adjustRightInd w:val="0"/>
              <w:rPr>
                <w:rFonts w:asciiTheme="majorHAnsi" w:eastAsia="Batang" w:hAnsiTheme="majorHAnsi" w:cs="Tahoma"/>
                <w:sz w:val="20"/>
              </w:rPr>
            </w:pPr>
            <w:r w:rsidRPr="00EB7F04">
              <w:rPr>
                <w:rFonts w:asciiTheme="majorHAnsi" w:eastAsia="Batang" w:hAnsiTheme="majorHAnsi" w:cs="Tahoma"/>
                <w:sz w:val="20"/>
              </w:rPr>
              <w:t>Da richiedere prima della partenza presso l’Ambasciata di Tanzania a Roma o il Consolato Onorario di Milano. Il modulo di richiesta deve essere scaricato dal sito web http://www.embassyoftanzaniarome.info/ e l’importo relativo deve essere pagato direttamente on-line (circa 50,00 €)</w:t>
            </w:r>
          </w:p>
          <w:p w14:paraId="7A48CE36" w14:textId="77777777" w:rsidR="007F5CD3" w:rsidRPr="00F34D0E" w:rsidRDefault="007F5CD3" w:rsidP="007F5CD3">
            <w:pPr>
              <w:pStyle w:val="Paragrafoelenco"/>
              <w:numPr>
                <w:ilvl w:val="0"/>
                <w:numId w:val="5"/>
              </w:numPr>
              <w:tabs>
                <w:tab w:val="left" w:pos="9923"/>
              </w:tabs>
              <w:overflowPunct w:val="0"/>
              <w:autoSpaceDE w:val="0"/>
              <w:autoSpaceDN w:val="0"/>
              <w:adjustRightInd w:val="0"/>
              <w:rPr>
                <w:rFonts w:asciiTheme="majorHAnsi" w:eastAsia="Batang" w:hAnsiTheme="majorHAnsi" w:cs="Tahoma"/>
                <w:sz w:val="20"/>
              </w:rPr>
            </w:pPr>
            <w:r w:rsidRPr="00F34D0E">
              <w:rPr>
                <w:rFonts w:asciiTheme="majorHAnsi" w:eastAsia="Batang" w:hAnsiTheme="majorHAnsi" w:cs="Tahoma"/>
                <w:sz w:val="20"/>
              </w:rPr>
              <w:t>Tessera sanitaria (solo per i paesi UE</w:t>
            </w:r>
            <w:r>
              <w:rPr>
                <w:rFonts w:asciiTheme="majorHAnsi" w:eastAsia="Batang" w:hAnsiTheme="majorHAnsi" w:cs="Tahoma"/>
                <w:sz w:val="20"/>
              </w:rPr>
              <w:t>)</w:t>
            </w:r>
          </w:p>
          <w:p w14:paraId="561BED98" w14:textId="77777777" w:rsidR="007F5CD3" w:rsidRPr="00592DC0" w:rsidRDefault="007F5CD3" w:rsidP="007F5CD3">
            <w:pPr>
              <w:pStyle w:val="Paragrafoelenco"/>
              <w:numPr>
                <w:ilvl w:val="0"/>
                <w:numId w:val="5"/>
              </w:numPr>
              <w:tabs>
                <w:tab w:val="left" w:pos="9923"/>
              </w:tabs>
              <w:overflowPunct w:val="0"/>
              <w:autoSpaceDE w:val="0"/>
              <w:autoSpaceDN w:val="0"/>
              <w:adjustRightInd w:val="0"/>
              <w:rPr>
                <w:rFonts w:asciiTheme="majorHAnsi" w:eastAsia="Batang" w:hAnsiTheme="majorHAnsi" w:cs="Tahoma"/>
                <w:sz w:val="20"/>
                <w:szCs w:val="20"/>
              </w:rPr>
            </w:pPr>
            <w:r>
              <w:rPr>
                <w:rFonts w:asciiTheme="majorHAnsi" w:eastAsia="Batang" w:hAnsiTheme="majorHAnsi" w:cs="Tahoma"/>
                <w:sz w:val="20"/>
              </w:rPr>
              <w:t>Stampa cartacea del b</w:t>
            </w:r>
            <w:r w:rsidRPr="0044088D">
              <w:rPr>
                <w:rFonts w:asciiTheme="majorHAnsi" w:eastAsia="Batang" w:hAnsiTheme="majorHAnsi" w:cs="Tahoma"/>
                <w:sz w:val="20"/>
              </w:rPr>
              <w:t>iglietto di andata e ritorno</w:t>
            </w:r>
          </w:p>
          <w:p w14:paraId="0876C35A" w14:textId="77777777" w:rsidR="007F5CD3" w:rsidRPr="00200A3C" w:rsidRDefault="007F5CD3" w:rsidP="007F5CD3">
            <w:pPr>
              <w:spacing w:before="60"/>
              <w:jc w:val="both"/>
              <w:rPr>
                <w:rFonts w:ascii="Calibri" w:hAnsi="Calibri" w:cs="Calibri"/>
                <w:color w:val="472619"/>
                <w:sz w:val="20"/>
                <w:szCs w:val="20"/>
              </w:rPr>
            </w:pPr>
            <w:r w:rsidRPr="0095094F">
              <w:rPr>
                <w:rFonts w:asciiTheme="majorHAnsi" w:hAnsiTheme="majorHAnsi" w:cs="Tahoma"/>
                <w:sz w:val="20"/>
                <w:szCs w:val="20"/>
              </w:rPr>
              <w:t>Normati</w:t>
            </w:r>
            <w:r>
              <w:rPr>
                <w:rFonts w:asciiTheme="majorHAnsi" w:hAnsiTheme="majorHAnsi" w:cs="Tahoma"/>
                <w:sz w:val="20"/>
                <w:szCs w:val="20"/>
              </w:rPr>
              <w:t xml:space="preserve">ve specifiche per i minori. </w:t>
            </w:r>
            <w:r w:rsidRPr="0095094F">
              <w:rPr>
                <w:rFonts w:asciiTheme="majorHAnsi" w:hAnsiTheme="majorHAnsi" w:cs="Tahoma"/>
                <w:sz w:val="20"/>
                <w:szCs w:val="20"/>
              </w:rPr>
              <w:t>Maggiori info su</w:t>
            </w:r>
            <w:r>
              <w:rPr>
                <w:rFonts w:asciiTheme="majorHAnsi" w:hAnsiTheme="majorHAnsi" w:cs="Tahoma"/>
                <w:sz w:val="20"/>
                <w:szCs w:val="20"/>
              </w:rPr>
              <w:t xml:space="preserve"> </w:t>
            </w:r>
            <w:hyperlink r:id="rId25" w:history="1">
              <w:r w:rsidRPr="0089487C">
                <w:rPr>
                  <w:rStyle w:val="Collegamentoipertestuale"/>
                </w:rPr>
                <w:t>www.viaggiaresicuri.it</w:t>
              </w:r>
            </w:hyperlink>
          </w:p>
        </w:tc>
      </w:tr>
      <w:tr w:rsidR="007F5CD3" w14:paraId="3AA3A14A" w14:textId="77777777" w:rsidTr="00C66A3F">
        <w:tc>
          <w:tcPr>
            <w:tcW w:w="1701" w:type="dxa"/>
          </w:tcPr>
          <w:p w14:paraId="28B60018" w14:textId="77777777" w:rsidR="007F5CD3" w:rsidRPr="00D94EA8" w:rsidRDefault="007F5CD3" w:rsidP="007F5CD3">
            <w:pPr>
              <w:overflowPunct w:val="0"/>
              <w:autoSpaceDE w:val="0"/>
              <w:autoSpaceDN w:val="0"/>
              <w:adjustRightInd w:val="0"/>
              <w:rPr>
                <w:rFonts w:ascii="Calibri" w:hAnsi="Calibri" w:cs="Tahoma"/>
                <w:b/>
                <w:color w:val="472619"/>
                <w:sz w:val="20"/>
              </w:rPr>
            </w:pPr>
            <w:r w:rsidRPr="00D94EA8">
              <w:rPr>
                <w:rFonts w:ascii="Calibri" w:hAnsi="Calibri" w:cs="Tahoma"/>
                <w:b/>
                <w:color w:val="472619"/>
                <w:sz w:val="20"/>
              </w:rPr>
              <w:t xml:space="preserve">TRASPORTI </w:t>
            </w:r>
          </w:p>
          <w:p w14:paraId="692E6F09" w14:textId="77777777" w:rsidR="007F5CD3" w:rsidRPr="00D94EA8" w:rsidRDefault="007F5CD3" w:rsidP="007F5CD3">
            <w:pPr>
              <w:overflowPunct w:val="0"/>
              <w:autoSpaceDE w:val="0"/>
              <w:autoSpaceDN w:val="0"/>
              <w:adjustRightInd w:val="0"/>
              <w:rPr>
                <w:rFonts w:ascii="Calibri" w:hAnsi="Calibri" w:cs="Tahoma"/>
                <w:b/>
                <w:color w:val="472619"/>
                <w:sz w:val="20"/>
              </w:rPr>
            </w:pPr>
            <w:r w:rsidRPr="00D94EA8">
              <w:rPr>
                <w:rFonts w:ascii="Calibri" w:hAnsi="Calibri" w:cs="Tahoma"/>
                <w:b/>
                <w:color w:val="472619"/>
                <w:sz w:val="20"/>
              </w:rPr>
              <w:t>LOCALI</w:t>
            </w:r>
            <w:r>
              <w:rPr>
                <w:rFonts w:ascii="Calibri" w:hAnsi="Calibri" w:cs="Tahoma"/>
                <w:b/>
                <w:color w:val="472619"/>
                <w:sz w:val="20"/>
              </w:rPr>
              <w:t xml:space="preserve"> </w:t>
            </w:r>
          </w:p>
        </w:tc>
        <w:tc>
          <w:tcPr>
            <w:tcW w:w="7921" w:type="dxa"/>
            <w:tcMar>
              <w:left w:w="113" w:type="dxa"/>
              <w:bottom w:w="113" w:type="dxa"/>
            </w:tcMar>
          </w:tcPr>
          <w:p w14:paraId="35668FB3" w14:textId="77777777" w:rsidR="007F5CD3" w:rsidRPr="00C61450" w:rsidRDefault="007F5CD3" w:rsidP="007F5CD3">
            <w:pPr>
              <w:overflowPunct w:val="0"/>
              <w:autoSpaceDE w:val="0"/>
              <w:autoSpaceDN w:val="0"/>
              <w:adjustRightInd w:val="0"/>
              <w:jc w:val="both"/>
              <w:rPr>
                <w:rFonts w:asciiTheme="majorHAnsi" w:hAnsiTheme="majorHAnsi" w:cs="Tahoma"/>
                <w:bCs/>
                <w:iCs/>
                <w:sz w:val="20"/>
                <w:szCs w:val="20"/>
              </w:rPr>
            </w:pPr>
            <w:r w:rsidRPr="00C61450">
              <w:rPr>
                <w:rFonts w:asciiTheme="majorHAnsi" w:hAnsiTheme="majorHAnsi" w:cs="Tahoma"/>
                <w:bCs/>
                <w:iCs/>
                <w:sz w:val="20"/>
                <w:szCs w:val="20"/>
              </w:rPr>
              <w:t>Jeep 4x4 Land Rover o Toyota Land Cruisers (con tetto apribile, binocolo, frigo o borsa frigo e caricabatterie)</w:t>
            </w:r>
          </w:p>
        </w:tc>
      </w:tr>
      <w:tr w:rsidR="0081219E" w14:paraId="5D40DAD1" w14:textId="77777777" w:rsidTr="00C66A3F">
        <w:tc>
          <w:tcPr>
            <w:tcW w:w="1701" w:type="dxa"/>
          </w:tcPr>
          <w:p w14:paraId="55D90B34" w14:textId="0118777F" w:rsidR="0081219E" w:rsidRPr="00D94EA8" w:rsidRDefault="0081219E" w:rsidP="0081219E">
            <w:pPr>
              <w:overflowPunct w:val="0"/>
              <w:autoSpaceDE w:val="0"/>
              <w:autoSpaceDN w:val="0"/>
              <w:adjustRightInd w:val="0"/>
              <w:rPr>
                <w:rFonts w:ascii="Calibri" w:hAnsi="Calibri" w:cs="Tahoma"/>
                <w:b/>
                <w:color w:val="472619"/>
                <w:sz w:val="20"/>
              </w:rPr>
            </w:pPr>
            <w:r>
              <w:rPr>
                <w:rFonts w:asciiTheme="majorHAnsi" w:hAnsiTheme="majorHAnsi" w:cstheme="majorHAnsi"/>
                <w:b/>
                <w:bCs/>
                <w:color w:val="472619"/>
                <w:sz w:val="20"/>
              </w:rPr>
              <w:t>SALVIAMO L’ORSO</w:t>
            </w:r>
          </w:p>
        </w:tc>
        <w:tc>
          <w:tcPr>
            <w:tcW w:w="7921" w:type="dxa"/>
            <w:tcMar>
              <w:left w:w="113" w:type="dxa"/>
              <w:bottom w:w="113" w:type="dxa"/>
            </w:tcMar>
          </w:tcPr>
          <w:p w14:paraId="22ACE229" w14:textId="77777777" w:rsidR="0081219E" w:rsidRDefault="0081219E" w:rsidP="0057139A">
            <w:pPr>
              <w:jc w:val="both"/>
              <w:rPr>
                <w:rFonts w:asciiTheme="majorHAnsi" w:hAnsiTheme="majorHAnsi" w:cstheme="majorHAnsi"/>
                <w:bCs/>
                <w:sz w:val="20"/>
                <w:szCs w:val="20"/>
              </w:rPr>
            </w:pPr>
            <w:r>
              <w:rPr>
                <w:noProof/>
              </w:rPr>
              <w:drawing>
                <wp:inline distT="0" distB="0" distL="0" distR="0" wp14:anchorId="4951BE73" wp14:editId="600425BB">
                  <wp:extent cx="4062332" cy="1246704"/>
                  <wp:effectExtent l="0" t="0" r="0" b="0"/>
                  <wp:docPr id="1193932326" name="Immagine 1" descr="Immagine che contiene Carattere, Elementi grafici,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32326" name="Immagine 1" descr="Immagine che contiene Carattere, Elementi grafici, testo&#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4752" cy="1271998"/>
                          </a:xfrm>
                          <a:prstGeom prst="rect">
                            <a:avLst/>
                          </a:prstGeom>
                          <a:noFill/>
                          <a:ln>
                            <a:noFill/>
                          </a:ln>
                        </pic:spPr>
                      </pic:pic>
                    </a:graphicData>
                  </a:graphic>
                </wp:inline>
              </w:drawing>
            </w:r>
          </w:p>
          <w:p w14:paraId="5D6CFA03" w14:textId="77777777" w:rsidR="0081219E" w:rsidRPr="00DC62F9" w:rsidRDefault="0081219E" w:rsidP="0057139A">
            <w:pPr>
              <w:jc w:val="both"/>
              <w:rPr>
                <w:rFonts w:asciiTheme="majorHAnsi" w:hAnsiTheme="majorHAnsi" w:cstheme="majorHAnsi"/>
                <w:bCs/>
                <w:sz w:val="20"/>
                <w:szCs w:val="20"/>
              </w:rPr>
            </w:pPr>
            <w:r w:rsidRPr="00DC62F9">
              <w:rPr>
                <w:rFonts w:asciiTheme="majorHAnsi" w:hAnsiTheme="majorHAnsi" w:cstheme="majorHAnsi"/>
                <w:bCs/>
                <w:sz w:val="20"/>
                <w:szCs w:val="20"/>
              </w:rPr>
              <w:t>Devolviamo annualmente una parte dei ricavi all'Associazione "Salviamo l'Orso"</w:t>
            </w:r>
          </w:p>
          <w:p w14:paraId="38C0367F" w14:textId="77777777" w:rsidR="0081219E" w:rsidRPr="00DC62F9" w:rsidRDefault="0081219E" w:rsidP="0057139A">
            <w:pPr>
              <w:jc w:val="both"/>
              <w:rPr>
                <w:rFonts w:asciiTheme="majorHAnsi" w:hAnsiTheme="majorHAnsi" w:cstheme="majorHAnsi"/>
                <w:bCs/>
                <w:sz w:val="20"/>
                <w:szCs w:val="20"/>
              </w:rPr>
            </w:pPr>
          </w:p>
          <w:p w14:paraId="40F7696C" w14:textId="77777777" w:rsidR="0081219E" w:rsidRPr="00DC62F9" w:rsidRDefault="0081219E" w:rsidP="0057139A">
            <w:pPr>
              <w:jc w:val="both"/>
              <w:rPr>
                <w:rFonts w:asciiTheme="majorHAnsi" w:hAnsiTheme="majorHAnsi" w:cstheme="majorHAnsi"/>
                <w:bCs/>
                <w:sz w:val="20"/>
                <w:szCs w:val="20"/>
              </w:rPr>
            </w:pPr>
            <w:r w:rsidRPr="00DC62F9">
              <w:rPr>
                <w:rFonts w:asciiTheme="majorHAnsi" w:hAnsiTheme="majorHAnsi" w:cstheme="majorHAnsi"/>
                <w:bCs/>
                <w:sz w:val="20"/>
                <w:szCs w:val="20"/>
              </w:rPr>
              <w:t>Biologi, naturalisti, dirigenti, studenti, operai, professionisti, insegnanti, veterinari, guardiaparco, impiegati...tutti, ma proprio tutti volontari appassionati di natura, che tengono fortemente al futuro dell'orso marsicano. e che hanno bisogno dell'aiuto di tutti per garantire un futuro a questo magnifico animale.</w:t>
            </w:r>
          </w:p>
          <w:p w14:paraId="6E94326B" w14:textId="77777777" w:rsidR="0081219E" w:rsidRPr="00DC62F9" w:rsidRDefault="0081219E" w:rsidP="0057139A">
            <w:pPr>
              <w:jc w:val="both"/>
              <w:rPr>
                <w:rFonts w:asciiTheme="majorHAnsi" w:hAnsiTheme="majorHAnsi" w:cstheme="majorHAnsi"/>
                <w:bCs/>
                <w:sz w:val="20"/>
                <w:szCs w:val="20"/>
              </w:rPr>
            </w:pPr>
          </w:p>
          <w:p w14:paraId="028FAF33" w14:textId="465F1913" w:rsidR="0081219E" w:rsidRPr="00C61450" w:rsidRDefault="0081219E" w:rsidP="0057139A">
            <w:pPr>
              <w:overflowPunct w:val="0"/>
              <w:autoSpaceDE w:val="0"/>
              <w:autoSpaceDN w:val="0"/>
              <w:adjustRightInd w:val="0"/>
              <w:jc w:val="both"/>
              <w:rPr>
                <w:rFonts w:asciiTheme="majorHAnsi" w:hAnsiTheme="majorHAnsi" w:cs="Tahoma"/>
                <w:bCs/>
                <w:iCs/>
                <w:sz w:val="20"/>
                <w:szCs w:val="20"/>
              </w:rPr>
            </w:pPr>
            <w:r w:rsidRPr="00DC62F9">
              <w:rPr>
                <w:rFonts w:asciiTheme="majorHAnsi" w:hAnsiTheme="majorHAnsi" w:cstheme="majorHAnsi"/>
                <w:bCs/>
                <w:sz w:val="20"/>
                <w:szCs w:val="20"/>
              </w:rPr>
              <w:t xml:space="preserve">Viaggiando con FSNC contribuisci anche tu, ma se vuoi partecipare in modo più diretto e attivo, fai una donazione personale su </w:t>
            </w:r>
            <w:hyperlink r:id="rId27" w:history="1">
              <w:r w:rsidRPr="00B663CD">
                <w:rPr>
                  <w:rStyle w:val="Collegamentoipertestuale"/>
                  <w:rFonts w:asciiTheme="majorHAnsi" w:hAnsiTheme="majorHAnsi" w:cstheme="majorHAnsi"/>
                  <w:bCs/>
                  <w:szCs w:val="20"/>
                </w:rPr>
                <w:t>www.salviamolorso.it</w:t>
              </w:r>
            </w:hyperlink>
            <w:r>
              <w:rPr>
                <w:rFonts w:asciiTheme="majorHAnsi" w:hAnsiTheme="majorHAnsi" w:cstheme="majorHAnsi"/>
                <w:bCs/>
                <w:sz w:val="20"/>
                <w:szCs w:val="20"/>
              </w:rPr>
              <w:t xml:space="preserve"> </w:t>
            </w:r>
          </w:p>
        </w:tc>
      </w:tr>
    </w:tbl>
    <w:p w14:paraId="326F76DD" w14:textId="77777777" w:rsidR="00913A70" w:rsidRPr="00F34D0E" w:rsidRDefault="006F7570" w:rsidP="00D91525">
      <w:pPr>
        <w:rPr>
          <w:rFonts w:ascii="Calibri" w:hAnsi="Calibri" w:cs="Calibri"/>
          <w:color w:val="472619"/>
          <w:sz w:val="12"/>
          <w:szCs w:val="12"/>
        </w:rPr>
      </w:pPr>
      <w:r>
        <w:rPr>
          <w:rFonts w:ascii="Calibri" w:hAnsi="Calibri" w:cs="Calibri"/>
          <w:color w:val="472619"/>
          <w:sz w:val="44"/>
          <w:szCs w:val="44"/>
        </w:rPr>
        <w:br w:type="page"/>
      </w:r>
    </w:p>
    <w:tbl>
      <w:tblPr>
        <w:tblStyle w:val="Grigliatabella"/>
        <w:tblW w:w="9622" w:type="dxa"/>
        <w:tblBorders>
          <w:top w:val="single" w:sz="18" w:space="0" w:color="0084AC"/>
          <w:left w:val="none" w:sz="0" w:space="0" w:color="auto"/>
          <w:bottom w:val="single" w:sz="18" w:space="0" w:color="0084AC"/>
          <w:right w:val="none" w:sz="0" w:space="0" w:color="auto"/>
          <w:insideH w:val="single" w:sz="2" w:space="0" w:color="0084AC"/>
          <w:insideV w:val="none" w:sz="0" w:space="0" w:color="auto"/>
        </w:tblBorders>
        <w:tblCellMar>
          <w:top w:w="57" w:type="dxa"/>
          <w:left w:w="0" w:type="dxa"/>
          <w:bottom w:w="57" w:type="dxa"/>
          <w:right w:w="0" w:type="dxa"/>
        </w:tblCellMar>
        <w:tblLook w:val="04A0" w:firstRow="1" w:lastRow="0" w:firstColumn="1" w:lastColumn="0" w:noHBand="0" w:noVBand="1"/>
      </w:tblPr>
      <w:tblGrid>
        <w:gridCol w:w="1470"/>
        <w:gridCol w:w="231"/>
        <w:gridCol w:w="7921"/>
      </w:tblGrid>
      <w:tr w:rsidR="00EF1E42" w14:paraId="3AE8BECA" w14:textId="77777777" w:rsidTr="00784CA2">
        <w:tc>
          <w:tcPr>
            <w:tcW w:w="9622" w:type="dxa"/>
            <w:gridSpan w:val="3"/>
            <w:tcBorders>
              <w:top w:val="nil"/>
              <w:bottom w:val="single" w:sz="2" w:space="0" w:color="0084AC"/>
            </w:tcBorders>
            <w:shd w:val="clear" w:color="auto" w:fill="472619"/>
            <w:tcMar>
              <w:bottom w:w="113" w:type="dxa"/>
            </w:tcMar>
          </w:tcPr>
          <w:p w14:paraId="792FD419" w14:textId="77777777" w:rsidR="00EF1E42" w:rsidRPr="00EA7D75" w:rsidRDefault="00EF1E42" w:rsidP="00EA7D75">
            <w:pPr>
              <w:jc w:val="center"/>
              <w:rPr>
                <w:rFonts w:ascii="Calibri" w:hAnsi="Calibri" w:cs="Calibri"/>
                <w:b/>
                <w:color w:val="FFFFFF" w:themeColor="background1"/>
                <w:sz w:val="28"/>
                <w:szCs w:val="28"/>
              </w:rPr>
            </w:pPr>
            <w:r w:rsidRPr="00EA7D75">
              <w:rPr>
                <w:rFonts w:ascii="Calibri" w:hAnsi="Calibri" w:cs="Calibri"/>
                <w:b/>
                <w:color w:val="FFFFFF" w:themeColor="background1"/>
                <w:sz w:val="28"/>
                <w:szCs w:val="28"/>
              </w:rPr>
              <w:lastRenderedPageBreak/>
              <w:t>PROGRAMMA DI VIAGGIO</w:t>
            </w:r>
          </w:p>
        </w:tc>
      </w:tr>
      <w:tr w:rsidR="001C4FF9" w14:paraId="3A27F25C" w14:textId="77777777" w:rsidTr="00784CA2">
        <w:tc>
          <w:tcPr>
            <w:tcW w:w="1701" w:type="dxa"/>
            <w:gridSpan w:val="2"/>
            <w:tcBorders>
              <w:top w:val="single" w:sz="2" w:space="0" w:color="0084AC"/>
            </w:tcBorders>
          </w:tcPr>
          <w:p w14:paraId="0DEC2107" w14:textId="77777777" w:rsidR="001C4FF9" w:rsidRPr="00D94EA8" w:rsidRDefault="001C4FF9" w:rsidP="001C4FF9">
            <w:pPr>
              <w:tabs>
                <w:tab w:val="left" w:pos="9923"/>
              </w:tabs>
              <w:overflowPunct w:val="0"/>
              <w:autoSpaceDE w:val="0"/>
              <w:autoSpaceDN w:val="0"/>
              <w:adjustRightInd w:val="0"/>
              <w:rPr>
                <w:rFonts w:ascii="Calibri" w:eastAsia="Batang" w:hAnsi="Calibri" w:cs="Tahoma"/>
                <w:b/>
                <w:bCs/>
                <w:color w:val="472619"/>
                <w:sz w:val="20"/>
              </w:rPr>
            </w:pPr>
            <w:r w:rsidRPr="00D94EA8">
              <w:rPr>
                <w:rFonts w:ascii="Calibri" w:eastAsia="Batang" w:hAnsi="Calibri" w:cs="Tahoma"/>
                <w:b/>
                <w:bCs/>
                <w:color w:val="472619"/>
                <w:sz w:val="20"/>
              </w:rPr>
              <w:t>1° GIORNO</w:t>
            </w:r>
          </w:p>
        </w:tc>
        <w:tc>
          <w:tcPr>
            <w:tcW w:w="7921" w:type="dxa"/>
            <w:tcBorders>
              <w:top w:val="single" w:sz="2" w:space="0" w:color="0084AC"/>
            </w:tcBorders>
            <w:tcMar>
              <w:left w:w="113" w:type="dxa"/>
              <w:bottom w:w="113" w:type="dxa"/>
            </w:tcMar>
          </w:tcPr>
          <w:p w14:paraId="36BBD49F" w14:textId="6082D19F" w:rsidR="001C4FF9" w:rsidRDefault="001C4FF9" w:rsidP="001C4FF9">
            <w:pPr>
              <w:tabs>
                <w:tab w:val="left" w:pos="9923"/>
              </w:tabs>
              <w:overflowPunct w:val="0"/>
              <w:autoSpaceDE w:val="0"/>
              <w:autoSpaceDN w:val="0"/>
              <w:adjustRightInd w:val="0"/>
              <w:jc w:val="both"/>
              <w:rPr>
                <w:rFonts w:ascii="Calibri" w:hAnsi="Calibri" w:cs="Tahoma"/>
                <w:b/>
                <w:color w:val="0084AC"/>
                <w:sz w:val="20"/>
              </w:rPr>
            </w:pPr>
            <w:r w:rsidRPr="005A0D49">
              <w:rPr>
                <w:rFonts w:ascii="Calibri" w:hAnsi="Calibri" w:cs="Tahoma"/>
                <w:b/>
                <w:color w:val="0084AC"/>
                <w:sz w:val="20"/>
              </w:rPr>
              <w:t xml:space="preserve">ITALIA </w:t>
            </w:r>
            <w:r w:rsidR="003062E4">
              <w:rPr>
                <w:rFonts w:ascii="Calibri" w:hAnsi="Calibri" w:cs="Tahoma"/>
                <w:b/>
                <w:color w:val="0084AC"/>
                <w:sz w:val="20"/>
              </w:rPr>
              <w:t>– Partenza per la Tanzania</w:t>
            </w:r>
          </w:p>
          <w:p w14:paraId="44D88383" w14:textId="77777777" w:rsidR="00BC22FE" w:rsidRPr="005A0D49" w:rsidRDefault="00BC22FE" w:rsidP="001C4FF9">
            <w:pPr>
              <w:tabs>
                <w:tab w:val="left" w:pos="9923"/>
              </w:tabs>
              <w:overflowPunct w:val="0"/>
              <w:autoSpaceDE w:val="0"/>
              <w:autoSpaceDN w:val="0"/>
              <w:adjustRightInd w:val="0"/>
              <w:jc w:val="both"/>
              <w:rPr>
                <w:rFonts w:ascii="Calibri" w:hAnsi="Calibri" w:cs="Tahoma"/>
                <w:b/>
                <w:color w:val="0084AC"/>
                <w:sz w:val="20"/>
              </w:rPr>
            </w:pPr>
          </w:p>
          <w:p w14:paraId="5ED8B1C0" w14:textId="3D21B907" w:rsidR="001C4FF9" w:rsidRPr="00592DC0" w:rsidRDefault="003062E4" w:rsidP="001C4FF9">
            <w:pPr>
              <w:tabs>
                <w:tab w:val="left" w:pos="9923"/>
              </w:tabs>
              <w:overflowPunct w:val="0"/>
              <w:autoSpaceDE w:val="0"/>
              <w:autoSpaceDN w:val="0"/>
              <w:adjustRightInd w:val="0"/>
              <w:jc w:val="both"/>
              <w:rPr>
                <w:rFonts w:asciiTheme="majorHAnsi" w:hAnsiTheme="majorHAnsi" w:cs="Tahoma"/>
                <w:sz w:val="20"/>
              </w:rPr>
            </w:pPr>
            <w:r w:rsidRPr="003062E4">
              <w:rPr>
                <w:rFonts w:asciiTheme="majorHAnsi" w:hAnsiTheme="majorHAnsi" w:cs="Tahoma"/>
                <w:sz w:val="20"/>
              </w:rPr>
              <w:t>Ritrovo in aeroporto e incontro con la nostra guida dall'Italia. Partenza dall’Italia con arrivo a Kilimanjaro il giorno successivo.</w:t>
            </w:r>
          </w:p>
        </w:tc>
      </w:tr>
      <w:tr w:rsidR="001C4FF9" w14:paraId="2FDDFE64" w14:textId="77777777" w:rsidTr="00660A47">
        <w:tc>
          <w:tcPr>
            <w:tcW w:w="1701" w:type="dxa"/>
            <w:gridSpan w:val="2"/>
          </w:tcPr>
          <w:p w14:paraId="29898492" w14:textId="77777777" w:rsidR="001C4FF9" w:rsidRPr="00D94EA8" w:rsidRDefault="001C4FF9" w:rsidP="001C4FF9">
            <w:pPr>
              <w:tabs>
                <w:tab w:val="left" w:pos="9923"/>
              </w:tabs>
              <w:overflowPunct w:val="0"/>
              <w:autoSpaceDE w:val="0"/>
              <w:autoSpaceDN w:val="0"/>
              <w:adjustRightInd w:val="0"/>
              <w:rPr>
                <w:rFonts w:ascii="Calibri" w:eastAsia="Batang" w:hAnsi="Calibri" w:cs="Tahoma"/>
                <w:b/>
                <w:bCs/>
                <w:color w:val="472619"/>
                <w:sz w:val="20"/>
              </w:rPr>
            </w:pPr>
            <w:r w:rsidRPr="00D94EA8">
              <w:rPr>
                <w:rFonts w:ascii="Calibri" w:eastAsia="Batang" w:hAnsi="Calibri" w:cs="Tahoma"/>
                <w:b/>
                <w:bCs/>
                <w:color w:val="472619"/>
                <w:sz w:val="20"/>
              </w:rPr>
              <w:t>2° GIORNO</w:t>
            </w:r>
          </w:p>
        </w:tc>
        <w:tc>
          <w:tcPr>
            <w:tcW w:w="7921" w:type="dxa"/>
            <w:tcMar>
              <w:left w:w="113" w:type="dxa"/>
              <w:bottom w:w="113" w:type="dxa"/>
            </w:tcMar>
          </w:tcPr>
          <w:p w14:paraId="43A2BA7D" w14:textId="31E92217" w:rsidR="00A95322" w:rsidRDefault="00A95322" w:rsidP="00A95322">
            <w:pPr>
              <w:tabs>
                <w:tab w:val="left" w:pos="9923"/>
              </w:tabs>
              <w:overflowPunct w:val="0"/>
              <w:autoSpaceDE w:val="0"/>
              <w:autoSpaceDN w:val="0"/>
              <w:adjustRightInd w:val="0"/>
              <w:jc w:val="both"/>
              <w:rPr>
                <w:rFonts w:ascii="Calibri" w:hAnsi="Calibri" w:cs="Tahoma"/>
                <w:b/>
                <w:color w:val="0084AC"/>
                <w:sz w:val="20"/>
              </w:rPr>
            </w:pPr>
            <w:r>
              <w:rPr>
                <w:rFonts w:ascii="Calibri" w:hAnsi="Calibri" w:cs="Tahoma"/>
                <w:b/>
                <w:color w:val="0084AC"/>
                <w:sz w:val="20"/>
              </w:rPr>
              <w:t>KILIMANJARO</w:t>
            </w:r>
            <w:r w:rsidR="008F2B14">
              <w:rPr>
                <w:rFonts w:ascii="Calibri" w:hAnsi="Calibri" w:cs="Tahoma"/>
                <w:b/>
                <w:color w:val="0084AC"/>
                <w:sz w:val="20"/>
              </w:rPr>
              <w:t xml:space="preserve"> – Arrivo ad Arusha</w:t>
            </w:r>
            <w:r w:rsidR="00C64F68">
              <w:rPr>
                <w:rFonts w:ascii="Calibri" w:hAnsi="Calibri" w:cs="Tahoma"/>
                <w:b/>
                <w:color w:val="0084AC"/>
                <w:sz w:val="20"/>
              </w:rPr>
              <w:t xml:space="preserve">, </w:t>
            </w:r>
            <w:r w:rsidR="00C64F68" w:rsidRPr="00C64F68">
              <w:rPr>
                <w:rFonts w:ascii="Calibri" w:hAnsi="Calibri" w:cs="Tahoma"/>
                <w:b/>
                <w:color w:val="0084AC"/>
                <w:sz w:val="20"/>
              </w:rPr>
              <w:t>passeggiata naturalistica e visita della città</w:t>
            </w:r>
          </w:p>
          <w:p w14:paraId="6B100112" w14:textId="77777777" w:rsidR="00BC22FE" w:rsidRPr="00EA7D75" w:rsidRDefault="00BC22FE" w:rsidP="00A95322">
            <w:pPr>
              <w:tabs>
                <w:tab w:val="left" w:pos="9923"/>
              </w:tabs>
              <w:overflowPunct w:val="0"/>
              <w:autoSpaceDE w:val="0"/>
              <w:autoSpaceDN w:val="0"/>
              <w:adjustRightInd w:val="0"/>
              <w:jc w:val="both"/>
              <w:rPr>
                <w:rFonts w:ascii="Calibri" w:hAnsi="Calibri" w:cs="Calibri Light"/>
                <w:b/>
                <w:color w:val="0084AC"/>
                <w:sz w:val="20"/>
              </w:rPr>
            </w:pPr>
          </w:p>
          <w:p w14:paraId="3C1F593C" w14:textId="08C6992B" w:rsidR="003812DE" w:rsidRDefault="00A95322" w:rsidP="00A95322">
            <w:pPr>
              <w:tabs>
                <w:tab w:val="left" w:pos="9923"/>
              </w:tabs>
              <w:overflowPunct w:val="0"/>
              <w:autoSpaceDE w:val="0"/>
              <w:autoSpaceDN w:val="0"/>
              <w:adjustRightInd w:val="0"/>
              <w:jc w:val="both"/>
              <w:rPr>
                <w:rFonts w:ascii="Calibri Light" w:hAnsi="Calibri Light" w:cs="Calibri Light"/>
                <w:sz w:val="20"/>
              </w:rPr>
            </w:pPr>
            <w:r w:rsidRPr="00592DC0">
              <w:rPr>
                <w:rFonts w:ascii="Calibri Light" w:hAnsi="Calibri Light" w:cs="Calibri Light"/>
                <w:sz w:val="20"/>
              </w:rPr>
              <w:t>Al nostro arrivo all’aeroporto del Kilimanjaro ci sarà la nostra guida locale ad attenderci. Dopo le presentazioni caricheremo i bagagli e ci trasferiremo in hotel a</w:t>
            </w:r>
            <w:r>
              <w:rPr>
                <w:rFonts w:ascii="Calibri Light" w:hAnsi="Calibri Light" w:cs="Calibri Light"/>
                <w:sz w:val="20"/>
              </w:rPr>
              <w:t xml:space="preserve">d Arusha (1 ora di trasferimento) </w:t>
            </w:r>
            <w:r w:rsidRPr="00592DC0">
              <w:rPr>
                <w:rFonts w:ascii="Calibri Light" w:hAnsi="Calibri Light" w:cs="Calibri Light"/>
                <w:sz w:val="20"/>
              </w:rPr>
              <w:t>per riposare dopo le fatiche del volo.</w:t>
            </w:r>
            <w:r>
              <w:rPr>
                <w:rFonts w:ascii="Calibri Light" w:hAnsi="Calibri Light" w:cs="Calibri Light"/>
                <w:sz w:val="20"/>
              </w:rPr>
              <w:t xml:space="preserve"> </w:t>
            </w:r>
            <w:r w:rsidRPr="00280B81">
              <w:rPr>
                <w:rFonts w:ascii="Calibri Light" w:hAnsi="Calibri Light" w:cs="Calibri Light"/>
                <w:sz w:val="20"/>
              </w:rPr>
              <w:t xml:space="preserve">Situata ai piedi del Monte Meru, la città di Arusha è conosciuta come la capitale per il safari nella Tanzania settentrionale. Serve come ottima base da cui esplorare l'area circostante che include il Monte Meru, il maestoso Monte Kilimanjaro, i parchi nazionali di Arusha, Manyara, </w:t>
            </w:r>
            <w:proofErr w:type="spellStart"/>
            <w:r w:rsidRPr="00280B81">
              <w:rPr>
                <w:rFonts w:ascii="Calibri Light" w:hAnsi="Calibri Light" w:cs="Calibri Light"/>
                <w:sz w:val="20"/>
              </w:rPr>
              <w:t>Tarangire</w:t>
            </w:r>
            <w:proofErr w:type="spellEnd"/>
            <w:r w:rsidRPr="00280B81">
              <w:rPr>
                <w:rFonts w:ascii="Calibri Light" w:hAnsi="Calibri Light" w:cs="Calibri Light"/>
                <w:sz w:val="20"/>
              </w:rPr>
              <w:t xml:space="preserve"> e </w:t>
            </w:r>
            <w:proofErr w:type="spellStart"/>
            <w:r w:rsidRPr="00280B81">
              <w:rPr>
                <w:rFonts w:ascii="Calibri Light" w:hAnsi="Calibri Light" w:cs="Calibri Light"/>
                <w:sz w:val="20"/>
              </w:rPr>
              <w:t>Ngorongoro</w:t>
            </w:r>
            <w:proofErr w:type="spellEnd"/>
            <w:r w:rsidR="00694928">
              <w:rPr>
                <w:rFonts w:ascii="Calibri Light" w:hAnsi="Calibri Light" w:cs="Calibri Light"/>
                <w:sz w:val="20"/>
              </w:rPr>
              <w:t xml:space="preserve">. </w:t>
            </w:r>
          </w:p>
          <w:p w14:paraId="71E86885" w14:textId="77777777" w:rsidR="003812DE" w:rsidRDefault="003812DE" w:rsidP="00A95322">
            <w:pPr>
              <w:tabs>
                <w:tab w:val="left" w:pos="9923"/>
              </w:tabs>
              <w:overflowPunct w:val="0"/>
              <w:autoSpaceDE w:val="0"/>
              <w:autoSpaceDN w:val="0"/>
              <w:adjustRightInd w:val="0"/>
              <w:jc w:val="both"/>
              <w:rPr>
                <w:rFonts w:ascii="Calibri Light" w:hAnsi="Calibri Light" w:cs="Calibri Light"/>
                <w:sz w:val="20"/>
              </w:rPr>
            </w:pPr>
          </w:p>
          <w:p w14:paraId="5BBC1218" w14:textId="26F58359" w:rsidR="00C64F68" w:rsidRDefault="00C64F68" w:rsidP="00A95322">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 xml:space="preserve">In tarda mattinata o nel primo pomeriggio potremo sgranchirci le gambe dopo il lungo volo con una piacevole passeggiata alle </w:t>
            </w:r>
            <w:proofErr w:type="spellStart"/>
            <w:r w:rsidRPr="00C64F68">
              <w:rPr>
                <w:rFonts w:ascii="Calibri Light" w:hAnsi="Calibri Light" w:cs="Calibri Light"/>
                <w:sz w:val="20"/>
              </w:rPr>
              <w:t>Napuro</w:t>
            </w:r>
            <w:proofErr w:type="spellEnd"/>
            <w:r w:rsidRPr="00C64F68">
              <w:rPr>
                <w:rFonts w:ascii="Calibri Light" w:hAnsi="Calibri Light" w:cs="Calibri Light"/>
                <w:sz w:val="20"/>
              </w:rPr>
              <w:t xml:space="preserve"> </w:t>
            </w:r>
            <w:proofErr w:type="spellStart"/>
            <w:r w:rsidRPr="00C64F68">
              <w:rPr>
                <w:rFonts w:ascii="Calibri Light" w:hAnsi="Calibri Light" w:cs="Calibri Light"/>
                <w:sz w:val="20"/>
              </w:rPr>
              <w:t>Waterfalls</w:t>
            </w:r>
            <w:proofErr w:type="spellEnd"/>
            <w:r>
              <w:rPr>
                <w:rFonts w:ascii="Calibri Light" w:hAnsi="Calibri Light" w:cs="Calibri Light"/>
                <w:sz w:val="20"/>
              </w:rPr>
              <w:t xml:space="preserve">, le cascate </w:t>
            </w:r>
            <w:proofErr w:type="spellStart"/>
            <w:r>
              <w:rPr>
                <w:rFonts w:ascii="Calibri Light" w:hAnsi="Calibri Light" w:cs="Calibri Light"/>
                <w:sz w:val="20"/>
              </w:rPr>
              <w:t>Napuro</w:t>
            </w:r>
            <w:proofErr w:type="spellEnd"/>
            <w:r>
              <w:rPr>
                <w:rFonts w:ascii="Calibri Light" w:hAnsi="Calibri Light" w:cs="Calibri Light"/>
                <w:sz w:val="20"/>
              </w:rPr>
              <w:t>.</w:t>
            </w:r>
          </w:p>
          <w:p w14:paraId="331D9C08" w14:textId="77777777" w:rsidR="00C64F68" w:rsidRDefault="00C64F68" w:rsidP="00A95322">
            <w:pPr>
              <w:tabs>
                <w:tab w:val="left" w:pos="9923"/>
              </w:tabs>
              <w:overflowPunct w:val="0"/>
              <w:autoSpaceDE w:val="0"/>
              <w:autoSpaceDN w:val="0"/>
              <w:adjustRightInd w:val="0"/>
              <w:jc w:val="both"/>
              <w:rPr>
                <w:rFonts w:ascii="Calibri Light" w:hAnsi="Calibri Light" w:cs="Calibri Light"/>
                <w:sz w:val="20"/>
              </w:rPr>
            </w:pPr>
          </w:p>
          <w:p w14:paraId="292BF986" w14:textId="7E5FA9B6" w:rsidR="00CC082E" w:rsidRDefault="00C64F68" w:rsidP="00A95322">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 xml:space="preserve">Di seguito potremo </w:t>
            </w:r>
            <w:r w:rsidR="00694928">
              <w:rPr>
                <w:rFonts w:ascii="Calibri Light" w:hAnsi="Calibri Light" w:cs="Calibri Light"/>
                <w:sz w:val="20"/>
              </w:rPr>
              <w:t xml:space="preserve">effettuare una </w:t>
            </w:r>
            <w:r>
              <w:rPr>
                <w:rFonts w:ascii="Calibri Light" w:hAnsi="Calibri Light" w:cs="Calibri Light"/>
                <w:sz w:val="20"/>
              </w:rPr>
              <w:t xml:space="preserve">breve </w:t>
            </w:r>
            <w:r w:rsidR="00694928">
              <w:rPr>
                <w:rFonts w:ascii="Calibri Light" w:hAnsi="Calibri Light" w:cs="Calibri Light"/>
                <w:sz w:val="20"/>
              </w:rPr>
              <w:t>visita della città</w:t>
            </w:r>
            <w:r>
              <w:rPr>
                <w:rFonts w:ascii="Calibri Light" w:hAnsi="Calibri Light" w:cs="Calibri Light"/>
                <w:sz w:val="20"/>
              </w:rPr>
              <w:t xml:space="preserve"> di Arusha</w:t>
            </w:r>
            <w:r w:rsidR="00694928">
              <w:rPr>
                <w:rFonts w:ascii="Calibri Light" w:hAnsi="Calibri Light" w:cs="Calibri Light"/>
                <w:sz w:val="20"/>
              </w:rPr>
              <w:t xml:space="preserve">. </w:t>
            </w:r>
            <w:r>
              <w:rPr>
                <w:rFonts w:ascii="Calibri Light" w:hAnsi="Calibri Light" w:cs="Calibri Light"/>
                <w:sz w:val="20"/>
              </w:rPr>
              <w:t>Cena e pernottamento nel nostro lodge ad Arusha.</w:t>
            </w:r>
          </w:p>
          <w:p w14:paraId="469E8612" w14:textId="77777777" w:rsidR="00A95322" w:rsidRDefault="00A95322" w:rsidP="00A95322">
            <w:pPr>
              <w:tabs>
                <w:tab w:val="left" w:pos="9923"/>
              </w:tabs>
              <w:overflowPunct w:val="0"/>
              <w:autoSpaceDE w:val="0"/>
              <w:autoSpaceDN w:val="0"/>
              <w:adjustRightInd w:val="0"/>
              <w:jc w:val="both"/>
              <w:rPr>
                <w:rFonts w:ascii="Calibri Light" w:hAnsi="Calibri Light" w:cs="Calibri Light"/>
                <w:sz w:val="20"/>
              </w:rPr>
            </w:pPr>
          </w:p>
          <w:p w14:paraId="62C7300C" w14:textId="77777777" w:rsidR="00F31C02" w:rsidRPr="00C01E66" w:rsidRDefault="00F31C02" w:rsidP="00F31C02">
            <w:pPr>
              <w:tabs>
                <w:tab w:val="left" w:pos="9923"/>
              </w:tabs>
              <w:overflowPunct w:val="0"/>
              <w:autoSpaceDE w:val="0"/>
              <w:autoSpaceDN w:val="0"/>
              <w:adjustRightInd w:val="0"/>
              <w:rPr>
                <w:rFonts w:ascii="Calibri Light" w:hAnsi="Calibri Light" w:cs="Calibri Light"/>
                <w:b/>
                <w:bCs/>
                <w:sz w:val="20"/>
              </w:rPr>
            </w:pPr>
            <w:r w:rsidRPr="00C01E66">
              <w:rPr>
                <w:rFonts w:ascii="Calibri" w:eastAsia="Batang" w:hAnsi="Calibri" w:cs="Tahoma"/>
                <w:b/>
                <w:bCs/>
                <w:color w:val="472619"/>
                <w:sz w:val="20"/>
              </w:rPr>
              <w:t xml:space="preserve">Pernottamento: Arusha </w:t>
            </w:r>
            <w:r>
              <w:rPr>
                <w:rFonts w:ascii="Calibri" w:eastAsia="Batang" w:hAnsi="Calibri" w:cs="Tahoma"/>
                <w:b/>
                <w:bCs/>
                <w:color w:val="472619"/>
                <w:sz w:val="20"/>
              </w:rPr>
              <w:t xml:space="preserve">Explorers Lodge </w:t>
            </w:r>
            <w:r w:rsidRPr="00C01E66">
              <w:rPr>
                <w:rFonts w:ascii="Calibri" w:eastAsia="Batang" w:hAnsi="Calibri" w:cs="Tahoma"/>
                <w:b/>
                <w:bCs/>
                <w:color w:val="472619"/>
                <w:sz w:val="20"/>
              </w:rPr>
              <w:t>(1 notte)</w:t>
            </w:r>
          </w:p>
          <w:p w14:paraId="3C33F22A" w14:textId="01B1AACD" w:rsidR="00796A1A" w:rsidRPr="00592DC0" w:rsidRDefault="00F31C02" w:rsidP="00F31C02">
            <w:pPr>
              <w:tabs>
                <w:tab w:val="left" w:pos="9923"/>
              </w:tabs>
              <w:overflowPunct w:val="0"/>
              <w:autoSpaceDE w:val="0"/>
              <w:autoSpaceDN w:val="0"/>
              <w:adjustRightInd w:val="0"/>
              <w:jc w:val="both"/>
              <w:rPr>
                <w:rFonts w:ascii="Calibri Light" w:hAnsi="Calibri Light" w:cs="Calibri Light"/>
                <w:sz w:val="20"/>
              </w:rPr>
            </w:pPr>
            <w:r w:rsidRPr="00624E50">
              <w:rPr>
                <w:rFonts w:ascii="Calibri Light" w:hAnsi="Calibri Light" w:cs="Calibri Light"/>
                <w:sz w:val="20"/>
              </w:rPr>
              <w:t xml:space="preserve">Situato sulle pendici del Monte Meru nel tranquillo villaggio verde di </w:t>
            </w:r>
            <w:proofErr w:type="spellStart"/>
            <w:r w:rsidRPr="00624E50">
              <w:rPr>
                <w:rFonts w:ascii="Calibri Light" w:hAnsi="Calibri Light" w:cs="Calibri Light"/>
                <w:sz w:val="20"/>
              </w:rPr>
              <w:t>Engosengiu</w:t>
            </w:r>
            <w:proofErr w:type="spellEnd"/>
            <w:r w:rsidRPr="00624E50">
              <w:rPr>
                <w:rFonts w:ascii="Calibri Light" w:hAnsi="Calibri Light" w:cs="Calibri Light"/>
                <w:sz w:val="20"/>
              </w:rPr>
              <w:t xml:space="preserve">, l'Arusha </w:t>
            </w:r>
            <w:proofErr w:type="spellStart"/>
            <w:r w:rsidRPr="00624E50">
              <w:rPr>
                <w:rFonts w:ascii="Calibri Light" w:hAnsi="Calibri Light" w:cs="Calibri Light"/>
                <w:sz w:val="20"/>
              </w:rPr>
              <w:t>Explorers</w:t>
            </w:r>
            <w:proofErr w:type="spellEnd"/>
            <w:r w:rsidRPr="00624E50">
              <w:rPr>
                <w:rFonts w:ascii="Calibri Light" w:hAnsi="Calibri Light" w:cs="Calibri Light"/>
                <w:sz w:val="20"/>
              </w:rPr>
              <w:t xml:space="preserve"> Lodge offre un caloroso benvenuto in Tanzania. Situato alle porte della città di Arusha, questo incantevole lodge dispone di 12 camere di lusso, tra cui camere familiari, ognuna con veranda privata. Gli ospiti possono usufruire di elettricità e acqua calda 24 ore su 24, di bagni privati con doccia e doppio lavabo e della connessione Wi-Fi gratuita nel salone e nel ristorante. Il lodge vanta anche una piscina, una boutique e un servizio massaggi, il tutto fornito da uno staff professionale. Comodamente, si trova a 30 minuti di auto dall'aeroporto di Arusha e a un'ora dall'aeroporto internazionale del Kilimanjaro.</w:t>
            </w:r>
            <w:r>
              <w:rPr>
                <w:rFonts w:ascii="Calibri Light" w:hAnsi="Calibri Light" w:cs="Calibri Light"/>
                <w:sz w:val="20"/>
              </w:rPr>
              <w:t xml:space="preserve">  </w:t>
            </w:r>
            <w:r w:rsidR="00796A1A">
              <w:rPr>
                <w:rFonts w:ascii="Calibri Light" w:hAnsi="Calibri Light" w:cs="Calibri Light"/>
                <w:sz w:val="20"/>
              </w:rPr>
              <w:t xml:space="preserve">  </w:t>
            </w:r>
          </w:p>
        </w:tc>
      </w:tr>
      <w:tr w:rsidR="00BB591A" w14:paraId="0E3BD591" w14:textId="77777777" w:rsidTr="00660A47">
        <w:tc>
          <w:tcPr>
            <w:tcW w:w="1701" w:type="dxa"/>
            <w:gridSpan w:val="2"/>
          </w:tcPr>
          <w:p w14:paraId="72750097" w14:textId="77777777" w:rsidR="00BB591A" w:rsidRPr="00D94EA8" w:rsidRDefault="00BB591A" w:rsidP="00BB591A">
            <w:pPr>
              <w:tabs>
                <w:tab w:val="left" w:pos="9923"/>
              </w:tabs>
              <w:overflowPunct w:val="0"/>
              <w:autoSpaceDE w:val="0"/>
              <w:autoSpaceDN w:val="0"/>
              <w:adjustRightInd w:val="0"/>
              <w:rPr>
                <w:rFonts w:ascii="Calibri" w:eastAsia="Batang" w:hAnsi="Calibri" w:cs="Tahoma"/>
                <w:b/>
                <w:bCs/>
                <w:color w:val="472619"/>
                <w:sz w:val="20"/>
              </w:rPr>
            </w:pPr>
            <w:r w:rsidRPr="00D94EA8">
              <w:rPr>
                <w:rFonts w:ascii="Calibri" w:eastAsia="Batang" w:hAnsi="Calibri" w:cs="Tahoma"/>
                <w:b/>
                <w:bCs/>
                <w:color w:val="472619"/>
                <w:sz w:val="20"/>
              </w:rPr>
              <w:t>3° GIORNO</w:t>
            </w:r>
          </w:p>
        </w:tc>
        <w:tc>
          <w:tcPr>
            <w:tcW w:w="7921" w:type="dxa"/>
            <w:tcMar>
              <w:left w:w="113" w:type="dxa"/>
              <w:bottom w:w="113" w:type="dxa"/>
            </w:tcMar>
          </w:tcPr>
          <w:p w14:paraId="415D8DFE" w14:textId="77777777" w:rsidR="00BB591A" w:rsidRDefault="00BB591A" w:rsidP="00BB591A">
            <w:pPr>
              <w:tabs>
                <w:tab w:val="left" w:pos="9923"/>
              </w:tabs>
              <w:overflowPunct w:val="0"/>
              <w:autoSpaceDE w:val="0"/>
              <w:autoSpaceDN w:val="0"/>
              <w:adjustRightInd w:val="0"/>
              <w:jc w:val="both"/>
              <w:rPr>
                <w:rFonts w:ascii="Calibri" w:hAnsi="Calibri" w:cs="Tahoma"/>
                <w:b/>
                <w:color w:val="0084AC"/>
                <w:sz w:val="20"/>
              </w:rPr>
            </w:pPr>
            <w:r w:rsidRPr="00021B70">
              <w:rPr>
                <w:rFonts w:ascii="Calibri" w:hAnsi="Calibri" w:cs="Tahoma"/>
                <w:b/>
                <w:color w:val="0084AC"/>
                <w:sz w:val="20"/>
              </w:rPr>
              <w:t xml:space="preserve">PARCO DEL TARANGIRE – Primi safari e villaggio </w:t>
            </w:r>
            <w:proofErr w:type="spellStart"/>
            <w:r w:rsidRPr="00021B70">
              <w:rPr>
                <w:rFonts w:ascii="Calibri" w:hAnsi="Calibri" w:cs="Tahoma"/>
                <w:b/>
                <w:color w:val="0084AC"/>
                <w:sz w:val="20"/>
              </w:rPr>
              <w:t>Mto</w:t>
            </w:r>
            <w:proofErr w:type="spellEnd"/>
            <w:r w:rsidRPr="00021B70">
              <w:rPr>
                <w:rFonts w:ascii="Calibri" w:hAnsi="Calibri" w:cs="Tahoma"/>
                <w:b/>
                <w:color w:val="0084AC"/>
                <w:sz w:val="20"/>
              </w:rPr>
              <w:t xml:space="preserve"> wa </w:t>
            </w:r>
            <w:proofErr w:type="spellStart"/>
            <w:r w:rsidRPr="00021B70">
              <w:rPr>
                <w:rFonts w:ascii="Calibri" w:hAnsi="Calibri" w:cs="Tahoma"/>
                <w:b/>
                <w:color w:val="0084AC"/>
                <w:sz w:val="20"/>
              </w:rPr>
              <w:t>Mbu</w:t>
            </w:r>
            <w:proofErr w:type="spellEnd"/>
          </w:p>
          <w:p w14:paraId="629CA8F2" w14:textId="77777777" w:rsidR="00BC22FE" w:rsidRDefault="00BC22FE" w:rsidP="00BB591A">
            <w:pPr>
              <w:tabs>
                <w:tab w:val="left" w:pos="9923"/>
              </w:tabs>
              <w:overflowPunct w:val="0"/>
              <w:autoSpaceDE w:val="0"/>
              <w:autoSpaceDN w:val="0"/>
              <w:adjustRightInd w:val="0"/>
              <w:jc w:val="both"/>
              <w:rPr>
                <w:rFonts w:ascii="Calibri" w:hAnsi="Calibri" w:cs="Tahoma"/>
                <w:b/>
                <w:color w:val="0084AC"/>
                <w:sz w:val="20"/>
              </w:rPr>
            </w:pPr>
          </w:p>
          <w:p w14:paraId="3D1D1E2B" w14:textId="77777777" w:rsidR="00BB591A" w:rsidRDefault="00BB591A" w:rsidP="00BB591A">
            <w:pPr>
              <w:tabs>
                <w:tab w:val="left" w:pos="9923"/>
              </w:tabs>
              <w:overflowPunct w:val="0"/>
              <w:autoSpaceDE w:val="0"/>
              <w:autoSpaceDN w:val="0"/>
              <w:adjustRightInd w:val="0"/>
              <w:jc w:val="both"/>
              <w:rPr>
                <w:rFonts w:ascii="Calibri Light" w:hAnsi="Calibri Light" w:cs="Calibri Light"/>
                <w:sz w:val="20"/>
              </w:rPr>
            </w:pPr>
            <w:r w:rsidRPr="00592DC0">
              <w:rPr>
                <w:rFonts w:ascii="Calibri Light" w:hAnsi="Calibri Light" w:cs="Calibri Light"/>
                <w:sz w:val="20"/>
              </w:rPr>
              <w:t xml:space="preserve">Dopo colazione partenza per il Parco del </w:t>
            </w:r>
            <w:proofErr w:type="spellStart"/>
            <w:r w:rsidRPr="00592DC0">
              <w:rPr>
                <w:rFonts w:ascii="Calibri Light" w:hAnsi="Calibri Light" w:cs="Calibri Light"/>
                <w:sz w:val="20"/>
              </w:rPr>
              <w:t>Tarangire</w:t>
            </w:r>
            <w:proofErr w:type="spellEnd"/>
            <w:r w:rsidRPr="00592DC0">
              <w:rPr>
                <w:rFonts w:ascii="Calibri Light" w:hAnsi="Calibri Light" w:cs="Calibri Light"/>
                <w:sz w:val="20"/>
              </w:rPr>
              <w:t xml:space="preserve"> per avvistamento della fauna selvatica (transfer di </w:t>
            </w:r>
            <w:r>
              <w:rPr>
                <w:rFonts w:ascii="Calibri Light" w:hAnsi="Calibri Light" w:cs="Calibri Light"/>
                <w:sz w:val="20"/>
              </w:rPr>
              <w:t>2</w:t>
            </w:r>
            <w:r w:rsidRPr="00592DC0">
              <w:rPr>
                <w:rFonts w:ascii="Calibri Light" w:hAnsi="Calibri Light" w:cs="Calibri Light"/>
                <w:sz w:val="20"/>
              </w:rPr>
              <w:t xml:space="preserve"> or</w:t>
            </w:r>
            <w:r>
              <w:rPr>
                <w:rFonts w:ascii="Calibri Light" w:hAnsi="Calibri Light" w:cs="Calibri Light"/>
                <w:sz w:val="20"/>
              </w:rPr>
              <w:t>e</w:t>
            </w:r>
            <w:r w:rsidRPr="00592DC0">
              <w:rPr>
                <w:rFonts w:ascii="Calibri Light" w:hAnsi="Calibri Light" w:cs="Calibri Light"/>
                <w:sz w:val="20"/>
              </w:rPr>
              <w:t xml:space="preserve"> circa). Il parco prende il nome dal fiume </w:t>
            </w:r>
            <w:proofErr w:type="spellStart"/>
            <w:r w:rsidRPr="00592DC0">
              <w:rPr>
                <w:rFonts w:ascii="Calibri Light" w:hAnsi="Calibri Light" w:cs="Calibri Light"/>
                <w:sz w:val="20"/>
              </w:rPr>
              <w:t>Tarangire</w:t>
            </w:r>
            <w:proofErr w:type="spellEnd"/>
            <w:r w:rsidRPr="00592DC0">
              <w:rPr>
                <w:rFonts w:ascii="Calibri Light" w:hAnsi="Calibri Light" w:cs="Calibri Light"/>
                <w:sz w:val="20"/>
              </w:rPr>
              <w:t xml:space="preserve"> che lo divide in due metà. Questo fiume rappresenta l'unica sorgente d'acqua per gli animali durante la stagione secca. Il parco è famoso per i suoi branchi di elefanti, gli alberi baobab e i pitoni africani che spesso si arrampicano sugli alberi.</w:t>
            </w:r>
          </w:p>
          <w:p w14:paraId="211B29BF" w14:textId="77777777" w:rsidR="00BB591A" w:rsidRDefault="00BB591A" w:rsidP="00BB591A">
            <w:pPr>
              <w:tabs>
                <w:tab w:val="left" w:pos="9923"/>
              </w:tabs>
              <w:overflowPunct w:val="0"/>
              <w:autoSpaceDE w:val="0"/>
              <w:autoSpaceDN w:val="0"/>
              <w:adjustRightInd w:val="0"/>
              <w:jc w:val="both"/>
              <w:rPr>
                <w:rFonts w:ascii="Calibri Light" w:hAnsi="Calibri Light" w:cs="Calibri Light"/>
                <w:sz w:val="20"/>
              </w:rPr>
            </w:pPr>
          </w:p>
          <w:p w14:paraId="2A1D3ADC" w14:textId="77777777" w:rsidR="00BB591A" w:rsidRPr="00BF3B33" w:rsidRDefault="00BB591A" w:rsidP="00BB591A">
            <w:pPr>
              <w:tabs>
                <w:tab w:val="left" w:pos="9923"/>
              </w:tabs>
              <w:overflowPunct w:val="0"/>
              <w:autoSpaceDE w:val="0"/>
              <w:autoSpaceDN w:val="0"/>
              <w:adjustRightInd w:val="0"/>
              <w:jc w:val="both"/>
              <w:rPr>
                <w:rFonts w:ascii="Calibri Light" w:hAnsi="Calibri Light" w:cs="Calibri Light"/>
                <w:b/>
                <w:bCs/>
                <w:i/>
                <w:iCs/>
                <w:sz w:val="20"/>
              </w:rPr>
            </w:pPr>
            <w:r w:rsidRPr="009E7C20">
              <w:rPr>
                <w:rFonts w:ascii="Calibri Light" w:hAnsi="Calibri Light" w:cs="Calibri Light"/>
                <w:b/>
                <w:bCs/>
                <w:sz w:val="20"/>
              </w:rPr>
              <w:t xml:space="preserve">Nel pomeriggio, visita al villaggio di </w:t>
            </w:r>
            <w:proofErr w:type="spellStart"/>
            <w:r w:rsidRPr="009E7C20">
              <w:rPr>
                <w:rFonts w:ascii="Calibri Light" w:hAnsi="Calibri Light" w:cs="Calibri Light"/>
                <w:b/>
                <w:bCs/>
                <w:sz w:val="20"/>
              </w:rPr>
              <w:t>Mto</w:t>
            </w:r>
            <w:proofErr w:type="spellEnd"/>
            <w:r w:rsidRPr="009E7C20">
              <w:rPr>
                <w:rFonts w:ascii="Calibri Light" w:hAnsi="Calibri Light" w:cs="Calibri Light"/>
                <w:b/>
                <w:bCs/>
                <w:sz w:val="20"/>
              </w:rPr>
              <w:t xml:space="preserve"> wa </w:t>
            </w:r>
            <w:proofErr w:type="spellStart"/>
            <w:r w:rsidRPr="009E7C20">
              <w:rPr>
                <w:rFonts w:ascii="Calibri Light" w:hAnsi="Calibri Light" w:cs="Calibri Light"/>
                <w:b/>
                <w:bCs/>
                <w:sz w:val="20"/>
              </w:rPr>
              <w:t>Mbu</w:t>
            </w:r>
            <w:proofErr w:type="spellEnd"/>
            <w:r w:rsidRPr="009E7C20">
              <w:rPr>
                <w:rFonts w:ascii="Calibri Light" w:hAnsi="Calibri Light" w:cs="Calibri Light"/>
                <w:b/>
                <w:bCs/>
                <w:sz w:val="20"/>
              </w:rPr>
              <w:t>.</w:t>
            </w:r>
          </w:p>
          <w:p w14:paraId="3E67E5C9" w14:textId="77777777" w:rsidR="00BB591A" w:rsidRPr="00BF3B33" w:rsidRDefault="00BB591A" w:rsidP="00BB591A">
            <w:pPr>
              <w:tabs>
                <w:tab w:val="left" w:pos="9923"/>
              </w:tabs>
              <w:overflowPunct w:val="0"/>
              <w:autoSpaceDE w:val="0"/>
              <w:autoSpaceDN w:val="0"/>
              <w:adjustRightInd w:val="0"/>
              <w:jc w:val="both"/>
              <w:rPr>
                <w:rFonts w:ascii="Calibri Light" w:hAnsi="Calibri Light" w:cs="Calibri Light"/>
                <w:i/>
                <w:iCs/>
                <w:sz w:val="20"/>
              </w:rPr>
            </w:pPr>
            <w:r w:rsidRPr="00BF3B33">
              <w:rPr>
                <w:rFonts w:ascii="Calibri Light" w:hAnsi="Calibri Light" w:cs="Calibri Light"/>
                <w:i/>
                <w:iCs/>
                <w:sz w:val="20"/>
              </w:rPr>
              <w:t xml:space="preserve">Confinante con il Parco Nazionale del Lago Manyara nella regione di Arusha in Tanzania, il villaggio di </w:t>
            </w:r>
            <w:proofErr w:type="spellStart"/>
            <w:r w:rsidRPr="00BF3B33">
              <w:rPr>
                <w:rFonts w:ascii="Calibri Light" w:hAnsi="Calibri Light" w:cs="Calibri Light"/>
                <w:i/>
                <w:iCs/>
                <w:sz w:val="20"/>
              </w:rPr>
              <w:t>Mto</w:t>
            </w:r>
            <w:proofErr w:type="spellEnd"/>
            <w:r w:rsidRPr="00BF3B33">
              <w:rPr>
                <w:rFonts w:ascii="Calibri Light" w:hAnsi="Calibri Light" w:cs="Calibri Light"/>
                <w:i/>
                <w:iCs/>
                <w:sz w:val="20"/>
              </w:rPr>
              <w:t xml:space="preserve"> wa </w:t>
            </w:r>
            <w:proofErr w:type="spellStart"/>
            <w:r w:rsidRPr="00BF3B33">
              <w:rPr>
                <w:rFonts w:ascii="Calibri Light" w:hAnsi="Calibri Light" w:cs="Calibri Light"/>
                <w:i/>
                <w:iCs/>
                <w:sz w:val="20"/>
              </w:rPr>
              <w:t>Mbu</w:t>
            </w:r>
            <w:proofErr w:type="spellEnd"/>
            <w:r w:rsidRPr="00BF3B33">
              <w:rPr>
                <w:rFonts w:ascii="Calibri Light" w:hAnsi="Calibri Light" w:cs="Calibri Light"/>
                <w:i/>
                <w:iCs/>
                <w:sz w:val="20"/>
              </w:rPr>
              <w:t xml:space="preserve"> si trova nella Rift Valley dell'Africa orientale. I visitatori possono aspettarsi un'autentica esperienza culturale che potrebbe includere la visita di una casa tradizionale, assaggiare la birra alla banana e visitare il mercato </w:t>
            </w:r>
            <w:r>
              <w:rPr>
                <w:rFonts w:ascii="Calibri Light" w:hAnsi="Calibri Light" w:cs="Calibri Light"/>
                <w:i/>
                <w:iCs/>
                <w:sz w:val="20"/>
              </w:rPr>
              <w:t>locale</w:t>
            </w:r>
            <w:r w:rsidRPr="00BF3B33">
              <w:rPr>
                <w:rFonts w:ascii="Calibri Light" w:hAnsi="Calibri Light" w:cs="Calibri Light"/>
                <w:i/>
                <w:iCs/>
                <w:sz w:val="20"/>
              </w:rPr>
              <w:t xml:space="preserve">. </w:t>
            </w:r>
          </w:p>
          <w:p w14:paraId="32E71E05" w14:textId="77777777" w:rsidR="00BB591A" w:rsidRPr="009E7C20" w:rsidRDefault="00BB591A" w:rsidP="00BB591A">
            <w:pPr>
              <w:tabs>
                <w:tab w:val="left" w:pos="9923"/>
              </w:tabs>
              <w:overflowPunct w:val="0"/>
              <w:autoSpaceDE w:val="0"/>
              <w:autoSpaceDN w:val="0"/>
              <w:adjustRightInd w:val="0"/>
              <w:jc w:val="both"/>
              <w:rPr>
                <w:rFonts w:ascii="Calibri Light" w:hAnsi="Calibri Light" w:cs="Calibri Light"/>
                <w:sz w:val="20"/>
              </w:rPr>
            </w:pPr>
          </w:p>
          <w:p w14:paraId="67778306" w14:textId="77777777" w:rsidR="00BB591A" w:rsidRDefault="00BB591A" w:rsidP="00BB591A">
            <w:pPr>
              <w:tabs>
                <w:tab w:val="left" w:pos="9923"/>
              </w:tabs>
              <w:overflowPunct w:val="0"/>
              <w:autoSpaceDE w:val="0"/>
              <w:autoSpaceDN w:val="0"/>
              <w:adjustRightInd w:val="0"/>
              <w:jc w:val="both"/>
              <w:rPr>
                <w:rFonts w:ascii="Calibri Light" w:hAnsi="Calibri Light" w:cs="Calibri Light"/>
                <w:sz w:val="20"/>
              </w:rPr>
            </w:pPr>
            <w:r w:rsidRPr="009E7C20">
              <w:rPr>
                <w:rFonts w:ascii="Calibri Light" w:hAnsi="Calibri Light" w:cs="Calibri Light"/>
                <w:sz w:val="20"/>
              </w:rPr>
              <w:t xml:space="preserve">Cena e pernottamento a </w:t>
            </w:r>
            <w:proofErr w:type="spellStart"/>
            <w:r w:rsidRPr="009E7C20">
              <w:rPr>
                <w:rFonts w:ascii="Calibri Light" w:hAnsi="Calibri Light" w:cs="Calibri Light"/>
                <w:sz w:val="20"/>
              </w:rPr>
              <w:t>Karatu</w:t>
            </w:r>
            <w:proofErr w:type="spellEnd"/>
            <w:r w:rsidRPr="009E7C20">
              <w:rPr>
                <w:rFonts w:ascii="Calibri Light" w:hAnsi="Calibri Light" w:cs="Calibri Light"/>
                <w:sz w:val="20"/>
              </w:rPr>
              <w:t>.</w:t>
            </w:r>
          </w:p>
          <w:p w14:paraId="6EEA7BE2" w14:textId="77777777" w:rsidR="00BB591A" w:rsidRDefault="00BB591A" w:rsidP="00BB591A">
            <w:pPr>
              <w:tabs>
                <w:tab w:val="left" w:pos="9923"/>
              </w:tabs>
              <w:overflowPunct w:val="0"/>
              <w:autoSpaceDE w:val="0"/>
              <w:autoSpaceDN w:val="0"/>
              <w:adjustRightInd w:val="0"/>
              <w:jc w:val="both"/>
              <w:rPr>
                <w:rFonts w:ascii="Calibri Light" w:hAnsi="Calibri Light" w:cs="Calibri Light"/>
                <w:sz w:val="20"/>
              </w:rPr>
            </w:pPr>
          </w:p>
          <w:p w14:paraId="349F6CDC" w14:textId="77777777" w:rsidR="00BB591A" w:rsidRPr="00CC082E" w:rsidRDefault="00BB591A" w:rsidP="00BB591A">
            <w:pPr>
              <w:tabs>
                <w:tab w:val="left" w:pos="9923"/>
              </w:tabs>
              <w:overflowPunct w:val="0"/>
              <w:autoSpaceDE w:val="0"/>
              <w:autoSpaceDN w:val="0"/>
              <w:adjustRightInd w:val="0"/>
              <w:rPr>
                <w:rFonts w:ascii="Calibri Light" w:hAnsi="Calibri Light" w:cs="Calibri Light"/>
                <w:b/>
                <w:bCs/>
                <w:sz w:val="20"/>
              </w:rPr>
            </w:pPr>
            <w:r w:rsidRPr="00CC082E">
              <w:rPr>
                <w:rFonts w:ascii="Calibri" w:eastAsia="Batang" w:hAnsi="Calibri" w:cs="Tahoma"/>
                <w:b/>
                <w:bCs/>
                <w:color w:val="472619"/>
                <w:sz w:val="20"/>
              </w:rPr>
              <w:t xml:space="preserve">Pernottamento: </w:t>
            </w:r>
            <w:proofErr w:type="spellStart"/>
            <w:r w:rsidRPr="00CC082E">
              <w:rPr>
                <w:rFonts w:ascii="Calibri" w:eastAsia="Batang" w:hAnsi="Calibri" w:cs="Tahoma"/>
                <w:b/>
                <w:bCs/>
                <w:color w:val="472619"/>
                <w:sz w:val="20"/>
              </w:rPr>
              <w:t>Ngorongoro</w:t>
            </w:r>
            <w:proofErr w:type="spellEnd"/>
            <w:r w:rsidRPr="00CC082E">
              <w:rPr>
                <w:rFonts w:ascii="Calibri" w:eastAsia="Batang" w:hAnsi="Calibri" w:cs="Tahoma"/>
                <w:b/>
                <w:bCs/>
                <w:color w:val="472619"/>
                <w:sz w:val="20"/>
              </w:rPr>
              <w:t xml:space="preserve"> </w:t>
            </w:r>
            <w:proofErr w:type="spellStart"/>
            <w:r w:rsidRPr="00CC082E">
              <w:rPr>
                <w:rFonts w:ascii="Calibri" w:eastAsia="Batang" w:hAnsi="Calibri" w:cs="Tahoma"/>
                <w:b/>
                <w:bCs/>
                <w:color w:val="472619"/>
                <w:sz w:val="20"/>
              </w:rPr>
              <w:t>Marera</w:t>
            </w:r>
            <w:proofErr w:type="spellEnd"/>
            <w:r w:rsidRPr="00CC082E">
              <w:rPr>
                <w:rFonts w:ascii="Calibri" w:eastAsia="Batang" w:hAnsi="Calibri" w:cs="Tahoma"/>
                <w:b/>
                <w:bCs/>
                <w:color w:val="472619"/>
                <w:sz w:val="20"/>
              </w:rPr>
              <w:t xml:space="preserve"> Mountain </w:t>
            </w:r>
            <w:proofErr w:type="spellStart"/>
            <w:r w:rsidRPr="00CC082E">
              <w:rPr>
                <w:rFonts w:ascii="Calibri" w:eastAsia="Batang" w:hAnsi="Calibri" w:cs="Tahoma"/>
                <w:b/>
                <w:bCs/>
                <w:color w:val="472619"/>
                <w:sz w:val="20"/>
              </w:rPr>
              <w:t>View</w:t>
            </w:r>
            <w:proofErr w:type="spellEnd"/>
            <w:r w:rsidRPr="00CC082E">
              <w:rPr>
                <w:rFonts w:ascii="Calibri" w:eastAsia="Batang" w:hAnsi="Calibri" w:cs="Tahoma"/>
                <w:b/>
                <w:bCs/>
                <w:color w:val="472619"/>
                <w:sz w:val="20"/>
              </w:rPr>
              <w:t xml:space="preserve"> Lodg</w:t>
            </w:r>
            <w:r>
              <w:rPr>
                <w:rFonts w:ascii="Calibri" w:eastAsia="Batang" w:hAnsi="Calibri" w:cs="Tahoma"/>
                <w:b/>
                <w:bCs/>
                <w:color w:val="472619"/>
                <w:sz w:val="20"/>
              </w:rPr>
              <w:t>e</w:t>
            </w:r>
          </w:p>
          <w:p w14:paraId="63201327" w14:textId="77777777" w:rsidR="00BB591A" w:rsidRDefault="00BB591A" w:rsidP="00BB591A">
            <w:pPr>
              <w:tabs>
                <w:tab w:val="left" w:pos="9923"/>
              </w:tabs>
              <w:overflowPunct w:val="0"/>
              <w:autoSpaceDE w:val="0"/>
              <w:autoSpaceDN w:val="0"/>
              <w:adjustRightInd w:val="0"/>
              <w:jc w:val="both"/>
              <w:rPr>
                <w:rFonts w:ascii="Calibri Light" w:hAnsi="Calibri Light" w:cs="Calibri Light"/>
                <w:sz w:val="20"/>
              </w:rPr>
            </w:pPr>
            <w:r w:rsidRPr="00CC082E">
              <w:rPr>
                <w:rFonts w:ascii="Calibri Light" w:hAnsi="Calibri Light" w:cs="Calibri Light"/>
                <w:sz w:val="20"/>
              </w:rPr>
              <w:t xml:space="preserve">Il </w:t>
            </w:r>
            <w:proofErr w:type="spellStart"/>
            <w:r w:rsidRPr="00CC082E">
              <w:rPr>
                <w:rFonts w:ascii="Calibri Light" w:hAnsi="Calibri Light" w:cs="Calibri Light"/>
                <w:sz w:val="20"/>
              </w:rPr>
              <w:t>Marera</w:t>
            </w:r>
            <w:proofErr w:type="spellEnd"/>
            <w:r w:rsidRPr="00CC082E">
              <w:rPr>
                <w:rFonts w:ascii="Calibri Light" w:hAnsi="Calibri Light" w:cs="Calibri Light"/>
                <w:sz w:val="20"/>
              </w:rPr>
              <w:t xml:space="preserve"> </w:t>
            </w:r>
            <w:proofErr w:type="spellStart"/>
            <w:r w:rsidRPr="00CC082E">
              <w:rPr>
                <w:rFonts w:ascii="Calibri Light" w:hAnsi="Calibri Light" w:cs="Calibri Light"/>
                <w:sz w:val="20"/>
              </w:rPr>
              <w:t>View</w:t>
            </w:r>
            <w:proofErr w:type="spellEnd"/>
            <w:r w:rsidRPr="00CC082E">
              <w:rPr>
                <w:rFonts w:ascii="Calibri Light" w:hAnsi="Calibri Light" w:cs="Calibri Light"/>
                <w:sz w:val="20"/>
              </w:rPr>
              <w:t xml:space="preserve"> Lodge si trova prima del villaggio di </w:t>
            </w:r>
            <w:proofErr w:type="spellStart"/>
            <w:r w:rsidRPr="00CC082E">
              <w:rPr>
                <w:rFonts w:ascii="Calibri Light" w:hAnsi="Calibri Light" w:cs="Calibri Light"/>
                <w:sz w:val="20"/>
              </w:rPr>
              <w:t>Karatu</w:t>
            </w:r>
            <w:proofErr w:type="spellEnd"/>
            <w:r w:rsidRPr="00CC082E">
              <w:rPr>
                <w:rFonts w:ascii="Calibri Light" w:hAnsi="Calibri Light" w:cs="Calibri Light"/>
                <w:sz w:val="20"/>
              </w:rPr>
              <w:t xml:space="preserve">, in Tanzania, in posizione strategica per coloro che vogliono un soggiorno in mezzo alla natura con tutti i comfort mentre visitano i parchi della Tanzania. Tutte le 14 camere non fumatori sono in cottage separati e dispongono di veranda, giardino privato e vista spettacolare sulla Valle di </w:t>
            </w:r>
            <w:proofErr w:type="spellStart"/>
            <w:r w:rsidRPr="00CC082E">
              <w:rPr>
                <w:rFonts w:ascii="Calibri Light" w:hAnsi="Calibri Light" w:cs="Calibri Light"/>
                <w:sz w:val="20"/>
              </w:rPr>
              <w:t>Marera</w:t>
            </w:r>
            <w:proofErr w:type="spellEnd"/>
            <w:r w:rsidRPr="00CC082E">
              <w:rPr>
                <w:rFonts w:ascii="Calibri Light" w:hAnsi="Calibri Light" w:cs="Calibri Light"/>
                <w:sz w:val="20"/>
              </w:rPr>
              <w:t xml:space="preserve"> e sulla Foresta del </w:t>
            </w:r>
            <w:proofErr w:type="spellStart"/>
            <w:r w:rsidRPr="00CC082E">
              <w:rPr>
                <w:rFonts w:ascii="Calibri Light" w:hAnsi="Calibri Light" w:cs="Calibri Light"/>
                <w:sz w:val="20"/>
              </w:rPr>
              <w:t>Ngorongoro</w:t>
            </w:r>
            <w:proofErr w:type="spellEnd"/>
            <w:r w:rsidRPr="00CC082E">
              <w:rPr>
                <w:rFonts w:ascii="Calibri Light" w:hAnsi="Calibri Light" w:cs="Calibri Light"/>
                <w:sz w:val="20"/>
              </w:rPr>
              <w:t>. Potrete gustare una vasta gamma di piatti della cucina locale e internazionale presso l'accogliente ristorante. Altri servizi a disposizione sono il bar, la connessione Wi-Fi gratuita, il servizio in camera e la piscina.</w:t>
            </w:r>
          </w:p>
          <w:p w14:paraId="608BBA33" w14:textId="77777777" w:rsidR="00BB591A" w:rsidRPr="00CC082E" w:rsidRDefault="00BB591A" w:rsidP="00BB591A">
            <w:pPr>
              <w:tabs>
                <w:tab w:val="left" w:pos="9923"/>
              </w:tabs>
              <w:overflowPunct w:val="0"/>
              <w:autoSpaceDE w:val="0"/>
              <w:autoSpaceDN w:val="0"/>
              <w:adjustRightInd w:val="0"/>
              <w:jc w:val="both"/>
              <w:rPr>
                <w:rFonts w:ascii="Calibri Light" w:hAnsi="Calibri Light" w:cs="Calibri Light"/>
                <w:sz w:val="20"/>
              </w:rPr>
            </w:pPr>
          </w:p>
          <w:p w14:paraId="6B731A1B" w14:textId="77777777" w:rsidR="00BB591A" w:rsidRDefault="00BB591A" w:rsidP="00BB591A">
            <w:pPr>
              <w:tabs>
                <w:tab w:val="left" w:pos="9923"/>
              </w:tabs>
              <w:overflowPunct w:val="0"/>
              <w:autoSpaceDE w:val="0"/>
              <w:autoSpaceDN w:val="0"/>
              <w:adjustRightInd w:val="0"/>
              <w:jc w:val="both"/>
              <w:rPr>
                <w:rFonts w:ascii="Calibri Light" w:hAnsi="Calibri Light" w:cs="Calibri Light"/>
                <w:sz w:val="20"/>
              </w:rPr>
            </w:pPr>
            <w:r>
              <w:rPr>
                <w:noProof/>
              </w:rPr>
              <w:drawing>
                <wp:inline distT="0" distB="0" distL="0" distR="0" wp14:anchorId="0D47DB6A" wp14:editId="18B91DDE">
                  <wp:extent cx="2374900" cy="1484313"/>
                  <wp:effectExtent l="0" t="0" r="6350" b="1905"/>
                  <wp:docPr id="1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8"/>
                          <a:stretch>
                            <a:fillRect/>
                          </a:stretch>
                        </pic:blipFill>
                        <pic:spPr>
                          <a:xfrm>
                            <a:off x="0" y="0"/>
                            <a:ext cx="2381673" cy="1488546"/>
                          </a:xfrm>
                          <a:prstGeom prst="rect">
                            <a:avLst/>
                          </a:prstGeom>
                        </pic:spPr>
                      </pic:pic>
                    </a:graphicData>
                  </a:graphic>
                </wp:inline>
              </w:drawing>
            </w:r>
            <w:r>
              <w:rPr>
                <w:rFonts w:ascii="Calibri Light" w:hAnsi="Calibri Light" w:cs="Calibri Light"/>
                <w:sz w:val="20"/>
              </w:rPr>
              <w:t xml:space="preserve">  </w:t>
            </w:r>
            <w:r>
              <w:rPr>
                <w:noProof/>
              </w:rPr>
              <w:drawing>
                <wp:inline distT="0" distB="0" distL="0" distR="0" wp14:anchorId="10BB9582" wp14:editId="07635720">
                  <wp:extent cx="2371725" cy="1482329"/>
                  <wp:effectExtent l="0" t="0" r="0" b="3810"/>
                  <wp:docPr id="1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9"/>
                          <a:stretch>
                            <a:fillRect/>
                          </a:stretch>
                        </pic:blipFill>
                        <pic:spPr>
                          <a:xfrm>
                            <a:off x="0" y="0"/>
                            <a:ext cx="2387625" cy="1492267"/>
                          </a:xfrm>
                          <a:prstGeom prst="rect">
                            <a:avLst/>
                          </a:prstGeom>
                        </pic:spPr>
                      </pic:pic>
                    </a:graphicData>
                  </a:graphic>
                </wp:inline>
              </w:drawing>
            </w:r>
            <w:r>
              <w:rPr>
                <w:rFonts w:ascii="Calibri Light" w:hAnsi="Calibri Light" w:cs="Calibri Light"/>
                <w:sz w:val="20"/>
              </w:rPr>
              <w:t xml:space="preserve"> </w:t>
            </w:r>
          </w:p>
          <w:p w14:paraId="39BD6702" w14:textId="77777777" w:rsidR="00BB591A" w:rsidRDefault="00BB591A" w:rsidP="00BB591A">
            <w:pPr>
              <w:tabs>
                <w:tab w:val="left" w:pos="9923"/>
              </w:tabs>
              <w:overflowPunct w:val="0"/>
              <w:autoSpaceDE w:val="0"/>
              <w:autoSpaceDN w:val="0"/>
              <w:adjustRightInd w:val="0"/>
              <w:jc w:val="both"/>
              <w:rPr>
                <w:rFonts w:ascii="Calibri Light" w:hAnsi="Calibri Light" w:cs="Calibri Light"/>
                <w:b/>
                <w:bCs/>
                <w:i/>
                <w:iCs/>
                <w:sz w:val="20"/>
              </w:rPr>
            </w:pPr>
          </w:p>
          <w:p w14:paraId="32259277" w14:textId="77777777" w:rsidR="00BB591A" w:rsidRPr="007336E3" w:rsidRDefault="00BB591A" w:rsidP="00BB591A">
            <w:pPr>
              <w:tabs>
                <w:tab w:val="left" w:pos="9923"/>
              </w:tabs>
              <w:overflowPunct w:val="0"/>
              <w:autoSpaceDE w:val="0"/>
              <w:autoSpaceDN w:val="0"/>
              <w:adjustRightInd w:val="0"/>
              <w:jc w:val="both"/>
              <w:rPr>
                <w:rFonts w:ascii="Calibri Light" w:hAnsi="Calibri Light" w:cs="Calibri Light"/>
                <w:b/>
                <w:bCs/>
                <w:i/>
                <w:iCs/>
                <w:sz w:val="20"/>
              </w:rPr>
            </w:pPr>
            <w:proofErr w:type="spellStart"/>
            <w:r w:rsidRPr="007336E3">
              <w:rPr>
                <w:rFonts w:ascii="Calibri Light" w:hAnsi="Calibri Light" w:cs="Calibri Light"/>
                <w:b/>
                <w:bCs/>
                <w:i/>
                <w:iCs/>
                <w:sz w:val="20"/>
              </w:rPr>
              <w:t>Tarangire</w:t>
            </w:r>
            <w:proofErr w:type="spellEnd"/>
            <w:r w:rsidRPr="007336E3">
              <w:rPr>
                <w:rFonts w:ascii="Calibri Light" w:hAnsi="Calibri Light" w:cs="Calibri Light"/>
                <w:b/>
                <w:bCs/>
                <w:i/>
                <w:iCs/>
                <w:sz w:val="20"/>
              </w:rPr>
              <w:t xml:space="preserve"> National Park</w:t>
            </w:r>
          </w:p>
          <w:p w14:paraId="7F703205" w14:textId="6670B7CB" w:rsidR="00BB591A" w:rsidRPr="00CC082E" w:rsidRDefault="00BB591A" w:rsidP="00BB591A">
            <w:pPr>
              <w:tabs>
                <w:tab w:val="left" w:pos="9923"/>
              </w:tabs>
              <w:overflowPunct w:val="0"/>
              <w:autoSpaceDE w:val="0"/>
              <w:autoSpaceDN w:val="0"/>
              <w:adjustRightInd w:val="0"/>
              <w:jc w:val="both"/>
              <w:rPr>
                <w:rFonts w:ascii="Calibri Light" w:hAnsi="Calibri Light" w:cs="Calibri Light"/>
                <w:i/>
                <w:iCs/>
                <w:sz w:val="20"/>
              </w:rPr>
            </w:pPr>
            <w:r w:rsidRPr="00CC082E">
              <w:rPr>
                <w:rFonts w:ascii="Calibri Light" w:hAnsi="Calibri Light" w:cs="Calibri Light"/>
                <w:i/>
                <w:iCs/>
                <w:sz w:val="20"/>
              </w:rPr>
              <w:t xml:space="preserve">Situato a poche ore di auto dalla città di Arusha, il parco nazionale del </w:t>
            </w:r>
            <w:proofErr w:type="spellStart"/>
            <w:r w:rsidRPr="00CC082E">
              <w:rPr>
                <w:rFonts w:ascii="Calibri Light" w:hAnsi="Calibri Light" w:cs="Calibri Light"/>
                <w:i/>
                <w:iCs/>
                <w:sz w:val="20"/>
              </w:rPr>
              <w:t>Tarangire</w:t>
            </w:r>
            <w:proofErr w:type="spellEnd"/>
            <w:r w:rsidRPr="00CC082E">
              <w:rPr>
                <w:rFonts w:ascii="Calibri Light" w:hAnsi="Calibri Light" w:cs="Calibri Light"/>
                <w:i/>
                <w:iCs/>
                <w:sz w:val="20"/>
              </w:rPr>
              <w:t xml:space="preserve"> si trova nel circuito de</w:t>
            </w:r>
            <w:r>
              <w:rPr>
                <w:rFonts w:ascii="Calibri Light" w:hAnsi="Calibri Light" w:cs="Calibri Light"/>
                <w:i/>
                <w:iCs/>
                <w:sz w:val="20"/>
              </w:rPr>
              <w:t>i</w:t>
            </w:r>
            <w:r w:rsidRPr="00CC082E">
              <w:rPr>
                <w:rFonts w:ascii="Calibri Light" w:hAnsi="Calibri Light" w:cs="Calibri Light"/>
                <w:i/>
                <w:iCs/>
                <w:sz w:val="20"/>
              </w:rPr>
              <w:t xml:space="preserve"> grandi parchi del Nord della Tanzania. Il parco prende il nome dal fiume </w:t>
            </w:r>
            <w:proofErr w:type="spellStart"/>
            <w:r w:rsidRPr="00CC082E">
              <w:rPr>
                <w:rFonts w:ascii="Calibri Light" w:hAnsi="Calibri Light" w:cs="Calibri Light"/>
                <w:i/>
                <w:iCs/>
                <w:sz w:val="20"/>
              </w:rPr>
              <w:t>Tarangire</w:t>
            </w:r>
            <w:proofErr w:type="spellEnd"/>
            <w:r w:rsidRPr="00CC082E">
              <w:rPr>
                <w:rFonts w:ascii="Calibri Light" w:hAnsi="Calibri Light" w:cs="Calibri Light"/>
                <w:i/>
                <w:iCs/>
                <w:sz w:val="20"/>
              </w:rPr>
              <w:t xml:space="preserve"> (dalla lingua </w:t>
            </w:r>
            <w:proofErr w:type="spellStart"/>
            <w:r w:rsidRPr="00CC082E">
              <w:rPr>
                <w:rFonts w:ascii="Calibri Light" w:hAnsi="Calibri Light" w:cs="Calibri Light"/>
                <w:i/>
                <w:iCs/>
                <w:sz w:val="20"/>
              </w:rPr>
              <w:t>kiswahili</w:t>
            </w:r>
            <w:proofErr w:type="spellEnd"/>
            <w:r w:rsidRPr="00CC082E">
              <w:rPr>
                <w:rFonts w:ascii="Calibri Light" w:hAnsi="Calibri Light" w:cs="Calibri Light"/>
                <w:i/>
                <w:iCs/>
                <w:sz w:val="20"/>
              </w:rPr>
              <w:t xml:space="preserve"> fiume dei facoceri) che lo attraversa e proprio grazie a quest’ultimo, il paesaggio risulta più verdeggiante, con estese paludi alluvionali e boschi. Dopo il Serengeti, il </w:t>
            </w:r>
            <w:proofErr w:type="spellStart"/>
            <w:r w:rsidRPr="00CC082E">
              <w:rPr>
                <w:rFonts w:ascii="Calibri Light" w:hAnsi="Calibri Light" w:cs="Calibri Light"/>
                <w:i/>
                <w:iCs/>
                <w:sz w:val="20"/>
              </w:rPr>
              <w:t>Tarangire</w:t>
            </w:r>
            <w:proofErr w:type="spellEnd"/>
            <w:r w:rsidRPr="00CC082E">
              <w:rPr>
                <w:rFonts w:ascii="Calibri Light" w:hAnsi="Calibri Light" w:cs="Calibri Light"/>
                <w:i/>
                <w:iCs/>
                <w:sz w:val="20"/>
              </w:rPr>
              <w:t xml:space="preserve"> ha la più grande concentrazione di fauna selvatica in Tanzania. Soprattutto durante la stagione secca il parco ospita numerosissimi animali come zebre, gnu, alcelafi, </w:t>
            </w:r>
            <w:proofErr w:type="spellStart"/>
            <w:r w:rsidRPr="00CC082E">
              <w:rPr>
                <w:rFonts w:ascii="Calibri Light" w:hAnsi="Calibri Light" w:cs="Calibri Light"/>
                <w:i/>
                <w:iCs/>
                <w:sz w:val="20"/>
              </w:rPr>
              <w:t>kudu</w:t>
            </w:r>
            <w:proofErr w:type="spellEnd"/>
            <w:r w:rsidRPr="00CC082E">
              <w:rPr>
                <w:rFonts w:ascii="Calibri Light" w:hAnsi="Calibri Light" w:cs="Calibri Light"/>
                <w:i/>
                <w:iCs/>
                <w:sz w:val="20"/>
              </w:rPr>
              <w:t xml:space="preserve">, gazzelle, bufali felini che raggiungono il parco per abbeverarsi. Questo è anche l'unico posto in Tanzania dove vengono regolarmente avvistate antilopi come l'Orice e il Gerenuk. Il </w:t>
            </w:r>
            <w:proofErr w:type="spellStart"/>
            <w:r w:rsidRPr="00CC082E">
              <w:rPr>
                <w:rFonts w:ascii="Calibri Light" w:hAnsi="Calibri Light" w:cs="Calibri Light"/>
                <w:i/>
                <w:iCs/>
                <w:sz w:val="20"/>
              </w:rPr>
              <w:t>Tarangire</w:t>
            </w:r>
            <w:proofErr w:type="spellEnd"/>
            <w:r w:rsidRPr="00CC082E">
              <w:rPr>
                <w:rFonts w:ascii="Calibri Light" w:hAnsi="Calibri Light" w:cs="Calibri Light"/>
                <w:i/>
                <w:iCs/>
                <w:sz w:val="20"/>
              </w:rPr>
              <w:t xml:space="preserve"> è anche noto per i suoi spettacolari alberi di baobab e per i suoi panorami mozzafiato.</w:t>
            </w:r>
          </w:p>
        </w:tc>
      </w:tr>
      <w:tr w:rsidR="00BC22FE" w14:paraId="37499CEA" w14:textId="77777777" w:rsidTr="00660A47">
        <w:tc>
          <w:tcPr>
            <w:tcW w:w="1701" w:type="dxa"/>
            <w:gridSpan w:val="2"/>
          </w:tcPr>
          <w:p w14:paraId="287CD6F2" w14:textId="77777777" w:rsidR="00BC22FE" w:rsidRPr="00D94EA8" w:rsidRDefault="00BC22FE" w:rsidP="00BC22FE">
            <w:pPr>
              <w:tabs>
                <w:tab w:val="left" w:pos="9923"/>
              </w:tabs>
              <w:overflowPunct w:val="0"/>
              <w:autoSpaceDE w:val="0"/>
              <w:autoSpaceDN w:val="0"/>
              <w:adjustRightInd w:val="0"/>
              <w:rPr>
                <w:rFonts w:ascii="Calibri" w:eastAsia="Batang" w:hAnsi="Calibri" w:cs="Tahoma"/>
                <w:b/>
                <w:bCs/>
                <w:color w:val="472619"/>
                <w:sz w:val="20"/>
              </w:rPr>
            </w:pPr>
            <w:r w:rsidRPr="00D94EA8">
              <w:rPr>
                <w:rFonts w:ascii="Calibri" w:eastAsia="Batang" w:hAnsi="Calibri" w:cs="Tahoma"/>
                <w:b/>
                <w:bCs/>
                <w:color w:val="472619"/>
                <w:sz w:val="20"/>
              </w:rPr>
              <w:t>4° GIORNO</w:t>
            </w:r>
          </w:p>
        </w:tc>
        <w:tc>
          <w:tcPr>
            <w:tcW w:w="7921" w:type="dxa"/>
            <w:tcMar>
              <w:left w:w="113" w:type="dxa"/>
              <w:bottom w:w="113" w:type="dxa"/>
            </w:tcMar>
          </w:tcPr>
          <w:p w14:paraId="63F41496"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r w:rsidRPr="00021B70">
              <w:rPr>
                <w:rFonts w:ascii="Calibri" w:hAnsi="Calibri" w:cs="Tahoma"/>
                <w:b/>
                <w:color w:val="0084AC"/>
                <w:sz w:val="20"/>
              </w:rPr>
              <w:t>PARCO MANYARA - TREKKING ALLA “ELEPHANT CAVE” – Fra laghi e sentieri avventurosi</w:t>
            </w:r>
          </w:p>
          <w:p w14:paraId="3542B8AC"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p>
          <w:p w14:paraId="25C6BA93"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sidRPr="00592DC0">
              <w:rPr>
                <w:rFonts w:ascii="Calibri Light" w:hAnsi="Calibri Light" w:cs="Calibri Light"/>
                <w:sz w:val="20"/>
              </w:rPr>
              <w:t xml:space="preserve">Dopo colazione si procede per il Parco Nazionale del Lago Manyara per l'avvistamento della fauna selvatica (transfer di </w:t>
            </w:r>
            <w:r>
              <w:rPr>
                <w:rFonts w:ascii="Calibri Light" w:hAnsi="Calibri Light" w:cs="Calibri Light"/>
                <w:sz w:val="20"/>
              </w:rPr>
              <w:t>45’ circa</w:t>
            </w:r>
            <w:r w:rsidRPr="00592DC0">
              <w:rPr>
                <w:rFonts w:ascii="Calibri Light" w:hAnsi="Calibri Light" w:cs="Calibri Light"/>
                <w:sz w:val="20"/>
              </w:rPr>
              <w:t xml:space="preserve">). </w:t>
            </w:r>
          </w:p>
          <w:p w14:paraId="53F06B73"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4956F0A5"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sidRPr="00592DC0">
              <w:rPr>
                <w:rFonts w:ascii="Calibri Light" w:hAnsi="Calibri Light" w:cs="Calibri Light"/>
                <w:sz w:val="20"/>
              </w:rPr>
              <w:t xml:space="preserve">Il Parco del Lago Manyara è uno dei parchi con la più alta biodiversità della Tanzania. In una superficie di soli 330 kmq, di cui 230 occupati dal lago, vi si trovano cinque differenti ecosistemi. Ospita oltre 380 tipi di uccelli ed un gran numero di specie animali, tra cui elefanti, bufali, ippopotami, antilopi, zebre, giraffe, facoceri, leopardi, leoni e babbuini. </w:t>
            </w:r>
          </w:p>
          <w:p w14:paraId="275AC9ED"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610156B9"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 xml:space="preserve">Nel pomeriggio, </w:t>
            </w:r>
            <w:r w:rsidRPr="00592DC0">
              <w:rPr>
                <w:rFonts w:ascii="Calibri Light" w:hAnsi="Calibri Light" w:cs="Calibri Light"/>
                <w:sz w:val="20"/>
              </w:rPr>
              <w:t xml:space="preserve">faremo una camminata naturalistica nel </w:t>
            </w:r>
            <w:proofErr w:type="spellStart"/>
            <w:r w:rsidRPr="00592DC0">
              <w:rPr>
                <w:rFonts w:ascii="Calibri Light" w:hAnsi="Calibri Light" w:cs="Calibri Light"/>
                <w:sz w:val="20"/>
              </w:rPr>
              <w:t>Ngorongoro</w:t>
            </w:r>
            <w:proofErr w:type="spellEnd"/>
            <w:r w:rsidRPr="00592DC0">
              <w:rPr>
                <w:rFonts w:ascii="Calibri Light" w:hAnsi="Calibri Light" w:cs="Calibri Light"/>
                <w:sz w:val="20"/>
              </w:rPr>
              <w:t xml:space="preserve"> con partenza da </w:t>
            </w:r>
            <w:proofErr w:type="spellStart"/>
            <w:r w:rsidRPr="00592DC0">
              <w:rPr>
                <w:rFonts w:ascii="Calibri Light" w:hAnsi="Calibri Light" w:cs="Calibri Light"/>
                <w:sz w:val="20"/>
              </w:rPr>
              <w:t>Endoro</w:t>
            </w:r>
            <w:proofErr w:type="spellEnd"/>
            <w:r w:rsidRPr="00592DC0">
              <w:rPr>
                <w:rFonts w:ascii="Calibri Light" w:hAnsi="Calibri Light" w:cs="Calibri Light"/>
                <w:sz w:val="20"/>
              </w:rPr>
              <w:t xml:space="preserve"> gate per vedere</w:t>
            </w:r>
            <w:r>
              <w:rPr>
                <w:rFonts w:ascii="Calibri Light" w:hAnsi="Calibri Light" w:cs="Calibri Light"/>
                <w:sz w:val="20"/>
              </w:rPr>
              <w:t xml:space="preserve"> la</w:t>
            </w:r>
            <w:r w:rsidRPr="00592DC0">
              <w:rPr>
                <w:rFonts w:ascii="Calibri Light" w:hAnsi="Calibri Light" w:cs="Calibri Light"/>
                <w:sz w:val="20"/>
              </w:rPr>
              <w:t xml:space="preserve"> “</w:t>
            </w:r>
            <w:proofErr w:type="spellStart"/>
            <w:r w:rsidRPr="00592DC0">
              <w:rPr>
                <w:rFonts w:ascii="Calibri Light" w:hAnsi="Calibri Light" w:cs="Calibri Light"/>
                <w:sz w:val="20"/>
              </w:rPr>
              <w:t>Elephant</w:t>
            </w:r>
            <w:proofErr w:type="spellEnd"/>
            <w:r w:rsidRPr="00592DC0">
              <w:rPr>
                <w:rFonts w:ascii="Calibri Light" w:hAnsi="Calibri Light" w:cs="Calibri Light"/>
                <w:sz w:val="20"/>
              </w:rPr>
              <w:t xml:space="preserve"> cave” e la cascata.</w:t>
            </w:r>
            <w:r>
              <w:rPr>
                <w:rFonts w:ascii="Calibri Light" w:hAnsi="Calibri Light" w:cs="Calibri Light"/>
                <w:sz w:val="20"/>
              </w:rPr>
              <w:t xml:space="preserve"> La camminata è semplice e adatta a tutti, e non presenta troppe difficoltà, ma è davvero interessante e ci permette di toccare con mano ambienti che spesso sono visti solo dalla jeep.</w:t>
            </w:r>
          </w:p>
          <w:p w14:paraId="29723312" w14:textId="77777777" w:rsidR="007C2844" w:rsidRDefault="007C2844" w:rsidP="00BC22FE">
            <w:pPr>
              <w:tabs>
                <w:tab w:val="left" w:pos="9923"/>
              </w:tabs>
              <w:overflowPunct w:val="0"/>
              <w:autoSpaceDE w:val="0"/>
              <w:autoSpaceDN w:val="0"/>
              <w:adjustRightInd w:val="0"/>
              <w:jc w:val="right"/>
              <w:rPr>
                <w:rFonts w:ascii="Calibri" w:hAnsi="Calibri" w:cs="Tahoma"/>
                <w:b/>
                <w:color w:val="0084AC"/>
                <w:sz w:val="20"/>
              </w:rPr>
            </w:pPr>
          </w:p>
          <w:p w14:paraId="0B68D7F1" w14:textId="3AECCC9B" w:rsidR="00BC22FE" w:rsidRPr="009712C7" w:rsidRDefault="00BC22FE" w:rsidP="00BC22FE">
            <w:pPr>
              <w:tabs>
                <w:tab w:val="left" w:pos="9923"/>
              </w:tabs>
              <w:overflowPunct w:val="0"/>
              <w:autoSpaceDE w:val="0"/>
              <w:autoSpaceDN w:val="0"/>
              <w:adjustRightInd w:val="0"/>
              <w:jc w:val="right"/>
              <w:rPr>
                <w:rFonts w:ascii="Calibri" w:hAnsi="Calibri" w:cs="Tahoma"/>
                <w:b/>
                <w:color w:val="0084AC"/>
                <w:sz w:val="20"/>
              </w:rPr>
            </w:pPr>
            <w:r w:rsidRPr="009712C7">
              <w:rPr>
                <w:rFonts w:ascii="Calibri" w:hAnsi="Calibri" w:cs="Tahoma"/>
                <w:b/>
                <w:color w:val="0084AC"/>
                <w:sz w:val="20"/>
              </w:rPr>
              <w:t xml:space="preserve">Dislivello: </w:t>
            </w:r>
            <w:r w:rsidRPr="009712C7">
              <w:rPr>
                <w:rFonts w:ascii="Calibri" w:hAnsi="Calibri" w:cs="Tahoma"/>
                <w:bCs/>
                <w:color w:val="0084AC"/>
                <w:sz w:val="20"/>
              </w:rPr>
              <w:t>140m</w:t>
            </w:r>
            <w:r w:rsidRPr="009712C7">
              <w:rPr>
                <w:rFonts w:ascii="Calibri" w:hAnsi="Calibri" w:cs="Tahoma"/>
                <w:b/>
                <w:color w:val="0084AC"/>
                <w:sz w:val="20"/>
              </w:rPr>
              <w:t xml:space="preserve">- Lunghezza: </w:t>
            </w:r>
            <w:r w:rsidRPr="009712C7">
              <w:rPr>
                <w:rFonts w:ascii="Calibri" w:hAnsi="Calibri" w:cs="Tahoma"/>
                <w:bCs/>
                <w:color w:val="0084AC"/>
                <w:sz w:val="20"/>
              </w:rPr>
              <w:t xml:space="preserve">5km </w:t>
            </w:r>
            <w:r w:rsidRPr="009712C7">
              <w:rPr>
                <w:rFonts w:ascii="Calibri" w:hAnsi="Calibri" w:cs="Tahoma"/>
                <w:b/>
                <w:color w:val="0084AC"/>
                <w:sz w:val="20"/>
              </w:rPr>
              <w:t xml:space="preserve">- Durata: </w:t>
            </w:r>
            <w:r>
              <w:rPr>
                <w:rFonts w:ascii="Calibri" w:hAnsi="Calibri" w:cs="Tahoma"/>
                <w:bCs/>
                <w:color w:val="0084AC"/>
                <w:sz w:val="20"/>
              </w:rPr>
              <w:t>1:30</w:t>
            </w:r>
            <w:r w:rsidR="0057139A">
              <w:rPr>
                <w:rFonts w:ascii="Calibri" w:hAnsi="Calibri" w:cs="Tahoma"/>
                <w:bCs/>
                <w:color w:val="0084AC"/>
                <w:sz w:val="20"/>
              </w:rPr>
              <w:t>h</w:t>
            </w:r>
            <w:r w:rsidRPr="009712C7">
              <w:rPr>
                <w:rFonts w:ascii="Calibri" w:hAnsi="Calibri" w:cs="Tahoma"/>
                <w:b/>
                <w:color w:val="0084AC"/>
                <w:sz w:val="20"/>
              </w:rPr>
              <w:t xml:space="preserve"> - Difficoltà: </w:t>
            </w:r>
            <w:r w:rsidRPr="009712C7">
              <w:rPr>
                <w:rFonts w:asciiTheme="majorHAnsi" w:hAnsiTheme="majorHAnsi" w:cs="Tahoma"/>
                <w:bCs/>
                <w:noProof/>
                <w:sz w:val="20"/>
                <w:szCs w:val="20"/>
              </w:rPr>
              <w:drawing>
                <wp:inline distT="0" distB="0" distL="0" distR="0" wp14:anchorId="626B209E" wp14:editId="42CF498E">
                  <wp:extent cx="127000" cy="139700"/>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7000" cy="139700"/>
                          </a:xfrm>
                          <a:prstGeom prst="rect">
                            <a:avLst/>
                          </a:prstGeom>
                        </pic:spPr>
                      </pic:pic>
                    </a:graphicData>
                  </a:graphic>
                </wp:inline>
              </w:drawing>
            </w:r>
          </w:p>
          <w:p w14:paraId="5030FF22"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02B8993E"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 xml:space="preserve">Cena e pernottamento a </w:t>
            </w:r>
            <w:proofErr w:type="spellStart"/>
            <w:r>
              <w:rPr>
                <w:rFonts w:ascii="Calibri Light" w:hAnsi="Calibri Light" w:cs="Calibri Light"/>
                <w:sz w:val="20"/>
              </w:rPr>
              <w:t>Karatu</w:t>
            </w:r>
            <w:proofErr w:type="spellEnd"/>
            <w:r>
              <w:rPr>
                <w:rFonts w:ascii="Calibri Light" w:hAnsi="Calibri Light" w:cs="Calibri Light"/>
                <w:sz w:val="20"/>
              </w:rPr>
              <w:t>.</w:t>
            </w:r>
          </w:p>
          <w:p w14:paraId="7EDB837C" w14:textId="77777777" w:rsidR="00BC22FE" w:rsidRDefault="00BC22FE" w:rsidP="00BC22FE">
            <w:pPr>
              <w:tabs>
                <w:tab w:val="left" w:pos="9923"/>
              </w:tabs>
              <w:overflowPunct w:val="0"/>
              <w:autoSpaceDE w:val="0"/>
              <w:autoSpaceDN w:val="0"/>
              <w:adjustRightInd w:val="0"/>
              <w:jc w:val="both"/>
              <w:rPr>
                <w:rFonts w:ascii="Calibri Light" w:hAnsi="Calibri Light" w:cs="Calibri Light"/>
                <w:bCs/>
                <w:color w:val="0084AC"/>
                <w:sz w:val="20"/>
                <w:szCs w:val="20"/>
              </w:rPr>
            </w:pPr>
          </w:p>
          <w:p w14:paraId="46503372" w14:textId="77777777" w:rsidR="00BC22FE" w:rsidRPr="007336E3" w:rsidRDefault="00BC22FE" w:rsidP="00BC22FE">
            <w:pPr>
              <w:tabs>
                <w:tab w:val="left" w:pos="9923"/>
              </w:tabs>
              <w:overflowPunct w:val="0"/>
              <w:autoSpaceDE w:val="0"/>
              <w:autoSpaceDN w:val="0"/>
              <w:adjustRightInd w:val="0"/>
              <w:jc w:val="both"/>
              <w:rPr>
                <w:rFonts w:ascii="Calibri Light" w:hAnsi="Calibri Light" w:cs="Calibri Light"/>
                <w:b/>
                <w:bCs/>
                <w:i/>
                <w:iCs/>
                <w:sz w:val="20"/>
              </w:rPr>
            </w:pPr>
            <w:r w:rsidRPr="007336E3">
              <w:rPr>
                <w:rFonts w:ascii="Calibri Light" w:hAnsi="Calibri Light" w:cs="Calibri Light"/>
                <w:b/>
                <w:bCs/>
                <w:i/>
                <w:iCs/>
                <w:sz w:val="20"/>
              </w:rPr>
              <w:t>Lake Manyara National Park</w:t>
            </w:r>
          </w:p>
          <w:p w14:paraId="5D0CB8EC" w14:textId="229EE282" w:rsidR="00BC22FE" w:rsidRDefault="00BC22FE" w:rsidP="00BC22FE">
            <w:pPr>
              <w:tabs>
                <w:tab w:val="left" w:pos="9923"/>
              </w:tabs>
              <w:overflowPunct w:val="0"/>
              <w:autoSpaceDE w:val="0"/>
              <w:autoSpaceDN w:val="0"/>
              <w:adjustRightInd w:val="0"/>
              <w:jc w:val="both"/>
              <w:rPr>
                <w:rFonts w:ascii="Calibri Light" w:hAnsi="Calibri Light" w:cs="Calibri Light"/>
                <w:i/>
                <w:iCs/>
                <w:sz w:val="20"/>
              </w:rPr>
            </w:pPr>
            <w:r w:rsidRPr="00FB5C64">
              <w:rPr>
                <w:rFonts w:ascii="Calibri Light" w:hAnsi="Calibri Light" w:cs="Calibri Light"/>
                <w:i/>
                <w:iCs/>
                <w:sz w:val="20"/>
              </w:rPr>
              <w:t xml:space="preserve">Situato nella regione centro-settentrionale della Tanzania con il lago Manyara a est e il bordo della Rift Valley a ovest, il Lake Manyara National Park offre panorami mozzafiato, una grande varietà di habitat e di animali selvatici. Questo piccolo parco è famoso per la sua biodiversità con boschi di acacie, foreste pluviali, brughiere disseminate di baobab, sorgenti calde, paludi e il lago stesso. Il parco ospita oltre 400 specie di uccelli e la più numerosa colonia di babbuini della Tanzania. Altre specie comuni nel parco sono le giraffe, le zebre, gli gnu, l'impala, l'antilope d'acqua, il facocero, la lontra del Capo e la mangusta egiziana. </w:t>
            </w:r>
          </w:p>
          <w:p w14:paraId="0A995474" w14:textId="4C1F28C0" w:rsidR="00BC22FE" w:rsidRPr="00694928" w:rsidRDefault="00BC22FE" w:rsidP="00BC22FE">
            <w:pPr>
              <w:tabs>
                <w:tab w:val="left" w:pos="9923"/>
              </w:tabs>
              <w:overflowPunct w:val="0"/>
              <w:autoSpaceDE w:val="0"/>
              <w:autoSpaceDN w:val="0"/>
              <w:adjustRightInd w:val="0"/>
              <w:jc w:val="both"/>
              <w:rPr>
                <w:rFonts w:ascii="Calibri Light" w:hAnsi="Calibri Light" w:cs="Calibri Light"/>
                <w:i/>
                <w:iCs/>
                <w:sz w:val="20"/>
              </w:rPr>
            </w:pPr>
            <w:r w:rsidRPr="00FB5C64">
              <w:rPr>
                <w:rFonts w:ascii="Calibri Light" w:hAnsi="Calibri Light" w:cs="Calibri Light"/>
                <w:i/>
                <w:iCs/>
                <w:sz w:val="20"/>
              </w:rPr>
              <w:t>Non perdere l'opportunità di vedere numerosi di fenicotteri sul lago, i famosi leoni che si arrampicano sugli alberi e le grandi famiglie di elefanti che passeggiano nella foresta.</w:t>
            </w:r>
          </w:p>
        </w:tc>
      </w:tr>
      <w:tr w:rsidR="00BC22FE" w14:paraId="569E4EED" w14:textId="77777777" w:rsidTr="00660A47">
        <w:tc>
          <w:tcPr>
            <w:tcW w:w="1701" w:type="dxa"/>
            <w:gridSpan w:val="2"/>
          </w:tcPr>
          <w:p w14:paraId="1E158E62" w14:textId="77777777" w:rsidR="00BC22FE" w:rsidRPr="00D94EA8" w:rsidRDefault="00BC22FE" w:rsidP="00BC22FE">
            <w:pPr>
              <w:tabs>
                <w:tab w:val="left" w:pos="9923"/>
              </w:tabs>
              <w:overflowPunct w:val="0"/>
              <w:autoSpaceDE w:val="0"/>
              <w:autoSpaceDN w:val="0"/>
              <w:adjustRightInd w:val="0"/>
              <w:rPr>
                <w:rFonts w:ascii="Calibri" w:eastAsia="Batang" w:hAnsi="Calibri" w:cs="Tahoma"/>
                <w:b/>
                <w:bCs/>
                <w:color w:val="472619"/>
                <w:sz w:val="20"/>
              </w:rPr>
            </w:pPr>
            <w:r w:rsidRPr="00D94EA8">
              <w:rPr>
                <w:rFonts w:ascii="Calibri" w:eastAsia="Batang" w:hAnsi="Calibri" w:cs="Tahoma"/>
                <w:b/>
                <w:bCs/>
                <w:color w:val="472619"/>
                <w:sz w:val="20"/>
              </w:rPr>
              <w:t>5° GIORNO</w:t>
            </w:r>
          </w:p>
        </w:tc>
        <w:tc>
          <w:tcPr>
            <w:tcW w:w="7921" w:type="dxa"/>
            <w:tcMar>
              <w:left w:w="113" w:type="dxa"/>
              <w:bottom w:w="113" w:type="dxa"/>
            </w:tcMar>
          </w:tcPr>
          <w:p w14:paraId="273CF10F"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r w:rsidRPr="00021B70">
              <w:rPr>
                <w:rFonts w:ascii="Calibri" w:hAnsi="Calibri" w:cs="Tahoma"/>
                <w:b/>
                <w:color w:val="0084AC"/>
                <w:sz w:val="20"/>
              </w:rPr>
              <w:t>PARCO DEL SERENGETI – Nel Parco più famoso del mondo</w:t>
            </w:r>
          </w:p>
          <w:p w14:paraId="0CEB530C"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p>
          <w:p w14:paraId="67F88791"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sidRPr="00592DC0">
              <w:rPr>
                <w:rFonts w:ascii="Calibri Light" w:hAnsi="Calibri Light" w:cs="Calibri Light"/>
                <w:sz w:val="20"/>
              </w:rPr>
              <w:t xml:space="preserve">Dopo colazione, </w:t>
            </w:r>
            <w:r>
              <w:rPr>
                <w:rFonts w:ascii="Calibri Light" w:hAnsi="Calibri Light" w:cs="Calibri Light"/>
                <w:sz w:val="20"/>
              </w:rPr>
              <w:t>p</w:t>
            </w:r>
            <w:r w:rsidRPr="00592DC0">
              <w:rPr>
                <w:rFonts w:ascii="Calibri Light" w:hAnsi="Calibri Light" w:cs="Calibri Light"/>
                <w:sz w:val="20"/>
              </w:rPr>
              <w:t xml:space="preserve">roseguiremo per il Parco Nazionale del Serengeti </w:t>
            </w:r>
            <w:r>
              <w:rPr>
                <w:rFonts w:ascii="Calibri Light" w:hAnsi="Calibri Light" w:cs="Calibri Light"/>
                <w:sz w:val="20"/>
              </w:rPr>
              <w:t xml:space="preserve">(3 ore di trasferimento circa) </w:t>
            </w:r>
            <w:r w:rsidRPr="00592DC0">
              <w:rPr>
                <w:rFonts w:ascii="Calibri Light" w:hAnsi="Calibri Light" w:cs="Calibri Light"/>
                <w:sz w:val="20"/>
              </w:rPr>
              <w:t xml:space="preserve">per esplorare nuove zone e continuare l’avvistamento della fauna selvatica, attraversando la </w:t>
            </w:r>
            <w:proofErr w:type="spellStart"/>
            <w:r w:rsidRPr="00592DC0">
              <w:rPr>
                <w:rFonts w:ascii="Calibri Light" w:hAnsi="Calibri Light" w:cs="Calibri Light"/>
                <w:sz w:val="20"/>
              </w:rPr>
              <w:t>Ngorongoro</w:t>
            </w:r>
            <w:proofErr w:type="spellEnd"/>
            <w:r w:rsidRPr="00592DC0">
              <w:rPr>
                <w:rFonts w:ascii="Calibri Light" w:hAnsi="Calibri Light" w:cs="Calibri Light"/>
                <w:sz w:val="20"/>
              </w:rPr>
              <w:t xml:space="preserve"> </w:t>
            </w:r>
            <w:proofErr w:type="spellStart"/>
            <w:r w:rsidRPr="00592DC0">
              <w:rPr>
                <w:rFonts w:ascii="Calibri Light" w:hAnsi="Calibri Light" w:cs="Calibri Light"/>
                <w:sz w:val="20"/>
              </w:rPr>
              <w:t>Conservation</w:t>
            </w:r>
            <w:proofErr w:type="spellEnd"/>
            <w:r w:rsidRPr="00592DC0">
              <w:rPr>
                <w:rFonts w:ascii="Calibri Light" w:hAnsi="Calibri Light" w:cs="Calibri Light"/>
                <w:sz w:val="20"/>
              </w:rPr>
              <w:t xml:space="preserve"> Area. Il Serengeti è il parco più famoso della Tanzania, conosciuto in tutto il mondo per le sue pianure sconfinate, la migrazione degli gnu, i branchi di leoni e altri predatori come iene, ghepardi, leopardi, sciacalli e coccodrilli. Il suo nome significa “pianura senza fine” e non poteva essere più azzeccato. </w:t>
            </w:r>
          </w:p>
          <w:p w14:paraId="4475AB94"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714427CD"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 xml:space="preserve">Cena e pernottamento </w:t>
            </w:r>
            <w:r w:rsidRPr="00592DC0">
              <w:rPr>
                <w:rFonts w:ascii="Calibri Light" w:hAnsi="Calibri Light" w:cs="Calibri Light"/>
                <w:sz w:val="20"/>
              </w:rPr>
              <w:t xml:space="preserve">nel </w:t>
            </w:r>
            <w:r>
              <w:rPr>
                <w:rFonts w:ascii="Calibri Light" w:hAnsi="Calibri Light" w:cs="Calibri Light"/>
                <w:sz w:val="20"/>
              </w:rPr>
              <w:t xml:space="preserve">nostro </w:t>
            </w:r>
            <w:proofErr w:type="spellStart"/>
            <w:r>
              <w:rPr>
                <w:rFonts w:ascii="Calibri Light" w:hAnsi="Calibri Light" w:cs="Calibri Light"/>
                <w:sz w:val="20"/>
              </w:rPr>
              <w:t>luxury</w:t>
            </w:r>
            <w:proofErr w:type="spellEnd"/>
            <w:r>
              <w:rPr>
                <w:rFonts w:ascii="Calibri Light" w:hAnsi="Calibri Light" w:cs="Calibri Light"/>
                <w:sz w:val="20"/>
              </w:rPr>
              <w:t xml:space="preserve"> </w:t>
            </w:r>
            <w:r w:rsidRPr="00592DC0">
              <w:rPr>
                <w:rFonts w:ascii="Calibri Light" w:hAnsi="Calibri Light" w:cs="Calibri Light"/>
                <w:sz w:val="20"/>
              </w:rPr>
              <w:t>camp all’interno del Parco.</w:t>
            </w:r>
          </w:p>
          <w:p w14:paraId="5EB7D7E9"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4DE2E9F9" w14:textId="77777777" w:rsidR="00BC22FE" w:rsidRPr="007336E3" w:rsidRDefault="00BC22FE" w:rsidP="00BC22FE">
            <w:pPr>
              <w:tabs>
                <w:tab w:val="left" w:pos="9923"/>
              </w:tabs>
              <w:overflowPunct w:val="0"/>
              <w:autoSpaceDE w:val="0"/>
              <w:autoSpaceDN w:val="0"/>
              <w:adjustRightInd w:val="0"/>
              <w:jc w:val="both"/>
              <w:rPr>
                <w:rFonts w:ascii="Calibri Light" w:hAnsi="Calibri Light" w:cs="Calibri Light"/>
                <w:b/>
                <w:bCs/>
                <w:i/>
                <w:iCs/>
                <w:sz w:val="20"/>
              </w:rPr>
            </w:pPr>
            <w:r w:rsidRPr="007336E3">
              <w:rPr>
                <w:rFonts w:ascii="Calibri Light" w:hAnsi="Calibri Light" w:cs="Calibri Light"/>
                <w:b/>
                <w:bCs/>
                <w:i/>
                <w:iCs/>
                <w:sz w:val="20"/>
              </w:rPr>
              <w:t>Central Serengeti</w:t>
            </w:r>
          </w:p>
          <w:p w14:paraId="1536D79E" w14:textId="77777777" w:rsidR="00BC22FE" w:rsidRPr="004454AE" w:rsidRDefault="00BC22FE" w:rsidP="00BC22FE">
            <w:pPr>
              <w:tabs>
                <w:tab w:val="left" w:pos="9923"/>
              </w:tabs>
              <w:overflowPunct w:val="0"/>
              <w:autoSpaceDE w:val="0"/>
              <w:autoSpaceDN w:val="0"/>
              <w:adjustRightInd w:val="0"/>
              <w:jc w:val="both"/>
              <w:rPr>
                <w:rFonts w:ascii="Calibri Light" w:hAnsi="Calibri Light" w:cs="Calibri Light"/>
                <w:i/>
                <w:iCs/>
                <w:sz w:val="20"/>
              </w:rPr>
            </w:pPr>
            <w:r w:rsidRPr="00960B1F">
              <w:rPr>
                <w:rFonts w:ascii="Calibri Light" w:hAnsi="Calibri Light" w:cs="Calibri Light"/>
                <w:i/>
                <w:iCs/>
                <w:sz w:val="20"/>
              </w:rPr>
              <w:t xml:space="preserve">La regione del Serengeti Centrale è chiamata </w:t>
            </w:r>
            <w:proofErr w:type="spellStart"/>
            <w:r w:rsidRPr="00960B1F">
              <w:rPr>
                <w:rFonts w:ascii="Calibri Light" w:hAnsi="Calibri Light" w:cs="Calibri Light"/>
                <w:i/>
                <w:iCs/>
                <w:sz w:val="20"/>
              </w:rPr>
              <w:t>Seronera</w:t>
            </w:r>
            <w:proofErr w:type="spellEnd"/>
            <w:r w:rsidRPr="00960B1F">
              <w:rPr>
                <w:rFonts w:ascii="Calibri Light" w:hAnsi="Calibri Light" w:cs="Calibri Light"/>
                <w:i/>
                <w:iCs/>
                <w:sz w:val="20"/>
              </w:rPr>
              <w:t>, nome che gli viene attribuito dall’omonimo fiume che la attraversa. Questa zona costituisce l’habitat ideale per una grande varietà di animali residenziali, tra cui erbivori e carnivori che si possono avvistare lungo tutto l’arco dell’anno.</w:t>
            </w:r>
          </w:p>
          <w:p w14:paraId="73FA79EC"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6B245568" w14:textId="77777777" w:rsidR="00BC22FE" w:rsidRDefault="00BC22FE" w:rsidP="00BC22FE">
            <w:pPr>
              <w:tabs>
                <w:tab w:val="left" w:pos="9923"/>
              </w:tabs>
              <w:overflowPunct w:val="0"/>
              <w:autoSpaceDE w:val="0"/>
              <w:autoSpaceDN w:val="0"/>
              <w:adjustRightInd w:val="0"/>
              <w:rPr>
                <w:rFonts w:ascii="Calibri Light" w:hAnsi="Calibri Light" w:cs="Calibri Light"/>
                <w:b/>
                <w:bCs/>
                <w:sz w:val="20"/>
              </w:rPr>
            </w:pPr>
            <w:r w:rsidRPr="00960B1F">
              <w:rPr>
                <w:rFonts w:ascii="Calibri Light" w:hAnsi="Calibri Light" w:cs="Calibri Light"/>
                <w:b/>
                <w:bCs/>
                <w:sz w:val="20"/>
              </w:rPr>
              <w:t xml:space="preserve">Pernottamento: </w:t>
            </w:r>
            <w:r w:rsidRPr="00906BB0">
              <w:rPr>
                <w:rFonts w:ascii="Calibri Light" w:hAnsi="Calibri Light" w:cs="Calibri Light"/>
                <w:b/>
                <w:bCs/>
                <w:sz w:val="20"/>
              </w:rPr>
              <w:t xml:space="preserve">Serengeti </w:t>
            </w:r>
            <w:proofErr w:type="spellStart"/>
            <w:r w:rsidRPr="00906BB0">
              <w:rPr>
                <w:rFonts w:ascii="Calibri Light" w:hAnsi="Calibri Light" w:cs="Calibri Light"/>
                <w:b/>
                <w:bCs/>
                <w:sz w:val="20"/>
              </w:rPr>
              <w:t>Kifaru</w:t>
            </w:r>
            <w:proofErr w:type="spellEnd"/>
            <w:r w:rsidRPr="00906BB0">
              <w:rPr>
                <w:rFonts w:ascii="Calibri Light" w:hAnsi="Calibri Light" w:cs="Calibri Light"/>
                <w:b/>
                <w:bCs/>
                <w:sz w:val="20"/>
              </w:rPr>
              <w:t xml:space="preserve"> </w:t>
            </w:r>
            <w:proofErr w:type="spellStart"/>
            <w:r w:rsidRPr="00906BB0">
              <w:rPr>
                <w:rFonts w:ascii="Calibri Light" w:hAnsi="Calibri Light" w:cs="Calibri Light"/>
                <w:b/>
                <w:bCs/>
                <w:sz w:val="20"/>
              </w:rPr>
              <w:t>Tented</w:t>
            </w:r>
            <w:proofErr w:type="spellEnd"/>
            <w:r w:rsidRPr="00906BB0">
              <w:rPr>
                <w:rFonts w:ascii="Calibri Light" w:hAnsi="Calibri Light" w:cs="Calibri Light"/>
                <w:b/>
                <w:bCs/>
                <w:sz w:val="20"/>
              </w:rPr>
              <w:t xml:space="preserve"> Lodg</w:t>
            </w:r>
            <w:r>
              <w:rPr>
                <w:rFonts w:ascii="Calibri Light" w:hAnsi="Calibri Light" w:cs="Calibri Light"/>
                <w:b/>
                <w:bCs/>
                <w:sz w:val="20"/>
              </w:rPr>
              <w:t>e</w:t>
            </w:r>
          </w:p>
          <w:p w14:paraId="6BED6E97" w14:textId="77777777" w:rsidR="00BC22FE" w:rsidRPr="00906BB0" w:rsidRDefault="00BC22FE" w:rsidP="00BC22FE">
            <w:pPr>
              <w:tabs>
                <w:tab w:val="left" w:pos="9923"/>
              </w:tabs>
              <w:overflowPunct w:val="0"/>
              <w:autoSpaceDE w:val="0"/>
              <w:autoSpaceDN w:val="0"/>
              <w:adjustRightInd w:val="0"/>
              <w:jc w:val="both"/>
              <w:rPr>
                <w:rFonts w:ascii="Calibri Light" w:hAnsi="Calibri Light" w:cs="Calibri Light"/>
                <w:sz w:val="20"/>
              </w:rPr>
            </w:pPr>
            <w:r w:rsidRPr="00906BB0">
              <w:rPr>
                <w:rFonts w:ascii="Calibri Light" w:hAnsi="Calibri Light" w:cs="Calibri Light"/>
                <w:sz w:val="20"/>
              </w:rPr>
              <w:t xml:space="preserve">Il Serengeti </w:t>
            </w:r>
            <w:proofErr w:type="spellStart"/>
            <w:r w:rsidRPr="00906BB0">
              <w:rPr>
                <w:rFonts w:ascii="Calibri Light" w:hAnsi="Calibri Light" w:cs="Calibri Light"/>
                <w:sz w:val="20"/>
              </w:rPr>
              <w:t>Kifaru</w:t>
            </w:r>
            <w:proofErr w:type="spellEnd"/>
            <w:r w:rsidRPr="00906BB0">
              <w:rPr>
                <w:rFonts w:ascii="Calibri Light" w:hAnsi="Calibri Light" w:cs="Calibri Light"/>
                <w:sz w:val="20"/>
              </w:rPr>
              <w:t xml:space="preserve"> </w:t>
            </w:r>
            <w:proofErr w:type="spellStart"/>
            <w:r w:rsidRPr="00906BB0">
              <w:rPr>
                <w:rFonts w:ascii="Calibri Light" w:hAnsi="Calibri Light" w:cs="Calibri Light"/>
                <w:sz w:val="20"/>
              </w:rPr>
              <w:t>Tented</w:t>
            </w:r>
            <w:proofErr w:type="spellEnd"/>
            <w:r w:rsidRPr="00906BB0">
              <w:rPr>
                <w:rFonts w:ascii="Calibri Light" w:hAnsi="Calibri Light" w:cs="Calibri Light"/>
                <w:sz w:val="20"/>
              </w:rPr>
              <w:t xml:space="preserve"> Lodge è un meraviglioso lodge tendato di lusso all'interno del Parco Nazionale del Serengeti. Il lodge si trova vicino alle principali attrazioni del Serengeti come i circuiti di game drive di </w:t>
            </w:r>
            <w:proofErr w:type="spellStart"/>
            <w:r w:rsidRPr="00906BB0">
              <w:rPr>
                <w:rFonts w:ascii="Calibri Light" w:hAnsi="Calibri Light" w:cs="Calibri Light"/>
                <w:sz w:val="20"/>
              </w:rPr>
              <w:t>Seronera</w:t>
            </w:r>
            <w:proofErr w:type="spellEnd"/>
            <w:r w:rsidRPr="00906BB0">
              <w:rPr>
                <w:rFonts w:ascii="Calibri Light" w:hAnsi="Calibri Light" w:cs="Calibri Light"/>
                <w:sz w:val="20"/>
              </w:rPr>
              <w:t xml:space="preserve"> e Central Serengeti, </w:t>
            </w:r>
            <w:proofErr w:type="spellStart"/>
            <w:r w:rsidRPr="00906BB0">
              <w:rPr>
                <w:rFonts w:ascii="Calibri Light" w:hAnsi="Calibri Light" w:cs="Calibri Light"/>
                <w:sz w:val="20"/>
              </w:rPr>
              <w:t>Retima</w:t>
            </w:r>
            <w:proofErr w:type="spellEnd"/>
            <w:r w:rsidRPr="00906BB0">
              <w:rPr>
                <w:rFonts w:ascii="Calibri Light" w:hAnsi="Calibri Light" w:cs="Calibri Light"/>
                <w:sz w:val="20"/>
              </w:rPr>
              <w:t xml:space="preserve"> </w:t>
            </w:r>
            <w:proofErr w:type="spellStart"/>
            <w:r w:rsidRPr="00906BB0">
              <w:rPr>
                <w:rFonts w:ascii="Calibri Light" w:hAnsi="Calibri Light" w:cs="Calibri Light"/>
                <w:sz w:val="20"/>
              </w:rPr>
              <w:t>Hippo</w:t>
            </w:r>
            <w:proofErr w:type="spellEnd"/>
            <w:r w:rsidRPr="00906BB0">
              <w:rPr>
                <w:rFonts w:ascii="Calibri Light" w:hAnsi="Calibri Light" w:cs="Calibri Light"/>
                <w:sz w:val="20"/>
              </w:rPr>
              <w:t xml:space="preserve"> Pool e il circuito fluviale e i famosi </w:t>
            </w:r>
            <w:proofErr w:type="spellStart"/>
            <w:r w:rsidRPr="00906BB0">
              <w:rPr>
                <w:rFonts w:ascii="Calibri Light" w:hAnsi="Calibri Light" w:cs="Calibri Light"/>
                <w:sz w:val="20"/>
              </w:rPr>
              <w:t>Seregeti</w:t>
            </w:r>
            <w:proofErr w:type="spellEnd"/>
            <w:r w:rsidRPr="00906BB0">
              <w:rPr>
                <w:rFonts w:ascii="Calibri Light" w:hAnsi="Calibri Light" w:cs="Calibri Light"/>
                <w:sz w:val="20"/>
              </w:rPr>
              <w:t xml:space="preserve"> </w:t>
            </w:r>
            <w:proofErr w:type="spellStart"/>
            <w:r w:rsidRPr="00906BB0">
              <w:rPr>
                <w:rFonts w:ascii="Calibri Light" w:hAnsi="Calibri Light" w:cs="Calibri Light"/>
                <w:sz w:val="20"/>
              </w:rPr>
              <w:t>kopjes</w:t>
            </w:r>
            <w:proofErr w:type="spellEnd"/>
            <w:r w:rsidRPr="00906BB0">
              <w:rPr>
                <w:rFonts w:ascii="Calibri Light" w:hAnsi="Calibri Light" w:cs="Calibri Light"/>
                <w:sz w:val="20"/>
              </w:rPr>
              <w:t>.</w:t>
            </w:r>
          </w:p>
          <w:p w14:paraId="00F8749D" w14:textId="6B2B73F0" w:rsidR="00BC22FE" w:rsidRPr="00592DC0" w:rsidRDefault="0057139A" w:rsidP="00BC22FE">
            <w:pPr>
              <w:tabs>
                <w:tab w:val="left" w:pos="9923"/>
              </w:tabs>
              <w:overflowPunct w:val="0"/>
              <w:autoSpaceDE w:val="0"/>
              <w:autoSpaceDN w:val="0"/>
              <w:adjustRightInd w:val="0"/>
              <w:rPr>
                <w:rFonts w:ascii="Calibri Light" w:hAnsi="Calibri Light" w:cs="Calibri Light"/>
                <w:sz w:val="20"/>
              </w:rPr>
            </w:pPr>
            <w:r>
              <w:rPr>
                <w:noProof/>
              </w:rPr>
              <w:drawing>
                <wp:anchor distT="0" distB="0" distL="114300" distR="114300" simplePos="0" relativeHeight="251735040" behindDoc="0" locked="0" layoutInCell="1" allowOverlap="1" wp14:anchorId="575790EC" wp14:editId="04D66D1B">
                  <wp:simplePos x="0" y="0"/>
                  <wp:positionH relativeFrom="column">
                    <wp:posOffset>2366645</wp:posOffset>
                  </wp:positionH>
                  <wp:positionV relativeFrom="paragraph">
                    <wp:posOffset>721360</wp:posOffset>
                  </wp:positionV>
                  <wp:extent cx="2273300" cy="1352550"/>
                  <wp:effectExtent l="0" t="0" r="0" b="0"/>
                  <wp:wrapSquare wrapText="bothSides"/>
                  <wp:docPr id="1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1">
                            <a:extLst>
                              <a:ext uri="{28A0092B-C50C-407E-A947-70E740481C1C}">
                                <a14:useLocalDpi xmlns:a14="http://schemas.microsoft.com/office/drawing/2010/main" val="0"/>
                              </a:ext>
                            </a:extLst>
                          </a:blip>
                          <a:stretch>
                            <a:fillRect/>
                          </a:stretch>
                        </pic:blipFill>
                        <pic:spPr>
                          <a:xfrm>
                            <a:off x="0" y="0"/>
                            <a:ext cx="2273300" cy="1352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50C65733" wp14:editId="0FE83B98">
                  <wp:simplePos x="0" y="0"/>
                  <wp:positionH relativeFrom="column">
                    <wp:posOffset>-71755</wp:posOffset>
                  </wp:positionH>
                  <wp:positionV relativeFrom="paragraph">
                    <wp:posOffset>721360</wp:posOffset>
                  </wp:positionV>
                  <wp:extent cx="2295525" cy="1371600"/>
                  <wp:effectExtent l="0" t="0" r="9525" b="0"/>
                  <wp:wrapSquare wrapText="bothSides"/>
                  <wp:docPr id="1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2">
                            <a:extLst>
                              <a:ext uri="{28A0092B-C50C-407E-A947-70E740481C1C}">
                                <a14:useLocalDpi xmlns:a14="http://schemas.microsoft.com/office/drawing/2010/main" val="0"/>
                              </a:ext>
                            </a:extLst>
                          </a:blip>
                          <a:stretch>
                            <a:fillRect/>
                          </a:stretch>
                        </pic:blipFill>
                        <pic:spPr>
                          <a:xfrm>
                            <a:off x="0" y="0"/>
                            <a:ext cx="2295525" cy="1371600"/>
                          </a:xfrm>
                          <a:prstGeom prst="rect">
                            <a:avLst/>
                          </a:prstGeom>
                        </pic:spPr>
                      </pic:pic>
                    </a:graphicData>
                  </a:graphic>
                  <wp14:sizeRelH relativeFrom="page">
                    <wp14:pctWidth>0</wp14:pctWidth>
                  </wp14:sizeRelH>
                  <wp14:sizeRelV relativeFrom="page">
                    <wp14:pctHeight>0</wp14:pctHeight>
                  </wp14:sizeRelV>
                </wp:anchor>
              </w:drawing>
            </w:r>
            <w:r w:rsidR="00BC22FE" w:rsidRPr="00906BB0">
              <w:rPr>
                <w:rFonts w:ascii="Calibri Light" w:hAnsi="Calibri Light" w:cs="Calibri Light"/>
                <w:sz w:val="20"/>
              </w:rPr>
              <w:t>L'alloggio comprende 15 camere tendate rialzate. Ogni confortevole tenda è situata nel mezzo della savana del Serengeti</w:t>
            </w:r>
            <w:r w:rsidR="00BC22FE">
              <w:rPr>
                <w:rFonts w:ascii="Calibri Light" w:hAnsi="Calibri Light" w:cs="Calibri Light"/>
                <w:sz w:val="20"/>
              </w:rPr>
              <w:t xml:space="preserve"> e</w:t>
            </w:r>
            <w:r w:rsidR="00BC22FE" w:rsidRPr="00906BB0">
              <w:rPr>
                <w:rFonts w:ascii="Calibri Light" w:hAnsi="Calibri Light" w:cs="Calibri Light"/>
                <w:sz w:val="20"/>
              </w:rPr>
              <w:t xml:space="preserve"> dispone di un bagno privato interno con doccia. Ogni tenda ha una zona salotto, una scrivania e una veranda. Il lodge offre la connessione Wi-Fi gratuita nelle aree comuni.</w:t>
            </w:r>
            <w:r w:rsidR="00BC22FE">
              <w:rPr>
                <w:rFonts w:ascii="Calibri Light" w:hAnsi="Calibri Light" w:cs="Calibri Light"/>
                <w:sz w:val="20"/>
              </w:rPr>
              <w:t xml:space="preserve"> </w:t>
            </w:r>
          </w:p>
        </w:tc>
      </w:tr>
      <w:tr w:rsidR="00BC22FE" w14:paraId="6EEC792A" w14:textId="77777777" w:rsidTr="00660A47">
        <w:tc>
          <w:tcPr>
            <w:tcW w:w="1701" w:type="dxa"/>
            <w:gridSpan w:val="2"/>
          </w:tcPr>
          <w:p w14:paraId="1246B42A" w14:textId="77777777" w:rsidR="00BC22FE" w:rsidRPr="0016681D" w:rsidRDefault="00BC22FE" w:rsidP="00BC22FE">
            <w:pPr>
              <w:tabs>
                <w:tab w:val="left" w:pos="9923"/>
              </w:tabs>
              <w:overflowPunct w:val="0"/>
              <w:autoSpaceDE w:val="0"/>
              <w:autoSpaceDN w:val="0"/>
              <w:adjustRightInd w:val="0"/>
              <w:rPr>
                <w:rFonts w:ascii="Calibri" w:eastAsia="Batang" w:hAnsi="Calibri" w:cs="Tahoma"/>
                <w:b/>
                <w:bCs/>
                <w:color w:val="472619"/>
                <w:sz w:val="20"/>
              </w:rPr>
            </w:pPr>
            <w:r w:rsidRPr="0016681D">
              <w:rPr>
                <w:rFonts w:ascii="Calibri" w:eastAsia="Batang" w:hAnsi="Calibri" w:cs="Tahoma"/>
                <w:b/>
                <w:bCs/>
                <w:color w:val="472619"/>
                <w:sz w:val="20"/>
              </w:rPr>
              <w:t>6° GIORNO</w:t>
            </w:r>
          </w:p>
        </w:tc>
        <w:tc>
          <w:tcPr>
            <w:tcW w:w="7921" w:type="dxa"/>
            <w:tcMar>
              <w:left w:w="113" w:type="dxa"/>
              <w:bottom w:w="113" w:type="dxa"/>
            </w:tcMar>
          </w:tcPr>
          <w:p w14:paraId="67157094"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r w:rsidRPr="00021B70">
              <w:rPr>
                <w:rFonts w:ascii="Calibri" w:hAnsi="Calibri" w:cs="Tahoma"/>
                <w:b/>
                <w:color w:val="0084AC"/>
                <w:sz w:val="20"/>
              </w:rPr>
              <w:t>PARCO DEL SERENGETI – Alla ricerca dei “Big 5” e dei grandi erbivori</w:t>
            </w:r>
          </w:p>
          <w:p w14:paraId="63F755AE"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p>
          <w:p w14:paraId="3C8CC2D8"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sidRPr="0016681D">
              <w:rPr>
                <w:rFonts w:ascii="Calibri Light" w:hAnsi="Calibri Light" w:cs="Calibri Light"/>
                <w:sz w:val="20"/>
              </w:rPr>
              <w:t xml:space="preserve">Dopo colazione dedicheremo un’altra giornata </w:t>
            </w:r>
            <w:r>
              <w:rPr>
                <w:rFonts w:ascii="Calibri Light" w:hAnsi="Calibri Light" w:cs="Calibri Light"/>
                <w:sz w:val="20"/>
              </w:rPr>
              <w:t xml:space="preserve">intera </w:t>
            </w:r>
            <w:r w:rsidRPr="0016681D">
              <w:rPr>
                <w:rFonts w:ascii="Calibri Light" w:hAnsi="Calibri Light" w:cs="Calibri Light"/>
                <w:sz w:val="20"/>
              </w:rPr>
              <w:t xml:space="preserve">all’avvistamento della fauna selvatica nel Parco Nazionale del Serengeti. </w:t>
            </w:r>
          </w:p>
          <w:p w14:paraId="7F1BB394"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7BD5E81D" w14:textId="31246061"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sidRPr="0016681D">
              <w:rPr>
                <w:rFonts w:ascii="Calibri Light" w:hAnsi="Calibri Light" w:cs="Calibri Light"/>
                <w:sz w:val="20"/>
              </w:rPr>
              <w:t>Il Serengeti rappresenta un parco davvero imperdibile per ogni amante della natura africana, una delle regioni più rappresentative dell'ecosistema della savana subsahariana e una delle maggiori attrazioni turistiche di tutta l'Africa orientale.</w:t>
            </w:r>
          </w:p>
          <w:p w14:paraId="5836A276"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 xml:space="preserve">Cena e pernottamento </w:t>
            </w:r>
            <w:r w:rsidRPr="00592DC0">
              <w:rPr>
                <w:rFonts w:ascii="Calibri Light" w:hAnsi="Calibri Light" w:cs="Calibri Light"/>
                <w:sz w:val="20"/>
              </w:rPr>
              <w:t xml:space="preserve">nel </w:t>
            </w:r>
            <w:r>
              <w:rPr>
                <w:rFonts w:ascii="Calibri Light" w:hAnsi="Calibri Light" w:cs="Calibri Light"/>
                <w:sz w:val="20"/>
              </w:rPr>
              <w:t xml:space="preserve">nostro </w:t>
            </w:r>
            <w:proofErr w:type="spellStart"/>
            <w:r>
              <w:rPr>
                <w:rFonts w:ascii="Calibri Light" w:hAnsi="Calibri Light" w:cs="Calibri Light"/>
                <w:sz w:val="20"/>
              </w:rPr>
              <w:t>luxury</w:t>
            </w:r>
            <w:proofErr w:type="spellEnd"/>
            <w:r>
              <w:rPr>
                <w:rFonts w:ascii="Calibri Light" w:hAnsi="Calibri Light" w:cs="Calibri Light"/>
                <w:sz w:val="20"/>
              </w:rPr>
              <w:t xml:space="preserve"> </w:t>
            </w:r>
            <w:r w:rsidRPr="00592DC0">
              <w:rPr>
                <w:rFonts w:ascii="Calibri Light" w:hAnsi="Calibri Light" w:cs="Calibri Light"/>
                <w:sz w:val="20"/>
              </w:rPr>
              <w:t>camp all’interno del Parco.</w:t>
            </w:r>
          </w:p>
          <w:p w14:paraId="43036182"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73C08D7E" w14:textId="77777777" w:rsidR="00BC22FE" w:rsidRPr="000E2E02" w:rsidRDefault="00BC22FE" w:rsidP="00BC22FE">
            <w:pPr>
              <w:tabs>
                <w:tab w:val="left" w:pos="9923"/>
              </w:tabs>
              <w:overflowPunct w:val="0"/>
              <w:autoSpaceDE w:val="0"/>
              <w:autoSpaceDN w:val="0"/>
              <w:adjustRightInd w:val="0"/>
              <w:jc w:val="both"/>
              <w:rPr>
                <w:rFonts w:ascii="Calibri Light" w:hAnsi="Calibri Light" w:cs="Calibri Light"/>
                <w:b/>
                <w:bCs/>
                <w:i/>
                <w:iCs/>
                <w:sz w:val="20"/>
              </w:rPr>
            </w:pPr>
            <w:r w:rsidRPr="000E2E02">
              <w:rPr>
                <w:rFonts w:ascii="Calibri Light" w:hAnsi="Calibri Light" w:cs="Calibri Light"/>
                <w:b/>
                <w:bCs/>
                <w:i/>
                <w:iCs/>
                <w:sz w:val="20"/>
              </w:rPr>
              <w:t>Il Parco del Serengeti</w:t>
            </w:r>
          </w:p>
          <w:p w14:paraId="1ECB0E33" w14:textId="3D010FBD" w:rsidR="00BC22FE" w:rsidRPr="0016681D" w:rsidRDefault="00BC22FE" w:rsidP="00BC22FE">
            <w:pPr>
              <w:tabs>
                <w:tab w:val="left" w:pos="9923"/>
              </w:tabs>
              <w:overflowPunct w:val="0"/>
              <w:autoSpaceDE w:val="0"/>
              <w:autoSpaceDN w:val="0"/>
              <w:adjustRightInd w:val="0"/>
              <w:jc w:val="both"/>
              <w:rPr>
                <w:rFonts w:ascii="Calibri Light" w:hAnsi="Calibri Light" w:cs="Calibri Light"/>
                <w:sz w:val="20"/>
              </w:rPr>
            </w:pPr>
            <w:r w:rsidRPr="000E2E02">
              <w:rPr>
                <w:rFonts w:ascii="Calibri Light" w:hAnsi="Calibri Light" w:cs="Calibri Light"/>
                <w:i/>
                <w:iCs/>
                <w:sz w:val="20"/>
              </w:rPr>
              <w:t>Il Serengeti è il parco naturale più famoso dell'Africa, e senza dubbio quello dove è più facile avvistare animali. L'immagine di alberi di acacia su una pianura di erba sconfinata incarna la vera essenza del continente nero. Il nome nella lingua Masai vuol dire proprio pianura senza fine. Il Serengeti è celebre soprattutto per la sua eccezionale ricchezza faunistica, che ne fa una delle regioni più rappresentative dell'ecosistema della savana </w:t>
            </w:r>
            <w:hyperlink r:id="rId33" w:tooltip="Africa subsahariana" w:history="1">
              <w:r w:rsidRPr="000E2E02">
                <w:rPr>
                  <w:rFonts w:ascii="Calibri Light" w:hAnsi="Calibri Light" w:cs="Calibri Light"/>
                  <w:i/>
                  <w:iCs/>
                  <w:sz w:val="20"/>
                </w:rPr>
                <w:t>subsahariana</w:t>
              </w:r>
            </w:hyperlink>
            <w:r w:rsidRPr="000E2E02">
              <w:rPr>
                <w:rFonts w:ascii="Calibri Light" w:hAnsi="Calibri Light" w:cs="Calibri Light"/>
                <w:i/>
                <w:iCs/>
                <w:sz w:val="20"/>
              </w:rPr>
              <w:t> e una delle maggiori attrazioni </w:t>
            </w:r>
            <w:hyperlink r:id="rId34" w:tooltip="Turismo" w:history="1">
              <w:r w:rsidRPr="000E2E02">
                <w:rPr>
                  <w:rFonts w:ascii="Calibri Light" w:hAnsi="Calibri Light" w:cs="Calibri Light"/>
                  <w:i/>
                  <w:iCs/>
                  <w:sz w:val="20"/>
                </w:rPr>
                <w:t>turistiche</w:t>
              </w:r>
            </w:hyperlink>
            <w:r w:rsidRPr="000E2E02">
              <w:rPr>
                <w:rFonts w:ascii="Calibri Light" w:hAnsi="Calibri Light" w:cs="Calibri Light"/>
                <w:i/>
                <w:iCs/>
                <w:sz w:val="20"/>
              </w:rPr>
              <w:t> dell'</w:t>
            </w:r>
            <w:hyperlink r:id="rId35" w:tooltip="Africa orientale" w:history="1">
              <w:r w:rsidRPr="000E2E02">
                <w:rPr>
                  <w:rFonts w:ascii="Calibri Light" w:hAnsi="Calibri Light" w:cs="Calibri Light"/>
                  <w:i/>
                  <w:iCs/>
                  <w:sz w:val="20"/>
                </w:rPr>
                <w:t>Africa orientale</w:t>
              </w:r>
            </w:hyperlink>
            <w:r w:rsidRPr="000E2E02">
              <w:rPr>
                <w:rFonts w:ascii="Calibri Light" w:hAnsi="Calibri Light" w:cs="Calibri Light"/>
                <w:i/>
                <w:iCs/>
                <w:sz w:val="20"/>
              </w:rPr>
              <w:t>. Vi si trovano, tra l'altro, tutti e cinque i cosiddetti "</w:t>
            </w:r>
            <w:hyperlink r:id="rId36" w:tooltip="Big Five Game" w:history="1">
              <w:r w:rsidRPr="000E2E02">
                <w:rPr>
                  <w:rFonts w:ascii="Calibri Light" w:hAnsi="Calibri Light" w:cs="Calibri Light"/>
                  <w:i/>
                  <w:iCs/>
                  <w:sz w:val="20"/>
                </w:rPr>
                <w:t xml:space="preserve">big </w:t>
              </w:r>
              <w:proofErr w:type="spellStart"/>
              <w:r w:rsidRPr="000E2E02">
                <w:rPr>
                  <w:rFonts w:ascii="Calibri Light" w:hAnsi="Calibri Light" w:cs="Calibri Light"/>
                  <w:i/>
                  <w:iCs/>
                  <w:sz w:val="20"/>
                </w:rPr>
                <w:t>five</w:t>
              </w:r>
              <w:proofErr w:type="spellEnd"/>
            </w:hyperlink>
            <w:r w:rsidRPr="000E2E02">
              <w:rPr>
                <w:rFonts w:ascii="Calibri Light" w:hAnsi="Calibri Light" w:cs="Calibri Light"/>
                <w:i/>
                <w:iCs/>
                <w:sz w:val="20"/>
              </w:rPr>
              <w:t>": </w:t>
            </w:r>
            <w:hyperlink r:id="rId37" w:tooltip="Loxodonta africana" w:history="1">
              <w:r w:rsidRPr="000E2E02">
                <w:rPr>
                  <w:rFonts w:ascii="Calibri Light" w:hAnsi="Calibri Light" w:cs="Calibri Light"/>
                  <w:i/>
                  <w:iCs/>
                  <w:sz w:val="20"/>
                </w:rPr>
                <w:t>elefante</w:t>
              </w:r>
            </w:hyperlink>
            <w:r w:rsidRPr="000E2E02">
              <w:rPr>
                <w:rFonts w:ascii="Calibri Light" w:hAnsi="Calibri Light" w:cs="Calibri Light"/>
                <w:i/>
                <w:iCs/>
                <w:sz w:val="20"/>
              </w:rPr>
              <w:t>, </w:t>
            </w:r>
            <w:hyperlink r:id="rId38" w:tooltip="Panthera leo" w:history="1">
              <w:r w:rsidRPr="000E2E02">
                <w:rPr>
                  <w:rFonts w:ascii="Calibri Light" w:hAnsi="Calibri Light" w:cs="Calibri Light"/>
                  <w:i/>
                  <w:iCs/>
                  <w:sz w:val="20"/>
                </w:rPr>
                <w:t>leone</w:t>
              </w:r>
            </w:hyperlink>
            <w:r w:rsidRPr="000E2E02">
              <w:rPr>
                <w:rFonts w:ascii="Calibri Light" w:hAnsi="Calibri Light" w:cs="Calibri Light"/>
                <w:i/>
                <w:iCs/>
                <w:sz w:val="20"/>
              </w:rPr>
              <w:t>, </w:t>
            </w:r>
            <w:hyperlink r:id="rId39" w:tooltip="Panthera pardus" w:history="1">
              <w:r w:rsidRPr="000E2E02">
                <w:rPr>
                  <w:rFonts w:ascii="Calibri Light" w:hAnsi="Calibri Light" w:cs="Calibri Light"/>
                  <w:i/>
                  <w:iCs/>
                  <w:sz w:val="20"/>
                </w:rPr>
                <w:t>leopardo</w:t>
              </w:r>
            </w:hyperlink>
            <w:r w:rsidRPr="000E2E02">
              <w:rPr>
                <w:rFonts w:ascii="Calibri Light" w:hAnsi="Calibri Light" w:cs="Calibri Light"/>
                <w:i/>
                <w:iCs/>
                <w:sz w:val="20"/>
              </w:rPr>
              <w:t>, </w:t>
            </w:r>
            <w:hyperlink r:id="rId40" w:tooltip="Diceros bicornis" w:history="1">
              <w:r w:rsidRPr="000E2E02">
                <w:rPr>
                  <w:rFonts w:ascii="Calibri Light" w:hAnsi="Calibri Light" w:cs="Calibri Light"/>
                  <w:i/>
                  <w:iCs/>
                  <w:sz w:val="20"/>
                </w:rPr>
                <w:t>rinoceronte</w:t>
              </w:r>
            </w:hyperlink>
            <w:r w:rsidRPr="000E2E02">
              <w:rPr>
                <w:rFonts w:ascii="Calibri Light" w:hAnsi="Calibri Light" w:cs="Calibri Light"/>
                <w:i/>
                <w:iCs/>
                <w:sz w:val="20"/>
              </w:rPr>
              <w:t> (nero) e </w:t>
            </w:r>
            <w:hyperlink r:id="rId41" w:tooltip="Syncerus caffer" w:history="1">
              <w:r w:rsidRPr="000E2E02">
                <w:rPr>
                  <w:rFonts w:ascii="Calibri Light" w:hAnsi="Calibri Light" w:cs="Calibri Light"/>
                  <w:i/>
                  <w:iCs/>
                  <w:sz w:val="20"/>
                </w:rPr>
                <w:t>bufalo</w:t>
              </w:r>
            </w:hyperlink>
            <w:r w:rsidRPr="000E2E02">
              <w:rPr>
                <w:rFonts w:ascii="Calibri Light" w:hAnsi="Calibri Light" w:cs="Calibri Light"/>
                <w:i/>
                <w:iCs/>
                <w:sz w:val="20"/>
              </w:rPr>
              <w:t>.</w:t>
            </w:r>
          </w:p>
        </w:tc>
      </w:tr>
      <w:tr w:rsidR="00BC22FE" w14:paraId="1E998E13" w14:textId="77777777" w:rsidTr="00660A47">
        <w:tc>
          <w:tcPr>
            <w:tcW w:w="1701" w:type="dxa"/>
            <w:gridSpan w:val="2"/>
          </w:tcPr>
          <w:p w14:paraId="00F13AC5" w14:textId="77777777" w:rsidR="00BC22FE" w:rsidRPr="00D94EA8" w:rsidRDefault="00BC22FE" w:rsidP="00BC22FE">
            <w:pPr>
              <w:tabs>
                <w:tab w:val="left" w:pos="9923"/>
              </w:tabs>
              <w:overflowPunct w:val="0"/>
              <w:autoSpaceDE w:val="0"/>
              <w:autoSpaceDN w:val="0"/>
              <w:adjustRightInd w:val="0"/>
              <w:rPr>
                <w:rFonts w:ascii="Calibri" w:eastAsia="Batang" w:hAnsi="Calibri" w:cs="Tahoma"/>
                <w:b/>
                <w:bCs/>
                <w:color w:val="472619"/>
                <w:sz w:val="20"/>
              </w:rPr>
            </w:pPr>
            <w:r w:rsidRPr="00D94EA8">
              <w:rPr>
                <w:rFonts w:ascii="Calibri" w:eastAsia="Batang" w:hAnsi="Calibri" w:cs="Tahoma"/>
                <w:b/>
                <w:bCs/>
                <w:color w:val="472619"/>
                <w:sz w:val="20"/>
              </w:rPr>
              <w:t>7° GIORNO</w:t>
            </w:r>
          </w:p>
        </w:tc>
        <w:tc>
          <w:tcPr>
            <w:tcW w:w="7921" w:type="dxa"/>
            <w:tcMar>
              <w:left w:w="113" w:type="dxa"/>
              <w:bottom w:w="113" w:type="dxa"/>
            </w:tcMar>
          </w:tcPr>
          <w:p w14:paraId="4E290EFF" w14:textId="3376BC9D"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r w:rsidRPr="00BC22FE">
              <w:rPr>
                <w:rFonts w:ascii="Calibri" w:hAnsi="Calibri" w:cs="Tahoma"/>
                <w:b/>
                <w:color w:val="0084AC"/>
                <w:sz w:val="20"/>
              </w:rPr>
              <w:t xml:space="preserve">PARCO DEL SERENGETI – </w:t>
            </w:r>
            <w:r w:rsidR="003062E4">
              <w:rPr>
                <w:rFonts w:ascii="Calibri" w:hAnsi="Calibri" w:cs="Tahoma"/>
                <w:b/>
                <w:color w:val="0084AC"/>
                <w:sz w:val="20"/>
              </w:rPr>
              <w:t>Spedizione verso nord per la Grande Migrazione sul fiume Mara</w:t>
            </w:r>
          </w:p>
          <w:p w14:paraId="6B5B450C" w14:textId="77777777" w:rsidR="00BC22FE" w:rsidRPr="00BC22FE" w:rsidRDefault="00BC22FE" w:rsidP="00BC22FE">
            <w:pPr>
              <w:tabs>
                <w:tab w:val="left" w:pos="9923"/>
              </w:tabs>
              <w:overflowPunct w:val="0"/>
              <w:autoSpaceDE w:val="0"/>
              <w:autoSpaceDN w:val="0"/>
              <w:adjustRightInd w:val="0"/>
              <w:jc w:val="both"/>
              <w:rPr>
                <w:rFonts w:ascii="Calibri" w:hAnsi="Calibri" w:cs="Tahoma"/>
                <w:b/>
                <w:color w:val="0084AC"/>
                <w:sz w:val="20"/>
              </w:rPr>
            </w:pPr>
          </w:p>
          <w:p w14:paraId="663CB9DC" w14:textId="65F30863" w:rsidR="00BC22FE" w:rsidRPr="00BC22FE" w:rsidRDefault="00BC22FE" w:rsidP="00BC22FE">
            <w:pPr>
              <w:tabs>
                <w:tab w:val="left" w:pos="9923"/>
              </w:tabs>
              <w:overflowPunct w:val="0"/>
              <w:autoSpaceDE w:val="0"/>
              <w:autoSpaceDN w:val="0"/>
              <w:adjustRightInd w:val="0"/>
              <w:jc w:val="both"/>
              <w:rPr>
                <w:rFonts w:ascii="Calibri Light" w:hAnsi="Calibri Light" w:cs="Calibri Light"/>
                <w:sz w:val="20"/>
              </w:rPr>
            </w:pPr>
            <w:r w:rsidRPr="00BC22FE">
              <w:rPr>
                <w:rFonts w:ascii="Calibri Light" w:hAnsi="Calibri Light" w:cs="Calibri Light"/>
                <w:sz w:val="20"/>
              </w:rPr>
              <w:t xml:space="preserve">Dopo colazione </w:t>
            </w:r>
            <w:r w:rsidR="00BE54A3">
              <w:rPr>
                <w:rFonts w:ascii="Calibri Light" w:hAnsi="Calibri Light" w:cs="Calibri Light"/>
                <w:sz w:val="20"/>
              </w:rPr>
              <w:t>con una partenza all’alba inizieremo a percorrere la strada verso la parte nord del Serengeti, con l’obiettivo di andare a vedere uno dei fenomeni più famosi ma anche più affascinanti del continente africano: l’attraversamento del fiume Mara e la Grande Migrazione di gnu</w:t>
            </w:r>
            <w:r w:rsidR="00550829">
              <w:rPr>
                <w:rFonts w:ascii="Calibri Light" w:hAnsi="Calibri Light" w:cs="Calibri Light"/>
                <w:sz w:val="20"/>
              </w:rPr>
              <w:t>,</w:t>
            </w:r>
            <w:r w:rsidR="00BE54A3">
              <w:rPr>
                <w:rFonts w:ascii="Calibri Light" w:hAnsi="Calibri Light" w:cs="Calibri Light"/>
                <w:sz w:val="20"/>
              </w:rPr>
              <w:t xml:space="preserve"> zebre</w:t>
            </w:r>
            <w:r w:rsidR="00550829">
              <w:rPr>
                <w:rFonts w:ascii="Calibri Light" w:hAnsi="Calibri Light" w:cs="Calibri Light"/>
                <w:sz w:val="20"/>
              </w:rPr>
              <w:t xml:space="preserve"> e gazzelle</w:t>
            </w:r>
            <w:r w:rsidR="00BE54A3">
              <w:rPr>
                <w:rFonts w:ascii="Calibri Light" w:hAnsi="Calibri Light" w:cs="Calibri Light"/>
                <w:sz w:val="20"/>
              </w:rPr>
              <w:t>.</w:t>
            </w:r>
          </w:p>
          <w:p w14:paraId="42B329E7"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5CF05523" w14:textId="362BCA53" w:rsidR="00BE54A3" w:rsidRDefault="00BE54A3" w:rsidP="00BC22FE">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Con una lunga traversata (circa 4 ore di auto) arriveremo già a metà mattinata nei pressi del fiume Mara (sempre che lungo il tragitto non ci imbattiamo in qualche incontro clamoroso!), e una volta arrivati avremo tutto il tempo da dedicare all’ammirazione di questo spettacolare evento della natura. Grazie al pranzo al sacco che avremo portato con noi non dovremo neanche allontanarci troppo per mangiare, e potremo godere a pieno di una giornata davvero unica.</w:t>
            </w:r>
          </w:p>
          <w:p w14:paraId="447A3AF1" w14:textId="77777777" w:rsidR="00BE54A3" w:rsidRDefault="00BE54A3" w:rsidP="00BC22FE">
            <w:pPr>
              <w:tabs>
                <w:tab w:val="left" w:pos="9923"/>
              </w:tabs>
              <w:overflowPunct w:val="0"/>
              <w:autoSpaceDE w:val="0"/>
              <w:autoSpaceDN w:val="0"/>
              <w:adjustRightInd w:val="0"/>
              <w:jc w:val="both"/>
              <w:rPr>
                <w:rFonts w:ascii="Calibri Light" w:hAnsi="Calibri Light" w:cs="Calibri Light"/>
                <w:sz w:val="20"/>
              </w:rPr>
            </w:pPr>
          </w:p>
          <w:p w14:paraId="3CFAA777" w14:textId="76F767DA" w:rsidR="00550829" w:rsidRPr="00550829" w:rsidRDefault="00550829" w:rsidP="00BC22FE">
            <w:pPr>
              <w:tabs>
                <w:tab w:val="left" w:pos="9923"/>
              </w:tabs>
              <w:overflowPunct w:val="0"/>
              <w:autoSpaceDE w:val="0"/>
              <w:autoSpaceDN w:val="0"/>
              <w:adjustRightInd w:val="0"/>
              <w:jc w:val="both"/>
              <w:rPr>
                <w:rFonts w:ascii="Calibri Light" w:hAnsi="Calibri Light" w:cs="Calibri Light"/>
                <w:b/>
                <w:bCs/>
                <w:i/>
                <w:iCs/>
                <w:sz w:val="20"/>
              </w:rPr>
            </w:pPr>
            <w:r w:rsidRPr="00550829">
              <w:rPr>
                <w:rFonts w:ascii="Calibri Light" w:hAnsi="Calibri Light" w:cs="Calibri Light"/>
                <w:b/>
                <w:bCs/>
                <w:i/>
                <w:iCs/>
                <w:sz w:val="20"/>
              </w:rPr>
              <w:t>LA GRANDE MIGRAZIONE</w:t>
            </w:r>
          </w:p>
          <w:p w14:paraId="076F6F20" w14:textId="77777777" w:rsidR="00550829" w:rsidRPr="00550829" w:rsidRDefault="00550829" w:rsidP="00550829">
            <w:pPr>
              <w:tabs>
                <w:tab w:val="left" w:pos="9923"/>
              </w:tabs>
              <w:overflowPunct w:val="0"/>
              <w:autoSpaceDE w:val="0"/>
              <w:autoSpaceDN w:val="0"/>
              <w:adjustRightInd w:val="0"/>
              <w:jc w:val="both"/>
              <w:rPr>
                <w:rFonts w:ascii="Calibri Light" w:hAnsi="Calibri Light" w:cs="Calibri Light"/>
                <w:i/>
                <w:iCs/>
                <w:sz w:val="20"/>
              </w:rPr>
            </w:pPr>
            <w:r w:rsidRPr="00550829">
              <w:rPr>
                <w:rFonts w:ascii="Calibri Light" w:hAnsi="Calibri Light" w:cs="Calibri Light"/>
                <w:i/>
                <w:iCs/>
                <w:sz w:val="20"/>
              </w:rPr>
              <w:t>Ogni anno, tra le vaste pianure del Serengeti in Tanzania e quelle del Masai Mara in Kenya, va in scena uno degli spettacoli più emozionanti della natura: la Grande Migrazione. Milioni di animali – in gran parte gnu, ma anche zebre e gazzelle – si mettono in marcia seguendo un antico istinto, alla ricerca di pascoli verdi e acqua fresca. È un viaggio circolare, lungo centinaia di chilometri, che si ripete ogni anno come un gigantesco respiro della savana.</w:t>
            </w:r>
          </w:p>
          <w:p w14:paraId="5906CD14" w14:textId="77777777" w:rsidR="00550829" w:rsidRPr="00550829" w:rsidRDefault="00550829" w:rsidP="00550829">
            <w:pPr>
              <w:tabs>
                <w:tab w:val="left" w:pos="9923"/>
              </w:tabs>
              <w:overflowPunct w:val="0"/>
              <w:autoSpaceDE w:val="0"/>
              <w:autoSpaceDN w:val="0"/>
              <w:adjustRightInd w:val="0"/>
              <w:jc w:val="both"/>
              <w:rPr>
                <w:rFonts w:ascii="Calibri Light" w:hAnsi="Calibri Light" w:cs="Calibri Light"/>
                <w:i/>
                <w:iCs/>
                <w:sz w:val="20"/>
              </w:rPr>
            </w:pPr>
            <w:r w:rsidRPr="00550829">
              <w:rPr>
                <w:rFonts w:ascii="Calibri Light" w:hAnsi="Calibri Light" w:cs="Calibri Light"/>
                <w:i/>
                <w:iCs/>
                <w:sz w:val="20"/>
              </w:rPr>
              <w:t>Uno dei momenti più drammatici di questa migrazione è l’attraversamento del fiume Mara. Questo fiume, che scorre tra il nord del Serengeti e il Masai Mara, rappresenta una delle prove più difficili e pericolose dell’intero tragitto. Migliaia di animali si radunano sulle sue rive, spesso per giorni, indecisi se buttarsi in acqua. Dall’altra parte li aspettano pascoli rigogliosi, ma il fiume è tutt’altro che innocuo.</w:t>
            </w:r>
          </w:p>
          <w:p w14:paraId="74F669C7" w14:textId="77777777" w:rsidR="00550829" w:rsidRPr="00550829" w:rsidRDefault="00550829" w:rsidP="00550829">
            <w:pPr>
              <w:tabs>
                <w:tab w:val="left" w:pos="9923"/>
              </w:tabs>
              <w:overflowPunct w:val="0"/>
              <w:autoSpaceDE w:val="0"/>
              <w:autoSpaceDN w:val="0"/>
              <w:adjustRightInd w:val="0"/>
              <w:jc w:val="both"/>
              <w:rPr>
                <w:rFonts w:ascii="Calibri Light" w:hAnsi="Calibri Light" w:cs="Calibri Light"/>
                <w:i/>
                <w:iCs/>
                <w:sz w:val="20"/>
              </w:rPr>
            </w:pPr>
            <w:r w:rsidRPr="00550829">
              <w:rPr>
                <w:rFonts w:ascii="Calibri Light" w:hAnsi="Calibri Light" w:cs="Calibri Light"/>
                <w:i/>
                <w:iCs/>
                <w:sz w:val="20"/>
              </w:rPr>
              <w:t>Le acque del Mara sono infide: forti correnti, sponde scoscese e, soprattutto, coccodrilli del Nilo in agguato. I predatori sanno che l'attraversamento è caotico, e sfruttano la confusione per colpire. Spesso si vedono scene toccanti: madri che perdono i piccoli, animali che scivolano o restano bloccati, altri che annegano nella calca.</w:t>
            </w:r>
          </w:p>
          <w:p w14:paraId="2C44FE9D" w14:textId="77777777" w:rsidR="00550829" w:rsidRPr="00550829" w:rsidRDefault="00550829" w:rsidP="00550829">
            <w:pPr>
              <w:tabs>
                <w:tab w:val="left" w:pos="9923"/>
              </w:tabs>
              <w:overflowPunct w:val="0"/>
              <w:autoSpaceDE w:val="0"/>
              <w:autoSpaceDN w:val="0"/>
              <w:adjustRightInd w:val="0"/>
              <w:jc w:val="both"/>
              <w:rPr>
                <w:rFonts w:ascii="Calibri Light" w:hAnsi="Calibri Light" w:cs="Calibri Light"/>
                <w:i/>
                <w:iCs/>
                <w:sz w:val="20"/>
              </w:rPr>
            </w:pPr>
            <w:r w:rsidRPr="00550829">
              <w:rPr>
                <w:rFonts w:ascii="Calibri Light" w:hAnsi="Calibri Light" w:cs="Calibri Light"/>
                <w:i/>
                <w:iCs/>
                <w:sz w:val="20"/>
              </w:rPr>
              <w:t>Ma nonostante il pericolo, alla fine molti riescono a superare questo ostacolo. È un momento potente, in cui si mescolano vita, morte, forza e resistenza. E non ci sono solo i coccodrilli a minacciare i migranti: sulle sponde li aspettano anche leoni, iene e leopardi, pronti ad approfittare della stanchezza degli animali.</w:t>
            </w:r>
          </w:p>
          <w:p w14:paraId="6DE8A8AC" w14:textId="77777777" w:rsidR="00550829" w:rsidRPr="00550829" w:rsidRDefault="00550829" w:rsidP="00550829">
            <w:pPr>
              <w:tabs>
                <w:tab w:val="left" w:pos="9923"/>
              </w:tabs>
              <w:overflowPunct w:val="0"/>
              <w:autoSpaceDE w:val="0"/>
              <w:autoSpaceDN w:val="0"/>
              <w:adjustRightInd w:val="0"/>
              <w:jc w:val="both"/>
              <w:rPr>
                <w:rFonts w:ascii="Calibri Light" w:hAnsi="Calibri Light" w:cs="Calibri Light"/>
                <w:i/>
                <w:iCs/>
                <w:sz w:val="20"/>
              </w:rPr>
            </w:pPr>
            <w:r w:rsidRPr="00550829">
              <w:rPr>
                <w:rFonts w:ascii="Calibri Light" w:hAnsi="Calibri Light" w:cs="Calibri Light"/>
                <w:i/>
                <w:iCs/>
                <w:sz w:val="20"/>
              </w:rPr>
              <w:t>Il tutto avviene, di solito, tra luglio e ottobre, quando le mandrie si muovono verso nord. Poi, con la fine della stagione secca, ritornano verso sud, chiudendo il cerchio della migrazione.</w:t>
            </w:r>
          </w:p>
          <w:p w14:paraId="7FC945A5" w14:textId="0FC805A8" w:rsidR="00550829" w:rsidRDefault="00550829" w:rsidP="00BC22FE">
            <w:pPr>
              <w:tabs>
                <w:tab w:val="left" w:pos="9923"/>
              </w:tabs>
              <w:overflowPunct w:val="0"/>
              <w:autoSpaceDE w:val="0"/>
              <w:autoSpaceDN w:val="0"/>
              <w:adjustRightInd w:val="0"/>
              <w:jc w:val="both"/>
              <w:rPr>
                <w:rFonts w:ascii="Calibri Light" w:hAnsi="Calibri Light" w:cs="Calibri Light"/>
                <w:i/>
                <w:iCs/>
                <w:sz w:val="20"/>
              </w:rPr>
            </w:pPr>
            <w:r w:rsidRPr="00550829">
              <w:rPr>
                <w:rFonts w:ascii="Calibri Light" w:hAnsi="Calibri Light" w:cs="Calibri Light"/>
                <w:i/>
                <w:iCs/>
                <w:sz w:val="20"/>
              </w:rPr>
              <w:t>Assistere all’attraversamento del Mara è come guardare la natura in una delle sue espressioni più crude e spettacolari. È un evento che richiama fotografi, documentaristi e appassionati da tutto il mondo, affascinati dalla maestosità e dalla brutalità di questo rituale antico.</w:t>
            </w:r>
          </w:p>
          <w:p w14:paraId="608F4907" w14:textId="77777777" w:rsidR="00905369" w:rsidRPr="00905369" w:rsidRDefault="00905369" w:rsidP="00BC22FE">
            <w:pPr>
              <w:tabs>
                <w:tab w:val="left" w:pos="9923"/>
              </w:tabs>
              <w:overflowPunct w:val="0"/>
              <w:autoSpaceDE w:val="0"/>
              <w:autoSpaceDN w:val="0"/>
              <w:adjustRightInd w:val="0"/>
              <w:jc w:val="both"/>
              <w:rPr>
                <w:rFonts w:ascii="Calibri Light" w:hAnsi="Calibri Light" w:cs="Calibri Light"/>
                <w:i/>
                <w:iCs/>
                <w:sz w:val="20"/>
              </w:rPr>
            </w:pPr>
          </w:p>
          <w:p w14:paraId="74A6F803" w14:textId="77777777" w:rsidR="00BE54A3" w:rsidRDefault="00BE54A3" w:rsidP="00BC22FE">
            <w:pPr>
              <w:tabs>
                <w:tab w:val="left" w:pos="9923"/>
              </w:tabs>
              <w:overflowPunct w:val="0"/>
              <w:autoSpaceDE w:val="0"/>
              <w:autoSpaceDN w:val="0"/>
              <w:adjustRightInd w:val="0"/>
              <w:jc w:val="both"/>
              <w:rPr>
                <w:rFonts w:ascii="Calibri Light" w:hAnsi="Calibri Light" w:cs="Calibri Light"/>
                <w:sz w:val="20"/>
              </w:rPr>
            </w:pPr>
          </w:p>
          <w:p w14:paraId="5D3D9568" w14:textId="0BB71DB3" w:rsidR="00F31C02" w:rsidRPr="007A34A6" w:rsidRDefault="00BE54A3" w:rsidP="00BC22FE">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Ritorno in serata al nostro campo tendato, cena e pernottamento.</w:t>
            </w:r>
          </w:p>
        </w:tc>
      </w:tr>
      <w:tr w:rsidR="00BC22FE" w14:paraId="11D609BA" w14:textId="77777777" w:rsidTr="00660A47">
        <w:tc>
          <w:tcPr>
            <w:tcW w:w="1701" w:type="dxa"/>
            <w:gridSpan w:val="2"/>
          </w:tcPr>
          <w:p w14:paraId="57E37DF5" w14:textId="59DDB581" w:rsidR="00BC22FE" w:rsidRPr="00D94EA8" w:rsidRDefault="00BC22FE" w:rsidP="00BC22FE">
            <w:pPr>
              <w:tabs>
                <w:tab w:val="left" w:pos="9923"/>
              </w:tabs>
              <w:overflowPunct w:val="0"/>
              <w:autoSpaceDE w:val="0"/>
              <w:autoSpaceDN w:val="0"/>
              <w:adjustRightInd w:val="0"/>
              <w:rPr>
                <w:rFonts w:ascii="Calibri" w:eastAsia="Batang" w:hAnsi="Calibri" w:cs="Tahoma"/>
                <w:b/>
                <w:bCs/>
                <w:color w:val="472619"/>
                <w:sz w:val="20"/>
              </w:rPr>
            </w:pPr>
            <w:r w:rsidRPr="00D94EA8">
              <w:rPr>
                <w:rFonts w:ascii="Calibri" w:eastAsia="Batang" w:hAnsi="Calibri" w:cs="Tahoma"/>
                <w:b/>
                <w:bCs/>
                <w:color w:val="472619"/>
                <w:sz w:val="20"/>
              </w:rPr>
              <w:t>8° GIORNO</w:t>
            </w:r>
          </w:p>
        </w:tc>
        <w:tc>
          <w:tcPr>
            <w:tcW w:w="7921" w:type="dxa"/>
            <w:tcMar>
              <w:left w:w="113" w:type="dxa"/>
              <w:bottom w:w="113" w:type="dxa"/>
            </w:tcMar>
          </w:tcPr>
          <w:p w14:paraId="307E18C9"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r w:rsidRPr="00021B70">
              <w:rPr>
                <w:rFonts w:ascii="Calibri" w:hAnsi="Calibri" w:cs="Tahoma"/>
                <w:b/>
                <w:color w:val="0084AC"/>
                <w:sz w:val="20"/>
              </w:rPr>
              <w:t>CRATERE DEL NGORONGORO – Nel cuore del vulcano alla ricerca del rinoceronte nero</w:t>
            </w:r>
          </w:p>
          <w:p w14:paraId="5A876E0C"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p>
          <w:p w14:paraId="7089A697" w14:textId="77777777" w:rsidR="00BC22FE" w:rsidRPr="00592DC0" w:rsidRDefault="00BC22FE" w:rsidP="00BC22FE">
            <w:pPr>
              <w:tabs>
                <w:tab w:val="left" w:pos="9923"/>
              </w:tabs>
              <w:overflowPunct w:val="0"/>
              <w:autoSpaceDE w:val="0"/>
              <w:autoSpaceDN w:val="0"/>
              <w:adjustRightInd w:val="0"/>
              <w:jc w:val="both"/>
              <w:rPr>
                <w:rFonts w:ascii="Calibri Light" w:hAnsi="Calibri Light" w:cs="Calibri Light"/>
                <w:sz w:val="20"/>
              </w:rPr>
            </w:pPr>
            <w:r w:rsidRPr="00592DC0">
              <w:rPr>
                <w:rFonts w:ascii="Calibri Light" w:hAnsi="Calibri Light" w:cs="Calibri Light"/>
                <w:sz w:val="20"/>
              </w:rPr>
              <w:t>Dopo colazione di buon’ora lasciamo il Parco Nazionale del Serengeti con l’ultimo game drive “en-</w:t>
            </w:r>
            <w:proofErr w:type="spellStart"/>
            <w:r w:rsidRPr="00592DC0">
              <w:rPr>
                <w:rFonts w:ascii="Calibri Light" w:hAnsi="Calibri Light" w:cs="Calibri Light"/>
                <w:sz w:val="20"/>
              </w:rPr>
              <w:t>route</w:t>
            </w:r>
            <w:proofErr w:type="spellEnd"/>
            <w:r w:rsidRPr="00592DC0">
              <w:rPr>
                <w:rFonts w:ascii="Calibri Light" w:hAnsi="Calibri Light" w:cs="Calibri Light"/>
                <w:sz w:val="20"/>
              </w:rPr>
              <w:t xml:space="preserve">” e poi nella </w:t>
            </w:r>
            <w:proofErr w:type="spellStart"/>
            <w:r w:rsidRPr="00592DC0">
              <w:rPr>
                <w:rFonts w:ascii="Calibri Light" w:hAnsi="Calibri Light" w:cs="Calibri Light"/>
                <w:sz w:val="20"/>
              </w:rPr>
              <w:t>Ngorongoro</w:t>
            </w:r>
            <w:proofErr w:type="spellEnd"/>
            <w:r w:rsidRPr="00592DC0">
              <w:rPr>
                <w:rFonts w:ascii="Calibri Light" w:hAnsi="Calibri Light" w:cs="Calibri Light"/>
                <w:sz w:val="20"/>
              </w:rPr>
              <w:t xml:space="preserve"> </w:t>
            </w:r>
            <w:proofErr w:type="spellStart"/>
            <w:r w:rsidRPr="00592DC0">
              <w:rPr>
                <w:rFonts w:ascii="Calibri Light" w:hAnsi="Calibri Light" w:cs="Calibri Light"/>
                <w:sz w:val="20"/>
              </w:rPr>
              <w:t>Conservation</w:t>
            </w:r>
            <w:proofErr w:type="spellEnd"/>
            <w:r w:rsidRPr="00592DC0">
              <w:rPr>
                <w:rFonts w:ascii="Calibri Light" w:hAnsi="Calibri Light" w:cs="Calibri Light"/>
                <w:sz w:val="20"/>
              </w:rPr>
              <w:t xml:space="preserve"> Area.</w:t>
            </w:r>
            <w:r>
              <w:rPr>
                <w:rFonts w:ascii="Calibri Light" w:hAnsi="Calibri Light" w:cs="Calibri Light"/>
                <w:sz w:val="20"/>
              </w:rPr>
              <w:t xml:space="preserve"> </w:t>
            </w:r>
            <w:r w:rsidRPr="00592DC0">
              <w:rPr>
                <w:rFonts w:ascii="Calibri Light" w:hAnsi="Calibri Light" w:cs="Calibri Light"/>
                <w:sz w:val="20"/>
              </w:rPr>
              <w:t xml:space="preserve">Oggi scenderemo nel cratere del </w:t>
            </w:r>
            <w:proofErr w:type="spellStart"/>
            <w:r w:rsidRPr="00592DC0">
              <w:rPr>
                <w:rFonts w:ascii="Calibri Light" w:hAnsi="Calibri Light" w:cs="Calibri Light"/>
                <w:sz w:val="20"/>
              </w:rPr>
              <w:t>Ngorongoro</w:t>
            </w:r>
            <w:proofErr w:type="spellEnd"/>
            <w:r w:rsidRPr="00592DC0">
              <w:rPr>
                <w:rFonts w:ascii="Calibri Light" w:hAnsi="Calibri Light" w:cs="Calibri Light"/>
                <w:sz w:val="20"/>
              </w:rPr>
              <w:t xml:space="preserve"> per l'osservazione della fauna.</w:t>
            </w:r>
          </w:p>
          <w:p w14:paraId="6BC8EB4F"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sidRPr="00592DC0">
              <w:rPr>
                <w:rFonts w:ascii="Calibri Light" w:hAnsi="Calibri Light" w:cs="Calibri Light"/>
                <w:sz w:val="20"/>
              </w:rPr>
              <w:t xml:space="preserve">Il cratere del </w:t>
            </w:r>
            <w:proofErr w:type="spellStart"/>
            <w:r w:rsidRPr="00592DC0">
              <w:rPr>
                <w:rFonts w:ascii="Calibri Light" w:hAnsi="Calibri Light" w:cs="Calibri Light"/>
                <w:sz w:val="20"/>
              </w:rPr>
              <w:t>Ngorongoro</w:t>
            </w:r>
            <w:proofErr w:type="spellEnd"/>
            <w:r w:rsidRPr="00592DC0">
              <w:rPr>
                <w:rFonts w:ascii="Calibri Light" w:hAnsi="Calibri Light" w:cs="Calibri Light"/>
                <w:sz w:val="20"/>
              </w:rPr>
              <w:t xml:space="preserve"> è uno dei luoghi più affascinanti d'Africa: ospita 30.000 animali ed una grande varietà di uccelli, tutti stanziali grazie alla presenza dei laghi. Vi si trovano tutti i Big </w:t>
            </w:r>
            <w:proofErr w:type="spellStart"/>
            <w:r w:rsidRPr="00592DC0">
              <w:rPr>
                <w:rFonts w:ascii="Calibri Light" w:hAnsi="Calibri Light" w:cs="Calibri Light"/>
                <w:sz w:val="20"/>
              </w:rPr>
              <w:t>Five</w:t>
            </w:r>
            <w:proofErr w:type="spellEnd"/>
            <w:r w:rsidRPr="00592DC0">
              <w:rPr>
                <w:rFonts w:ascii="Calibri Light" w:hAnsi="Calibri Light" w:cs="Calibri Light"/>
                <w:sz w:val="20"/>
              </w:rPr>
              <w:t>: bufali, elefanti, leoni, rinoceronti, leopardi e tantissimi altri animali come, fra gli altri, gnu, zebre, gazzelle, antilopi, facoceri, iene, sciacalli, struzzi e ghepardi.</w:t>
            </w:r>
          </w:p>
          <w:p w14:paraId="15F82AAA"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6C898410"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 xml:space="preserve">Cena e pernottamento al </w:t>
            </w:r>
            <w:proofErr w:type="spellStart"/>
            <w:r w:rsidRPr="00CC082E">
              <w:rPr>
                <w:rFonts w:ascii="Calibri Light" w:hAnsi="Calibri Light" w:cs="Calibri Light"/>
                <w:sz w:val="20"/>
              </w:rPr>
              <w:t>Marera</w:t>
            </w:r>
            <w:proofErr w:type="spellEnd"/>
            <w:r w:rsidRPr="00CC082E">
              <w:rPr>
                <w:rFonts w:ascii="Calibri Light" w:hAnsi="Calibri Light" w:cs="Calibri Light"/>
                <w:sz w:val="20"/>
              </w:rPr>
              <w:t xml:space="preserve"> </w:t>
            </w:r>
            <w:proofErr w:type="spellStart"/>
            <w:r w:rsidRPr="00CC082E">
              <w:rPr>
                <w:rFonts w:ascii="Calibri Light" w:hAnsi="Calibri Light" w:cs="Calibri Light"/>
                <w:sz w:val="20"/>
              </w:rPr>
              <w:t>View</w:t>
            </w:r>
            <w:proofErr w:type="spellEnd"/>
            <w:r w:rsidRPr="00CC082E">
              <w:rPr>
                <w:rFonts w:ascii="Calibri Light" w:hAnsi="Calibri Light" w:cs="Calibri Light"/>
                <w:sz w:val="20"/>
              </w:rPr>
              <w:t xml:space="preserve"> Lodge </w:t>
            </w:r>
            <w:r>
              <w:rPr>
                <w:rFonts w:ascii="Calibri Light" w:hAnsi="Calibri Light" w:cs="Calibri Light"/>
                <w:sz w:val="20"/>
              </w:rPr>
              <w:t>a</w:t>
            </w:r>
            <w:r w:rsidRPr="00CC082E">
              <w:rPr>
                <w:rFonts w:ascii="Calibri Light" w:hAnsi="Calibri Light" w:cs="Calibri Light"/>
                <w:sz w:val="20"/>
              </w:rPr>
              <w:t xml:space="preserve"> </w:t>
            </w:r>
            <w:proofErr w:type="spellStart"/>
            <w:r w:rsidRPr="00CC082E">
              <w:rPr>
                <w:rFonts w:ascii="Calibri Light" w:hAnsi="Calibri Light" w:cs="Calibri Light"/>
                <w:sz w:val="20"/>
              </w:rPr>
              <w:t>Karatu</w:t>
            </w:r>
            <w:proofErr w:type="spellEnd"/>
            <w:r>
              <w:rPr>
                <w:rFonts w:ascii="Calibri Light" w:hAnsi="Calibri Light" w:cs="Calibri Light"/>
                <w:sz w:val="20"/>
              </w:rPr>
              <w:t>.</w:t>
            </w:r>
          </w:p>
          <w:p w14:paraId="729C3E83"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6F172C96" w14:textId="77777777" w:rsidR="00BC22FE" w:rsidRPr="007336E3" w:rsidRDefault="00BC22FE" w:rsidP="00BC22FE">
            <w:pPr>
              <w:tabs>
                <w:tab w:val="left" w:pos="9923"/>
              </w:tabs>
              <w:overflowPunct w:val="0"/>
              <w:autoSpaceDE w:val="0"/>
              <w:autoSpaceDN w:val="0"/>
              <w:adjustRightInd w:val="0"/>
              <w:jc w:val="both"/>
              <w:rPr>
                <w:rFonts w:ascii="Calibri Light" w:hAnsi="Calibri Light" w:cs="Calibri Light"/>
                <w:b/>
                <w:bCs/>
                <w:i/>
                <w:iCs/>
                <w:sz w:val="20"/>
              </w:rPr>
            </w:pPr>
            <w:proofErr w:type="spellStart"/>
            <w:r w:rsidRPr="007336E3">
              <w:rPr>
                <w:rFonts w:ascii="Calibri Light" w:hAnsi="Calibri Light" w:cs="Calibri Light"/>
                <w:b/>
                <w:bCs/>
                <w:i/>
                <w:iCs/>
                <w:sz w:val="20"/>
              </w:rPr>
              <w:t>Ngorongoro</w:t>
            </w:r>
            <w:proofErr w:type="spellEnd"/>
            <w:r w:rsidRPr="007336E3">
              <w:rPr>
                <w:rFonts w:ascii="Calibri Light" w:hAnsi="Calibri Light" w:cs="Calibri Light"/>
                <w:b/>
                <w:bCs/>
                <w:i/>
                <w:iCs/>
                <w:sz w:val="20"/>
              </w:rPr>
              <w:t xml:space="preserve"> </w:t>
            </w:r>
            <w:proofErr w:type="spellStart"/>
            <w:r w:rsidRPr="007336E3">
              <w:rPr>
                <w:rFonts w:ascii="Calibri Light" w:hAnsi="Calibri Light" w:cs="Calibri Light"/>
                <w:b/>
                <w:bCs/>
                <w:i/>
                <w:iCs/>
                <w:sz w:val="20"/>
              </w:rPr>
              <w:t>Crater</w:t>
            </w:r>
            <w:proofErr w:type="spellEnd"/>
          </w:p>
          <w:p w14:paraId="4D6409BA" w14:textId="6716603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r w:rsidRPr="0016681D">
              <w:rPr>
                <w:rFonts w:ascii="Calibri Light" w:hAnsi="Calibri Light" w:cs="Calibri Light"/>
                <w:i/>
                <w:iCs/>
                <w:sz w:val="20"/>
              </w:rPr>
              <w:t xml:space="preserve">Situato nel nord della Tanzania, il cratere di </w:t>
            </w:r>
            <w:proofErr w:type="spellStart"/>
            <w:r w:rsidRPr="0016681D">
              <w:rPr>
                <w:rFonts w:ascii="Calibri Light" w:hAnsi="Calibri Light" w:cs="Calibri Light"/>
                <w:i/>
                <w:iCs/>
                <w:sz w:val="20"/>
              </w:rPr>
              <w:t>Ngorongoro</w:t>
            </w:r>
            <w:proofErr w:type="spellEnd"/>
            <w:r w:rsidRPr="0016681D">
              <w:rPr>
                <w:rFonts w:ascii="Calibri Light" w:hAnsi="Calibri Light" w:cs="Calibri Light"/>
                <w:i/>
                <w:iCs/>
                <w:sz w:val="20"/>
              </w:rPr>
              <w:t xml:space="preserve"> è meglio conosciuto per la sua bellezza naturale e l'abbondanza di fauna selvatica che lo rende una delle destinazioni safari più popolari in Africa. Circondato dagli altipiani della Tanzania, questo cratere dichiarato patrimonio dell’UNESCO è considerato la più grande caldera vulcanica intatta del mondo. I visitatori potranno avvistare i famosi Big </w:t>
            </w:r>
            <w:proofErr w:type="spellStart"/>
            <w:r w:rsidRPr="0016681D">
              <w:rPr>
                <w:rFonts w:ascii="Calibri Light" w:hAnsi="Calibri Light" w:cs="Calibri Light"/>
                <w:i/>
                <w:iCs/>
                <w:sz w:val="20"/>
              </w:rPr>
              <w:t>Five</w:t>
            </w:r>
            <w:proofErr w:type="spellEnd"/>
            <w:r w:rsidRPr="0016681D">
              <w:rPr>
                <w:rFonts w:ascii="Calibri Light" w:hAnsi="Calibri Light" w:cs="Calibri Light"/>
                <w:i/>
                <w:iCs/>
                <w:sz w:val="20"/>
              </w:rPr>
              <w:t xml:space="preserve"> e una miriade di altre specie di animali selvatici, tra cui grandi mandrie di zebre e gnu. È famosa come una delle migliori attrazioni turistiche della Tanzania e offre ai visitatori una serie di attività meravigliose, tra cui l'osservazione degli uccelli, il trekking, l'osservazione della fauna selvatica e la visita a un villaggio </w:t>
            </w:r>
            <w:proofErr w:type="spellStart"/>
            <w:r w:rsidRPr="0016681D">
              <w:rPr>
                <w:rFonts w:ascii="Calibri Light" w:hAnsi="Calibri Light" w:cs="Calibri Light"/>
                <w:i/>
                <w:iCs/>
                <w:sz w:val="20"/>
              </w:rPr>
              <w:t>Maasai</w:t>
            </w:r>
            <w:proofErr w:type="spellEnd"/>
            <w:r w:rsidRPr="0016681D">
              <w:rPr>
                <w:rFonts w:ascii="Calibri Light" w:hAnsi="Calibri Light" w:cs="Calibri Light"/>
                <w:i/>
                <w:iCs/>
                <w:sz w:val="20"/>
              </w:rPr>
              <w:t xml:space="preserve"> locale. Non perdere l'opportunità di fare un'escursione nella magnifica gola di Olduvai.</w:t>
            </w:r>
          </w:p>
        </w:tc>
      </w:tr>
      <w:tr w:rsidR="00BC22FE" w14:paraId="4EE6BEF6" w14:textId="77777777" w:rsidTr="00660A47">
        <w:tc>
          <w:tcPr>
            <w:tcW w:w="1701" w:type="dxa"/>
            <w:gridSpan w:val="2"/>
          </w:tcPr>
          <w:p w14:paraId="03EC39D6" w14:textId="32B1C8CC" w:rsidR="00BC22FE" w:rsidRPr="00D94EA8" w:rsidRDefault="00BC22FE" w:rsidP="00BC22FE">
            <w:pPr>
              <w:tabs>
                <w:tab w:val="left" w:pos="9923"/>
              </w:tabs>
              <w:overflowPunct w:val="0"/>
              <w:autoSpaceDE w:val="0"/>
              <w:autoSpaceDN w:val="0"/>
              <w:adjustRightInd w:val="0"/>
              <w:rPr>
                <w:rFonts w:ascii="Calibri" w:eastAsia="Batang" w:hAnsi="Calibri" w:cs="Tahoma"/>
                <w:b/>
                <w:bCs/>
                <w:color w:val="472619"/>
                <w:sz w:val="20"/>
              </w:rPr>
            </w:pPr>
            <w:r>
              <w:rPr>
                <w:rFonts w:ascii="Calibri" w:eastAsia="Batang" w:hAnsi="Calibri" w:cs="Tahoma"/>
                <w:b/>
                <w:bCs/>
                <w:color w:val="472619"/>
                <w:sz w:val="20"/>
              </w:rPr>
              <w:t>9° GIORNO</w:t>
            </w:r>
          </w:p>
        </w:tc>
        <w:tc>
          <w:tcPr>
            <w:tcW w:w="7921" w:type="dxa"/>
            <w:tcMar>
              <w:left w:w="113" w:type="dxa"/>
              <w:bottom w:w="113" w:type="dxa"/>
            </w:tcMar>
          </w:tcPr>
          <w:p w14:paraId="6D162314"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r w:rsidRPr="00021B70">
              <w:rPr>
                <w:rFonts w:ascii="Calibri" w:hAnsi="Calibri" w:cs="Tahoma"/>
                <w:b/>
                <w:color w:val="0084AC"/>
                <w:sz w:val="20"/>
              </w:rPr>
              <w:t>TRANSFER KARATU – KILIMANJARO – Trasferimento in aeroporto</w:t>
            </w:r>
          </w:p>
          <w:p w14:paraId="3EA1A1AF"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p>
          <w:p w14:paraId="054CB127"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r w:rsidRPr="00592DC0">
              <w:rPr>
                <w:rFonts w:ascii="Calibri Light" w:hAnsi="Calibri Light" w:cs="Calibri Light"/>
                <w:sz w:val="20"/>
              </w:rPr>
              <w:t xml:space="preserve">Dopo colazione, </w:t>
            </w:r>
            <w:r w:rsidRPr="00467944">
              <w:rPr>
                <w:rFonts w:ascii="Calibri Light" w:hAnsi="Calibri Light" w:cs="Calibri Light"/>
                <w:sz w:val="20"/>
              </w:rPr>
              <w:t>lasciamo il lodge e prosegui</w:t>
            </w:r>
            <w:r>
              <w:rPr>
                <w:rFonts w:ascii="Calibri Light" w:hAnsi="Calibri Light" w:cs="Calibri Light"/>
                <w:sz w:val="20"/>
              </w:rPr>
              <w:t>amo</w:t>
            </w:r>
            <w:r w:rsidRPr="00467944">
              <w:rPr>
                <w:rFonts w:ascii="Calibri Light" w:hAnsi="Calibri Light" w:cs="Calibri Light"/>
                <w:sz w:val="20"/>
              </w:rPr>
              <w:t xml:space="preserve"> per l'aeroporto del Kilimanjaro </w:t>
            </w:r>
            <w:r>
              <w:rPr>
                <w:rFonts w:ascii="Calibri Light" w:hAnsi="Calibri Light" w:cs="Calibri Light"/>
                <w:sz w:val="20"/>
              </w:rPr>
              <w:t xml:space="preserve">(circa 4 ore soste escluse) </w:t>
            </w:r>
            <w:r w:rsidRPr="00467944">
              <w:rPr>
                <w:rFonts w:ascii="Calibri Light" w:hAnsi="Calibri Light" w:cs="Calibri Light"/>
                <w:sz w:val="20"/>
              </w:rPr>
              <w:t>con pranzo pic-n</w:t>
            </w:r>
            <w:r>
              <w:rPr>
                <w:rFonts w:ascii="Calibri Light" w:hAnsi="Calibri Light" w:cs="Calibri Light"/>
                <w:sz w:val="20"/>
              </w:rPr>
              <w:t>i</w:t>
            </w:r>
            <w:r w:rsidRPr="00467944">
              <w:rPr>
                <w:rFonts w:ascii="Calibri Light" w:hAnsi="Calibri Light" w:cs="Calibri Light"/>
                <w:sz w:val="20"/>
              </w:rPr>
              <w:t>c.</w:t>
            </w:r>
            <w:r w:rsidRPr="00592DC0">
              <w:rPr>
                <w:rFonts w:ascii="Calibri Light" w:hAnsi="Calibri Light" w:cs="Calibri Light"/>
                <w:sz w:val="20"/>
              </w:rPr>
              <w:t xml:space="preserve"> </w:t>
            </w:r>
          </w:p>
          <w:p w14:paraId="6A34D472" w14:textId="77777777" w:rsidR="00BC22FE" w:rsidRDefault="00BC22FE" w:rsidP="00BC22FE">
            <w:pPr>
              <w:tabs>
                <w:tab w:val="left" w:pos="9923"/>
              </w:tabs>
              <w:overflowPunct w:val="0"/>
              <w:autoSpaceDE w:val="0"/>
              <w:autoSpaceDN w:val="0"/>
              <w:adjustRightInd w:val="0"/>
              <w:jc w:val="both"/>
              <w:rPr>
                <w:rFonts w:ascii="Calibri Light" w:hAnsi="Calibri Light" w:cs="Calibri Light"/>
                <w:sz w:val="20"/>
              </w:rPr>
            </w:pPr>
          </w:p>
          <w:p w14:paraId="1F139FD0" w14:textId="07C70ADC" w:rsidR="00BC22FE" w:rsidRPr="00592DC0" w:rsidRDefault="00BC22FE" w:rsidP="00BC22FE">
            <w:pPr>
              <w:tabs>
                <w:tab w:val="left" w:pos="9923"/>
              </w:tabs>
              <w:overflowPunct w:val="0"/>
              <w:autoSpaceDE w:val="0"/>
              <w:autoSpaceDN w:val="0"/>
              <w:adjustRightInd w:val="0"/>
              <w:jc w:val="both"/>
              <w:rPr>
                <w:rFonts w:ascii="Calibri Light" w:hAnsi="Calibri Light" w:cs="Calibri Light"/>
                <w:sz w:val="20"/>
              </w:rPr>
            </w:pPr>
            <w:r>
              <w:rPr>
                <w:rFonts w:ascii="Calibri Light" w:hAnsi="Calibri Light" w:cs="Calibri Light"/>
                <w:sz w:val="20"/>
              </w:rPr>
              <w:t xml:space="preserve">Arrivo a metà pomeriggio </w:t>
            </w:r>
            <w:r w:rsidRPr="00592DC0">
              <w:rPr>
                <w:rFonts w:ascii="Calibri Light" w:hAnsi="Calibri Light" w:cs="Calibri Light"/>
                <w:sz w:val="20"/>
              </w:rPr>
              <w:t>e partenza con il volo prenotato.</w:t>
            </w:r>
          </w:p>
        </w:tc>
      </w:tr>
      <w:tr w:rsidR="00BC22FE" w14:paraId="0A955B73" w14:textId="77777777" w:rsidTr="00660A47">
        <w:tc>
          <w:tcPr>
            <w:tcW w:w="1701" w:type="dxa"/>
            <w:gridSpan w:val="2"/>
          </w:tcPr>
          <w:p w14:paraId="0538B964" w14:textId="6BDE7996" w:rsidR="00BC22FE" w:rsidRPr="00D94EA8" w:rsidRDefault="00BC22FE" w:rsidP="00BC22FE">
            <w:pPr>
              <w:tabs>
                <w:tab w:val="left" w:pos="9923"/>
              </w:tabs>
              <w:overflowPunct w:val="0"/>
              <w:autoSpaceDE w:val="0"/>
              <w:autoSpaceDN w:val="0"/>
              <w:adjustRightInd w:val="0"/>
              <w:rPr>
                <w:rFonts w:ascii="Calibri" w:eastAsia="Batang" w:hAnsi="Calibri" w:cs="Tahoma"/>
                <w:b/>
                <w:bCs/>
                <w:color w:val="472619"/>
                <w:sz w:val="20"/>
              </w:rPr>
            </w:pPr>
            <w:r>
              <w:rPr>
                <w:rFonts w:ascii="Calibri" w:eastAsia="Batang" w:hAnsi="Calibri" w:cs="Tahoma"/>
                <w:b/>
                <w:bCs/>
                <w:color w:val="472619"/>
                <w:sz w:val="20"/>
              </w:rPr>
              <w:t>10</w:t>
            </w:r>
            <w:r w:rsidRPr="00D94EA8">
              <w:rPr>
                <w:rFonts w:ascii="Calibri" w:eastAsia="Batang" w:hAnsi="Calibri" w:cs="Tahoma"/>
                <w:b/>
                <w:bCs/>
                <w:color w:val="472619"/>
                <w:sz w:val="20"/>
              </w:rPr>
              <w:t>° GIORNO</w:t>
            </w:r>
          </w:p>
        </w:tc>
        <w:tc>
          <w:tcPr>
            <w:tcW w:w="7921" w:type="dxa"/>
            <w:tcMar>
              <w:left w:w="113" w:type="dxa"/>
              <w:bottom w:w="113" w:type="dxa"/>
            </w:tcMar>
          </w:tcPr>
          <w:p w14:paraId="6C2CD285" w14:textId="77777777" w:rsidR="00BC22FE" w:rsidRDefault="00BC22FE" w:rsidP="00BC22FE">
            <w:pPr>
              <w:tabs>
                <w:tab w:val="left" w:pos="9923"/>
              </w:tabs>
              <w:overflowPunct w:val="0"/>
              <w:autoSpaceDE w:val="0"/>
              <w:autoSpaceDN w:val="0"/>
              <w:adjustRightInd w:val="0"/>
              <w:jc w:val="both"/>
              <w:rPr>
                <w:rFonts w:ascii="Calibri" w:hAnsi="Calibri" w:cs="Tahoma"/>
                <w:b/>
                <w:color w:val="0084AC"/>
                <w:sz w:val="20"/>
              </w:rPr>
            </w:pPr>
            <w:r>
              <w:rPr>
                <w:rFonts w:ascii="Calibri" w:hAnsi="Calibri" w:cs="Tahoma"/>
                <w:b/>
                <w:color w:val="0084AC"/>
                <w:sz w:val="20"/>
              </w:rPr>
              <w:t>ARRIVO IN ITALIA</w:t>
            </w:r>
          </w:p>
          <w:p w14:paraId="625B6168" w14:textId="77777777" w:rsidR="00BC22FE" w:rsidRPr="00EA7D75" w:rsidRDefault="00BC22FE" w:rsidP="00BC22FE">
            <w:pPr>
              <w:tabs>
                <w:tab w:val="left" w:pos="9923"/>
              </w:tabs>
              <w:overflowPunct w:val="0"/>
              <w:autoSpaceDE w:val="0"/>
              <w:autoSpaceDN w:val="0"/>
              <w:adjustRightInd w:val="0"/>
              <w:jc w:val="both"/>
              <w:rPr>
                <w:rFonts w:ascii="Calibri" w:hAnsi="Calibri" w:cs="Calibri Light"/>
                <w:b/>
                <w:color w:val="0084AC"/>
                <w:sz w:val="20"/>
              </w:rPr>
            </w:pPr>
          </w:p>
          <w:p w14:paraId="0E952411" w14:textId="77777777" w:rsidR="00BC22FE" w:rsidRPr="00592DC0" w:rsidRDefault="00BC22FE" w:rsidP="00BC22FE">
            <w:pPr>
              <w:tabs>
                <w:tab w:val="left" w:pos="9923"/>
              </w:tabs>
              <w:overflowPunct w:val="0"/>
              <w:autoSpaceDE w:val="0"/>
              <w:autoSpaceDN w:val="0"/>
              <w:adjustRightInd w:val="0"/>
              <w:jc w:val="both"/>
              <w:rPr>
                <w:rFonts w:ascii="Calibri Light" w:hAnsi="Calibri Light" w:cs="Calibri Light"/>
                <w:sz w:val="20"/>
              </w:rPr>
            </w:pPr>
            <w:r w:rsidRPr="00592DC0">
              <w:rPr>
                <w:rFonts w:ascii="Calibri Light" w:hAnsi="Calibri Light" w:cs="Calibri Light"/>
                <w:sz w:val="20"/>
              </w:rPr>
              <w:t>Arrivo in Italia, tempo per i saluti e…arrivederci al prossimo viaggio!</w:t>
            </w:r>
          </w:p>
        </w:tc>
      </w:tr>
      <w:tr w:rsidR="00BC22FE" w14:paraId="5217EAF3" w14:textId="77777777" w:rsidTr="00A85D5C">
        <w:tc>
          <w:tcPr>
            <w:tcW w:w="1701" w:type="dxa"/>
            <w:gridSpan w:val="2"/>
            <w:tcBorders>
              <w:top w:val="single" w:sz="18" w:space="0" w:color="0084AC"/>
              <w:bottom w:val="single" w:sz="18" w:space="0" w:color="0084AC"/>
            </w:tcBorders>
          </w:tcPr>
          <w:p w14:paraId="1EE1F1E4" w14:textId="77777777" w:rsidR="00BC22FE" w:rsidRDefault="00BC22FE" w:rsidP="00BC22FE">
            <w:pPr>
              <w:tabs>
                <w:tab w:val="left" w:pos="9923"/>
              </w:tabs>
              <w:overflowPunct w:val="0"/>
              <w:autoSpaceDE w:val="0"/>
              <w:autoSpaceDN w:val="0"/>
              <w:adjustRightInd w:val="0"/>
              <w:rPr>
                <w:rFonts w:ascii="Calibri" w:eastAsia="Batang" w:hAnsi="Calibri" w:cs="Tahoma"/>
                <w:b/>
                <w:bCs/>
                <w:color w:val="472619"/>
                <w:sz w:val="20"/>
              </w:rPr>
            </w:pPr>
          </w:p>
        </w:tc>
        <w:tc>
          <w:tcPr>
            <w:tcW w:w="7921" w:type="dxa"/>
            <w:tcBorders>
              <w:top w:val="single" w:sz="18" w:space="0" w:color="0084AC"/>
              <w:bottom w:val="single" w:sz="18" w:space="0" w:color="0084AC"/>
            </w:tcBorders>
            <w:tcMar>
              <w:left w:w="113" w:type="dxa"/>
              <w:bottom w:w="113" w:type="dxa"/>
            </w:tcMar>
          </w:tcPr>
          <w:p w14:paraId="5D098A9F" w14:textId="77777777" w:rsidR="00BC22FE" w:rsidRPr="006F7570" w:rsidRDefault="00BC22FE" w:rsidP="00BC22FE">
            <w:pPr>
              <w:tabs>
                <w:tab w:val="left" w:pos="9923"/>
              </w:tabs>
              <w:overflowPunct w:val="0"/>
              <w:autoSpaceDE w:val="0"/>
              <w:autoSpaceDN w:val="0"/>
              <w:adjustRightInd w:val="0"/>
              <w:jc w:val="both"/>
              <w:rPr>
                <w:rFonts w:ascii="Calibri" w:hAnsi="Calibri" w:cs="Calibri Light"/>
                <w:b/>
                <w:color w:val="0084AC"/>
                <w:sz w:val="20"/>
              </w:rPr>
            </w:pPr>
          </w:p>
        </w:tc>
      </w:tr>
      <w:tr w:rsidR="00BC22FE" w14:paraId="4C9945AA" w14:textId="77777777" w:rsidTr="00A85D5C">
        <w:tc>
          <w:tcPr>
            <w:tcW w:w="1701" w:type="dxa"/>
            <w:gridSpan w:val="2"/>
            <w:tcBorders>
              <w:top w:val="single" w:sz="18" w:space="0" w:color="0084AC"/>
            </w:tcBorders>
          </w:tcPr>
          <w:p w14:paraId="7A9D4969" w14:textId="77777777" w:rsidR="00BC22FE" w:rsidRPr="00D94EA8" w:rsidRDefault="00BC22FE" w:rsidP="00BC22FE">
            <w:pPr>
              <w:overflowPunct w:val="0"/>
              <w:autoSpaceDE w:val="0"/>
              <w:autoSpaceDN w:val="0"/>
              <w:adjustRightInd w:val="0"/>
              <w:rPr>
                <w:rFonts w:ascii="Calibri" w:hAnsi="Calibri" w:cs="Tahoma"/>
                <w:b/>
                <w:color w:val="472619"/>
                <w:sz w:val="20"/>
              </w:rPr>
            </w:pPr>
            <w:r w:rsidRPr="00D94EA8">
              <w:rPr>
                <w:rFonts w:ascii="Calibri" w:hAnsi="Calibri" w:cs="Tahoma"/>
                <w:b/>
                <w:color w:val="472619"/>
                <w:sz w:val="20"/>
              </w:rPr>
              <w:t>ABBIGLIAMENTO</w:t>
            </w:r>
          </w:p>
          <w:p w14:paraId="7F1638E0" w14:textId="77777777" w:rsidR="00BC22FE" w:rsidRDefault="00BC22FE" w:rsidP="00BC22FE">
            <w:pPr>
              <w:overflowPunct w:val="0"/>
              <w:autoSpaceDE w:val="0"/>
              <w:autoSpaceDN w:val="0"/>
              <w:adjustRightInd w:val="0"/>
              <w:rPr>
                <w:rFonts w:ascii="Calibri" w:hAnsi="Calibri" w:cs="Tahoma"/>
                <w:b/>
                <w:color w:val="472619"/>
                <w:sz w:val="20"/>
              </w:rPr>
            </w:pPr>
            <w:r w:rsidRPr="00D94EA8">
              <w:rPr>
                <w:rFonts w:ascii="Calibri" w:hAnsi="Calibri" w:cs="Tahoma"/>
                <w:b/>
                <w:color w:val="472619"/>
                <w:sz w:val="20"/>
              </w:rPr>
              <w:t>E ATTREZZATURA</w:t>
            </w:r>
          </w:p>
          <w:p w14:paraId="1290F3C5" w14:textId="77777777" w:rsidR="00BC22FE" w:rsidRPr="00D94EA8" w:rsidRDefault="00BC22FE" w:rsidP="00BC22FE">
            <w:pPr>
              <w:overflowPunct w:val="0"/>
              <w:autoSpaceDE w:val="0"/>
              <w:autoSpaceDN w:val="0"/>
              <w:adjustRightInd w:val="0"/>
              <w:rPr>
                <w:rFonts w:ascii="Calibri" w:hAnsi="Calibri" w:cs="Tahoma"/>
                <w:b/>
                <w:color w:val="472619"/>
                <w:sz w:val="20"/>
              </w:rPr>
            </w:pPr>
            <w:r>
              <w:rPr>
                <w:rFonts w:ascii="Calibri" w:hAnsi="Calibri" w:cs="Tahoma"/>
                <w:b/>
                <w:color w:val="472619"/>
                <w:sz w:val="20"/>
              </w:rPr>
              <w:t>obbligatori…</w:t>
            </w:r>
          </w:p>
        </w:tc>
        <w:tc>
          <w:tcPr>
            <w:tcW w:w="7921" w:type="dxa"/>
            <w:tcBorders>
              <w:top w:val="single" w:sz="18" w:space="0" w:color="0084AC"/>
            </w:tcBorders>
            <w:tcMar>
              <w:left w:w="113" w:type="dxa"/>
              <w:bottom w:w="113" w:type="dxa"/>
            </w:tcMar>
          </w:tcPr>
          <w:p w14:paraId="0D4A70F6" w14:textId="06008E44" w:rsidR="00BC22FE" w:rsidRPr="0013696E" w:rsidRDefault="00BC22FE" w:rsidP="00BC22FE">
            <w:pPr>
              <w:jc w:val="both"/>
              <w:rPr>
                <w:rFonts w:asciiTheme="majorHAnsi" w:eastAsia="Batang" w:hAnsiTheme="majorHAnsi" w:cs="Tahoma"/>
                <w:sz w:val="20"/>
                <w:szCs w:val="20"/>
              </w:rPr>
            </w:pPr>
            <w:r w:rsidRPr="001C4FF9">
              <w:rPr>
                <w:rFonts w:asciiTheme="majorHAnsi" w:eastAsia="Batang" w:hAnsiTheme="majorHAnsi" w:cs="Tahoma"/>
                <w:sz w:val="20"/>
                <w:szCs w:val="20"/>
              </w:rPr>
              <w:t>Pantaloni di cotone, scarpe da ginnastica o da trekking (comunque comode), magliette, felpa o pile a maniche lunghe, giubbino antivento, costume da bagno e ciabatte/sandali per la doccia, marsupio, cappello e occhiali da sole, crema solare (protezione forte) e crema idratante, bandana per il vento, salviette umidificate, zaino.</w:t>
            </w:r>
            <w:r w:rsidR="00C64F68">
              <w:rPr>
                <w:rFonts w:asciiTheme="majorHAnsi" w:eastAsia="Batang" w:hAnsiTheme="majorHAnsi" w:cs="Tahoma"/>
                <w:sz w:val="20"/>
                <w:szCs w:val="20"/>
              </w:rPr>
              <w:t xml:space="preserve"> </w:t>
            </w:r>
            <w:r w:rsidRPr="001C4FF9">
              <w:rPr>
                <w:rFonts w:asciiTheme="majorHAnsi" w:eastAsia="Batang" w:hAnsiTheme="majorHAnsi" w:cs="Tahoma"/>
                <w:sz w:val="20"/>
                <w:szCs w:val="20"/>
              </w:rPr>
              <w:t xml:space="preserve">Sull’altopiano del </w:t>
            </w:r>
            <w:proofErr w:type="spellStart"/>
            <w:r w:rsidRPr="001C4FF9">
              <w:rPr>
                <w:rFonts w:asciiTheme="majorHAnsi" w:eastAsia="Batang" w:hAnsiTheme="majorHAnsi" w:cs="Tahoma"/>
                <w:sz w:val="20"/>
                <w:szCs w:val="20"/>
              </w:rPr>
              <w:t>Ngorongoro</w:t>
            </w:r>
            <w:proofErr w:type="spellEnd"/>
            <w:r w:rsidRPr="001C4FF9">
              <w:rPr>
                <w:rFonts w:asciiTheme="majorHAnsi" w:eastAsia="Batang" w:hAnsiTheme="majorHAnsi" w:cs="Tahoma"/>
                <w:sz w:val="20"/>
                <w:szCs w:val="20"/>
              </w:rPr>
              <w:t xml:space="preserve"> le temperature possono scendere molto, quindi consigliamo un pile o un maglione più pesante.</w:t>
            </w:r>
          </w:p>
          <w:p w14:paraId="7BDC46E9" w14:textId="77777777" w:rsidR="00BC22FE" w:rsidRPr="00200A3C" w:rsidRDefault="00BC22FE" w:rsidP="00BC22FE">
            <w:pPr>
              <w:rPr>
                <w:rFonts w:ascii="Calibri" w:hAnsi="Calibri" w:cs="Calibri"/>
                <w:color w:val="472619"/>
                <w:sz w:val="20"/>
                <w:szCs w:val="20"/>
              </w:rPr>
            </w:pPr>
            <w:r w:rsidRPr="008E76B7">
              <w:rPr>
                <w:rFonts w:ascii="Calibri" w:hAnsi="Calibri" w:cs="Tahoma"/>
                <w:bCs/>
                <w:i/>
                <w:color w:val="0084AC"/>
                <w:sz w:val="20"/>
                <w:szCs w:val="20"/>
              </w:rPr>
              <w:t>Per altre informazioni generali sull’attrezzatura e sull’abbigliamento clicca</w:t>
            </w:r>
            <w:r>
              <w:rPr>
                <w:rFonts w:ascii="Calibri" w:hAnsi="Calibri" w:cs="Tahoma"/>
                <w:bCs/>
                <w:i/>
                <w:color w:val="0084AC"/>
                <w:sz w:val="20"/>
                <w:szCs w:val="20"/>
              </w:rPr>
              <w:t xml:space="preserve"> </w:t>
            </w:r>
            <w:hyperlink r:id="rId42" w:history="1">
              <w:r w:rsidRPr="003D3269">
                <w:rPr>
                  <w:rStyle w:val="Collegamentoipertestuale"/>
                </w:rPr>
                <w:t>QUI</w:t>
              </w:r>
            </w:hyperlink>
          </w:p>
        </w:tc>
      </w:tr>
      <w:tr w:rsidR="00BC22FE" w14:paraId="1CAE807D" w14:textId="77777777" w:rsidTr="00660A47">
        <w:tc>
          <w:tcPr>
            <w:tcW w:w="1701" w:type="dxa"/>
            <w:gridSpan w:val="2"/>
          </w:tcPr>
          <w:p w14:paraId="2F126FB0" w14:textId="77777777" w:rsidR="00BC22FE" w:rsidRPr="00D94EA8" w:rsidRDefault="00BC22FE" w:rsidP="00BC22FE">
            <w:pPr>
              <w:overflowPunct w:val="0"/>
              <w:autoSpaceDE w:val="0"/>
              <w:autoSpaceDN w:val="0"/>
              <w:adjustRightInd w:val="0"/>
              <w:rPr>
                <w:rFonts w:ascii="Calibri" w:hAnsi="Calibri" w:cs="Tahoma"/>
                <w:b/>
                <w:color w:val="472619"/>
                <w:sz w:val="20"/>
              </w:rPr>
            </w:pPr>
            <w:r>
              <w:rPr>
                <w:rFonts w:ascii="Calibri" w:hAnsi="Calibri" w:cs="Tahoma"/>
                <w:b/>
                <w:color w:val="472619"/>
                <w:sz w:val="20"/>
              </w:rPr>
              <w:t>… e consigliati</w:t>
            </w:r>
          </w:p>
        </w:tc>
        <w:tc>
          <w:tcPr>
            <w:tcW w:w="7921" w:type="dxa"/>
            <w:tcMar>
              <w:left w:w="113" w:type="dxa"/>
              <w:bottom w:w="113" w:type="dxa"/>
            </w:tcMar>
          </w:tcPr>
          <w:p w14:paraId="2B66B5D3" w14:textId="6EA86599" w:rsidR="00BC22FE" w:rsidRPr="001C4FF9" w:rsidRDefault="00BC22FE" w:rsidP="00BC22FE">
            <w:pPr>
              <w:tabs>
                <w:tab w:val="left" w:pos="9923"/>
              </w:tabs>
              <w:overflowPunct w:val="0"/>
              <w:autoSpaceDE w:val="0"/>
              <w:autoSpaceDN w:val="0"/>
              <w:adjustRightInd w:val="0"/>
              <w:jc w:val="both"/>
              <w:rPr>
                <w:rFonts w:asciiTheme="majorHAnsi" w:eastAsia="Batang" w:hAnsiTheme="majorHAnsi" w:cs="Tahoma"/>
                <w:sz w:val="20"/>
                <w:szCs w:val="20"/>
              </w:rPr>
            </w:pPr>
            <w:r w:rsidRPr="001C4FF9">
              <w:rPr>
                <w:rFonts w:asciiTheme="majorHAnsi" w:eastAsia="Batang" w:hAnsiTheme="majorHAnsi" w:cs="Tahoma"/>
                <w:sz w:val="20"/>
                <w:szCs w:val="20"/>
              </w:rPr>
              <w:t>Abbigliamento in generale comodo e pratico.</w:t>
            </w:r>
            <w:r>
              <w:rPr>
                <w:rFonts w:asciiTheme="majorHAnsi" w:eastAsia="Batang" w:hAnsiTheme="majorHAnsi" w:cs="Tahoma"/>
                <w:sz w:val="20"/>
                <w:szCs w:val="20"/>
              </w:rPr>
              <w:t xml:space="preserve"> </w:t>
            </w:r>
            <w:r w:rsidRPr="001C4FF9">
              <w:rPr>
                <w:rFonts w:asciiTheme="majorHAnsi" w:eastAsia="Batang" w:hAnsiTheme="majorHAnsi" w:cs="Tahoma"/>
                <w:sz w:val="20"/>
                <w:szCs w:val="20"/>
              </w:rPr>
              <w:t>Macchina fotografica o videocamera, batterie di ricambio, schede di memoria, binocolo (facoltativo, sulla jeep c’è). Nella jeep c’è un caricatore, nei lodge/hotel/campi tendati è possibile ricaricare le batterie. Adattatore presa tipo inglese (UK).</w:t>
            </w:r>
          </w:p>
          <w:p w14:paraId="11239241" w14:textId="6B823CA9" w:rsidR="00BC22FE" w:rsidRPr="00BF3ADE" w:rsidRDefault="00BC22FE" w:rsidP="00BC22FE">
            <w:pPr>
              <w:tabs>
                <w:tab w:val="left" w:pos="9923"/>
              </w:tabs>
              <w:overflowPunct w:val="0"/>
              <w:autoSpaceDE w:val="0"/>
              <w:autoSpaceDN w:val="0"/>
              <w:adjustRightInd w:val="0"/>
              <w:jc w:val="both"/>
              <w:rPr>
                <w:rFonts w:asciiTheme="majorHAnsi" w:eastAsia="Batang" w:hAnsiTheme="majorHAnsi" w:cs="Tahoma"/>
                <w:sz w:val="20"/>
                <w:szCs w:val="20"/>
              </w:rPr>
            </w:pPr>
            <w:r w:rsidRPr="001C4FF9">
              <w:rPr>
                <w:rFonts w:asciiTheme="majorHAnsi" w:eastAsia="Batang" w:hAnsiTheme="majorHAnsi" w:cs="Tahoma"/>
                <w:sz w:val="20"/>
                <w:szCs w:val="20"/>
              </w:rPr>
              <w:t>Asciugacapelli portatile (facoltativo).</w:t>
            </w:r>
            <w:r>
              <w:rPr>
                <w:rFonts w:asciiTheme="majorHAnsi" w:eastAsia="Batang" w:hAnsiTheme="majorHAnsi" w:cs="Tahoma"/>
                <w:sz w:val="20"/>
                <w:szCs w:val="20"/>
              </w:rPr>
              <w:t xml:space="preserve"> </w:t>
            </w:r>
            <w:r w:rsidRPr="001C4FF9">
              <w:rPr>
                <w:rFonts w:asciiTheme="majorHAnsi" w:eastAsia="Batang" w:hAnsiTheme="majorHAnsi" w:cs="Tahoma"/>
                <w:sz w:val="20"/>
                <w:szCs w:val="20"/>
              </w:rPr>
              <w:t>Salviette umidificate e/o fazzoletti di carta.</w:t>
            </w:r>
          </w:p>
        </w:tc>
      </w:tr>
      <w:tr w:rsidR="00BC22FE" w14:paraId="2B2B29BA" w14:textId="77777777" w:rsidTr="00660A47">
        <w:tc>
          <w:tcPr>
            <w:tcW w:w="1701" w:type="dxa"/>
            <w:gridSpan w:val="2"/>
          </w:tcPr>
          <w:p w14:paraId="6D83E9B7" w14:textId="77777777" w:rsidR="00BC22FE" w:rsidRPr="00D94EA8" w:rsidRDefault="00BC22FE" w:rsidP="00BC22FE">
            <w:pPr>
              <w:overflowPunct w:val="0"/>
              <w:autoSpaceDE w:val="0"/>
              <w:autoSpaceDN w:val="0"/>
              <w:adjustRightInd w:val="0"/>
              <w:rPr>
                <w:rFonts w:ascii="Calibri" w:hAnsi="Calibri" w:cs="Tahoma"/>
                <w:b/>
                <w:color w:val="472619"/>
                <w:sz w:val="20"/>
              </w:rPr>
            </w:pPr>
            <w:r w:rsidRPr="00C058A8">
              <w:rPr>
                <w:rFonts w:ascii="Calibri" w:hAnsi="Calibri" w:cs="Tahoma"/>
                <w:b/>
                <w:bCs/>
                <w:color w:val="472619"/>
                <w:sz w:val="20"/>
              </w:rPr>
              <w:t>BAGAGLI</w:t>
            </w:r>
          </w:p>
        </w:tc>
        <w:tc>
          <w:tcPr>
            <w:tcW w:w="7921" w:type="dxa"/>
            <w:tcMar>
              <w:left w:w="113" w:type="dxa"/>
              <w:bottom w:w="113" w:type="dxa"/>
            </w:tcMar>
          </w:tcPr>
          <w:p w14:paraId="526E46F2" w14:textId="1D1E0E6F" w:rsidR="00BC22FE" w:rsidRDefault="00BC22FE" w:rsidP="00BC22FE">
            <w:pPr>
              <w:rPr>
                <w:rFonts w:asciiTheme="majorHAnsi" w:hAnsiTheme="majorHAnsi" w:cs="Tahoma"/>
                <w:bCs/>
                <w:sz w:val="20"/>
                <w:szCs w:val="20"/>
              </w:rPr>
            </w:pPr>
            <w:r w:rsidRPr="001C4FF9">
              <w:rPr>
                <w:rFonts w:asciiTheme="majorHAnsi" w:hAnsiTheme="majorHAnsi" w:cs="Tahoma"/>
                <w:bCs/>
                <w:sz w:val="20"/>
                <w:szCs w:val="20"/>
              </w:rPr>
              <w:t>Si raccomanda di contenere al massimo il bagaglio, utilizzando piccoli trolley o borsoni facilmente trasportabili. Evitare valig</w:t>
            </w:r>
            <w:r w:rsidR="007C2844">
              <w:rPr>
                <w:rFonts w:asciiTheme="majorHAnsi" w:hAnsiTheme="majorHAnsi" w:cs="Tahoma"/>
                <w:bCs/>
                <w:sz w:val="20"/>
                <w:szCs w:val="20"/>
              </w:rPr>
              <w:t>i</w:t>
            </w:r>
            <w:r w:rsidRPr="001C4FF9">
              <w:rPr>
                <w:rFonts w:asciiTheme="majorHAnsi" w:hAnsiTheme="majorHAnsi" w:cs="Tahoma"/>
                <w:bCs/>
                <w:sz w:val="20"/>
                <w:szCs w:val="20"/>
              </w:rPr>
              <w:t>e rigide e molto ingombranti: il bagagliaio degli automezzi noleggiati ha una capienza limitata.</w:t>
            </w:r>
          </w:p>
          <w:p w14:paraId="211C8D9A" w14:textId="77777777" w:rsidR="00F31C02" w:rsidRDefault="00F31C02" w:rsidP="00BC22FE">
            <w:pPr>
              <w:rPr>
                <w:rFonts w:asciiTheme="majorHAnsi" w:hAnsiTheme="majorHAnsi" w:cs="Tahoma"/>
                <w:bCs/>
                <w:sz w:val="20"/>
                <w:szCs w:val="20"/>
              </w:rPr>
            </w:pPr>
          </w:p>
          <w:p w14:paraId="2299867C" w14:textId="77777777" w:rsidR="00F31C02" w:rsidRDefault="00F31C02" w:rsidP="00BC22FE">
            <w:pPr>
              <w:rPr>
                <w:rFonts w:asciiTheme="majorHAnsi" w:hAnsiTheme="majorHAnsi" w:cs="Tahoma"/>
                <w:bCs/>
                <w:sz w:val="20"/>
                <w:szCs w:val="20"/>
              </w:rPr>
            </w:pPr>
          </w:p>
          <w:p w14:paraId="1946E618" w14:textId="77777777" w:rsidR="0057139A" w:rsidRDefault="0057139A" w:rsidP="00BC22FE">
            <w:pPr>
              <w:rPr>
                <w:rFonts w:asciiTheme="majorHAnsi" w:hAnsiTheme="majorHAnsi" w:cs="Tahoma"/>
                <w:bCs/>
                <w:sz w:val="20"/>
                <w:szCs w:val="20"/>
              </w:rPr>
            </w:pPr>
          </w:p>
          <w:p w14:paraId="24E60BAB" w14:textId="77777777" w:rsidR="0057139A" w:rsidRDefault="0057139A" w:rsidP="00BC22FE">
            <w:pPr>
              <w:rPr>
                <w:rFonts w:asciiTheme="majorHAnsi" w:hAnsiTheme="majorHAnsi" w:cs="Tahoma"/>
                <w:bCs/>
                <w:sz w:val="20"/>
                <w:szCs w:val="20"/>
              </w:rPr>
            </w:pPr>
          </w:p>
          <w:p w14:paraId="2B93AB0A" w14:textId="77777777" w:rsidR="00550829" w:rsidRDefault="00550829" w:rsidP="00BC22FE">
            <w:pPr>
              <w:rPr>
                <w:rFonts w:asciiTheme="majorHAnsi" w:hAnsiTheme="majorHAnsi" w:cs="Tahoma"/>
                <w:bCs/>
                <w:sz w:val="20"/>
                <w:szCs w:val="20"/>
              </w:rPr>
            </w:pPr>
          </w:p>
          <w:p w14:paraId="60E9B511" w14:textId="77777777" w:rsidR="00550829" w:rsidRDefault="00550829" w:rsidP="00BC22FE">
            <w:pPr>
              <w:rPr>
                <w:rFonts w:asciiTheme="majorHAnsi" w:hAnsiTheme="majorHAnsi" w:cs="Tahoma"/>
                <w:bCs/>
                <w:sz w:val="20"/>
                <w:szCs w:val="20"/>
              </w:rPr>
            </w:pPr>
          </w:p>
          <w:p w14:paraId="2CFFBF2B" w14:textId="77777777" w:rsidR="0057139A" w:rsidRDefault="0057139A" w:rsidP="00BC22FE">
            <w:pPr>
              <w:rPr>
                <w:rFonts w:asciiTheme="majorHAnsi" w:hAnsiTheme="majorHAnsi" w:cs="Tahoma"/>
                <w:bCs/>
                <w:sz w:val="20"/>
                <w:szCs w:val="20"/>
              </w:rPr>
            </w:pPr>
          </w:p>
          <w:p w14:paraId="71D3D067" w14:textId="77777777" w:rsidR="0057139A" w:rsidRDefault="0057139A" w:rsidP="00BC22FE">
            <w:pPr>
              <w:rPr>
                <w:rFonts w:asciiTheme="majorHAnsi" w:hAnsiTheme="majorHAnsi" w:cs="Tahoma"/>
                <w:bCs/>
                <w:sz w:val="20"/>
                <w:szCs w:val="20"/>
              </w:rPr>
            </w:pPr>
          </w:p>
          <w:p w14:paraId="78A9F50F" w14:textId="77777777" w:rsidR="0057139A" w:rsidRPr="00C058A8" w:rsidRDefault="0057139A" w:rsidP="00BC22FE">
            <w:pPr>
              <w:rPr>
                <w:rFonts w:asciiTheme="majorHAnsi" w:hAnsiTheme="majorHAnsi" w:cs="Tahoma"/>
                <w:bCs/>
                <w:sz w:val="20"/>
                <w:szCs w:val="20"/>
              </w:rPr>
            </w:pPr>
          </w:p>
        </w:tc>
      </w:tr>
      <w:tr w:rsidR="00B752B4" w14:paraId="133B82B6" w14:textId="77777777" w:rsidTr="00784CA2">
        <w:tblPrEx>
          <w:tblBorders>
            <w:top w:val="none" w:sz="0" w:space="0" w:color="auto"/>
            <w:bottom w:val="none" w:sz="0" w:space="0" w:color="auto"/>
            <w:insideH w:val="none" w:sz="0" w:space="0" w:color="auto"/>
          </w:tblBorders>
        </w:tblPrEx>
        <w:tc>
          <w:tcPr>
            <w:tcW w:w="9622" w:type="dxa"/>
            <w:gridSpan w:val="3"/>
            <w:shd w:val="clear" w:color="auto" w:fill="472619"/>
            <w:tcMar>
              <w:bottom w:w="113" w:type="dxa"/>
            </w:tcMar>
          </w:tcPr>
          <w:p w14:paraId="58F6E852" w14:textId="77777777" w:rsidR="00B752B4" w:rsidRPr="00EA7D75" w:rsidRDefault="00B752B4" w:rsidP="00E02632">
            <w:pPr>
              <w:jc w:val="center"/>
              <w:rPr>
                <w:rFonts w:ascii="Calibri" w:hAnsi="Calibri" w:cs="Calibri"/>
                <w:b/>
                <w:color w:val="FFFFFF" w:themeColor="background1"/>
                <w:sz w:val="28"/>
                <w:szCs w:val="28"/>
              </w:rPr>
            </w:pPr>
            <w:r>
              <w:rPr>
                <w:rFonts w:ascii="Calibri" w:hAnsi="Calibri" w:cs="Calibri"/>
                <w:b/>
                <w:color w:val="FFFFFF" w:themeColor="background1"/>
                <w:sz w:val="28"/>
                <w:szCs w:val="28"/>
              </w:rPr>
              <w:t>QUOTE DI PARTECIPAZIONE</w:t>
            </w:r>
          </w:p>
        </w:tc>
      </w:tr>
      <w:tr w:rsidR="00B752B4" w14:paraId="114244A3" w14:textId="77777777" w:rsidTr="00E02632">
        <w:tblPrEx>
          <w:tblBorders>
            <w:top w:val="none" w:sz="0" w:space="0" w:color="auto"/>
            <w:bottom w:val="none" w:sz="0" w:space="0" w:color="auto"/>
            <w:insideH w:val="none" w:sz="0" w:space="0" w:color="auto"/>
          </w:tblBorders>
        </w:tblPrEx>
        <w:tc>
          <w:tcPr>
            <w:tcW w:w="9622" w:type="dxa"/>
            <w:gridSpan w:val="3"/>
            <w:tcBorders>
              <w:bottom w:val="single" w:sz="6" w:space="0" w:color="0084AC"/>
            </w:tcBorders>
          </w:tcPr>
          <w:p w14:paraId="6D122953" w14:textId="7B4D1E00" w:rsidR="00B752B4" w:rsidRPr="001D7A3D" w:rsidRDefault="00B752B4" w:rsidP="00E02632">
            <w:pPr>
              <w:tabs>
                <w:tab w:val="left" w:pos="4962"/>
                <w:tab w:val="right" w:pos="8222"/>
              </w:tabs>
              <w:overflowPunct w:val="0"/>
              <w:autoSpaceDE w:val="0"/>
              <w:autoSpaceDN w:val="0"/>
              <w:adjustRightInd w:val="0"/>
              <w:spacing w:before="200"/>
              <w:jc w:val="both"/>
              <w:rPr>
                <w:rFonts w:ascii="Calibri" w:eastAsia="Batang" w:hAnsi="Calibri" w:cs="Tahoma"/>
                <w:b/>
                <w:color w:val="0084AC"/>
                <w:sz w:val="28"/>
                <w:szCs w:val="28"/>
                <w:highlight w:val="yellow"/>
              </w:rPr>
            </w:pPr>
            <w:r w:rsidRPr="00413CDC">
              <w:rPr>
                <w:rFonts w:ascii="Calibri" w:eastAsia="Batang" w:hAnsi="Calibri" w:cs="Tahoma"/>
                <w:b/>
                <w:color w:val="0084AC"/>
                <w:sz w:val="28"/>
                <w:szCs w:val="28"/>
              </w:rPr>
              <w:t>Quota individuale di partecipazione</w:t>
            </w:r>
            <w:r w:rsidR="00FC342D">
              <w:rPr>
                <w:rFonts w:ascii="Calibri" w:eastAsia="Batang" w:hAnsi="Calibri" w:cs="Tahoma"/>
                <w:b/>
                <w:color w:val="0084AC"/>
                <w:sz w:val="28"/>
                <w:szCs w:val="28"/>
              </w:rPr>
              <w:t>:</w:t>
            </w:r>
            <w:r w:rsidR="00BF3ADE">
              <w:rPr>
                <w:rFonts w:ascii="Calibri" w:eastAsia="Batang" w:hAnsi="Calibri" w:cs="Tahoma"/>
                <w:b/>
                <w:color w:val="0084AC"/>
                <w:sz w:val="28"/>
                <w:szCs w:val="28"/>
              </w:rPr>
              <w:t xml:space="preserve"> </w:t>
            </w:r>
            <w:r w:rsidR="00C64F68">
              <w:rPr>
                <w:rFonts w:ascii="Calibri" w:eastAsia="Batang" w:hAnsi="Calibri" w:cs="Tahoma"/>
                <w:b/>
                <w:color w:val="0084AC"/>
                <w:sz w:val="28"/>
                <w:szCs w:val="28"/>
              </w:rPr>
              <w:t xml:space="preserve">                                           € 3.300,00</w:t>
            </w:r>
          </w:p>
          <w:p w14:paraId="32F9F01E" w14:textId="09FB6E01" w:rsidR="00157896" w:rsidRPr="00FE113D" w:rsidRDefault="00A92819" w:rsidP="00FE113D">
            <w:pPr>
              <w:tabs>
                <w:tab w:val="left" w:pos="4962"/>
                <w:tab w:val="right" w:pos="8222"/>
              </w:tabs>
              <w:overflowPunct w:val="0"/>
              <w:autoSpaceDE w:val="0"/>
              <w:autoSpaceDN w:val="0"/>
              <w:adjustRightInd w:val="0"/>
              <w:jc w:val="both"/>
              <w:rPr>
                <w:rFonts w:ascii="Calibri" w:eastAsia="Batang" w:hAnsi="Calibri" w:cs="Calibri"/>
                <w:i/>
                <w:color w:val="000000" w:themeColor="text1"/>
                <w:sz w:val="20"/>
                <w:szCs w:val="20"/>
              </w:rPr>
            </w:pPr>
            <w:r w:rsidRPr="004F4208">
              <w:rPr>
                <w:rFonts w:ascii="Calibri" w:eastAsia="Batang" w:hAnsi="Calibri" w:cs="Calibri"/>
                <w:i/>
                <w:color w:val="000000" w:themeColor="text1"/>
                <w:sz w:val="20"/>
                <w:szCs w:val="20"/>
              </w:rPr>
              <w:t>(In camera doppia condivisa)</w:t>
            </w:r>
            <w:r w:rsidR="00FC342D" w:rsidRPr="004F4208">
              <w:rPr>
                <w:rFonts w:ascii="Calibri" w:eastAsia="Batang" w:hAnsi="Calibri" w:cs="Calibri"/>
                <w:i/>
                <w:color w:val="000000" w:themeColor="text1"/>
                <w:sz w:val="20"/>
                <w:szCs w:val="20"/>
              </w:rPr>
              <w:t xml:space="preserve">             </w:t>
            </w:r>
          </w:p>
          <w:p w14:paraId="124AF1BD" w14:textId="6AAF3F29" w:rsidR="00B752B4" w:rsidRPr="004F4208" w:rsidRDefault="00B752B4" w:rsidP="00E02632">
            <w:pPr>
              <w:tabs>
                <w:tab w:val="left" w:pos="9923"/>
              </w:tabs>
              <w:overflowPunct w:val="0"/>
              <w:autoSpaceDE w:val="0"/>
              <w:autoSpaceDN w:val="0"/>
              <w:adjustRightInd w:val="0"/>
              <w:jc w:val="both"/>
              <w:rPr>
                <w:rFonts w:ascii="Calibri" w:eastAsia="Batang" w:hAnsi="Calibri" w:cs="Tahoma"/>
                <w:b/>
                <w:color w:val="0084AC"/>
                <w:sz w:val="28"/>
                <w:szCs w:val="28"/>
              </w:rPr>
            </w:pPr>
            <w:r w:rsidRPr="004F4208">
              <w:rPr>
                <w:rFonts w:ascii="Calibri" w:eastAsia="Batang" w:hAnsi="Calibri" w:cs="Tahoma"/>
                <w:b/>
                <w:color w:val="0084AC"/>
                <w:sz w:val="28"/>
                <w:szCs w:val="28"/>
              </w:rPr>
              <w:t xml:space="preserve">Supplemento camera singola: </w:t>
            </w:r>
            <w:r w:rsidR="00C64F68">
              <w:rPr>
                <w:rFonts w:ascii="Calibri" w:eastAsia="Batang" w:hAnsi="Calibri" w:cs="Tahoma"/>
                <w:b/>
                <w:color w:val="0084AC"/>
                <w:sz w:val="28"/>
                <w:szCs w:val="28"/>
              </w:rPr>
              <w:t>€ 3</w:t>
            </w:r>
            <w:r w:rsidR="00550829">
              <w:rPr>
                <w:rFonts w:ascii="Calibri" w:eastAsia="Batang" w:hAnsi="Calibri" w:cs="Tahoma"/>
                <w:b/>
                <w:color w:val="0084AC"/>
                <w:sz w:val="28"/>
                <w:szCs w:val="28"/>
              </w:rPr>
              <w:t>7</w:t>
            </w:r>
            <w:r w:rsidR="00C64F68">
              <w:rPr>
                <w:rFonts w:ascii="Calibri" w:eastAsia="Batang" w:hAnsi="Calibri" w:cs="Tahoma"/>
                <w:b/>
                <w:color w:val="0084AC"/>
                <w:sz w:val="28"/>
                <w:szCs w:val="28"/>
              </w:rPr>
              <w:t>0,00</w:t>
            </w:r>
          </w:p>
          <w:p w14:paraId="60289E00" w14:textId="32733D17" w:rsidR="00FE113D" w:rsidRPr="00ED7FB7" w:rsidRDefault="00B752B4" w:rsidP="00ED7FB7">
            <w:pPr>
              <w:rPr>
                <w:rFonts w:ascii="Calibri" w:hAnsi="Calibri" w:cs="Tahoma"/>
                <w:b/>
                <w:color w:val="000000" w:themeColor="text1"/>
                <w:sz w:val="22"/>
                <w:szCs w:val="22"/>
              </w:rPr>
            </w:pPr>
            <w:r w:rsidRPr="007F340C">
              <w:rPr>
                <w:rFonts w:ascii="Calibri" w:hAnsi="Calibri" w:cs="Tahoma"/>
                <w:b/>
                <w:color w:val="000000" w:themeColor="text1"/>
                <w:sz w:val="22"/>
                <w:szCs w:val="22"/>
              </w:rPr>
              <w:t xml:space="preserve">Sistemazione in singola: </w:t>
            </w:r>
            <w:r w:rsidR="003275D0">
              <w:rPr>
                <w:rFonts w:ascii="Calibri" w:hAnsi="Calibri" w:cs="Tahoma"/>
                <w:b/>
                <w:color w:val="000000" w:themeColor="text1"/>
                <w:sz w:val="22"/>
                <w:szCs w:val="22"/>
              </w:rPr>
              <w:t xml:space="preserve">sempre </w:t>
            </w:r>
            <w:r w:rsidRPr="007F340C">
              <w:rPr>
                <w:rFonts w:ascii="Calibri" w:hAnsi="Calibri" w:cs="Tahoma"/>
                <w:b/>
                <w:color w:val="000000" w:themeColor="text1"/>
                <w:sz w:val="22"/>
                <w:szCs w:val="22"/>
              </w:rPr>
              <w:t xml:space="preserve">su richiesta </w:t>
            </w:r>
            <w:r w:rsidR="003275D0">
              <w:rPr>
                <w:rFonts w:ascii="Calibri" w:hAnsi="Calibri" w:cs="Tahoma"/>
                <w:b/>
                <w:color w:val="000000" w:themeColor="text1"/>
                <w:sz w:val="22"/>
                <w:szCs w:val="22"/>
              </w:rPr>
              <w:t xml:space="preserve">e </w:t>
            </w:r>
            <w:r w:rsidRPr="007F340C">
              <w:rPr>
                <w:rFonts w:ascii="Calibri" w:hAnsi="Calibri" w:cs="Tahoma"/>
                <w:b/>
                <w:color w:val="000000" w:themeColor="text1"/>
                <w:sz w:val="22"/>
                <w:szCs w:val="22"/>
              </w:rPr>
              <w:t>a disponibilità limitata.</w:t>
            </w:r>
          </w:p>
        </w:tc>
      </w:tr>
      <w:tr w:rsidR="00B752B4" w14:paraId="15AFC5D8" w14:textId="77777777" w:rsidTr="00E02632">
        <w:tblPrEx>
          <w:tblBorders>
            <w:top w:val="none" w:sz="0" w:space="0" w:color="auto"/>
            <w:bottom w:val="none" w:sz="0" w:space="0" w:color="auto"/>
            <w:insideH w:val="none" w:sz="0" w:space="0" w:color="auto"/>
          </w:tblBorders>
        </w:tblPrEx>
        <w:tc>
          <w:tcPr>
            <w:tcW w:w="9622" w:type="dxa"/>
            <w:gridSpan w:val="3"/>
            <w:tcBorders>
              <w:top w:val="single" w:sz="6" w:space="0" w:color="0084AC"/>
              <w:bottom w:val="single" w:sz="6" w:space="0" w:color="0084AC"/>
            </w:tcBorders>
          </w:tcPr>
          <w:p w14:paraId="73A17FC6" w14:textId="2E5B0A87" w:rsidR="00B752B4" w:rsidRPr="00E332B6" w:rsidRDefault="00B752B4" w:rsidP="007C2844">
            <w:pPr>
              <w:spacing w:before="60"/>
              <w:jc w:val="both"/>
              <w:rPr>
                <w:rFonts w:asciiTheme="majorHAnsi" w:eastAsia="Batang" w:hAnsiTheme="majorHAnsi" w:cs="Tahoma"/>
                <w:sz w:val="20"/>
                <w:szCs w:val="20"/>
              </w:rPr>
            </w:pPr>
            <w:r w:rsidRPr="00AA0148">
              <w:rPr>
                <w:rFonts w:ascii="Calibri" w:eastAsia="Batang" w:hAnsi="Calibri" w:cs="Calibri Light"/>
                <w:b/>
                <w:color w:val="0084AC"/>
                <w:sz w:val="20"/>
                <w:szCs w:val="20"/>
              </w:rPr>
              <w:t>LA QUOTA COMPRENDE</w:t>
            </w:r>
            <w:r w:rsidR="00EF61EC">
              <w:rPr>
                <w:rFonts w:ascii="Calibri" w:eastAsia="Batang" w:hAnsi="Calibri" w:cs="Calibri Light"/>
                <w:b/>
                <w:color w:val="0084AC"/>
                <w:sz w:val="20"/>
                <w:szCs w:val="20"/>
              </w:rPr>
              <w:t>:</w:t>
            </w:r>
            <w:r w:rsidR="007C2844">
              <w:rPr>
                <w:rFonts w:ascii="Calibri" w:eastAsia="Batang" w:hAnsi="Calibri" w:cs="Calibri Light"/>
                <w:b/>
                <w:color w:val="0084AC"/>
                <w:sz w:val="20"/>
                <w:szCs w:val="20"/>
              </w:rPr>
              <w:t xml:space="preserve"> </w:t>
            </w:r>
            <w:r w:rsidR="00007291" w:rsidRPr="00007291">
              <w:rPr>
                <w:rFonts w:asciiTheme="majorHAnsi" w:eastAsia="Batang" w:hAnsiTheme="majorHAnsi" w:cs="Tahoma"/>
                <w:sz w:val="20"/>
                <w:szCs w:val="20"/>
              </w:rPr>
              <w:t xml:space="preserve">pernottamento in lodge/campi tendati </w:t>
            </w:r>
            <w:proofErr w:type="spellStart"/>
            <w:r w:rsidR="00007291" w:rsidRPr="00007291">
              <w:rPr>
                <w:rFonts w:asciiTheme="majorHAnsi" w:eastAsia="Batang" w:hAnsiTheme="majorHAnsi" w:cs="Tahoma"/>
                <w:sz w:val="20"/>
                <w:szCs w:val="20"/>
              </w:rPr>
              <w:t>luxury</w:t>
            </w:r>
            <w:proofErr w:type="spellEnd"/>
            <w:r w:rsidR="00007291" w:rsidRPr="00007291">
              <w:rPr>
                <w:rFonts w:asciiTheme="majorHAnsi" w:eastAsia="Batang" w:hAnsiTheme="majorHAnsi" w:cs="Tahoma"/>
                <w:sz w:val="20"/>
                <w:szCs w:val="20"/>
              </w:rPr>
              <w:t xml:space="preserve">, in camere doppie con servizi privati; pensione completa, dalla cena del primo giorno al pranzo dell’ultimo giorno (pranzi al sacco); l’acqua ai pasti; tutti i trasferimenti menzionati nel programma; tutti gli ingressi e le attività nei parchi; guida professionale locale parlante italiano durante tutto il tour; </w:t>
            </w:r>
            <w:r w:rsidR="0055034B">
              <w:rPr>
                <w:rFonts w:asciiTheme="majorHAnsi" w:eastAsia="Batang" w:hAnsiTheme="majorHAnsi" w:cs="Tahoma"/>
                <w:sz w:val="20"/>
                <w:szCs w:val="20"/>
              </w:rPr>
              <w:t>guida</w:t>
            </w:r>
            <w:r w:rsidR="00007291" w:rsidRPr="00007291">
              <w:rPr>
                <w:rFonts w:asciiTheme="majorHAnsi" w:eastAsia="Batang" w:hAnsiTheme="majorHAnsi" w:cs="Tahoma"/>
                <w:sz w:val="20"/>
                <w:szCs w:val="20"/>
              </w:rPr>
              <w:t xml:space="preserve"> Four Seasons dall’Italia </w:t>
            </w:r>
            <w:r w:rsidR="0055034B">
              <w:rPr>
                <w:rFonts w:asciiTheme="majorHAnsi" w:eastAsia="Batang" w:hAnsiTheme="majorHAnsi" w:cs="Tahoma"/>
                <w:sz w:val="20"/>
                <w:szCs w:val="20"/>
              </w:rPr>
              <w:t>per tutta la durata del viaggio</w:t>
            </w:r>
            <w:r w:rsidR="00007291" w:rsidRPr="00007291">
              <w:rPr>
                <w:rFonts w:asciiTheme="majorHAnsi" w:eastAsia="Batang" w:hAnsiTheme="majorHAnsi" w:cs="Tahoma"/>
                <w:sz w:val="20"/>
                <w:szCs w:val="20"/>
              </w:rPr>
              <w:t>; jeep ad uso esclusivo (con kilometraggio illimitato); acqu</w:t>
            </w:r>
            <w:r w:rsidR="00B027A1">
              <w:rPr>
                <w:rFonts w:asciiTheme="majorHAnsi" w:eastAsia="Batang" w:hAnsiTheme="majorHAnsi" w:cs="Tahoma"/>
                <w:sz w:val="20"/>
                <w:szCs w:val="20"/>
              </w:rPr>
              <w:t xml:space="preserve">a a disposizione </w:t>
            </w:r>
            <w:r w:rsidR="00007291" w:rsidRPr="00007291">
              <w:rPr>
                <w:rFonts w:asciiTheme="majorHAnsi" w:eastAsia="Batang" w:hAnsiTheme="majorHAnsi" w:cs="Tahoma"/>
                <w:sz w:val="20"/>
                <w:szCs w:val="20"/>
              </w:rPr>
              <w:t xml:space="preserve">sulla jeep; borraccia safari per mantenere fresca l’acqua; assicurazione medica straordinaria AMREF Flying Doctors (500 Km </w:t>
            </w:r>
            <w:proofErr w:type="spellStart"/>
            <w:r w:rsidR="00007291" w:rsidRPr="00007291">
              <w:rPr>
                <w:rFonts w:asciiTheme="majorHAnsi" w:eastAsia="Batang" w:hAnsiTheme="majorHAnsi" w:cs="Tahoma"/>
                <w:sz w:val="20"/>
                <w:szCs w:val="20"/>
              </w:rPr>
              <w:t>radius</w:t>
            </w:r>
            <w:proofErr w:type="spellEnd"/>
            <w:r w:rsidR="00007291" w:rsidRPr="00007291">
              <w:rPr>
                <w:rFonts w:asciiTheme="majorHAnsi" w:eastAsia="Batang" w:hAnsiTheme="majorHAnsi" w:cs="Tahoma"/>
                <w:sz w:val="20"/>
                <w:szCs w:val="20"/>
              </w:rPr>
              <w:t>).</w:t>
            </w:r>
          </w:p>
        </w:tc>
      </w:tr>
      <w:tr w:rsidR="00B752B4" w14:paraId="42C46803" w14:textId="77777777" w:rsidTr="00E02632">
        <w:tblPrEx>
          <w:tblBorders>
            <w:top w:val="none" w:sz="0" w:space="0" w:color="auto"/>
            <w:bottom w:val="none" w:sz="0" w:space="0" w:color="auto"/>
            <w:insideH w:val="none" w:sz="0" w:space="0" w:color="auto"/>
          </w:tblBorders>
        </w:tblPrEx>
        <w:tc>
          <w:tcPr>
            <w:tcW w:w="9622" w:type="dxa"/>
            <w:gridSpan w:val="3"/>
            <w:tcBorders>
              <w:top w:val="single" w:sz="6" w:space="0" w:color="0084AC"/>
              <w:bottom w:val="single" w:sz="6" w:space="0" w:color="0084AC"/>
            </w:tcBorders>
          </w:tcPr>
          <w:p w14:paraId="730FDDFF" w14:textId="6E616C4B" w:rsidR="00B752B4" w:rsidRPr="00406AD4" w:rsidRDefault="00B752B4" w:rsidP="007C2844">
            <w:pPr>
              <w:spacing w:before="60"/>
              <w:jc w:val="both"/>
              <w:rPr>
                <w:rFonts w:ascii="Calibri Light" w:eastAsia="Batang" w:hAnsi="Calibri Light" w:cs="Calibri Light"/>
                <w:sz w:val="20"/>
                <w:szCs w:val="20"/>
              </w:rPr>
            </w:pPr>
            <w:r w:rsidRPr="00AA0148">
              <w:rPr>
                <w:rFonts w:ascii="Calibri" w:eastAsia="Batang" w:hAnsi="Calibri" w:cs="Calibri Light"/>
                <w:b/>
                <w:color w:val="0084AC"/>
                <w:sz w:val="20"/>
                <w:szCs w:val="20"/>
              </w:rPr>
              <w:t>LA QUOTA NON COMPRENDE</w:t>
            </w:r>
            <w:r w:rsidR="00EF61EC">
              <w:rPr>
                <w:rFonts w:ascii="Calibri" w:eastAsia="Batang" w:hAnsi="Calibri" w:cs="Calibri Light"/>
                <w:b/>
                <w:color w:val="0084AC"/>
                <w:sz w:val="20"/>
                <w:szCs w:val="20"/>
              </w:rPr>
              <w:t>:</w:t>
            </w:r>
            <w:r>
              <w:rPr>
                <w:rFonts w:ascii="Calibri" w:eastAsia="Batang" w:hAnsi="Calibri" w:cs="Calibri Light"/>
                <w:b/>
                <w:color w:val="0084AC"/>
                <w:sz w:val="20"/>
                <w:szCs w:val="20"/>
              </w:rPr>
              <w:t xml:space="preserve"> </w:t>
            </w:r>
            <w:r w:rsidR="007C2844">
              <w:rPr>
                <w:rFonts w:ascii="Calibri" w:eastAsia="Batang" w:hAnsi="Calibri" w:cs="Calibri Light"/>
                <w:b/>
                <w:color w:val="0084AC"/>
                <w:sz w:val="20"/>
                <w:szCs w:val="20"/>
              </w:rPr>
              <w:t xml:space="preserve"> </w:t>
            </w:r>
            <w:r w:rsidR="00007291" w:rsidRPr="00007291">
              <w:rPr>
                <w:rFonts w:ascii="Calibri Light" w:eastAsia="Batang" w:hAnsi="Calibri Light" w:cs="Calibri Light"/>
                <w:bCs/>
                <w:sz w:val="20"/>
                <w:szCs w:val="20"/>
              </w:rPr>
              <w:t xml:space="preserve">spese di apertura pratica (vedi sotto); </w:t>
            </w:r>
            <w:r w:rsidR="004F4208" w:rsidRPr="004F4208">
              <w:rPr>
                <w:rFonts w:ascii="Calibri Light" w:eastAsia="Batang" w:hAnsi="Calibri Light" w:cs="Calibri Light"/>
                <w:bCs/>
                <w:sz w:val="20"/>
                <w:szCs w:val="20"/>
              </w:rPr>
              <w:t xml:space="preserve">volo </w:t>
            </w:r>
            <w:r w:rsidR="00FD45A8">
              <w:rPr>
                <w:rFonts w:ascii="Calibri Light" w:eastAsia="Batang" w:hAnsi="Calibri Light" w:cs="Calibri Light"/>
                <w:bCs/>
                <w:sz w:val="20"/>
                <w:szCs w:val="20"/>
              </w:rPr>
              <w:t xml:space="preserve">internazionale dall’Italia per Kilimangiaro; </w:t>
            </w:r>
            <w:r w:rsidR="00007291" w:rsidRPr="00007291">
              <w:rPr>
                <w:rFonts w:ascii="Calibri Light" w:eastAsia="Batang" w:hAnsi="Calibri Light" w:cs="Calibri Light"/>
                <w:bCs/>
                <w:sz w:val="20"/>
                <w:szCs w:val="20"/>
              </w:rPr>
              <w:t xml:space="preserve">il visto d’ingresso in Tanzania; </w:t>
            </w:r>
            <w:r w:rsidR="00C64F68">
              <w:rPr>
                <w:rFonts w:ascii="Calibri Light" w:eastAsia="Batang" w:hAnsi="Calibri Light" w:cs="Calibri Light"/>
                <w:bCs/>
                <w:sz w:val="20"/>
                <w:szCs w:val="20"/>
              </w:rPr>
              <w:t xml:space="preserve">il pranzo del primo giorno; </w:t>
            </w:r>
            <w:r w:rsidR="00007291" w:rsidRPr="00007291">
              <w:rPr>
                <w:rFonts w:ascii="Calibri Light" w:eastAsia="Batang" w:hAnsi="Calibri Light" w:cs="Calibri Light"/>
                <w:bCs/>
                <w:sz w:val="20"/>
                <w:szCs w:val="20"/>
              </w:rPr>
              <w:t>le bevande presso lodge e campi tendati oltre l’acqua; quanto non contemplato nella voce "La quota comprende".</w:t>
            </w:r>
          </w:p>
        </w:tc>
      </w:tr>
      <w:tr w:rsidR="00784CA2" w14:paraId="0ED1698E" w14:textId="77777777" w:rsidTr="00E02632">
        <w:tblPrEx>
          <w:tblBorders>
            <w:top w:val="none" w:sz="0" w:space="0" w:color="auto"/>
            <w:bottom w:val="none" w:sz="0" w:space="0" w:color="auto"/>
            <w:insideH w:val="none" w:sz="0" w:space="0" w:color="auto"/>
          </w:tblBorders>
        </w:tblPrEx>
        <w:tc>
          <w:tcPr>
            <w:tcW w:w="9622" w:type="dxa"/>
            <w:gridSpan w:val="3"/>
            <w:tcBorders>
              <w:top w:val="single" w:sz="6" w:space="0" w:color="0084AC"/>
              <w:bottom w:val="single" w:sz="6" w:space="0" w:color="0084AC"/>
            </w:tcBorders>
          </w:tcPr>
          <w:p w14:paraId="03D715FB" w14:textId="77777777" w:rsidR="00784CA2" w:rsidRPr="00E2259E" w:rsidRDefault="00784CA2" w:rsidP="00784CA2">
            <w:pPr>
              <w:tabs>
                <w:tab w:val="left" w:pos="1964"/>
              </w:tabs>
              <w:overflowPunct w:val="0"/>
              <w:autoSpaceDE w:val="0"/>
              <w:autoSpaceDN w:val="0"/>
              <w:adjustRightInd w:val="0"/>
              <w:rPr>
                <w:rFonts w:ascii="Calibri" w:hAnsi="Calibri" w:cs="Tahoma"/>
                <w:b/>
                <w:bCs/>
                <w:color w:val="0084AC"/>
                <w:sz w:val="20"/>
                <w:szCs w:val="20"/>
              </w:rPr>
            </w:pPr>
            <w:r w:rsidRPr="00E2259E">
              <w:rPr>
                <w:rFonts w:ascii="Calibri" w:hAnsi="Calibri" w:cs="Tahoma"/>
                <w:b/>
                <w:color w:val="0084AC"/>
                <w:sz w:val="20"/>
              </w:rPr>
              <w:t>ALTRE SPESE NON INCLUSE</w:t>
            </w:r>
            <w:r w:rsidRPr="00E2259E">
              <w:rPr>
                <w:rFonts w:ascii="Calibri" w:hAnsi="Calibri" w:cs="Tahoma"/>
                <w:b/>
                <w:bCs/>
                <w:color w:val="0084AC"/>
                <w:sz w:val="20"/>
                <w:szCs w:val="20"/>
              </w:rPr>
              <w:t xml:space="preserve"> </w:t>
            </w:r>
          </w:p>
          <w:p w14:paraId="6D72FE52" w14:textId="77777777" w:rsidR="00784CA2" w:rsidRPr="00376417" w:rsidRDefault="001C4FF9" w:rsidP="00784CA2">
            <w:pPr>
              <w:overflowPunct w:val="0"/>
              <w:autoSpaceDE w:val="0"/>
              <w:autoSpaceDN w:val="0"/>
              <w:adjustRightInd w:val="0"/>
              <w:spacing w:before="60"/>
              <w:jc w:val="both"/>
              <w:rPr>
                <w:rFonts w:ascii="Calibri" w:hAnsi="Calibri" w:cs="Tahoma"/>
                <w:b/>
                <w:bCs/>
                <w:color w:val="0084AC"/>
                <w:sz w:val="20"/>
                <w:szCs w:val="20"/>
              </w:rPr>
            </w:pPr>
            <w:r>
              <w:rPr>
                <w:rFonts w:ascii="Calibri" w:hAnsi="Calibri" w:cs="Tahoma"/>
                <w:b/>
                <w:bCs/>
                <w:color w:val="0084AC"/>
                <w:sz w:val="20"/>
                <w:szCs w:val="20"/>
              </w:rPr>
              <w:t>Attività opzionali</w:t>
            </w:r>
            <w:r w:rsidR="00784CA2" w:rsidRPr="00376417">
              <w:rPr>
                <w:rFonts w:ascii="Calibri" w:hAnsi="Calibri" w:cs="Tahoma"/>
                <w:b/>
                <w:bCs/>
                <w:color w:val="0084AC"/>
                <w:sz w:val="20"/>
                <w:szCs w:val="20"/>
              </w:rPr>
              <w:t xml:space="preserve">: </w:t>
            </w:r>
          </w:p>
          <w:p w14:paraId="6F937C35" w14:textId="1946A394" w:rsidR="001C4FF9" w:rsidRPr="001C4FF9" w:rsidRDefault="001C4FF9" w:rsidP="001C4FF9">
            <w:pPr>
              <w:pStyle w:val="Paragrafoelenco"/>
              <w:numPr>
                <w:ilvl w:val="0"/>
                <w:numId w:val="5"/>
              </w:numPr>
              <w:overflowPunct w:val="0"/>
              <w:autoSpaceDE w:val="0"/>
              <w:autoSpaceDN w:val="0"/>
              <w:adjustRightInd w:val="0"/>
              <w:jc w:val="both"/>
              <w:rPr>
                <w:rFonts w:asciiTheme="majorHAnsi" w:hAnsiTheme="majorHAnsi" w:cs="Tahoma"/>
                <w:bCs/>
                <w:sz w:val="20"/>
                <w:szCs w:val="20"/>
              </w:rPr>
            </w:pPr>
            <w:r w:rsidRPr="001C4FF9">
              <w:rPr>
                <w:rFonts w:asciiTheme="majorHAnsi" w:hAnsiTheme="majorHAnsi" w:cs="Tahoma"/>
                <w:bCs/>
                <w:sz w:val="20"/>
                <w:szCs w:val="20"/>
              </w:rPr>
              <w:t xml:space="preserve">Safari in mongolfiera nel Serengeti – </w:t>
            </w:r>
            <w:r w:rsidR="00007291">
              <w:rPr>
                <w:rFonts w:asciiTheme="majorHAnsi" w:hAnsiTheme="majorHAnsi" w:cs="Tahoma"/>
                <w:bCs/>
                <w:sz w:val="20"/>
                <w:szCs w:val="20"/>
              </w:rPr>
              <w:t>55</w:t>
            </w:r>
            <w:r w:rsidRPr="001C4FF9">
              <w:rPr>
                <w:rFonts w:asciiTheme="majorHAnsi" w:hAnsiTheme="majorHAnsi" w:cs="Tahoma"/>
                <w:bCs/>
                <w:sz w:val="20"/>
                <w:szCs w:val="20"/>
              </w:rPr>
              <w:t xml:space="preserve">0 </w:t>
            </w:r>
            <w:proofErr w:type="spellStart"/>
            <w:r w:rsidRPr="001C4FF9">
              <w:rPr>
                <w:rFonts w:asciiTheme="majorHAnsi" w:hAnsiTheme="majorHAnsi" w:cs="Tahoma"/>
                <w:bCs/>
                <w:sz w:val="20"/>
                <w:szCs w:val="20"/>
              </w:rPr>
              <w:t>usd</w:t>
            </w:r>
            <w:proofErr w:type="spellEnd"/>
            <w:r w:rsidRPr="001C4FF9">
              <w:rPr>
                <w:rFonts w:asciiTheme="majorHAnsi" w:hAnsiTheme="majorHAnsi" w:cs="Tahoma"/>
                <w:bCs/>
                <w:sz w:val="20"/>
                <w:szCs w:val="20"/>
              </w:rPr>
              <w:t xml:space="preserve"> per persona.  </w:t>
            </w:r>
            <w:r w:rsidRPr="001C4FF9">
              <w:rPr>
                <w:rFonts w:asciiTheme="majorHAnsi" w:hAnsiTheme="majorHAnsi" w:cs="Tahoma"/>
                <w:bCs/>
                <w:sz w:val="20"/>
                <w:szCs w:val="20"/>
              </w:rPr>
              <w:tab/>
            </w:r>
          </w:p>
          <w:p w14:paraId="0810F72A" w14:textId="50541BC0" w:rsidR="001C4FF9" w:rsidRPr="001C4FF9" w:rsidRDefault="001C4FF9" w:rsidP="001C4FF9">
            <w:pPr>
              <w:pStyle w:val="Paragrafoelenco"/>
              <w:numPr>
                <w:ilvl w:val="0"/>
                <w:numId w:val="5"/>
              </w:numPr>
              <w:overflowPunct w:val="0"/>
              <w:autoSpaceDE w:val="0"/>
              <w:autoSpaceDN w:val="0"/>
              <w:adjustRightInd w:val="0"/>
              <w:jc w:val="both"/>
              <w:rPr>
                <w:rFonts w:asciiTheme="majorHAnsi" w:hAnsiTheme="majorHAnsi" w:cs="Tahoma"/>
                <w:bCs/>
                <w:sz w:val="20"/>
                <w:szCs w:val="20"/>
              </w:rPr>
            </w:pPr>
            <w:r w:rsidRPr="001C4FF9">
              <w:rPr>
                <w:rFonts w:asciiTheme="majorHAnsi" w:hAnsiTheme="majorHAnsi" w:cs="Tahoma"/>
                <w:bCs/>
                <w:sz w:val="20"/>
                <w:szCs w:val="20"/>
              </w:rPr>
              <w:t xml:space="preserve">Night Game Drive nel Parco Manyara – 150 </w:t>
            </w:r>
            <w:proofErr w:type="spellStart"/>
            <w:r w:rsidRPr="001C4FF9">
              <w:rPr>
                <w:rFonts w:asciiTheme="majorHAnsi" w:hAnsiTheme="majorHAnsi" w:cs="Tahoma"/>
                <w:bCs/>
                <w:sz w:val="20"/>
                <w:szCs w:val="20"/>
              </w:rPr>
              <w:t>usd</w:t>
            </w:r>
            <w:proofErr w:type="spellEnd"/>
            <w:r w:rsidRPr="001C4FF9">
              <w:rPr>
                <w:rFonts w:asciiTheme="majorHAnsi" w:hAnsiTheme="majorHAnsi" w:cs="Tahoma"/>
                <w:bCs/>
                <w:sz w:val="20"/>
                <w:szCs w:val="20"/>
              </w:rPr>
              <w:t xml:space="preserve"> per persona.  </w:t>
            </w:r>
            <w:r w:rsidRPr="001C4FF9">
              <w:rPr>
                <w:rFonts w:asciiTheme="majorHAnsi" w:hAnsiTheme="majorHAnsi" w:cs="Tahoma"/>
                <w:bCs/>
                <w:sz w:val="20"/>
                <w:szCs w:val="20"/>
              </w:rPr>
              <w:tab/>
            </w:r>
          </w:p>
          <w:p w14:paraId="43D2F36D" w14:textId="45B9630D" w:rsidR="00784CA2" w:rsidRPr="0081219E" w:rsidRDefault="001C4FF9" w:rsidP="0081219E">
            <w:pPr>
              <w:pStyle w:val="Paragrafoelenco"/>
              <w:numPr>
                <w:ilvl w:val="0"/>
                <w:numId w:val="5"/>
              </w:numPr>
              <w:overflowPunct w:val="0"/>
              <w:autoSpaceDE w:val="0"/>
              <w:autoSpaceDN w:val="0"/>
              <w:adjustRightInd w:val="0"/>
              <w:jc w:val="both"/>
              <w:rPr>
                <w:rFonts w:asciiTheme="majorHAnsi" w:hAnsiTheme="majorHAnsi" w:cs="Tahoma"/>
                <w:bCs/>
                <w:sz w:val="20"/>
                <w:szCs w:val="20"/>
              </w:rPr>
            </w:pPr>
            <w:r w:rsidRPr="001C4FF9">
              <w:rPr>
                <w:rFonts w:asciiTheme="majorHAnsi" w:hAnsiTheme="majorHAnsi" w:cs="Tahoma"/>
                <w:bCs/>
                <w:sz w:val="20"/>
                <w:szCs w:val="20"/>
              </w:rPr>
              <w:t>Villaggio Masai Boma (</w:t>
            </w:r>
            <w:proofErr w:type="spellStart"/>
            <w:r w:rsidRPr="001C4FF9">
              <w:rPr>
                <w:rFonts w:asciiTheme="majorHAnsi" w:hAnsiTheme="majorHAnsi" w:cs="Tahoma"/>
                <w:bCs/>
                <w:sz w:val="20"/>
                <w:szCs w:val="20"/>
              </w:rPr>
              <w:t>Tarangire</w:t>
            </w:r>
            <w:proofErr w:type="spellEnd"/>
            <w:r w:rsidRPr="001C4FF9">
              <w:rPr>
                <w:rFonts w:asciiTheme="majorHAnsi" w:hAnsiTheme="majorHAnsi" w:cs="Tahoma"/>
                <w:bCs/>
                <w:sz w:val="20"/>
                <w:szCs w:val="20"/>
              </w:rPr>
              <w:t xml:space="preserve">, Manyara, Serengeti) – 100 </w:t>
            </w:r>
            <w:proofErr w:type="spellStart"/>
            <w:r w:rsidRPr="001C4FF9">
              <w:rPr>
                <w:rFonts w:asciiTheme="majorHAnsi" w:hAnsiTheme="majorHAnsi" w:cs="Tahoma"/>
                <w:bCs/>
                <w:sz w:val="20"/>
                <w:szCs w:val="20"/>
              </w:rPr>
              <w:t>usd</w:t>
            </w:r>
            <w:proofErr w:type="spellEnd"/>
            <w:r w:rsidRPr="001C4FF9">
              <w:rPr>
                <w:rFonts w:asciiTheme="majorHAnsi" w:hAnsiTheme="majorHAnsi" w:cs="Tahoma"/>
                <w:bCs/>
                <w:sz w:val="20"/>
                <w:szCs w:val="20"/>
              </w:rPr>
              <w:t xml:space="preserve"> per jeep.</w:t>
            </w:r>
            <w:r w:rsidRPr="0081219E">
              <w:rPr>
                <w:rFonts w:asciiTheme="majorHAnsi" w:hAnsiTheme="majorHAnsi" w:cs="Tahoma"/>
                <w:bCs/>
                <w:sz w:val="20"/>
                <w:szCs w:val="20"/>
              </w:rPr>
              <w:tab/>
            </w:r>
            <w:r w:rsidRPr="0081219E">
              <w:rPr>
                <w:rFonts w:asciiTheme="majorHAnsi" w:hAnsiTheme="majorHAnsi" w:cs="Tahoma"/>
                <w:bCs/>
                <w:sz w:val="20"/>
                <w:szCs w:val="20"/>
              </w:rPr>
              <w:tab/>
            </w:r>
          </w:p>
        </w:tc>
      </w:tr>
      <w:tr w:rsidR="00B752B4" w14:paraId="14B3E1D5" w14:textId="77777777" w:rsidTr="00E02632">
        <w:tblPrEx>
          <w:tblBorders>
            <w:top w:val="none" w:sz="0" w:space="0" w:color="auto"/>
            <w:bottom w:val="none" w:sz="0" w:space="0" w:color="auto"/>
            <w:insideH w:val="none" w:sz="0" w:space="0" w:color="auto"/>
          </w:tblBorders>
        </w:tblPrEx>
        <w:tc>
          <w:tcPr>
            <w:tcW w:w="9622" w:type="dxa"/>
            <w:gridSpan w:val="3"/>
            <w:tcBorders>
              <w:top w:val="single" w:sz="6" w:space="0" w:color="0084AC"/>
              <w:bottom w:val="single" w:sz="6" w:space="0" w:color="0084AC"/>
            </w:tcBorders>
          </w:tcPr>
          <w:p w14:paraId="12CB1A12" w14:textId="69A3860D" w:rsidR="00B752B4" w:rsidRPr="00AA0148" w:rsidRDefault="00B752B4" w:rsidP="00E02632">
            <w:pPr>
              <w:spacing w:before="60"/>
              <w:jc w:val="both"/>
              <w:rPr>
                <w:rFonts w:ascii="Calibri" w:eastAsia="Batang" w:hAnsi="Calibri" w:cs="Calibri Light"/>
                <w:b/>
                <w:color w:val="0084AC"/>
                <w:sz w:val="20"/>
                <w:szCs w:val="20"/>
              </w:rPr>
            </w:pPr>
            <w:r>
              <w:rPr>
                <w:rFonts w:ascii="Calibri" w:eastAsia="Batang" w:hAnsi="Calibri" w:cs="Calibri Light"/>
                <w:b/>
                <w:color w:val="0084AC"/>
                <w:sz w:val="20"/>
                <w:szCs w:val="20"/>
              </w:rPr>
              <w:t>SPESE DI APERTURA PRATICA</w:t>
            </w:r>
            <w:r w:rsidR="00EF61EC">
              <w:rPr>
                <w:rFonts w:ascii="Calibri" w:eastAsia="Batang" w:hAnsi="Calibri" w:cs="Calibri Light"/>
                <w:b/>
                <w:color w:val="0084AC"/>
                <w:sz w:val="20"/>
                <w:szCs w:val="20"/>
              </w:rPr>
              <w:t>:</w:t>
            </w:r>
            <w:r>
              <w:rPr>
                <w:rFonts w:ascii="Calibri" w:eastAsia="Batang" w:hAnsi="Calibri" w:cs="Calibri Light"/>
                <w:b/>
                <w:color w:val="0084AC"/>
                <w:sz w:val="20"/>
                <w:szCs w:val="20"/>
              </w:rPr>
              <w:t xml:space="preserve"> </w:t>
            </w:r>
            <w:r w:rsidRPr="00B41664">
              <w:rPr>
                <w:rFonts w:ascii="Calibri" w:eastAsia="Batang" w:hAnsi="Calibri" w:cs="Calibri Light"/>
                <w:b/>
                <w:bCs/>
                <w:sz w:val="20"/>
                <w:szCs w:val="20"/>
              </w:rPr>
              <w:t xml:space="preserve">€ </w:t>
            </w:r>
            <w:r w:rsidR="00530670">
              <w:rPr>
                <w:rFonts w:ascii="Calibri" w:eastAsia="Batang" w:hAnsi="Calibri" w:cs="Calibri Light"/>
                <w:b/>
                <w:bCs/>
                <w:sz w:val="20"/>
                <w:szCs w:val="20"/>
              </w:rPr>
              <w:t>4</w:t>
            </w:r>
            <w:r>
              <w:rPr>
                <w:rFonts w:ascii="Calibri" w:eastAsia="Batang" w:hAnsi="Calibri" w:cs="Calibri Light"/>
                <w:b/>
                <w:bCs/>
                <w:sz w:val="20"/>
                <w:szCs w:val="20"/>
              </w:rPr>
              <w:t>0</w:t>
            </w:r>
            <w:r w:rsidRPr="00B41664">
              <w:rPr>
                <w:rFonts w:ascii="Calibri" w:eastAsia="Batang" w:hAnsi="Calibri" w:cs="Calibri Light"/>
                <w:b/>
                <w:bCs/>
                <w:sz w:val="20"/>
                <w:szCs w:val="20"/>
              </w:rPr>
              <w:t>,00</w:t>
            </w:r>
            <w:r w:rsidRPr="00B41664">
              <w:rPr>
                <w:rFonts w:ascii="Calibri Light" w:eastAsia="Batang" w:hAnsi="Calibri Light" w:cs="Calibri Light"/>
                <w:bCs/>
                <w:sz w:val="20"/>
                <w:szCs w:val="20"/>
              </w:rPr>
              <w:t xml:space="preserve"> </w:t>
            </w:r>
            <w:r w:rsidR="006E0436">
              <w:rPr>
                <w:rFonts w:ascii="Calibri Light" w:hAnsi="Calibri Light" w:cs="Calibri Light"/>
                <w:bCs/>
                <w:sz w:val="20"/>
                <w:szCs w:val="20"/>
              </w:rPr>
              <w:t>o</w:t>
            </w:r>
            <w:r w:rsidRPr="00F56632">
              <w:rPr>
                <w:rFonts w:asciiTheme="majorHAnsi" w:hAnsiTheme="majorHAnsi" w:cs="Tahoma"/>
                <w:sz w:val="20"/>
                <w:szCs w:val="20"/>
              </w:rPr>
              <w:t>bbligatorie, per persona. Comprendono l’assicurazione medico-bagaglio; sono utilizzate anche per finanziare progetti di compensazione delle emissioni di CO</w:t>
            </w:r>
            <w:r w:rsidRPr="00076F17">
              <w:rPr>
                <w:rFonts w:asciiTheme="majorHAnsi" w:hAnsiTheme="majorHAnsi" w:cs="Tahoma"/>
                <w:sz w:val="20"/>
                <w:szCs w:val="20"/>
                <w:vertAlign w:val="subscript"/>
              </w:rPr>
              <w:t>2</w:t>
            </w:r>
            <w:r w:rsidRPr="00F56632">
              <w:rPr>
                <w:rFonts w:asciiTheme="majorHAnsi" w:hAnsiTheme="majorHAnsi" w:cs="Tahoma"/>
                <w:sz w:val="20"/>
                <w:szCs w:val="20"/>
              </w:rPr>
              <w:t xml:space="preserve"> derivanti dalla partecipazione ai viaggi</w:t>
            </w:r>
          </w:p>
        </w:tc>
      </w:tr>
      <w:tr w:rsidR="001B7C4E" w14:paraId="7CCB74A9" w14:textId="77777777" w:rsidTr="00E02632">
        <w:tblPrEx>
          <w:tblBorders>
            <w:top w:val="none" w:sz="0" w:space="0" w:color="auto"/>
            <w:bottom w:val="none" w:sz="0" w:space="0" w:color="auto"/>
            <w:insideH w:val="none" w:sz="0" w:space="0" w:color="auto"/>
          </w:tblBorders>
        </w:tblPrEx>
        <w:tc>
          <w:tcPr>
            <w:tcW w:w="9622" w:type="dxa"/>
            <w:gridSpan w:val="3"/>
            <w:tcBorders>
              <w:top w:val="single" w:sz="6" w:space="0" w:color="0084AC"/>
              <w:bottom w:val="single" w:sz="6" w:space="0" w:color="0084AC"/>
            </w:tcBorders>
          </w:tcPr>
          <w:tbl>
            <w:tblPr>
              <w:tblStyle w:val="Grigliatabella1"/>
              <w:tblW w:w="9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9622"/>
            </w:tblGrid>
            <w:tr w:rsidR="001B7C4E" w:rsidRPr="00D01A54" w14:paraId="01EC5359" w14:textId="77777777" w:rsidTr="007B1C93">
              <w:tc>
                <w:tcPr>
                  <w:tcW w:w="9622" w:type="dxa"/>
                  <w:tcBorders>
                    <w:top w:val="single" w:sz="6" w:space="0" w:color="0084AC"/>
                    <w:bottom w:val="single" w:sz="6" w:space="0" w:color="0084AC"/>
                  </w:tcBorders>
                </w:tcPr>
                <w:p w14:paraId="2EFEDD37" w14:textId="77777777" w:rsidR="001B7C4E" w:rsidRDefault="001B7C4E" w:rsidP="007C2844">
                  <w:pPr>
                    <w:jc w:val="both"/>
                    <w:rPr>
                      <w:rFonts w:asciiTheme="majorHAnsi" w:eastAsia="Batang" w:hAnsiTheme="majorHAnsi" w:cs="Tahoma"/>
                      <w:sz w:val="20"/>
                      <w:szCs w:val="20"/>
                    </w:rPr>
                  </w:pPr>
                  <w:r w:rsidRPr="00D01A54">
                    <w:rPr>
                      <w:rFonts w:ascii="Calibri" w:eastAsia="Batang" w:hAnsi="Calibri" w:cs="Calibri Light"/>
                      <w:b/>
                      <w:color w:val="0084AC"/>
                      <w:sz w:val="20"/>
                      <w:szCs w:val="20"/>
                    </w:rPr>
                    <w:t xml:space="preserve">NOTE: </w:t>
                  </w:r>
                  <w:r w:rsidRPr="00D01A54">
                    <w:rPr>
                      <w:rFonts w:asciiTheme="majorHAnsi" w:eastAsia="Batang" w:hAnsiTheme="majorHAnsi" w:cs="Tahoma"/>
                      <w:sz w:val="20"/>
                      <w:szCs w:val="20"/>
                    </w:rPr>
                    <w:t>la quota è basata sulla sistemazione in doppia</w:t>
                  </w:r>
                  <w:r>
                    <w:rPr>
                      <w:rFonts w:asciiTheme="majorHAnsi" w:eastAsia="Batang" w:hAnsiTheme="majorHAnsi" w:cs="Tahoma"/>
                      <w:sz w:val="20"/>
                      <w:szCs w:val="20"/>
                    </w:rPr>
                    <w:t xml:space="preserve"> (sistemazione in camera singola su richiesta con supplemento).</w:t>
                  </w:r>
                </w:p>
                <w:p w14:paraId="027948D9" w14:textId="77777777" w:rsidR="001B7C4E" w:rsidRPr="00D01A54" w:rsidRDefault="001B7C4E" w:rsidP="007C2844">
                  <w:pPr>
                    <w:jc w:val="both"/>
                    <w:rPr>
                      <w:rFonts w:asciiTheme="majorHAnsi" w:eastAsia="Batang" w:hAnsiTheme="majorHAnsi" w:cs="Tahoma"/>
                      <w:sz w:val="20"/>
                      <w:szCs w:val="20"/>
                    </w:rPr>
                  </w:pPr>
                  <w:r>
                    <w:rPr>
                      <w:rFonts w:asciiTheme="majorHAnsi" w:eastAsia="Batang" w:hAnsiTheme="majorHAnsi" w:cs="Tahoma"/>
                      <w:sz w:val="20"/>
                      <w:szCs w:val="20"/>
                    </w:rPr>
                    <w:t>Per coloro che viaggiando da soli, richiedono comunque la sistemazione con altro/a partecipante, sarà assegnata la camera doppia in condivisione. Qualora però, a ridosso della partenza, l’abbinamento non si fosse completato, si procederà all’assegnazione della camera singola con relativo supplemento.</w:t>
                  </w:r>
                </w:p>
              </w:tc>
            </w:tr>
            <w:tr w:rsidR="001B7C4E" w:rsidRPr="00D01A54" w14:paraId="3BE205D1" w14:textId="77777777" w:rsidTr="007B1C93">
              <w:tc>
                <w:tcPr>
                  <w:tcW w:w="9622" w:type="dxa"/>
                  <w:tcBorders>
                    <w:top w:val="single" w:sz="6" w:space="0" w:color="0084AC"/>
                    <w:bottom w:val="single" w:sz="6" w:space="0" w:color="0084AC"/>
                  </w:tcBorders>
                </w:tcPr>
                <w:p w14:paraId="62463EBF" w14:textId="77777777" w:rsidR="001B7C4E" w:rsidRPr="00D01A54" w:rsidRDefault="001B7C4E" w:rsidP="001B7C4E">
                  <w:pPr>
                    <w:overflowPunct w:val="0"/>
                    <w:autoSpaceDE w:val="0"/>
                    <w:autoSpaceDN w:val="0"/>
                    <w:adjustRightInd w:val="0"/>
                    <w:jc w:val="both"/>
                    <w:rPr>
                      <w:rFonts w:ascii="Calibri" w:eastAsia="Batang" w:hAnsi="Calibri" w:cs="Calibri Light"/>
                      <w:b/>
                      <w:i/>
                      <w:color w:val="0084AC"/>
                      <w:sz w:val="20"/>
                      <w:szCs w:val="20"/>
                    </w:rPr>
                  </w:pPr>
                  <w:r w:rsidRPr="00D01A54">
                    <w:rPr>
                      <w:rFonts w:ascii="Calibri" w:eastAsia="Batang" w:hAnsi="Calibri" w:cs="Calibri Light"/>
                      <w:b/>
                      <w:color w:val="472619"/>
                      <w:sz w:val="20"/>
                      <w:szCs w:val="20"/>
                    </w:rPr>
                    <w:t xml:space="preserve">IMPORTANTE! </w:t>
                  </w:r>
                  <w:r w:rsidRPr="00D01A54">
                    <w:rPr>
                      <w:rFonts w:ascii="Calibri" w:eastAsia="Batang" w:hAnsi="Calibri" w:cs="Calibri Light"/>
                      <w:b/>
                      <w:color w:val="0084AC"/>
                      <w:sz w:val="20"/>
                      <w:szCs w:val="20"/>
                    </w:rPr>
                    <w:t xml:space="preserve">ANNULLAMENTO VIAGGIO. </w:t>
                  </w:r>
                  <w:r w:rsidRPr="00D01A54">
                    <w:rPr>
                      <w:rFonts w:asciiTheme="majorHAnsi" w:eastAsia="Batang" w:hAnsiTheme="majorHAnsi" w:cs="Tahoma"/>
                      <w:sz w:val="20"/>
                      <w:szCs w:val="20"/>
                    </w:rPr>
                    <w:t xml:space="preserve">In caso di annullamento, fare riferimento alle “Condizioni Generali” del </w:t>
                  </w:r>
                  <w:r>
                    <w:rPr>
                      <w:rFonts w:asciiTheme="majorHAnsi" w:eastAsia="Batang" w:hAnsiTheme="majorHAnsi" w:cs="Tahoma"/>
                      <w:sz w:val="20"/>
                      <w:szCs w:val="20"/>
                    </w:rPr>
                    <w:t>pacchetto di viaggio.</w:t>
                  </w:r>
                  <w:r w:rsidRPr="00D01A54">
                    <w:rPr>
                      <w:rFonts w:asciiTheme="majorHAnsi" w:eastAsia="Batang" w:hAnsiTheme="majorHAnsi" w:cs="Tahoma"/>
                      <w:b/>
                      <w:color w:val="0084AC"/>
                      <w:sz w:val="20"/>
                      <w:szCs w:val="20"/>
                      <w:u w:val="single"/>
                    </w:rPr>
                    <w:t xml:space="preserve"> </w:t>
                  </w:r>
                </w:p>
              </w:tc>
            </w:tr>
            <w:tr w:rsidR="00FE113D" w:rsidRPr="00D01A54" w14:paraId="458EBD09" w14:textId="77777777" w:rsidTr="007B1C93">
              <w:tc>
                <w:tcPr>
                  <w:tcW w:w="9622" w:type="dxa"/>
                  <w:tcBorders>
                    <w:top w:val="single" w:sz="6" w:space="0" w:color="0084AC"/>
                    <w:bottom w:val="single" w:sz="6" w:space="0" w:color="0084AC"/>
                  </w:tcBorders>
                </w:tcPr>
                <w:p w14:paraId="2022A04A" w14:textId="6B6BFF69" w:rsidR="00FE113D" w:rsidRPr="00D01A54" w:rsidRDefault="00FE113D" w:rsidP="00FE113D">
                  <w:pPr>
                    <w:overflowPunct w:val="0"/>
                    <w:autoSpaceDE w:val="0"/>
                    <w:autoSpaceDN w:val="0"/>
                    <w:adjustRightInd w:val="0"/>
                    <w:jc w:val="both"/>
                    <w:rPr>
                      <w:rFonts w:asciiTheme="majorHAnsi" w:eastAsia="Batang" w:hAnsiTheme="majorHAnsi" w:cs="Tahoma"/>
                      <w:sz w:val="20"/>
                      <w:szCs w:val="20"/>
                    </w:rPr>
                  </w:pPr>
                  <w:r w:rsidRPr="00D01A54">
                    <w:rPr>
                      <w:rFonts w:ascii="Calibri" w:eastAsia="Batang" w:hAnsi="Calibri" w:cs="Calibri Light"/>
                      <w:b/>
                      <w:color w:val="0084AC"/>
                      <w:sz w:val="20"/>
                      <w:szCs w:val="20"/>
                    </w:rPr>
                    <w:t>ASSICURAZIONE ANNULLAMENTO VIAGGIO</w:t>
                  </w:r>
                  <w:r>
                    <w:rPr>
                      <w:rFonts w:ascii="Calibri" w:eastAsia="Batang" w:hAnsi="Calibri" w:cs="Calibri Light"/>
                      <w:b/>
                      <w:color w:val="0084AC"/>
                      <w:sz w:val="20"/>
                      <w:szCs w:val="20"/>
                    </w:rPr>
                    <w:t xml:space="preserve">, CONDIZIONI E GARANZIE </w:t>
                  </w:r>
                  <w:r w:rsidRPr="00D01A54">
                    <w:rPr>
                      <w:rFonts w:ascii="Calibri" w:eastAsia="Batang" w:hAnsi="Calibri" w:cs="Calibri Light"/>
                      <w:b/>
                      <w:color w:val="0084AC"/>
                      <w:sz w:val="20"/>
                      <w:szCs w:val="20"/>
                    </w:rPr>
                    <w:t xml:space="preserve">PER ANNULLAMENTI. </w:t>
                  </w:r>
                  <w:r>
                    <w:rPr>
                      <w:rFonts w:ascii="Calibri" w:eastAsia="Batang" w:hAnsi="Calibri" w:cs="Calibri Light"/>
                      <w:b/>
                      <w:color w:val="0084AC"/>
                      <w:sz w:val="20"/>
                      <w:szCs w:val="20"/>
                    </w:rPr>
                    <w:t>Facoltativa,</w:t>
                  </w:r>
                  <w:r w:rsidRPr="00C77E12">
                    <w:rPr>
                      <w:rFonts w:asciiTheme="majorHAnsi" w:eastAsia="Batang" w:hAnsiTheme="majorHAnsi" w:cs="Tahoma"/>
                      <w:sz w:val="20"/>
                      <w:szCs w:val="20"/>
                    </w:rPr>
                    <w:t xml:space="preserve"> n</w:t>
                  </w:r>
                  <w:r w:rsidRPr="00D01A54">
                    <w:rPr>
                      <w:rFonts w:asciiTheme="majorHAnsi" w:eastAsia="Batang" w:hAnsiTheme="majorHAnsi" w:cs="Tahoma"/>
                      <w:sz w:val="20"/>
                      <w:szCs w:val="20"/>
                    </w:rPr>
                    <w:t xml:space="preserve">on inclusa nella quota, ma è possibile stipularla con un </w:t>
                  </w:r>
                  <w:r w:rsidRPr="00D01A54">
                    <w:rPr>
                      <w:rFonts w:asciiTheme="majorHAnsi" w:eastAsia="Batang" w:hAnsiTheme="majorHAnsi" w:cs="Tahoma"/>
                      <w:b/>
                      <w:sz w:val="20"/>
                      <w:szCs w:val="20"/>
                    </w:rPr>
                    <w:t xml:space="preserve">costo del </w:t>
                  </w:r>
                  <w:r>
                    <w:rPr>
                      <w:rFonts w:asciiTheme="majorHAnsi" w:eastAsia="Batang" w:hAnsiTheme="majorHAnsi" w:cs="Tahoma"/>
                      <w:b/>
                      <w:sz w:val="20"/>
                      <w:szCs w:val="20"/>
                    </w:rPr>
                    <w:t>5</w:t>
                  </w:r>
                  <w:r w:rsidRPr="00D01A54">
                    <w:rPr>
                      <w:rFonts w:asciiTheme="majorHAnsi" w:eastAsia="Batang" w:hAnsiTheme="majorHAnsi" w:cs="Tahoma"/>
                      <w:b/>
                      <w:sz w:val="20"/>
                      <w:szCs w:val="20"/>
                    </w:rPr>
                    <w:t>% del totale dell’importo assicurato.</w:t>
                  </w:r>
                  <w:r w:rsidRPr="00D01A54">
                    <w:rPr>
                      <w:rFonts w:asciiTheme="majorHAnsi" w:eastAsia="Batang" w:hAnsiTheme="majorHAnsi" w:cs="Tahoma"/>
                      <w:sz w:val="20"/>
                      <w:szCs w:val="20"/>
                    </w:rPr>
                    <w:t xml:space="preserve"> Richiedi comunque il preventivo effettivo. L’assicurazione potrà essere stipulata esclusivamente</w:t>
                  </w:r>
                  <w:r>
                    <w:rPr>
                      <w:rFonts w:asciiTheme="majorHAnsi" w:eastAsia="Batang" w:hAnsiTheme="majorHAnsi" w:cs="Tahoma"/>
                      <w:sz w:val="20"/>
                      <w:szCs w:val="20"/>
                    </w:rPr>
                    <w:t xml:space="preserve"> al momento della prenotazione </w:t>
                  </w:r>
                  <w:r w:rsidRPr="00D01A54">
                    <w:rPr>
                      <w:rFonts w:asciiTheme="majorHAnsi" w:eastAsia="Batang" w:hAnsiTheme="majorHAnsi" w:cs="Tahoma"/>
                      <w:sz w:val="20"/>
                      <w:szCs w:val="20"/>
                    </w:rPr>
                    <w:t>del viaggio.</w:t>
                  </w:r>
                </w:p>
                <w:p w14:paraId="21F16A7B" w14:textId="2FDD9586" w:rsidR="00FE113D" w:rsidRPr="00D01A54" w:rsidRDefault="00FE113D" w:rsidP="00FE113D">
                  <w:pPr>
                    <w:overflowPunct w:val="0"/>
                    <w:autoSpaceDE w:val="0"/>
                    <w:autoSpaceDN w:val="0"/>
                    <w:adjustRightInd w:val="0"/>
                    <w:jc w:val="both"/>
                    <w:rPr>
                      <w:rFonts w:ascii="Calibri" w:eastAsia="Batang" w:hAnsi="Calibri" w:cs="Calibri Light"/>
                      <w:b/>
                      <w:color w:val="472619"/>
                      <w:sz w:val="20"/>
                      <w:szCs w:val="20"/>
                    </w:rPr>
                  </w:pPr>
                  <w:r>
                    <w:rPr>
                      <w:rFonts w:ascii="Calibri" w:eastAsia="Batang" w:hAnsi="Calibri" w:cs="Tahoma"/>
                      <w:b/>
                      <w:i/>
                      <w:sz w:val="20"/>
                      <w:szCs w:val="20"/>
                    </w:rPr>
                    <w:t>Richiedici l</w:t>
                  </w:r>
                  <w:r w:rsidRPr="00D01A54">
                    <w:rPr>
                      <w:rFonts w:ascii="Calibri" w:eastAsia="Batang" w:hAnsi="Calibri" w:cs="Tahoma"/>
                      <w:b/>
                      <w:i/>
                      <w:sz w:val="20"/>
                      <w:szCs w:val="20"/>
                    </w:rPr>
                    <w:t xml:space="preserve">’opuscolo informativo </w:t>
                  </w:r>
                  <w:r>
                    <w:rPr>
                      <w:rFonts w:ascii="Calibri" w:eastAsia="Batang" w:hAnsi="Calibri" w:cs="Tahoma"/>
                      <w:b/>
                      <w:i/>
                      <w:sz w:val="20"/>
                      <w:szCs w:val="20"/>
                    </w:rPr>
                    <w:t xml:space="preserve">completo </w:t>
                  </w:r>
                </w:p>
              </w:tc>
            </w:tr>
            <w:tr w:rsidR="001B7C4E" w:rsidRPr="00D01A54" w14:paraId="3B05EFDC" w14:textId="77777777" w:rsidTr="007B1C93">
              <w:tc>
                <w:tcPr>
                  <w:tcW w:w="9622" w:type="dxa"/>
                  <w:tcBorders>
                    <w:top w:val="single" w:sz="6" w:space="0" w:color="0084AC"/>
                    <w:bottom w:val="single" w:sz="6" w:space="0" w:color="0084AC"/>
                  </w:tcBorders>
                </w:tcPr>
                <w:tbl>
                  <w:tblPr>
                    <w:tblStyle w:val="Grigliatabella"/>
                    <w:tblW w:w="0" w:type="auto"/>
                    <w:tblLook w:val="04A0" w:firstRow="1" w:lastRow="0" w:firstColumn="1" w:lastColumn="0" w:noHBand="0" w:noVBand="1"/>
                  </w:tblPr>
                  <w:tblGrid>
                    <w:gridCol w:w="9612"/>
                  </w:tblGrid>
                  <w:tr w:rsidR="00FE113D" w:rsidRPr="00266553" w14:paraId="6484ED6F" w14:textId="77777777" w:rsidTr="0063200B">
                    <w:tc>
                      <w:tcPr>
                        <w:tcW w:w="9612" w:type="dxa"/>
                      </w:tcPr>
                      <w:p w14:paraId="75115834" w14:textId="77777777" w:rsidR="00FE113D" w:rsidRPr="007C2844" w:rsidRDefault="00FE113D" w:rsidP="007C2844">
                        <w:pPr>
                          <w:spacing w:line="259" w:lineRule="auto"/>
                          <w:jc w:val="center"/>
                          <w:rPr>
                            <w:rFonts w:asciiTheme="minorHAnsi" w:eastAsiaTheme="minorHAnsi" w:hAnsiTheme="minorHAnsi" w:cstheme="minorBidi"/>
                            <w:b/>
                            <w:bCs/>
                            <w:sz w:val="20"/>
                            <w:szCs w:val="20"/>
                            <w:lang w:eastAsia="en-US"/>
                          </w:rPr>
                        </w:pPr>
                        <w:r w:rsidRPr="007C2844">
                          <w:rPr>
                            <w:noProof/>
                            <w:color w:val="FF0000"/>
                            <w:sz w:val="20"/>
                            <w:szCs w:val="20"/>
                          </w:rPr>
                          <w:drawing>
                            <wp:anchor distT="0" distB="0" distL="114300" distR="114300" simplePos="0" relativeHeight="251737088" behindDoc="0" locked="0" layoutInCell="1" allowOverlap="1" wp14:anchorId="6052D5A3" wp14:editId="64DAC13A">
                              <wp:simplePos x="0" y="0"/>
                              <wp:positionH relativeFrom="column">
                                <wp:posOffset>5065395</wp:posOffset>
                              </wp:positionH>
                              <wp:positionV relativeFrom="paragraph">
                                <wp:posOffset>1270</wp:posOffset>
                              </wp:positionV>
                              <wp:extent cx="910800" cy="381600"/>
                              <wp:effectExtent l="0" t="0" r="3810" b="0"/>
                              <wp:wrapNone/>
                              <wp:docPr id="25" name="Immagine 25" descr="Nobis Filo diretto Assicur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bis Filo diretto Assicurazion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0800" cy="38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844">
                          <w:rPr>
                            <w:rFonts w:asciiTheme="minorHAnsi" w:eastAsiaTheme="minorHAnsi" w:hAnsiTheme="minorHAnsi" w:cstheme="minorBidi"/>
                            <w:b/>
                            <w:bCs/>
                            <w:sz w:val="20"/>
                            <w:szCs w:val="20"/>
                            <w:lang w:eastAsia="en-US"/>
                          </w:rPr>
                          <w:t>PER VIAGGIARE IN TRANQUILLITA’</w:t>
                        </w:r>
                      </w:p>
                      <w:p w14:paraId="3571A99E" w14:textId="77777777" w:rsidR="00FE113D" w:rsidRPr="007C2844" w:rsidRDefault="00FE113D" w:rsidP="007C2844">
                        <w:pPr>
                          <w:spacing w:line="259" w:lineRule="auto"/>
                          <w:rPr>
                            <w:rFonts w:ascii="Calibri Light" w:eastAsia="Calibri" w:hAnsi="Calibri Light" w:cs="Calibri Light"/>
                            <w:sz w:val="18"/>
                            <w:szCs w:val="18"/>
                            <w:lang w:eastAsia="en-US"/>
                          </w:rPr>
                        </w:pPr>
                        <w:r w:rsidRPr="007C2844">
                          <w:rPr>
                            <w:rFonts w:ascii="Calibri Light" w:eastAsia="Calibri" w:hAnsi="Calibri Light" w:cs="Calibri Light"/>
                            <w:sz w:val="18"/>
                            <w:szCs w:val="18"/>
                            <w:lang w:eastAsia="en-US"/>
                          </w:rPr>
                          <w:t>Potrai partire tranquillo per le vacanze e dovrai pensare soltanto a rilassarti e divertirti, grazie alle nostre polizze Nobis Assistance.</w:t>
                        </w:r>
                      </w:p>
                    </w:tc>
                  </w:tr>
                  <w:tr w:rsidR="00FE113D" w14:paraId="74132D66" w14:textId="77777777" w:rsidTr="0063200B">
                    <w:tc>
                      <w:tcPr>
                        <w:tcW w:w="9612" w:type="dxa"/>
                        <w:shd w:val="clear" w:color="auto" w:fill="E2EFD9" w:themeFill="accent6" w:themeFillTint="33"/>
                      </w:tcPr>
                      <w:p w14:paraId="5A95AFC3" w14:textId="251C8A73" w:rsidR="00FE113D" w:rsidRPr="007C2844" w:rsidRDefault="00FE113D" w:rsidP="00FE113D">
                        <w:pPr>
                          <w:spacing w:line="259" w:lineRule="auto"/>
                          <w:jc w:val="center"/>
                          <w:rPr>
                            <w:rFonts w:asciiTheme="minorHAnsi" w:eastAsiaTheme="minorHAnsi" w:hAnsiTheme="minorHAnsi" w:cstheme="minorBidi"/>
                            <w:b/>
                            <w:bCs/>
                            <w:sz w:val="20"/>
                            <w:szCs w:val="20"/>
                            <w:lang w:eastAsia="en-US"/>
                          </w:rPr>
                        </w:pPr>
                        <w:r w:rsidRPr="007C2844">
                          <w:rPr>
                            <w:rFonts w:asciiTheme="minorHAnsi" w:eastAsiaTheme="minorHAnsi" w:hAnsiTheme="minorHAnsi" w:cstheme="minorBidi"/>
                            <w:b/>
                            <w:bCs/>
                            <w:sz w:val="20"/>
                            <w:szCs w:val="20"/>
                            <w:lang w:eastAsia="en-US"/>
                          </w:rPr>
                          <w:t xml:space="preserve">POLIZZA “TOUR” MEDICO/BAGAGLIO </w:t>
                        </w:r>
                      </w:p>
                      <w:p w14:paraId="6C618409" w14:textId="0DB7DD41" w:rsidR="00FE113D" w:rsidRPr="007C2844" w:rsidRDefault="00FE113D" w:rsidP="00FE113D">
                        <w:pPr>
                          <w:spacing w:line="259" w:lineRule="auto"/>
                          <w:rPr>
                            <w:rFonts w:asciiTheme="majorHAnsi" w:hAnsiTheme="majorHAnsi" w:cstheme="majorHAnsi"/>
                            <w:b/>
                            <w:bCs/>
                            <w:color w:val="FF0000"/>
                            <w:sz w:val="18"/>
                            <w:szCs w:val="18"/>
                          </w:rPr>
                        </w:pPr>
                        <w:r w:rsidRPr="007C2844">
                          <w:rPr>
                            <w:rFonts w:asciiTheme="minorHAnsi" w:eastAsiaTheme="minorHAnsi" w:hAnsiTheme="minorHAnsi" w:cstheme="minorBidi"/>
                            <w:sz w:val="18"/>
                            <w:szCs w:val="18"/>
                            <w:lang w:eastAsia="en-US"/>
                          </w:rPr>
                          <w:t xml:space="preserve">Tutti i nostri viaggi includono la </w:t>
                        </w:r>
                        <w:r w:rsidRPr="007C2844">
                          <w:rPr>
                            <w:rFonts w:asciiTheme="minorHAnsi" w:eastAsiaTheme="minorHAnsi" w:hAnsiTheme="minorHAnsi" w:cstheme="minorBidi"/>
                            <w:b/>
                            <w:bCs/>
                            <w:sz w:val="18"/>
                            <w:szCs w:val="18"/>
                            <w:lang w:eastAsia="en-US"/>
                          </w:rPr>
                          <w:t>polizza assicurativa Medico/Bagaglio</w:t>
                        </w:r>
                        <w:r w:rsidRPr="007C2844">
                          <w:rPr>
                            <w:rFonts w:asciiTheme="minorHAnsi" w:eastAsiaTheme="minorHAnsi" w:hAnsiTheme="minorHAnsi" w:cstheme="minorBidi"/>
                            <w:sz w:val="18"/>
                            <w:szCs w:val="18"/>
                            <w:lang w:eastAsia="en-US"/>
                          </w:rPr>
                          <w:t xml:space="preserve"> che garantisce assistenza medica durante il viaggio e copertura assicurativa in caso di ritardata consegna, danneggiamento o smarrimento del bagaglio. Richiedi l’opuscolo informativo </w:t>
                        </w:r>
                      </w:p>
                    </w:tc>
                  </w:tr>
                  <w:tr w:rsidR="00FE113D" w14:paraId="488CE5A5" w14:textId="77777777" w:rsidTr="0063200B">
                    <w:tc>
                      <w:tcPr>
                        <w:tcW w:w="9612" w:type="dxa"/>
                        <w:shd w:val="clear" w:color="auto" w:fill="FFE599" w:themeFill="accent4" w:themeFillTint="66"/>
                      </w:tcPr>
                      <w:p w14:paraId="1EC1A40F" w14:textId="52F81440" w:rsidR="00FE113D" w:rsidRPr="007C2844" w:rsidRDefault="00FE113D" w:rsidP="00FE113D">
                        <w:pPr>
                          <w:spacing w:line="259" w:lineRule="auto"/>
                          <w:jc w:val="center"/>
                          <w:rPr>
                            <w:rFonts w:asciiTheme="minorHAnsi" w:eastAsiaTheme="minorHAnsi" w:hAnsiTheme="minorHAnsi" w:cstheme="minorBidi"/>
                            <w:b/>
                            <w:bCs/>
                            <w:sz w:val="20"/>
                            <w:szCs w:val="20"/>
                            <w:lang w:eastAsia="en-US"/>
                          </w:rPr>
                        </w:pPr>
                        <w:r w:rsidRPr="007C2844">
                          <w:rPr>
                            <w:rFonts w:asciiTheme="minorHAnsi" w:eastAsiaTheme="minorHAnsi" w:hAnsiTheme="minorHAnsi" w:cstheme="minorBidi"/>
                            <w:b/>
                            <w:bCs/>
                            <w:sz w:val="20"/>
                            <w:szCs w:val="20"/>
                            <w:lang w:eastAsia="en-US"/>
                          </w:rPr>
                          <w:t xml:space="preserve">POLIZZA ANNULLAMENTO “TRAVEL” </w:t>
                        </w:r>
                      </w:p>
                      <w:p w14:paraId="208279F1" w14:textId="268F1103" w:rsidR="00FE113D" w:rsidRPr="007C2844" w:rsidRDefault="00FE113D" w:rsidP="00FE113D">
                        <w:pPr>
                          <w:spacing w:line="259" w:lineRule="auto"/>
                          <w:rPr>
                            <w:rFonts w:asciiTheme="minorHAnsi" w:eastAsiaTheme="minorHAnsi" w:hAnsiTheme="minorHAnsi" w:cstheme="minorBidi"/>
                            <w:sz w:val="18"/>
                            <w:szCs w:val="18"/>
                            <w:lang w:eastAsia="en-US"/>
                          </w:rPr>
                        </w:pPr>
                        <w:r w:rsidRPr="007C2844">
                          <w:rPr>
                            <w:rFonts w:asciiTheme="minorHAnsi" w:eastAsiaTheme="minorHAnsi" w:hAnsiTheme="minorHAnsi" w:cstheme="minorBidi"/>
                            <w:sz w:val="18"/>
                            <w:szCs w:val="18"/>
                            <w:lang w:eastAsia="en-US"/>
                          </w:rPr>
                          <w:t xml:space="preserve">Se desideri sentirti al sicuro contro eventuali imprevisti che potrebbero impedire la tua partenza, scegli la nostra </w:t>
                        </w:r>
                        <w:r w:rsidRPr="007C2844">
                          <w:rPr>
                            <w:rFonts w:asciiTheme="minorHAnsi" w:eastAsiaTheme="minorHAnsi" w:hAnsiTheme="minorHAnsi" w:cstheme="minorBidi"/>
                            <w:b/>
                            <w:bCs/>
                            <w:sz w:val="18"/>
                            <w:szCs w:val="18"/>
                            <w:lang w:eastAsia="en-US"/>
                          </w:rPr>
                          <w:t>POLIZZA TRAVEL</w:t>
                        </w:r>
                        <w:r w:rsidRPr="007C2844">
                          <w:rPr>
                            <w:rFonts w:asciiTheme="minorHAnsi" w:eastAsiaTheme="minorHAnsi" w:hAnsiTheme="minorHAnsi" w:cstheme="minorBidi"/>
                            <w:sz w:val="18"/>
                            <w:szCs w:val="18"/>
                            <w:lang w:eastAsia="en-US"/>
                          </w:rPr>
                          <w:t xml:space="preserve">, con un costo del 5% del totale assicurato. La polizza include anche la copertura in caso di positività al Covid-19. Richiedi l’opuscolo informativo </w:t>
                        </w:r>
                        <w:r w:rsidRPr="007C2844">
                          <w:rPr>
                            <w:rFonts w:asciiTheme="minorHAnsi" w:eastAsiaTheme="minorHAnsi" w:hAnsiTheme="minorHAnsi" w:cstheme="minorBidi"/>
                            <w:sz w:val="18"/>
                            <w:szCs w:val="18"/>
                            <w:lang w:eastAsia="en-US"/>
                          </w:rPr>
                          <w:tab/>
                        </w:r>
                      </w:p>
                    </w:tc>
                  </w:tr>
                </w:tbl>
                <w:p w14:paraId="60085732" w14:textId="2CC127FC" w:rsidR="001B7C4E" w:rsidRPr="00D01A54" w:rsidRDefault="001B7C4E" w:rsidP="007C2844">
                  <w:pPr>
                    <w:tabs>
                      <w:tab w:val="left" w:pos="3410"/>
                    </w:tabs>
                    <w:overflowPunct w:val="0"/>
                    <w:autoSpaceDE w:val="0"/>
                    <w:autoSpaceDN w:val="0"/>
                    <w:adjustRightInd w:val="0"/>
                    <w:jc w:val="center"/>
                    <w:rPr>
                      <w:rFonts w:ascii="Calibri" w:eastAsia="Batang" w:hAnsi="Calibri" w:cs="Calibri Light"/>
                      <w:b/>
                      <w:color w:val="0084AC"/>
                      <w:sz w:val="20"/>
                      <w:szCs w:val="20"/>
                    </w:rPr>
                  </w:pPr>
                </w:p>
              </w:tc>
            </w:tr>
            <w:tr w:rsidR="001B7C4E" w:rsidRPr="00BE7A04" w14:paraId="3AA8C8EC" w14:textId="77777777" w:rsidTr="007B1C93">
              <w:tc>
                <w:tcPr>
                  <w:tcW w:w="9622" w:type="dxa"/>
                  <w:tcBorders>
                    <w:top w:val="single" w:sz="6" w:space="0" w:color="0084AC"/>
                    <w:bottom w:val="single" w:sz="18" w:space="0" w:color="0084AC"/>
                  </w:tcBorders>
                </w:tcPr>
                <w:p w14:paraId="6DCF9B78" w14:textId="77777777" w:rsidR="001B7C4E" w:rsidRDefault="001B7C4E" w:rsidP="007C2844">
                  <w:pPr>
                    <w:pStyle w:val="TableParagraph"/>
                    <w:ind w:left="1460" w:right="1455"/>
                    <w:jc w:val="center"/>
                    <w:rPr>
                      <w:rFonts w:ascii="Calibri"/>
                      <w:b/>
                      <w:sz w:val="20"/>
                    </w:rPr>
                  </w:pPr>
                  <w:r>
                    <w:rPr>
                      <w:rFonts w:ascii="Calibri"/>
                      <w:b/>
                      <w:sz w:val="20"/>
                    </w:rPr>
                    <w:t>IL</w:t>
                  </w:r>
                  <w:r>
                    <w:rPr>
                      <w:rFonts w:ascii="Calibri"/>
                      <w:b/>
                      <w:spacing w:val="-5"/>
                      <w:sz w:val="20"/>
                    </w:rPr>
                    <w:t xml:space="preserve"> </w:t>
                  </w:r>
                  <w:r>
                    <w:rPr>
                      <w:rFonts w:ascii="Calibri"/>
                      <w:b/>
                      <w:sz w:val="20"/>
                    </w:rPr>
                    <w:t>PROGRAMMA</w:t>
                  </w:r>
                  <w:r>
                    <w:rPr>
                      <w:rFonts w:ascii="Calibri"/>
                      <w:b/>
                      <w:spacing w:val="-4"/>
                      <w:sz w:val="20"/>
                    </w:rPr>
                    <w:t xml:space="preserve"> </w:t>
                  </w:r>
                  <w:r>
                    <w:rPr>
                      <w:rFonts w:ascii="Calibri"/>
                      <w:b/>
                      <w:sz w:val="20"/>
                    </w:rPr>
                    <w:t>POTREBBE</w:t>
                  </w:r>
                  <w:r>
                    <w:rPr>
                      <w:rFonts w:ascii="Calibri"/>
                      <w:b/>
                      <w:spacing w:val="-3"/>
                      <w:sz w:val="20"/>
                    </w:rPr>
                    <w:t xml:space="preserve"> </w:t>
                  </w:r>
                  <w:r>
                    <w:rPr>
                      <w:rFonts w:ascii="Calibri"/>
                      <w:b/>
                      <w:sz w:val="20"/>
                    </w:rPr>
                    <w:t>SUBIRE</w:t>
                  </w:r>
                  <w:r>
                    <w:rPr>
                      <w:rFonts w:ascii="Calibri"/>
                      <w:b/>
                      <w:spacing w:val="-3"/>
                      <w:sz w:val="20"/>
                    </w:rPr>
                    <w:t xml:space="preserve"> </w:t>
                  </w:r>
                  <w:r>
                    <w:rPr>
                      <w:rFonts w:ascii="Calibri"/>
                      <w:b/>
                      <w:sz w:val="20"/>
                    </w:rPr>
                    <w:t>CAMBIAMENTI</w:t>
                  </w:r>
                  <w:r>
                    <w:rPr>
                      <w:rFonts w:ascii="Calibri"/>
                      <w:b/>
                      <w:spacing w:val="-4"/>
                      <w:sz w:val="20"/>
                    </w:rPr>
                    <w:t xml:space="preserve"> </w:t>
                  </w:r>
                  <w:r>
                    <w:rPr>
                      <w:rFonts w:ascii="Calibri"/>
                      <w:b/>
                      <w:sz w:val="20"/>
                    </w:rPr>
                    <w:t>A</w:t>
                  </w:r>
                  <w:r>
                    <w:rPr>
                      <w:rFonts w:ascii="Calibri"/>
                      <w:b/>
                      <w:spacing w:val="-4"/>
                      <w:sz w:val="20"/>
                    </w:rPr>
                    <w:t xml:space="preserve"> </w:t>
                  </w:r>
                  <w:r>
                    <w:rPr>
                      <w:rFonts w:ascii="Calibri"/>
                      <w:b/>
                      <w:sz w:val="20"/>
                    </w:rPr>
                    <w:t>DISCREZIONE</w:t>
                  </w:r>
                  <w:r>
                    <w:rPr>
                      <w:rFonts w:ascii="Calibri"/>
                      <w:b/>
                      <w:spacing w:val="-3"/>
                      <w:sz w:val="20"/>
                    </w:rPr>
                    <w:t xml:space="preserve"> </w:t>
                  </w:r>
                  <w:r>
                    <w:rPr>
                      <w:rFonts w:ascii="Calibri"/>
                      <w:b/>
                      <w:sz w:val="20"/>
                    </w:rPr>
                    <w:t>DELLA</w:t>
                  </w:r>
                  <w:r>
                    <w:rPr>
                      <w:rFonts w:ascii="Calibri"/>
                      <w:b/>
                      <w:spacing w:val="-5"/>
                      <w:sz w:val="20"/>
                    </w:rPr>
                    <w:t xml:space="preserve"> </w:t>
                  </w:r>
                  <w:r>
                    <w:rPr>
                      <w:rFonts w:ascii="Calibri"/>
                      <w:b/>
                      <w:sz w:val="20"/>
                    </w:rPr>
                    <w:t>GUIDA</w:t>
                  </w:r>
                </w:p>
                <w:p w14:paraId="508C2E8C" w14:textId="77777777" w:rsidR="001B7C4E" w:rsidRPr="00C1041A" w:rsidRDefault="001B7C4E" w:rsidP="007C2844">
                  <w:pPr>
                    <w:pStyle w:val="TableParagraph"/>
                    <w:spacing w:line="243" w:lineRule="exact"/>
                    <w:ind w:left="1460" w:right="1450"/>
                    <w:jc w:val="center"/>
                    <w:rPr>
                      <w:sz w:val="18"/>
                      <w:szCs w:val="18"/>
                    </w:rPr>
                  </w:pPr>
                  <w:r w:rsidRPr="00C1041A">
                    <w:rPr>
                      <w:sz w:val="18"/>
                      <w:szCs w:val="18"/>
                    </w:rPr>
                    <w:t>Condizioni</w:t>
                  </w:r>
                  <w:r w:rsidRPr="00C1041A">
                    <w:rPr>
                      <w:spacing w:val="-4"/>
                      <w:sz w:val="18"/>
                      <w:szCs w:val="18"/>
                    </w:rPr>
                    <w:t xml:space="preserve"> </w:t>
                  </w:r>
                  <w:r w:rsidRPr="00C1041A">
                    <w:rPr>
                      <w:sz w:val="18"/>
                      <w:szCs w:val="18"/>
                    </w:rPr>
                    <w:t>generali</w:t>
                  </w:r>
                  <w:r w:rsidRPr="00C1041A">
                    <w:rPr>
                      <w:spacing w:val="-3"/>
                      <w:sz w:val="18"/>
                      <w:szCs w:val="18"/>
                    </w:rPr>
                    <w:t xml:space="preserve"> </w:t>
                  </w:r>
                  <w:r w:rsidRPr="00C1041A">
                    <w:rPr>
                      <w:sz w:val="18"/>
                      <w:szCs w:val="18"/>
                    </w:rPr>
                    <w:t>di</w:t>
                  </w:r>
                  <w:r w:rsidRPr="00C1041A">
                    <w:rPr>
                      <w:spacing w:val="-3"/>
                      <w:sz w:val="18"/>
                      <w:szCs w:val="18"/>
                    </w:rPr>
                    <w:t xml:space="preserve"> </w:t>
                  </w:r>
                  <w:r w:rsidRPr="00C1041A">
                    <w:rPr>
                      <w:sz w:val="18"/>
                      <w:szCs w:val="18"/>
                    </w:rPr>
                    <w:t>partecipazione</w:t>
                  </w:r>
                  <w:r w:rsidRPr="00C1041A">
                    <w:rPr>
                      <w:spacing w:val="3"/>
                      <w:sz w:val="18"/>
                      <w:szCs w:val="18"/>
                    </w:rPr>
                    <w:t xml:space="preserve"> </w:t>
                  </w:r>
                  <w:r w:rsidRPr="00C1041A">
                    <w:rPr>
                      <w:sz w:val="18"/>
                      <w:szCs w:val="18"/>
                    </w:rPr>
                    <w:t>come</w:t>
                  </w:r>
                  <w:r w:rsidRPr="00C1041A">
                    <w:rPr>
                      <w:spacing w:val="-2"/>
                      <w:sz w:val="18"/>
                      <w:szCs w:val="18"/>
                    </w:rPr>
                    <w:t xml:space="preserve"> </w:t>
                  </w:r>
                  <w:r w:rsidRPr="00C1041A">
                    <w:rPr>
                      <w:sz w:val="18"/>
                      <w:szCs w:val="18"/>
                    </w:rPr>
                    <w:t>da</w:t>
                  </w:r>
                  <w:r w:rsidRPr="00C1041A">
                    <w:rPr>
                      <w:spacing w:val="-3"/>
                      <w:sz w:val="18"/>
                      <w:szCs w:val="18"/>
                    </w:rPr>
                    <w:t xml:space="preserve"> </w:t>
                  </w:r>
                  <w:r w:rsidRPr="00C1041A">
                    <w:rPr>
                      <w:sz w:val="18"/>
                      <w:szCs w:val="18"/>
                    </w:rPr>
                    <w:t>pacchetto</w:t>
                  </w:r>
                  <w:r w:rsidRPr="00C1041A">
                    <w:rPr>
                      <w:spacing w:val="-3"/>
                      <w:sz w:val="18"/>
                      <w:szCs w:val="18"/>
                    </w:rPr>
                    <w:t xml:space="preserve"> </w:t>
                  </w:r>
                  <w:r w:rsidRPr="00C1041A">
                    <w:rPr>
                      <w:sz w:val="18"/>
                      <w:szCs w:val="18"/>
                    </w:rPr>
                    <w:t>di</w:t>
                  </w:r>
                  <w:r w:rsidRPr="00C1041A">
                    <w:rPr>
                      <w:spacing w:val="-4"/>
                      <w:sz w:val="18"/>
                      <w:szCs w:val="18"/>
                    </w:rPr>
                    <w:t xml:space="preserve"> </w:t>
                  </w:r>
                  <w:r w:rsidRPr="00C1041A">
                    <w:rPr>
                      <w:sz w:val="18"/>
                      <w:szCs w:val="18"/>
                    </w:rPr>
                    <w:t>viaggio</w:t>
                  </w:r>
                </w:p>
                <w:p w14:paraId="0BBBB203" w14:textId="336E2DFB" w:rsidR="001B7C4E" w:rsidRPr="007C2844" w:rsidRDefault="001B7C4E" w:rsidP="007C2844">
                  <w:pPr>
                    <w:tabs>
                      <w:tab w:val="left" w:pos="9923"/>
                    </w:tabs>
                    <w:overflowPunct w:val="0"/>
                    <w:autoSpaceDE w:val="0"/>
                    <w:autoSpaceDN w:val="0"/>
                    <w:adjustRightInd w:val="0"/>
                    <w:jc w:val="center"/>
                    <w:rPr>
                      <w:rFonts w:ascii="Calibri Light" w:hAnsi="Calibri Light" w:cs="Calibri Light"/>
                      <w:sz w:val="16"/>
                      <w:szCs w:val="16"/>
                    </w:rPr>
                  </w:pPr>
                  <w:r w:rsidRPr="00C1041A">
                    <w:rPr>
                      <w:rFonts w:ascii="Calibri Light" w:hAnsi="Calibri Light" w:cs="Calibri Light"/>
                      <w:sz w:val="16"/>
                      <w:szCs w:val="16"/>
                    </w:rPr>
                    <w:t>Le</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condizioni</w:t>
                  </w:r>
                  <w:r w:rsidRPr="00C1041A">
                    <w:rPr>
                      <w:rFonts w:ascii="Calibri Light" w:hAnsi="Calibri Light" w:cs="Calibri Light"/>
                      <w:spacing w:val="-1"/>
                      <w:sz w:val="16"/>
                      <w:szCs w:val="16"/>
                    </w:rPr>
                    <w:t xml:space="preserve"> </w:t>
                  </w:r>
                  <w:r w:rsidRPr="00C1041A">
                    <w:rPr>
                      <w:rFonts w:ascii="Calibri Light" w:hAnsi="Calibri Light" w:cs="Calibri Light"/>
                      <w:sz w:val="16"/>
                      <w:szCs w:val="16"/>
                    </w:rPr>
                    <w:t>di</w:t>
                  </w:r>
                  <w:r w:rsidRPr="00C1041A">
                    <w:rPr>
                      <w:rFonts w:ascii="Calibri Light" w:hAnsi="Calibri Light" w:cs="Calibri Light"/>
                      <w:spacing w:val="-4"/>
                      <w:sz w:val="16"/>
                      <w:szCs w:val="16"/>
                    </w:rPr>
                    <w:t xml:space="preserve"> </w:t>
                  </w:r>
                  <w:r w:rsidRPr="00C1041A">
                    <w:rPr>
                      <w:rFonts w:ascii="Calibri Light" w:hAnsi="Calibri Light" w:cs="Calibri Light"/>
                      <w:sz w:val="16"/>
                      <w:szCs w:val="16"/>
                    </w:rPr>
                    <w:t>partecipazione</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sono regolate</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dalla Legge</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1084/77 (CCV)</w:t>
                  </w:r>
                  <w:r w:rsidRPr="00C1041A">
                    <w:rPr>
                      <w:rFonts w:ascii="Calibri Light" w:hAnsi="Calibri Light" w:cs="Calibri Light"/>
                      <w:spacing w:val="-1"/>
                      <w:sz w:val="16"/>
                      <w:szCs w:val="16"/>
                    </w:rPr>
                    <w:t xml:space="preserve"> </w:t>
                  </w:r>
                  <w:r w:rsidRPr="00C1041A">
                    <w:rPr>
                      <w:rFonts w:ascii="Calibri Light" w:hAnsi="Calibri Light" w:cs="Calibri Light"/>
                      <w:sz w:val="16"/>
                      <w:szCs w:val="16"/>
                    </w:rPr>
                    <w:t>e</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dal</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D.lgs.</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79</w:t>
                  </w:r>
                  <w:r w:rsidRPr="00C1041A">
                    <w:rPr>
                      <w:rFonts w:ascii="Calibri Light" w:hAnsi="Calibri Light" w:cs="Calibri Light"/>
                      <w:spacing w:val="-3"/>
                      <w:sz w:val="16"/>
                      <w:szCs w:val="16"/>
                    </w:rPr>
                    <w:t xml:space="preserve"> </w:t>
                  </w:r>
                  <w:r w:rsidRPr="00C1041A">
                    <w:rPr>
                      <w:rFonts w:ascii="Calibri Light" w:hAnsi="Calibri Light" w:cs="Calibri Light"/>
                      <w:sz w:val="16"/>
                      <w:szCs w:val="16"/>
                    </w:rPr>
                    <w:t>del</w:t>
                  </w:r>
                  <w:r w:rsidRPr="00C1041A">
                    <w:rPr>
                      <w:rFonts w:ascii="Calibri Light" w:hAnsi="Calibri Light" w:cs="Calibri Light"/>
                      <w:spacing w:val="-1"/>
                      <w:sz w:val="16"/>
                      <w:szCs w:val="16"/>
                    </w:rPr>
                    <w:t xml:space="preserve"> </w:t>
                  </w:r>
                  <w:r w:rsidRPr="00C1041A">
                    <w:rPr>
                      <w:rFonts w:ascii="Calibri Light" w:hAnsi="Calibri Light" w:cs="Calibri Light"/>
                      <w:sz w:val="16"/>
                      <w:szCs w:val="16"/>
                    </w:rPr>
                    <w:t>23/05/2011</w:t>
                  </w:r>
                  <w:r w:rsidRPr="00C1041A">
                    <w:rPr>
                      <w:rFonts w:ascii="Calibri Light" w:hAnsi="Calibri Light" w:cs="Calibri Light"/>
                      <w:spacing w:val="-4"/>
                      <w:sz w:val="16"/>
                      <w:szCs w:val="16"/>
                    </w:rPr>
                    <w:t xml:space="preserve"> </w:t>
                  </w:r>
                  <w:r w:rsidRPr="00C1041A">
                    <w:rPr>
                      <w:rFonts w:ascii="Calibri Light" w:hAnsi="Calibri Light" w:cs="Calibri Light"/>
                      <w:sz w:val="16"/>
                      <w:szCs w:val="16"/>
                    </w:rPr>
                    <w:t>"Codice</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del Turismo”</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e</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ss.</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mm.</w:t>
                  </w:r>
                  <w:r w:rsidRPr="00C1041A">
                    <w:rPr>
                      <w:rFonts w:ascii="Calibri Light" w:hAnsi="Calibri Light" w:cs="Calibri Light"/>
                      <w:spacing w:val="-1"/>
                      <w:sz w:val="16"/>
                      <w:szCs w:val="16"/>
                    </w:rPr>
                    <w:t xml:space="preserve"> </w:t>
                  </w:r>
                  <w:r w:rsidRPr="00C1041A">
                    <w:rPr>
                      <w:rFonts w:ascii="Calibri Light" w:hAnsi="Calibri Light" w:cs="Calibri Light"/>
                      <w:sz w:val="16"/>
                      <w:szCs w:val="16"/>
                    </w:rPr>
                    <w:t>e</w:t>
                  </w:r>
                  <w:r w:rsidRPr="00C1041A">
                    <w:rPr>
                      <w:rFonts w:ascii="Calibri Light" w:hAnsi="Calibri Light" w:cs="Calibri Light"/>
                      <w:spacing w:val="-2"/>
                      <w:sz w:val="16"/>
                      <w:szCs w:val="16"/>
                    </w:rPr>
                    <w:t xml:space="preserve"> </w:t>
                  </w:r>
                  <w:r w:rsidRPr="00C1041A">
                    <w:rPr>
                      <w:rFonts w:ascii="Calibri Light" w:hAnsi="Calibri Light" w:cs="Calibri Light"/>
                      <w:sz w:val="16"/>
                      <w:szCs w:val="16"/>
                    </w:rPr>
                    <w:t>ii.</w:t>
                  </w:r>
                </w:p>
              </w:tc>
            </w:tr>
          </w:tbl>
          <w:p w14:paraId="26F414B7" w14:textId="77777777" w:rsidR="001B7C4E" w:rsidRDefault="001B7C4E" w:rsidP="00E02632">
            <w:pPr>
              <w:spacing w:before="60"/>
              <w:jc w:val="both"/>
              <w:rPr>
                <w:rFonts w:ascii="Calibri" w:eastAsia="Batang" w:hAnsi="Calibri" w:cs="Calibri Light"/>
                <w:b/>
                <w:color w:val="0084AC"/>
                <w:sz w:val="20"/>
                <w:szCs w:val="20"/>
              </w:rPr>
            </w:pPr>
          </w:p>
        </w:tc>
      </w:tr>
      <w:tr w:rsidR="00344E58" w14:paraId="012795B7" w14:textId="77777777" w:rsidTr="00E2259E">
        <w:tc>
          <w:tcPr>
            <w:tcW w:w="9622" w:type="dxa"/>
            <w:gridSpan w:val="3"/>
            <w:tcBorders>
              <w:top w:val="nil"/>
              <w:bottom w:val="nil"/>
            </w:tcBorders>
            <w:shd w:val="clear" w:color="auto" w:fill="472619"/>
            <w:tcMar>
              <w:bottom w:w="113" w:type="dxa"/>
            </w:tcMar>
          </w:tcPr>
          <w:p w14:paraId="284F316B" w14:textId="77777777" w:rsidR="00344E58" w:rsidRPr="00EA7D75" w:rsidRDefault="00344E58" w:rsidP="003D74D2">
            <w:pPr>
              <w:jc w:val="center"/>
              <w:rPr>
                <w:rFonts w:ascii="Calibri" w:hAnsi="Calibri" w:cs="Calibri"/>
                <w:b/>
                <w:color w:val="FFFFFF" w:themeColor="background1"/>
                <w:sz w:val="28"/>
                <w:szCs w:val="28"/>
              </w:rPr>
            </w:pPr>
            <w:r>
              <w:rPr>
                <w:rFonts w:ascii="Calibri" w:hAnsi="Calibri" w:cs="Calibri"/>
                <w:b/>
                <w:color w:val="FFFFFF" w:themeColor="background1"/>
                <w:sz w:val="28"/>
                <w:szCs w:val="28"/>
              </w:rPr>
              <w:t>PER SAPERNE DI PIÙ</w:t>
            </w:r>
          </w:p>
        </w:tc>
      </w:tr>
      <w:tr w:rsidR="00344E58" w14:paraId="7C808A71" w14:textId="77777777" w:rsidTr="00FE113D">
        <w:tc>
          <w:tcPr>
            <w:tcW w:w="1470" w:type="dxa"/>
            <w:tcBorders>
              <w:top w:val="nil"/>
            </w:tcBorders>
          </w:tcPr>
          <w:p w14:paraId="66A737AA" w14:textId="77777777" w:rsidR="00344E58" w:rsidRPr="002353CE" w:rsidRDefault="00344E58" w:rsidP="003D74D2">
            <w:pPr>
              <w:tabs>
                <w:tab w:val="left" w:pos="9923"/>
              </w:tabs>
              <w:overflowPunct w:val="0"/>
              <w:autoSpaceDE w:val="0"/>
              <w:autoSpaceDN w:val="0"/>
              <w:adjustRightInd w:val="0"/>
              <w:rPr>
                <w:rFonts w:ascii="Calibri" w:eastAsia="Batang" w:hAnsi="Calibri" w:cs="Tahoma"/>
                <w:b/>
                <w:bCs/>
                <w:color w:val="472619"/>
                <w:sz w:val="20"/>
                <w:szCs w:val="20"/>
              </w:rPr>
            </w:pPr>
            <w:r w:rsidRPr="002353CE">
              <w:rPr>
                <w:rFonts w:ascii="Calibri" w:eastAsia="Batang" w:hAnsi="Calibri" w:cs="Tahoma"/>
                <w:b/>
                <w:bCs/>
                <w:color w:val="472619"/>
                <w:sz w:val="20"/>
                <w:szCs w:val="20"/>
              </w:rPr>
              <w:t>LA NOSTRA FILOSOFIA</w:t>
            </w:r>
          </w:p>
        </w:tc>
        <w:tc>
          <w:tcPr>
            <w:tcW w:w="8152" w:type="dxa"/>
            <w:gridSpan w:val="2"/>
            <w:tcBorders>
              <w:top w:val="nil"/>
            </w:tcBorders>
            <w:tcMar>
              <w:left w:w="113" w:type="dxa"/>
              <w:bottom w:w="113" w:type="dxa"/>
            </w:tcMar>
          </w:tcPr>
          <w:p w14:paraId="380F58B7" w14:textId="77777777" w:rsidR="00344E58" w:rsidRPr="00BC213F" w:rsidRDefault="00344E58" w:rsidP="00344E58">
            <w:pPr>
              <w:tabs>
                <w:tab w:val="left" w:pos="9923"/>
              </w:tabs>
              <w:overflowPunct w:val="0"/>
              <w:autoSpaceDE w:val="0"/>
              <w:autoSpaceDN w:val="0"/>
              <w:adjustRightInd w:val="0"/>
              <w:jc w:val="both"/>
              <w:rPr>
                <w:rFonts w:asciiTheme="majorHAnsi" w:eastAsia="Batang" w:hAnsiTheme="majorHAnsi" w:cs="Tahoma"/>
                <w:sz w:val="20"/>
                <w:szCs w:val="20"/>
              </w:rPr>
            </w:pPr>
            <w:r w:rsidRPr="00AE25FD">
              <w:rPr>
                <w:rFonts w:asciiTheme="majorHAnsi" w:eastAsia="Batang" w:hAnsiTheme="majorHAnsi" w:cs="Tahoma"/>
                <w:sz w:val="20"/>
                <w:szCs w:val="20"/>
              </w:rPr>
              <w:t>Per rispetto verso la natura, la cultura degli abitanti l</w:t>
            </w:r>
            <w:r>
              <w:rPr>
                <w:rFonts w:asciiTheme="majorHAnsi" w:eastAsia="Batang" w:hAnsiTheme="majorHAnsi" w:cs="Tahoma"/>
                <w:sz w:val="20"/>
                <w:szCs w:val="20"/>
              </w:rPr>
              <w:t xml:space="preserve">ocali e gli altri partecipanti, </w:t>
            </w:r>
            <w:r w:rsidRPr="00AE25FD">
              <w:rPr>
                <w:rFonts w:asciiTheme="majorHAnsi" w:eastAsia="Batang" w:hAnsiTheme="majorHAnsi" w:cs="Tahoma"/>
                <w:sz w:val="20"/>
                <w:szCs w:val="20"/>
              </w:rPr>
              <w:t xml:space="preserve">preghiamo di </w:t>
            </w:r>
            <w:r w:rsidRPr="00BC213F">
              <w:rPr>
                <w:rFonts w:asciiTheme="majorHAnsi" w:eastAsia="Batang" w:hAnsiTheme="majorHAnsi" w:cs="Tahoma"/>
                <w:sz w:val="20"/>
                <w:szCs w:val="20"/>
              </w:rPr>
              <w:t xml:space="preserve">mantenere </w:t>
            </w:r>
            <w:r w:rsidRPr="00BC213F">
              <w:rPr>
                <w:rFonts w:asciiTheme="majorHAnsi" w:hAnsiTheme="majorHAnsi" w:cs="Arial"/>
                <w:b/>
                <w:bCs/>
                <w:sz w:val="20"/>
                <w:szCs w:val="20"/>
              </w:rPr>
              <w:t xml:space="preserve">i </w:t>
            </w:r>
            <w:r w:rsidRPr="008F61CA">
              <w:rPr>
                <w:rFonts w:ascii="Calibri" w:hAnsi="Calibri" w:cs="Calibri"/>
                <w:b/>
                <w:bCs/>
                <w:sz w:val="20"/>
                <w:szCs w:val="20"/>
              </w:rPr>
              <w:t>cellulari spenti durante le escursioni</w:t>
            </w:r>
            <w:r w:rsidRPr="00BC213F">
              <w:rPr>
                <w:rFonts w:asciiTheme="majorHAnsi" w:eastAsia="Batang" w:hAnsiTheme="majorHAnsi" w:cs="Tahoma"/>
                <w:sz w:val="20"/>
                <w:szCs w:val="20"/>
              </w:rPr>
              <w:t xml:space="preserve"> o, in caso di necessità, con la suoneria disattivata o ridotta al minimo, allontanandosi per effettuare telefonate.</w:t>
            </w:r>
          </w:p>
          <w:p w14:paraId="3FCB2F42" w14:textId="77777777" w:rsidR="00344E58" w:rsidRPr="00BC213F" w:rsidRDefault="00344E58" w:rsidP="00344E58">
            <w:pPr>
              <w:tabs>
                <w:tab w:val="left" w:pos="9923"/>
              </w:tabs>
              <w:overflowPunct w:val="0"/>
              <w:autoSpaceDE w:val="0"/>
              <w:autoSpaceDN w:val="0"/>
              <w:adjustRightInd w:val="0"/>
              <w:jc w:val="both"/>
            </w:pPr>
            <w:r w:rsidRPr="00BC213F">
              <w:rPr>
                <w:rFonts w:asciiTheme="majorHAnsi" w:eastAsia="Batang" w:hAnsiTheme="majorHAnsi" w:cs="Tahoma"/>
                <w:sz w:val="20"/>
                <w:szCs w:val="20"/>
              </w:rPr>
              <w:t>Per questioni di sicurezza l’uso di ombrelli in caso di pioggia non è consentito durante le escursioni.</w:t>
            </w:r>
            <w:r w:rsidRPr="00BC213F">
              <w:t xml:space="preserve"> </w:t>
            </w:r>
          </w:p>
          <w:p w14:paraId="70E0DB74" w14:textId="77777777" w:rsidR="00344E58" w:rsidRPr="00BC213F" w:rsidRDefault="00344E58" w:rsidP="00344E58">
            <w:pPr>
              <w:tabs>
                <w:tab w:val="left" w:pos="9923"/>
              </w:tabs>
              <w:overflowPunct w:val="0"/>
              <w:autoSpaceDE w:val="0"/>
              <w:autoSpaceDN w:val="0"/>
              <w:adjustRightInd w:val="0"/>
              <w:spacing w:before="60"/>
              <w:jc w:val="both"/>
              <w:rPr>
                <w:rFonts w:asciiTheme="majorHAnsi" w:eastAsia="Batang" w:hAnsiTheme="majorHAnsi" w:cs="Tahoma"/>
                <w:sz w:val="20"/>
                <w:szCs w:val="20"/>
              </w:rPr>
            </w:pPr>
            <w:r w:rsidRPr="00BC213F">
              <w:rPr>
                <w:rFonts w:asciiTheme="majorHAnsi" w:eastAsia="Batang" w:hAnsiTheme="majorHAnsi" w:cs="Tahoma"/>
                <w:sz w:val="20"/>
                <w:szCs w:val="20"/>
              </w:rPr>
              <w:t>In onore allo spirito di gruppo, il ritmo di camminata è dato dalle persone più "lente" e per questo il gruppo si fermerà sempre, quando necessario, per attendere eventuali "ritardatari"; ciò non esenta però i più “pigri” a fare del loro meglio per non distaccarsi troppo dal gruppo e rallentare eccessivamente le attività.</w:t>
            </w:r>
          </w:p>
          <w:p w14:paraId="7D4FE13B" w14:textId="754C061D" w:rsidR="00344E58" w:rsidRPr="00EA7D75" w:rsidRDefault="00344E58" w:rsidP="003D74D2">
            <w:pPr>
              <w:tabs>
                <w:tab w:val="left" w:pos="9923"/>
              </w:tabs>
              <w:overflowPunct w:val="0"/>
              <w:autoSpaceDE w:val="0"/>
              <w:autoSpaceDN w:val="0"/>
              <w:adjustRightInd w:val="0"/>
              <w:jc w:val="both"/>
              <w:rPr>
                <w:rFonts w:ascii="Calibri Light" w:eastAsia="Batang" w:hAnsi="Calibri Light" w:cs="Calibri Light"/>
                <w:sz w:val="20"/>
              </w:rPr>
            </w:pPr>
            <w:r w:rsidRPr="00344E58">
              <w:rPr>
                <w:rFonts w:ascii="Calibri" w:hAnsi="Calibri" w:cs="Arial"/>
                <w:bCs/>
                <w:i/>
                <w:color w:val="0084AC"/>
                <w:sz w:val="20"/>
                <w:szCs w:val="20"/>
              </w:rPr>
              <w:t>Per altre informazioni generali su come essere più sostenibili clicca</w:t>
            </w:r>
            <w:r w:rsidRPr="00344E58">
              <w:rPr>
                <w:rFonts w:asciiTheme="majorHAnsi" w:hAnsiTheme="majorHAnsi" w:cs="Tahoma"/>
                <w:b/>
                <w:bCs/>
                <w:i/>
                <w:color w:val="0084AC"/>
                <w:sz w:val="20"/>
                <w:szCs w:val="20"/>
              </w:rPr>
              <w:t xml:space="preserve"> </w:t>
            </w:r>
            <w:hyperlink r:id="rId44" w:history="1">
              <w:r w:rsidRPr="00344E58">
                <w:rPr>
                  <w:rStyle w:val="Collegamentoipertestuale"/>
                </w:rPr>
                <w:t>QUI</w:t>
              </w:r>
            </w:hyperlink>
          </w:p>
        </w:tc>
      </w:tr>
      <w:tr w:rsidR="001C4FF9" w14:paraId="1B1B8CAF" w14:textId="77777777" w:rsidTr="00FE113D">
        <w:tc>
          <w:tcPr>
            <w:tcW w:w="1470" w:type="dxa"/>
          </w:tcPr>
          <w:p w14:paraId="6A4C148C" w14:textId="77777777" w:rsidR="001C4FF9" w:rsidRPr="002353CE"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sidRPr="002353CE">
              <w:rPr>
                <w:rFonts w:ascii="Calibri" w:eastAsia="Batang" w:hAnsi="Calibri" w:cs="Tahoma"/>
                <w:b/>
                <w:bCs/>
                <w:color w:val="472619"/>
                <w:sz w:val="20"/>
                <w:szCs w:val="20"/>
              </w:rPr>
              <w:t>CLIMA</w:t>
            </w:r>
          </w:p>
        </w:tc>
        <w:tc>
          <w:tcPr>
            <w:tcW w:w="8152" w:type="dxa"/>
            <w:gridSpan w:val="2"/>
            <w:tcMar>
              <w:left w:w="113" w:type="dxa"/>
              <w:bottom w:w="113" w:type="dxa"/>
            </w:tcMar>
          </w:tcPr>
          <w:p w14:paraId="418B989C" w14:textId="77777777" w:rsidR="007C2844"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sidRPr="00F21425">
              <w:rPr>
                <w:rFonts w:asciiTheme="majorHAnsi" w:eastAsia="Batang" w:hAnsiTheme="majorHAnsi" w:cs="Tahoma"/>
                <w:sz w:val="20"/>
                <w:szCs w:val="20"/>
              </w:rPr>
              <w:t>Il clima è tropicale e le zone costiere sono solitamente calde e umide, ma rinfrescate dalle brezze marine.</w:t>
            </w:r>
            <w:r w:rsidR="00FE113D">
              <w:rPr>
                <w:rFonts w:asciiTheme="majorHAnsi" w:eastAsia="Batang" w:hAnsiTheme="majorHAnsi" w:cs="Tahoma"/>
                <w:sz w:val="20"/>
                <w:szCs w:val="20"/>
              </w:rPr>
              <w:t xml:space="preserve"> </w:t>
            </w:r>
            <w:r w:rsidRPr="00F21425">
              <w:rPr>
                <w:rFonts w:asciiTheme="majorHAnsi" w:eastAsia="Batang" w:hAnsiTheme="majorHAnsi" w:cs="Tahoma"/>
                <w:sz w:val="20"/>
                <w:szCs w:val="20"/>
              </w:rPr>
              <w:t xml:space="preserve">Ci sono due stagioni delle piogge in Tanzania: </w:t>
            </w:r>
          </w:p>
          <w:p w14:paraId="42C3DF46" w14:textId="534A6AD5" w:rsidR="007C2844" w:rsidRPr="007C2844" w:rsidRDefault="007C2844" w:rsidP="007C2844">
            <w:pPr>
              <w:pStyle w:val="Paragrafoelenco"/>
              <w:numPr>
                <w:ilvl w:val="0"/>
                <w:numId w:val="20"/>
              </w:numPr>
              <w:tabs>
                <w:tab w:val="left" w:pos="9923"/>
              </w:tabs>
              <w:overflowPunct w:val="0"/>
              <w:autoSpaceDE w:val="0"/>
              <w:autoSpaceDN w:val="0"/>
              <w:adjustRightInd w:val="0"/>
              <w:jc w:val="both"/>
              <w:rPr>
                <w:rFonts w:asciiTheme="majorHAnsi" w:eastAsia="Batang" w:hAnsiTheme="majorHAnsi" w:cs="Tahoma"/>
                <w:sz w:val="20"/>
                <w:szCs w:val="20"/>
              </w:rPr>
            </w:pPr>
            <w:r w:rsidRPr="007C2844">
              <w:rPr>
                <w:rFonts w:asciiTheme="majorHAnsi" w:eastAsia="Batang" w:hAnsiTheme="majorHAnsi" w:cs="Tahoma"/>
                <w:sz w:val="20"/>
                <w:szCs w:val="20"/>
              </w:rPr>
              <w:t>L</w:t>
            </w:r>
            <w:r w:rsidR="001C4FF9" w:rsidRPr="007C2844">
              <w:rPr>
                <w:rFonts w:asciiTheme="majorHAnsi" w:eastAsia="Batang" w:hAnsiTheme="majorHAnsi" w:cs="Tahoma"/>
                <w:sz w:val="20"/>
                <w:szCs w:val="20"/>
              </w:rPr>
              <w:t xml:space="preserve">a stagione lunga da fine marzo a metà giugno, brevi piogge si trasformano in acquazzoni, spesso accompagnati da violenti temporali. </w:t>
            </w:r>
          </w:p>
          <w:p w14:paraId="2A8FA627" w14:textId="77777777" w:rsidR="007C2844" w:rsidRDefault="001C4FF9" w:rsidP="007C2844">
            <w:pPr>
              <w:pStyle w:val="Paragrafoelenco"/>
              <w:numPr>
                <w:ilvl w:val="0"/>
                <w:numId w:val="20"/>
              </w:numPr>
              <w:tabs>
                <w:tab w:val="left" w:pos="9923"/>
              </w:tabs>
              <w:overflowPunct w:val="0"/>
              <w:autoSpaceDE w:val="0"/>
              <w:autoSpaceDN w:val="0"/>
              <w:adjustRightInd w:val="0"/>
              <w:jc w:val="both"/>
              <w:rPr>
                <w:rFonts w:asciiTheme="majorHAnsi" w:eastAsia="Batang" w:hAnsiTheme="majorHAnsi" w:cs="Tahoma"/>
                <w:sz w:val="20"/>
                <w:szCs w:val="20"/>
              </w:rPr>
            </w:pPr>
            <w:r w:rsidRPr="007C2844">
              <w:rPr>
                <w:rFonts w:asciiTheme="majorHAnsi" w:eastAsia="Batang" w:hAnsiTheme="majorHAnsi" w:cs="Tahoma"/>
                <w:sz w:val="20"/>
                <w:szCs w:val="20"/>
              </w:rPr>
              <w:t xml:space="preserve">La stagione corta tende ad essere molto meno violenta e va da fine ottobre ai primi di dicembre. Il periodo più caldo va da dicembre a marzo e corrisponde alla stagione secca, mentre i mesi più freschi sono giugno, luglio ed agosto. </w:t>
            </w:r>
          </w:p>
          <w:p w14:paraId="0CE728F9" w14:textId="66DC3FFC" w:rsidR="001C4FF9" w:rsidRPr="007C2844" w:rsidRDefault="001C4FF9" w:rsidP="007C2844">
            <w:pPr>
              <w:tabs>
                <w:tab w:val="left" w:pos="9923"/>
              </w:tabs>
              <w:overflowPunct w:val="0"/>
              <w:autoSpaceDE w:val="0"/>
              <w:autoSpaceDN w:val="0"/>
              <w:adjustRightInd w:val="0"/>
              <w:jc w:val="both"/>
              <w:rPr>
                <w:rFonts w:asciiTheme="majorHAnsi" w:eastAsia="Batang" w:hAnsiTheme="majorHAnsi" w:cs="Tahoma"/>
                <w:sz w:val="20"/>
                <w:szCs w:val="20"/>
              </w:rPr>
            </w:pPr>
            <w:r w:rsidRPr="007C2844">
              <w:rPr>
                <w:rFonts w:asciiTheme="majorHAnsi" w:eastAsia="Batang" w:hAnsiTheme="majorHAnsi" w:cs="Tahoma"/>
                <w:sz w:val="20"/>
                <w:szCs w:val="20"/>
              </w:rPr>
              <w:t xml:space="preserve">Nelle aree di alta quota come il Kilimanjaro oppure l'altopiano del </w:t>
            </w:r>
            <w:proofErr w:type="spellStart"/>
            <w:r w:rsidRPr="007C2844">
              <w:rPr>
                <w:rFonts w:asciiTheme="majorHAnsi" w:eastAsia="Batang" w:hAnsiTheme="majorHAnsi" w:cs="Tahoma"/>
                <w:sz w:val="20"/>
                <w:szCs w:val="20"/>
              </w:rPr>
              <w:t>Ngorongoro</w:t>
            </w:r>
            <w:proofErr w:type="spellEnd"/>
            <w:r w:rsidRPr="007C2844">
              <w:rPr>
                <w:rFonts w:asciiTheme="majorHAnsi" w:eastAsia="Batang" w:hAnsiTheme="majorHAnsi" w:cs="Tahoma"/>
                <w:sz w:val="20"/>
                <w:szCs w:val="20"/>
              </w:rPr>
              <w:t xml:space="preserve"> le temperature possono scendere parecchio e sfiorare gli 0°.</w:t>
            </w:r>
          </w:p>
        </w:tc>
      </w:tr>
      <w:tr w:rsidR="001C4FF9" w14:paraId="76C71F81" w14:textId="77777777" w:rsidTr="00FE113D">
        <w:tc>
          <w:tcPr>
            <w:tcW w:w="1470" w:type="dxa"/>
          </w:tcPr>
          <w:p w14:paraId="0AF0E035" w14:textId="77777777" w:rsidR="001C4FF9" w:rsidRPr="002353CE"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sidRPr="00DE5F28">
              <w:rPr>
                <w:rFonts w:ascii="Calibri" w:eastAsia="Batang" w:hAnsi="Calibri" w:cs="Tahoma"/>
                <w:b/>
                <w:bCs/>
                <w:color w:val="472619"/>
                <w:sz w:val="20"/>
                <w:szCs w:val="20"/>
              </w:rPr>
              <w:t>FUSO ORARIO</w:t>
            </w:r>
          </w:p>
        </w:tc>
        <w:tc>
          <w:tcPr>
            <w:tcW w:w="8152" w:type="dxa"/>
            <w:gridSpan w:val="2"/>
            <w:tcMar>
              <w:left w:w="113" w:type="dxa"/>
              <w:bottom w:w="113" w:type="dxa"/>
            </w:tcMar>
          </w:tcPr>
          <w:p w14:paraId="55D6016F" w14:textId="77777777" w:rsidR="001C4FF9"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sidRPr="00F21425">
              <w:rPr>
                <w:rFonts w:asciiTheme="majorHAnsi" w:eastAsia="Batang" w:hAnsiTheme="majorHAnsi" w:cs="Tahoma"/>
                <w:sz w:val="20"/>
                <w:szCs w:val="20"/>
              </w:rPr>
              <w:t xml:space="preserve">+2h rispetto all'Italia; </w:t>
            </w:r>
          </w:p>
          <w:p w14:paraId="0E01D14D" w14:textId="77777777" w:rsidR="001C4FF9" w:rsidRPr="00EA7D75" w:rsidRDefault="001C4FF9" w:rsidP="001C4FF9">
            <w:pPr>
              <w:tabs>
                <w:tab w:val="left" w:pos="9923"/>
              </w:tabs>
              <w:overflowPunct w:val="0"/>
              <w:autoSpaceDE w:val="0"/>
              <w:autoSpaceDN w:val="0"/>
              <w:adjustRightInd w:val="0"/>
              <w:jc w:val="both"/>
              <w:rPr>
                <w:rFonts w:ascii="Calibri Light" w:hAnsi="Calibri Light" w:cs="Calibri Light"/>
                <w:bCs/>
                <w:sz w:val="20"/>
              </w:rPr>
            </w:pPr>
            <w:r w:rsidRPr="00F21425">
              <w:rPr>
                <w:rFonts w:asciiTheme="majorHAnsi" w:eastAsia="Batang" w:hAnsiTheme="majorHAnsi" w:cs="Tahoma"/>
                <w:sz w:val="20"/>
                <w:szCs w:val="20"/>
              </w:rPr>
              <w:t>+1h quando in Italia vige l’ora legale</w:t>
            </w:r>
          </w:p>
        </w:tc>
      </w:tr>
      <w:tr w:rsidR="001C4FF9" w14:paraId="17AD06EE" w14:textId="77777777" w:rsidTr="00FE113D">
        <w:tc>
          <w:tcPr>
            <w:tcW w:w="1470" w:type="dxa"/>
          </w:tcPr>
          <w:p w14:paraId="5010A255" w14:textId="77777777" w:rsidR="001C4FF9" w:rsidRPr="009B6BF2"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Pr>
                <w:rFonts w:ascii="Calibri" w:eastAsia="Batang" w:hAnsi="Calibri" w:cs="Tahoma"/>
                <w:b/>
                <w:bCs/>
                <w:color w:val="472619"/>
                <w:sz w:val="20"/>
                <w:szCs w:val="20"/>
              </w:rPr>
              <w:t>LINGUA</w:t>
            </w:r>
          </w:p>
        </w:tc>
        <w:tc>
          <w:tcPr>
            <w:tcW w:w="8152" w:type="dxa"/>
            <w:gridSpan w:val="2"/>
            <w:tcMar>
              <w:left w:w="113" w:type="dxa"/>
              <w:bottom w:w="113" w:type="dxa"/>
            </w:tcMar>
          </w:tcPr>
          <w:p w14:paraId="29306422" w14:textId="1CCB0E14" w:rsidR="001C4FF9" w:rsidRDefault="001C4FF9" w:rsidP="001C4FF9">
            <w:pPr>
              <w:tabs>
                <w:tab w:val="left" w:pos="9923"/>
              </w:tabs>
              <w:overflowPunct w:val="0"/>
              <w:autoSpaceDE w:val="0"/>
              <w:autoSpaceDN w:val="0"/>
              <w:adjustRightInd w:val="0"/>
              <w:jc w:val="both"/>
            </w:pPr>
            <w:r w:rsidRPr="00F21425">
              <w:rPr>
                <w:rFonts w:asciiTheme="majorHAnsi" w:eastAsia="Batang" w:hAnsiTheme="majorHAnsi" w:cs="Tahoma"/>
                <w:sz w:val="20"/>
                <w:szCs w:val="20"/>
              </w:rPr>
              <w:t>Tra le centinaia di dialetti parlati in Tanzania, lo swahili è la lingua ufficiale del paese. Senza rendercene conto, tutti conosciamo qualche parol</w:t>
            </w:r>
            <w:r w:rsidR="00D876CE">
              <w:rPr>
                <w:rFonts w:asciiTheme="majorHAnsi" w:eastAsia="Batang" w:hAnsiTheme="majorHAnsi" w:cs="Tahoma"/>
                <w:sz w:val="20"/>
                <w:szCs w:val="20"/>
              </w:rPr>
              <w:t>a</w:t>
            </w:r>
            <w:r w:rsidRPr="00F21425">
              <w:rPr>
                <w:rFonts w:asciiTheme="majorHAnsi" w:eastAsia="Batang" w:hAnsiTheme="majorHAnsi" w:cs="Tahoma"/>
                <w:sz w:val="20"/>
                <w:szCs w:val="20"/>
              </w:rPr>
              <w:t xml:space="preserve"> di swahili. Se fai un viaggio in Tanzania, di sicuro avrai previsto di fare un "safari". La parola "safari" è proprio una parola swahili e significa "viaggio".</w:t>
            </w:r>
            <w:r>
              <w:t xml:space="preserve"> </w:t>
            </w:r>
          </w:p>
          <w:p w14:paraId="407E2A3E" w14:textId="77777777" w:rsidR="001C4FF9"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sidRPr="00F21425">
              <w:rPr>
                <w:rFonts w:asciiTheme="majorHAnsi" w:eastAsia="Batang" w:hAnsiTheme="majorHAnsi" w:cs="Tahoma"/>
                <w:sz w:val="20"/>
                <w:szCs w:val="20"/>
              </w:rPr>
              <w:t>"</w:t>
            </w:r>
            <w:proofErr w:type="spellStart"/>
            <w:r w:rsidRPr="00F21425">
              <w:rPr>
                <w:rFonts w:asciiTheme="majorHAnsi" w:eastAsia="Batang" w:hAnsiTheme="majorHAnsi" w:cs="Tahoma"/>
                <w:sz w:val="20"/>
                <w:szCs w:val="20"/>
              </w:rPr>
              <w:t>Hakuna</w:t>
            </w:r>
            <w:proofErr w:type="spellEnd"/>
            <w:r w:rsidRPr="00F21425">
              <w:rPr>
                <w:rFonts w:asciiTheme="majorHAnsi" w:eastAsia="Batang" w:hAnsiTheme="majorHAnsi" w:cs="Tahoma"/>
                <w:sz w:val="20"/>
                <w:szCs w:val="20"/>
              </w:rPr>
              <w:t xml:space="preserve"> </w:t>
            </w:r>
            <w:proofErr w:type="spellStart"/>
            <w:r w:rsidRPr="00F21425">
              <w:rPr>
                <w:rFonts w:asciiTheme="majorHAnsi" w:eastAsia="Batang" w:hAnsiTheme="majorHAnsi" w:cs="Tahoma"/>
                <w:sz w:val="20"/>
                <w:szCs w:val="20"/>
              </w:rPr>
              <w:t>matata</w:t>
            </w:r>
            <w:proofErr w:type="spellEnd"/>
            <w:r w:rsidRPr="00F21425">
              <w:rPr>
                <w:rFonts w:asciiTheme="majorHAnsi" w:eastAsia="Batang" w:hAnsiTheme="majorHAnsi" w:cs="Tahoma"/>
                <w:sz w:val="20"/>
                <w:szCs w:val="20"/>
              </w:rPr>
              <w:t>", titolo di una famosa canzone del cartone animato Il Re Leone, vuol dire "nessun problema". "</w:t>
            </w:r>
            <w:proofErr w:type="spellStart"/>
            <w:r w:rsidRPr="00F21425">
              <w:rPr>
                <w:rFonts w:asciiTheme="majorHAnsi" w:eastAsia="Batang" w:hAnsiTheme="majorHAnsi" w:cs="Tahoma"/>
                <w:sz w:val="20"/>
                <w:szCs w:val="20"/>
              </w:rPr>
              <w:t>Hakuna</w:t>
            </w:r>
            <w:proofErr w:type="spellEnd"/>
            <w:r w:rsidRPr="00F21425">
              <w:rPr>
                <w:rFonts w:asciiTheme="majorHAnsi" w:eastAsia="Batang" w:hAnsiTheme="majorHAnsi" w:cs="Tahoma"/>
                <w:sz w:val="20"/>
                <w:szCs w:val="20"/>
              </w:rPr>
              <w:t xml:space="preserve"> </w:t>
            </w:r>
            <w:proofErr w:type="spellStart"/>
            <w:r w:rsidRPr="00F21425">
              <w:rPr>
                <w:rFonts w:asciiTheme="majorHAnsi" w:eastAsia="Batang" w:hAnsiTheme="majorHAnsi" w:cs="Tahoma"/>
                <w:sz w:val="20"/>
                <w:szCs w:val="20"/>
              </w:rPr>
              <w:t>matata</w:t>
            </w:r>
            <w:proofErr w:type="spellEnd"/>
            <w:r w:rsidRPr="00F21425">
              <w:rPr>
                <w:rFonts w:asciiTheme="majorHAnsi" w:eastAsia="Batang" w:hAnsiTheme="majorHAnsi" w:cs="Tahoma"/>
                <w:sz w:val="20"/>
                <w:szCs w:val="20"/>
              </w:rPr>
              <w:t xml:space="preserve">" e "Pole </w:t>
            </w:r>
            <w:proofErr w:type="spellStart"/>
            <w:r w:rsidRPr="00F21425">
              <w:rPr>
                <w:rFonts w:asciiTheme="majorHAnsi" w:eastAsia="Batang" w:hAnsiTheme="majorHAnsi" w:cs="Tahoma"/>
                <w:sz w:val="20"/>
                <w:szCs w:val="20"/>
              </w:rPr>
              <w:t>pole</w:t>
            </w:r>
            <w:proofErr w:type="spellEnd"/>
            <w:r w:rsidRPr="00F21425">
              <w:rPr>
                <w:rFonts w:asciiTheme="majorHAnsi" w:eastAsia="Batang" w:hAnsiTheme="majorHAnsi" w:cs="Tahoma"/>
                <w:sz w:val="20"/>
                <w:szCs w:val="20"/>
              </w:rPr>
              <w:t>" (con calma) sembrano essere l'emblema di un intero paese e vengono pronunciate ad ogni angolo di strada.</w:t>
            </w:r>
          </w:p>
          <w:p w14:paraId="59C28D21" w14:textId="598C6CE4" w:rsidR="001C4FF9" w:rsidRPr="00FE113D" w:rsidRDefault="001C4FF9" w:rsidP="001C4FF9">
            <w:pPr>
              <w:tabs>
                <w:tab w:val="left" w:pos="9923"/>
              </w:tabs>
              <w:overflowPunct w:val="0"/>
              <w:autoSpaceDE w:val="0"/>
              <w:autoSpaceDN w:val="0"/>
              <w:adjustRightInd w:val="0"/>
              <w:jc w:val="both"/>
              <w:rPr>
                <w:rFonts w:ascii="Calibri Light" w:eastAsia="Batang" w:hAnsi="Calibri Light" w:cs="Calibri Light"/>
                <w:color w:val="000000" w:themeColor="text1"/>
                <w:sz w:val="20"/>
              </w:rPr>
            </w:pPr>
            <w:r w:rsidRPr="00F21425">
              <w:rPr>
                <w:rFonts w:ascii="Calibri Light" w:eastAsia="Batang" w:hAnsi="Calibri Light" w:cs="Calibri Light"/>
                <w:color w:val="000000" w:themeColor="text1"/>
                <w:sz w:val="20"/>
              </w:rPr>
              <w:t>È abbastanza facile ricordare qualche parola tra le più usate delle lingue bantu. Basterà dire "buongiorno" nella lingua ufficiale per iniziare una conversazione e l'interlocutore sarà felicissimo già solo per lo sforzo fatto. Per tutto il resto, si usa l'inglese</w:t>
            </w:r>
          </w:p>
        </w:tc>
      </w:tr>
      <w:tr w:rsidR="001C4FF9" w14:paraId="2F9E1A1C" w14:textId="77777777" w:rsidTr="00FE113D">
        <w:tc>
          <w:tcPr>
            <w:tcW w:w="1470" w:type="dxa"/>
          </w:tcPr>
          <w:p w14:paraId="63EF8711" w14:textId="77777777" w:rsidR="001C4FF9"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Pr>
                <w:rFonts w:ascii="Calibri" w:eastAsia="Batang" w:hAnsi="Calibri" w:cs="Tahoma"/>
                <w:b/>
                <w:bCs/>
                <w:color w:val="472619"/>
                <w:sz w:val="20"/>
                <w:szCs w:val="20"/>
              </w:rPr>
              <w:t>RELIGIONE</w:t>
            </w:r>
          </w:p>
        </w:tc>
        <w:tc>
          <w:tcPr>
            <w:tcW w:w="8152" w:type="dxa"/>
            <w:gridSpan w:val="2"/>
            <w:tcMar>
              <w:left w:w="113" w:type="dxa"/>
              <w:bottom w:w="113" w:type="dxa"/>
            </w:tcMar>
          </w:tcPr>
          <w:p w14:paraId="771D7043" w14:textId="77777777" w:rsidR="001C4FF9" w:rsidRDefault="001C4FF9" w:rsidP="001C4FF9">
            <w:pPr>
              <w:tabs>
                <w:tab w:val="left" w:pos="9923"/>
              </w:tabs>
              <w:overflowPunct w:val="0"/>
              <w:autoSpaceDE w:val="0"/>
              <w:autoSpaceDN w:val="0"/>
              <w:adjustRightInd w:val="0"/>
              <w:jc w:val="both"/>
              <w:rPr>
                <w:rFonts w:ascii="Calibri Light" w:hAnsi="Calibri Light" w:cs="Calibri Light"/>
                <w:bCs/>
                <w:color w:val="000000" w:themeColor="text1"/>
                <w:sz w:val="20"/>
              </w:rPr>
            </w:pPr>
            <w:r w:rsidRPr="00F21425">
              <w:rPr>
                <w:rFonts w:ascii="Calibri Light" w:hAnsi="Calibri Light" w:cs="Calibri Light"/>
                <w:bCs/>
                <w:color w:val="000000" w:themeColor="text1"/>
                <w:sz w:val="20"/>
              </w:rPr>
              <w:t>Non esiste nessuna statistica ufficiale e certa, ma si stima che l'80% della popolazione della Tanzania sia o musulmana o cristiana, il 15% sarebbe invece animista, ma è uno studio approssimativo.</w:t>
            </w:r>
          </w:p>
          <w:p w14:paraId="5CED74CA" w14:textId="77777777" w:rsidR="007C2844" w:rsidRDefault="001C4FF9" w:rsidP="001C4FF9">
            <w:pPr>
              <w:tabs>
                <w:tab w:val="left" w:pos="9923"/>
              </w:tabs>
              <w:overflowPunct w:val="0"/>
              <w:autoSpaceDE w:val="0"/>
              <w:autoSpaceDN w:val="0"/>
              <w:adjustRightInd w:val="0"/>
              <w:jc w:val="both"/>
              <w:rPr>
                <w:rFonts w:ascii="Calibri Light" w:hAnsi="Calibri Light" w:cs="Calibri Light"/>
                <w:bCs/>
                <w:color w:val="000000" w:themeColor="text1"/>
                <w:sz w:val="20"/>
              </w:rPr>
            </w:pPr>
            <w:r w:rsidRPr="00F21425">
              <w:rPr>
                <w:rFonts w:ascii="Calibri Light" w:hAnsi="Calibri Light" w:cs="Calibri Light"/>
                <w:bCs/>
                <w:color w:val="000000" w:themeColor="text1"/>
                <w:sz w:val="20"/>
              </w:rPr>
              <w:t xml:space="preserve">Avrai certamente occasione, durante il tuo viaggio in Tanzania, di vedere file di persone dai vestiti particolarmente curati. Uomini, donne, bambini vanno tutti verso lo stesso punto, camminano nella stessa direzione, il luogo di culto più vicino. </w:t>
            </w:r>
          </w:p>
          <w:p w14:paraId="3F68B96B" w14:textId="73B0B3C5" w:rsidR="001C4FF9" w:rsidRPr="00072FCD" w:rsidRDefault="001C4FF9" w:rsidP="001C4FF9">
            <w:pPr>
              <w:tabs>
                <w:tab w:val="left" w:pos="9923"/>
              </w:tabs>
              <w:overflowPunct w:val="0"/>
              <w:autoSpaceDE w:val="0"/>
              <w:autoSpaceDN w:val="0"/>
              <w:adjustRightInd w:val="0"/>
              <w:jc w:val="both"/>
              <w:rPr>
                <w:rFonts w:asciiTheme="majorHAnsi" w:hAnsiTheme="majorHAnsi" w:cs="Tahoma"/>
                <w:i/>
                <w:color w:val="FF0000"/>
                <w:sz w:val="20"/>
                <w:szCs w:val="20"/>
                <w:highlight w:val="green"/>
              </w:rPr>
            </w:pPr>
            <w:r w:rsidRPr="00F21425">
              <w:rPr>
                <w:rFonts w:ascii="Calibri Light" w:hAnsi="Calibri Light" w:cs="Calibri Light"/>
                <w:bCs/>
                <w:color w:val="000000" w:themeColor="text1"/>
                <w:sz w:val="20"/>
              </w:rPr>
              <w:t>Lo spettacolo è lo stesso tutti i venerdì, quando i musulmani partono per andare a pregare nella moschea, e la domenica, quando i cristiani vanno a seguire la messa in chiesa.</w:t>
            </w:r>
            <w:r>
              <w:rPr>
                <w:rFonts w:ascii="Calibri Light" w:hAnsi="Calibri Light" w:cs="Calibri Light"/>
                <w:bCs/>
                <w:color w:val="000000" w:themeColor="text1"/>
                <w:sz w:val="20"/>
              </w:rPr>
              <w:t xml:space="preserve"> Ti renderai conto dell’importanza che la religione ha nella vita quotidiana degli abitanti. </w:t>
            </w:r>
            <w:r w:rsidRPr="00F21425">
              <w:rPr>
                <w:rFonts w:ascii="Calibri Light" w:hAnsi="Calibri Light" w:cs="Calibri Light"/>
                <w:bCs/>
                <w:color w:val="000000" w:themeColor="text1"/>
                <w:sz w:val="20"/>
              </w:rPr>
              <w:t>Ogni festa religiosa è l'occasione per grandi festeggiamenti e resterai sorpreso per l'esaltazione provocata dalla preghiera del venerdì dei musulmani o dalla messa domenicale dei cristiani.</w:t>
            </w:r>
          </w:p>
        </w:tc>
      </w:tr>
      <w:tr w:rsidR="001C4FF9" w14:paraId="16448EC5" w14:textId="77777777" w:rsidTr="00FE113D">
        <w:tc>
          <w:tcPr>
            <w:tcW w:w="1470" w:type="dxa"/>
          </w:tcPr>
          <w:p w14:paraId="5F5C6EA6" w14:textId="77777777" w:rsidR="001C4FF9" w:rsidRPr="009B6BF2"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sidRPr="009B6BF2">
              <w:rPr>
                <w:rFonts w:ascii="Calibri" w:eastAsia="Batang" w:hAnsi="Calibri" w:cs="Tahoma"/>
                <w:b/>
                <w:bCs/>
                <w:color w:val="472619"/>
                <w:sz w:val="20"/>
                <w:szCs w:val="20"/>
              </w:rPr>
              <w:t>MONETA</w:t>
            </w:r>
            <w:r>
              <w:rPr>
                <w:rFonts w:ascii="Calibri" w:eastAsia="Batang" w:hAnsi="Calibri" w:cs="Tahoma"/>
                <w:b/>
                <w:bCs/>
                <w:color w:val="472619"/>
                <w:sz w:val="20"/>
                <w:szCs w:val="20"/>
              </w:rPr>
              <w:t xml:space="preserve"> e BANCHE</w:t>
            </w:r>
          </w:p>
        </w:tc>
        <w:tc>
          <w:tcPr>
            <w:tcW w:w="8152" w:type="dxa"/>
            <w:gridSpan w:val="2"/>
            <w:tcMar>
              <w:left w:w="113" w:type="dxa"/>
              <w:bottom w:w="113" w:type="dxa"/>
            </w:tcMar>
          </w:tcPr>
          <w:p w14:paraId="780DC545" w14:textId="77777777" w:rsidR="001C4FF9" w:rsidRPr="0049750A"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sidRPr="0049750A">
              <w:rPr>
                <w:rFonts w:asciiTheme="majorHAnsi" w:eastAsia="Batang" w:hAnsiTheme="majorHAnsi" w:cs="Tahoma"/>
                <w:sz w:val="20"/>
                <w:szCs w:val="20"/>
              </w:rPr>
              <w:t xml:space="preserve">Meglio utilizzare i dollari e cambiarli in Italia (spesso in Tanzania viene applicato un cambio da USD a EURO 1 a 1, non certo conveniente per noi). </w:t>
            </w:r>
          </w:p>
          <w:p w14:paraId="4355E8A5" w14:textId="77777777" w:rsidR="001C4FF9"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sidRPr="0049750A">
              <w:rPr>
                <w:rFonts w:asciiTheme="majorHAnsi" w:eastAsia="Batang" w:hAnsiTheme="majorHAnsi" w:cs="Tahoma"/>
                <w:sz w:val="20"/>
                <w:szCs w:val="20"/>
              </w:rPr>
              <w:t>Richiedere in banca banconote non rovinate e di recente emissione, sono accettate banconote di grosso taglio (20, 50 e 100 USD) solo se emesse negli ultimi 10 anni.</w:t>
            </w:r>
          </w:p>
          <w:p w14:paraId="353F0769" w14:textId="77777777" w:rsidR="007C2844" w:rsidRPr="0049750A" w:rsidRDefault="007C2844" w:rsidP="001C4FF9">
            <w:pPr>
              <w:tabs>
                <w:tab w:val="left" w:pos="9923"/>
              </w:tabs>
              <w:overflowPunct w:val="0"/>
              <w:autoSpaceDE w:val="0"/>
              <w:autoSpaceDN w:val="0"/>
              <w:adjustRightInd w:val="0"/>
              <w:jc w:val="both"/>
              <w:rPr>
                <w:rFonts w:asciiTheme="majorHAnsi" w:eastAsia="Batang" w:hAnsiTheme="majorHAnsi" w:cs="Tahoma"/>
                <w:sz w:val="20"/>
                <w:szCs w:val="20"/>
              </w:rPr>
            </w:pPr>
          </w:p>
          <w:p w14:paraId="51CAD017" w14:textId="77777777" w:rsidR="001C4FF9"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sidRPr="0049750A">
              <w:rPr>
                <w:rFonts w:asciiTheme="majorHAnsi" w:eastAsia="Batang" w:hAnsiTheme="majorHAnsi" w:cs="Tahoma"/>
                <w:sz w:val="20"/>
                <w:szCs w:val="20"/>
              </w:rPr>
              <w:t>Per le piccole spese è bene avere banconote di piccolo taglio oppure utilizzare la valuta locale.</w:t>
            </w:r>
          </w:p>
          <w:p w14:paraId="3F4698A8" w14:textId="77777777" w:rsidR="007C2844" w:rsidRPr="0049750A" w:rsidRDefault="007C2844" w:rsidP="001C4FF9">
            <w:pPr>
              <w:tabs>
                <w:tab w:val="left" w:pos="9923"/>
              </w:tabs>
              <w:overflowPunct w:val="0"/>
              <w:autoSpaceDE w:val="0"/>
              <w:autoSpaceDN w:val="0"/>
              <w:adjustRightInd w:val="0"/>
              <w:jc w:val="both"/>
              <w:rPr>
                <w:rFonts w:asciiTheme="majorHAnsi" w:eastAsia="Batang" w:hAnsiTheme="majorHAnsi" w:cs="Tahoma"/>
                <w:sz w:val="20"/>
                <w:szCs w:val="20"/>
              </w:rPr>
            </w:pPr>
          </w:p>
          <w:p w14:paraId="6C9DED80" w14:textId="77777777" w:rsidR="001C4FF9" w:rsidRPr="000A568F"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Pr>
                <w:rFonts w:asciiTheme="majorHAnsi" w:eastAsia="Batang" w:hAnsiTheme="majorHAnsi" w:cs="Tahoma"/>
                <w:b/>
                <w:sz w:val="20"/>
                <w:szCs w:val="20"/>
              </w:rPr>
              <w:t>Scellino della Tanzania</w:t>
            </w:r>
            <w:r w:rsidRPr="005A6802">
              <w:rPr>
                <w:rFonts w:asciiTheme="majorHAnsi" w:eastAsia="Batang" w:hAnsiTheme="majorHAnsi" w:cs="Tahoma"/>
                <w:b/>
                <w:sz w:val="20"/>
                <w:szCs w:val="20"/>
              </w:rPr>
              <w:t xml:space="preserve"> (</w:t>
            </w:r>
            <w:r>
              <w:rPr>
                <w:rFonts w:asciiTheme="majorHAnsi" w:eastAsia="Batang" w:hAnsiTheme="majorHAnsi" w:cs="Tahoma"/>
                <w:b/>
                <w:sz w:val="20"/>
                <w:szCs w:val="20"/>
              </w:rPr>
              <w:t>TZS</w:t>
            </w:r>
            <w:r w:rsidRPr="005A6802">
              <w:rPr>
                <w:rFonts w:asciiTheme="majorHAnsi" w:eastAsia="Batang" w:hAnsiTheme="majorHAnsi" w:cs="Tahoma"/>
                <w:b/>
                <w:sz w:val="20"/>
                <w:szCs w:val="20"/>
              </w:rPr>
              <w:t>)</w:t>
            </w:r>
            <w:r>
              <w:rPr>
                <w:rFonts w:asciiTheme="majorHAnsi" w:eastAsia="Batang" w:hAnsiTheme="majorHAnsi" w:cs="Tahoma"/>
                <w:sz w:val="20"/>
                <w:szCs w:val="20"/>
              </w:rPr>
              <w:t xml:space="preserve"> </w:t>
            </w:r>
            <w:r w:rsidRPr="000A568F">
              <w:rPr>
                <w:rFonts w:asciiTheme="majorHAnsi" w:eastAsia="Batang" w:hAnsiTheme="majorHAnsi" w:cs="Tahoma"/>
                <w:sz w:val="20"/>
                <w:szCs w:val="20"/>
              </w:rPr>
              <w:t xml:space="preserve">– </w:t>
            </w:r>
            <w:r>
              <w:rPr>
                <w:rFonts w:asciiTheme="majorHAnsi" w:eastAsia="Batang" w:hAnsiTheme="majorHAnsi" w:cs="Tahoma"/>
                <w:sz w:val="20"/>
                <w:szCs w:val="20"/>
              </w:rPr>
              <w:t>Si può cambiare direttamente in città all’</w:t>
            </w:r>
            <w:r w:rsidRPr="000A568F">
              <w:rPr>
                <w:rFonts w:asciiTheme="majorHAnsi" w:eastAsia="Batang" w:hAnsiTheme="majorHAnsi" w:cs="Tahoma"/>
                <w:sz w:val="20"/>
                <w:szCs w:val="20"/>
              </w:rPr>
              <w:t xml:space="preserve">arrivo. </w:t>
            </w:r>
          </w:p>
          <w:p w14:paraId="6E2EE6F2" w14:textId="1997387C" w:rsidR="001C4FF9" w:rsidRDefault="001C4FF9" w:rsidP="001C4FF9">
            <w:pPr>
              <w:tabs>
                <w:tab w:val="left" w:pos="9923"/>
              </w:tabs>
              <w:overflowPunct w:val="0"/>
              <w:autoSpaceDE w:val="0"/>
              <w:autoSpaceDN w:val="0"/>
              <w:adjustRightInd w:val="0"/>
              <w:jc w:val="both"/>
              <w:rPr>
                <w:rFonts w:ascii="Calibri Light" w:hAnsi="Calibri Light" w:cs="Calibri Light"/>
                <w:color w:val="000000" w:themeColor="text1"/>
                <w:sz w:val="20"/>
              </w:rPr>
            </w:pPr>
            <w:r w:rsidRPr="000A568F">
              <w:rPr>
                <w:rFonts w:asciiTheme="majorHAnsi" w:eastAsia="Batang" w:hAnsiTheme="majorHAnsi" w:cs="Tahoma"/>
                <w:sz w:val="20"/>
                <w:szCs w:val="20"/>
              </w:rPr>
              <w:t>Carte di credito</w:t>
            </w:r>
            <w:r>
              <w:rPr>
                <w:rFonts w:asciiTheme="majorHAnsi" w:eastAsia="Batang" w:hAnsiTheme="majorHAnsi" w:cs="Tahoma"/>
                <w:sz w:val="20"/>
                <w:szCs w:val="20"/>
              </w:rPr>
              <w:t xml:space="preserve"> (Visa, Mastercard</w:t>
            </w:r>
            <w:r w:rsidRPr="000A568F">
              <w:rPr>
                <w:rFonts w:asciiTheme="majorHAnsi" w:eastAsia="Batang" w:hAnsiTheme="majorHAnsi" w:cs="Tahoma"/>
                <w:sz w:val="20"/>
                <w:szCs w:val="20"/>
              </w:rPr>
              <w:t xml:space="preserve"> accettate generalmente nei grandi Hotel e villaggi turistici, ma la Tanzania è ancora una società basata sui contanti.</w:t>
            </w:r>
          </w:p>
          <w:p w14:paraId="7AD34680" w14:textId="011EE72C" w:rsidR="001C4FF9" w:rsidRPr="009B6BF2" w:rsidRDefault="001C4FF9" w:rsidP="0043235E">
            <w:pPr>
              <w:tabs>
                <w:tab w:val="left" w:pos="9923"/>
              </w:tabs>
              <w:overflowPunct w:val="0"/>
              <w:autoSpaceDE w:val="0"/>
              <w:autoSpaceDN w:val="0"/>
              <w:adjustRightInd w:val="0"/>
              <w:jc w:val="both"/>
              <w:rPr>
                <w:rFonts w:ascii="Calibri Light" w:hAnsi="Calibri Light" w:cs="Calibri Light"/>
                <w:color w:val="000000" w:themeColor="text1"/>
                <w:sz w:val="20"/>
              </w:rPr>
            </w:pPr>
            <w:r>
              <w:rPr>
                <w:rFonts w:ascii="Calibri Light" w:hAnsi="Calibri Light" w:cs="Calibri Light"/>
                <w:color w:val="000000" w:themeColor="text1"/>
                <w:sz w:val="20"/>
              </w:rPr>
              <w:t>Le banche osservano normalmente il seguente orario: dalle 8:30 alle 16:00, dal lunedì al venerdì sabato dalle ore 8:30 alle ore 13:30. Domenica chiuse</w:t>
            </w:r>
          </w:p>
        </w:tc>
      </w:tr>
      <w:tr w:rsidR="001C4FF9" w14:paraId="5A337B97" w14:textId="77777777" w:rsidTr="00FE113D">
        <w:tc>
          <w:tcPr>
            <w:tcW w:w="1470" w:type="dxa"/>
          </w:tcPr>
          <w:p w14:paraId="5F25DABB" w14:textId="77777777" w:rsidR="001C4FF9" w:rsidRPr="002353CE"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sidRPr="00DE5F28">
              <w:rPr>
                <w:rFonts w:ascii="Calibri" w:eastAsia="Batang" w:hAnsi="Calibri" w:cs="Tahoma"/>
                <w:b/>
                <w:bCs/>
                <w:color w:val="472619"/>
                <w:sz w:val="20"/>
                <w:szCs w:val="20"/>
              </w:rPr>
              <w:t>ELETTRICITÀ</w:t>
            </w:r>
          </w:p>
        </w:tc>
        <w:tc>
          <w:tcPr>
            <w:tcW w:w="8152" w:type="dxa"/>
            <w:gridSpan w:val="2"/>
            <w:tcMar>
              <w:left w:w="113" w:type="dxa"/>
              <w:bottom w:w="113" w:type="dxa"/>
            </w:tcMar>
          </w:tcPr>
          <w:p w14:paraId="4A45167E" w14:textId="77777777" w:rsidR="001C4FF9" w:rsidRPr="00710E90" w:rsidRDefault="001C4FF9" w:rsidP="001C4FF9">
            <w:pPr>
              <w:tabs>
                <w:tab w:val="left" w:pos="9923"/>
              </w:tabs>
              <w:overflowPunct w:val="0"/>
              <w:autoSpaceDE w:val="0"/>
              <w:autoSpaceDN w:val="0"/>
              <w:adjustRightInd w:val="0"/>
              <w:rPr>
                <w:rFonts w:asciiTheme="majorHAnsi" w:eastAsia="Batang" w:hAnsiTheme="majorHAnsi" w:cs="Tahoma"/>
                <w:noProof/>
                <w:sz w:val="20"/>
                <w:szCs w:val="20"/>
              </w:rPr>
            </w:pPr>
            <w:r w:rsidRPr="00710E90">
              <w:rPr>
                <w:rFonts w:asciiTheme="majorHAnsi" w:eastAsia="Batang" w:hAnsiTheme="majorHAnsi" w:cs="Tahoma"/>
                <w:noProof/>
                <w:sz w:val="20"/>
                <w:szCs w:val="20"/>
              </w:rPr>
              <w:drawing>
                <wp:anchor distT="0" distB="0" distL="114300" distR="114300" simplePos="0" relativeHeight="251721728" behindDoc="0" locked="0" layoutInCell="1" allowOverlap="1" wp14:anchorId="29E732B6" wp14:editId="3458DA59">
                  <wp:simplePos x="0" y="0"/>
                  <wp:positionH relativeFrom="column">
                    <wp:posOffset>3132455</wp:posOffset>
                  </wp:positionH>
                  <wp:positionV relativeFrom="paragraph">
                    <wp:posOffset>1270</wp:posOffset>
                  </wp:positionV>
                  <wp:extent cx="1370330" cy="552450"/>
                  <wp:effectExtent l="0" t="0" r="1270" b="0"/>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033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E90">
              <w:rPr>
                <w:rFonts w:asciiTheme="majorHAnsi" w:eastAsia="Batang" w:hAnsiTheme="majorHAnsi" w:cs="Tahoma"/>
                <w:noProof/>
                <w:sz w:val="20"/>
                <w:szCs w:val="20"/>
              </w:rPr>
              <w:t>Tensione: 230 V</w:t>
            </w:r>
          </w:p>
          <w:p w14:paraId="577CC274" w14:textId="77777777" w:rsidR="001C4FF9" w:rsidRPr="00710E90" w:rsidRDefault="001C4FF9" w:rsidP="001C4FF9">
            <w:pPr>
              <w:tabs>
                <w:tab w:val="left" w:pos="9923"/>
              </w:tabs>
              <w:overflowPunct w:val="0"/>
              <w:autoSpaceDE w:val="0"/>
              <w:autoSpaceDN w:val="0"/>
              <w:adjustRightInd w:val="0"/>
              <w:rPr>
                <w:rFonts w:asciiTheme="majorHAnsi" w:eastAsia="Batang" w:hAnsiTheme="majorHAnsi" w:cs="Tahoma"/>
                <w:noProof/>
                <w:sz w:val="20"/>
                <w:szCs w:val="20"/>
              </w:rPr>
            </w:pPr>
            <w:r w:rsidRPr="00710E90">
              <w:rPr>
                <w:rFonts w:asciiTheme="majorHAnsi" w:eastAsia="Batang" w:hAnsiTheme="majorHAnsi" w:cs="Tahoma"/>
                <w:noProof/>
                <w:sz w:val="20"/>
                <w:szCs w:val="20"/>
              </w:rPr>
              <w:t>Frequenza: 50 Hz</w:t>
            </w:r>
          </w:p>
          <w:p w14:paraId="7D63013D" w14:textId="4FBD6804" w:rsidR="001C4FF9" w:rsidRPr="00FE113D" w:rsidRDefault="001C4FF9" w:rsidP="00FE113D">
            <w:pPr>
              <w:tabs>
                <w:tab w:val="left" w:pos="5115"/>
              </w:tabs>
              <w:overflowPunct w:val="0"/>
              <w:autoSpaceDE w:val="0"/>
              <w:autoSpaceDN w:val="0"/>
              <w:adjustRightInd w:val="0"/>
              <w:rPr>
                <w:rFonts w:asciiTheme="majorHAnsi" w:eastAsia="Batang" w:hAnsiTheme="majorHAnsi" w:cs="Tahoma"/>
                <w:sz w:val="20"/>
                <w:szCs w:val="20"/>
              </w:rPr>
            </w:pPr>
            <w:r w:rsidRPr="00710E90">
              <w:rPr>
                <w:rFonts w:asciiTheme="majorHAnsi" w:eastAsia="Batang" w:hAnsiTheme="majorHAnsi" w:cs="Tahoma"/>
                <w:noProof/>
                <w:sz w:val="20"/>
                <w:szCs w:val="20"/>
              </w:rPr>
              <w:t>Prese di tipo G:</w:t>
            </w:r>
            <w:r>
              <w:rPr>
                <w:rFonts w:asciiTheme="majorHAnsi" w:eastAsia="Batang" w:hAnsiTheme="majorHAnsi" w:cs="Tahoma"/>
                <w:sz w:val="20"/>
                <w:szCs w:val="20"/>
              </w:rPr>
              <w:tab/>
            </w:r>
          </w:p>
        </w:tc>
      </w:tr>
      <w:tr w:rsidR="001C4FF9" w14:paraId="17C52F9F" w14:textId="77777777" w:rsidTr="00FE113D">
        <w:tc>
          <w:tcPr>
            <w:tcW w:w="1470" w:type="dxa"/>
          </w:tcPr>
          <w:p w14:paraId="04194892" w14:textId="77777777" w:rsidR="001C4FF9" w:rsidRPr="009B6BF2"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Pr>
                <w:rFonts w:ascii="Calibri" w:eastAsia="Batang" w:hAnsi="Calibri" w:cs="Tahoma"/>
                <w:b/>
                <w:bCs/>
                <w:color w:val="472619"/>
                <w:sz w:val="20"/>
                <w:szCs w:val="20"/>
              </w:rPr>
              <w:t>TELEFONO</w:t>
            </w:r>
          </w:p>
        </w:tc>
        <w:tc>
          <w:tcPr>
            <w:tcW w:w="8152" w:type="dxa"/>
            <w:gridSpan w:val="2"/>
            <w:tcMar>
              <w:left w:w="113" w:type="dxa"/>
              <w:bottom w:w="113" w:type="dxa"/>
            </w:tcMar>
          </w:tcPr>
          <w:p w14:paraId="5901AE0D" w14:textId="77777777" w:rsidR="001C4FF9" w:rsidRPr="00661852"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sidRPr="00661852">
              <w:rPr>
                <w:rFonts w:asciiTheme="majorHAnsi" w:eastAsia="Batang" w:hAnsiTheme="majorHAnsi" w:cs="Tahoma"/>
                <w:sz w:val="20"/>
                <w:szCs w:val="20"/>
              </w:rPr>
              <w:t xml:space="preserve">Il cellulare funziona quasi ovunque (verificare prima di partire di poter effettuare chiamate internazionali ed eventuali costi con il vostro operatore). È possibile acquistare una scheda locale prepagata con traffico dati per utilizzare mail, </w:t>
            </w:r>
            <w:proofErr w:type="spellStart"/>
            <w:r w:rsidRPr="00661852">
              <w:rPr>
                <w:rFonts w:asciiTheme="majorHAnsi" w:eastAsia="Batang" w:hAnsiTheme="majorHAnsi" w:cs="Tahoma"/>
                <w:sz w:val="20"/>
                <w:szCs w:val="20"/>
              </w:rPr>
              <w:t>skype</w:t>
            </w:r>
            <w:proofErr w:type="spellEnd"/>
            <w:r w:rsidRPr="00661852">
              <w:rPr>
                <w:rFonts w:asciiTheme="majorHAnsi" w:eastAsia="Batang" w:hAnsiTheme="majorHAnsi" w:cs="Tahoma"/>
                <w:sz w:val="20"/>
                <w:szCs w:val="20"/>
              </w:rPr>
              <w:t xml:space="preserve"> ecc.</w:t>
            </w:r>
          </w:p>
          <w:p w14:paraId="307F1E96" w14:textId="77777777" w:rsidR="001C4FF9" w:rsidRPr="00661852"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sidRPr="00661852">
              <w:rPr>
                <w:rFonts w:asciiTheme="majorHAnsi" w:eastAsia="Batang" w:hAnsiTheme="majorHAnsi" w:cs="Tahoma"/>
                <w:sz w:val="20"/>
                <w:szCs w:val="20"/>
              </w:rPr>
              <w:t>Per chiamare l’Italia utilizzare il prefisso internazionale +39. Il prefisso intern</w:t>
            </w:r>
            <w:r>
              <w:rPr>
                <w:rFonts w:asciiTheme="majorHAnsi" w:eastAsia="Batang" w:hAnsiTheme="majorHAnsi" w:cs="Tahoma"/>
                <w:sz w:val="20"/>
                <w:szCs w:val="20"/>
              </w:rPr>
              <w:t>azionale della Tanzania è +255.</w:t>
            </w:r>
          </w:p>
        </w:tc>
      </w:tr>
      <w:tr w:rsidR="001C4FF9" w14:paraId="1B07FA45" w14:textId="77777777" w:rsidTr="00FE113D">
        <w:tc>
          <w:tcPr>
            <w:tcW w:w="1470" w:type="dxa"/>
          </w:tcPr>
          <w:p w14:paraId="02C0930C" w14:textId="77777777" w:rsidR="001C4FF9" w:rsidRPr="009B6BF2"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sidRPr="006F7570">
              <w:rPr>
                <w:rFonts w:ascii="Calibri" w:eastAsia="Batang" w:hAnsi="Calibri" w:cs="Tahoma"/>
                <w:b/>
                <w:bCs/>
                <w:color w:val="472619"/>
                <w:sz w:val="20"/>
                <w:szCs w:val="20"/>
              </w:rPr>
              <w:t>WI-FI</w:t>
            </w:r>
          </w:p>
        </w:tc>
        <w:tc>
          <w:tcPr>
            <w:tcW w:w="8152" w:type="dxa"/>
            <w:gridSpan w:val="2"/>
            <w:tcMar>
              <w:left w:w="113" w:type="dxa"/>
              <w:bottom w:w="113" w:type="dxa"/>
            </w:tcMar>
          </w:tcPr>
          <w:p w14:paraId="30D5F440" w14:textId="77777777" w:rsidR="001C4FF9" w:rsidRPr="009B6BF2" w:rsidRDefault="001C4FF9" w:rsidP="001C4FF9">
            <w:pPr>
              <w:tabs>
                <w:tab w:val="left" w:pos="9923"/>
              </w:tabs>
              <w:overflowPunct w:val="0"/>
              <w:autoSpaceDE w:val="0"/>
              <w:autoSpaceDN w:val="0"/>
              <w:adjustRightInd w:val="0"/>
              <w:jc w:val="both"/>
              <w:rPr>
                <w:rFonts w:ascii="Calibri Light" w:eastAsia="Batang" w:hAnsi="Calibri Light" w:cs="Calibri Light"/>
                <w:color w:val="000000" w:themeColor="text1"/>
                <w:sz w:val="20"/>
                <w:highlight w:val="yellow"/>
              </w:rPr>
            </w:pPr>
            <w:r w:rsidRPr="00661852">
              <w:rPr>
                <w:rFonts w:asciiTheme="majorHAnsi" w:eastAsia="Batang" w:hAnsiTheme="majorHAnsi" w:cs="Tahoma"/>
                <w:sz w:val="20"/>
                <w:szCs w:val="20"/>
              </w:rPr>
              <w:t>Spesso nei lodge ed hotel è disponibile la connessione internet o WIFI. A seconda del hotel/lodge è disponibile gratuitamente o a pagamento, siamo in Tanzania, non sempre funziona.</w:t>
            </w:r>
          </w:p>
        </w:tc>
      </w:tr>
      <w:tr w:rsidR="001C4FF9" w14:paraId="33D72C14" w14:textId="77777777" w:rsidTr="00FE113D">
        <w:tc>
          <w:tcPr>
            <w:tcW w:w="1470" w:type="dxa"/>
          </w:tcPr>
          <w:p w14:paraId="1C18EA55" w14:textId="77777777" w:rsidR="001C4FF9" w:rsidRPr="009B6BF2"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sidRPr="006F7570">
              <w:rPr>
                <w:rFonts w:ascii="Calibri" w:eastAsia="Batang" w:hAnsi="Calibri" w:cs="Tahoma"/>
                <w:b/>
                <w:bCs/>
                <w:color w:val="472619"/>
                <w:sz w:val="20"/>
                <w:szCs w:val="20"/>
              </w:rPr>
              <w:t>SANITÀ</w:t>
            </w:r>
          </w:p>
        </w:tc>
        <w:tc>
          <w:tcPr>
            <w:tcW w:w="8152" w:type="dxa"/>
            <w:gridSpan w:val="2"/>
            <w:tcMar>
              <w:left w:w="113" w:type="dxa"/>
              <w:bottom w:w="113" w:type="dxa"/>
            </w:tcMar>
          </w:tcPr>
          <w:p w14:paraId="02E27A60" w14:textId="77777777" w:rsidR="001C4FF9" w:rsidRPr="00661852" w:rsidRDefault="001C4FF9" w:rsidP="001C4FF9">
            <w:pPr>
              <w:tabs>
                <w:tab w:val="left" w:pos="9923"/>
              </w:tabs>
              <w:overflowPunct w:val="0"/>
              <w:autoSpaceDE w:val="0"/>
              <w:autoSpaceDN w:val="0"/>
              <w:adjustRightInd w:val="0"/>
              <w:jc w:val="both"/>
              <w:rPr>
                <w:rFonts w:ascii="Calibri Light" w:hAnsi="Calibri Light" w:cs="Calibri Light"/>
                <w:bCs/>
                <w:color w:val="000000" w:themeColor="text1"/>
                <w:sz w:val="20"/>
              </w:rPr>
            </w:pPr>
            <w:r w:rsidRPr="00661852">
              <w:rPr>
                <w:rFonts w:ascii="Calibri Light" w:hAnsi="Calibri Light" w:cs="Calibri Light"/>
                <w:bCs/>
                <w:color w:val="000000" w:themeColor="text1"/>
                <w:sz w:val="20"/>
              </w:rPr>
              <w:t>Non ci sono vaccinazioni obbligatorie per entrare in Tanzania. Sono consigliate epatite, tifo e profilassi per la malaria. Eventualmente consultare il proprio medico o la ASL.</w:t>
            </w:r>
          </w:p>
          <w:p w14:paraId="457D70E4" w14:textId="77777777" w:rsidR="001C4FF9" w:rsidRPr="00661852" w:rsidRDefault="001C4FF9" w:rsidP="001C4FF9">
            <w:pPr>
              <w:tabs>
                <w:tab w:val="left" w:pos="9923"/>
              </w:tabs>
              <w:overflowPunct w:val="0"/>
              <w:autoSpaceDE w:val="0"/>
              <w:autoSpaceDN w:val="0"/>
              <w:adjustRightInd w:val="0"/>
              <w:jc w:val="both"/>
              <w:rPr>
                <w:rFonts w:ascii="Calibri Light" w:hAnsi="Calibri Light" w:cs="Calibri Light"/>
                <w:bCs/>
                <w:color w:val="000000" w:themeColor="text1"/>
                <w:sz w:val="20"/>
              </w:rPr>
            </w:pPr>
            <w:r w:rsidRPr="00661852">
              <w:rPr>
                <w:rFonts w:ascii="Calibri Light" w:hAnsi="Calibri Light" w:cs="Calibri Light"/>
                <w:bCs/>
                <w:color w:val="000000" w:themeColor="text1"/>
                <w:sz w:val="20"/>
              </w:rPr>
              <w:t>Consigliamo di utilizzare repellente per gli insetti e le zanzariere per evitare punture di insetti e zanzare. Non ci sono molte zanzare e la probabilità di contrarre malattie è molto molto bassa. È comunque meglio essere prudenti ed evitare qualsiasi rischio.</w:t>
            </w:r>
          </w:p>
          <w:p w14:paraId="7860C7A0" w14:textId="77777777" w:rsidR="001C4FF9" w:rsidRPr="00467026" w:rsidRDefault="001C4FF9" w:rsidP="001C4FF9">
            <w:pPr>
              <w:tabs>
                <w:tab w:val="left" w:pos="9923"/>
              </w:tabs>
              <w:overflowPunct w:val="0"/>
              <w:autoSpaceDE w:val="0"/>
              <w:autoSpaceDN w:val="0"/>
              <w:adjustRightInd w:val="0"/>
              <w:jc w:val="both"/>
              <w:rPr>
                <w:rFonts w:ascii="Calibri Light" w:hAnsi="Calibri Light" w:cs="Calibri Light"/>
                <w:i/>
                <w:color w:val="000000" w:themeColor="text1"/>
                <w:sz w:val="20"/>
                <w:highlight w:val="yellow"/>
              </w:rPr>
            </w:pPr>
            <w:r w:rsidRPr="00467026">
              <w:rPr>
                <w:rFonts w:ascii="Calibri Light" w:hAnsi="Calibri Light" w:cs="Calibri Light"/>
                <w:bCs/>
                <w:i/>
                <w:color w:val="000000" w:themeColor="text1"/>
                <w:sz w:val="20"/>
              </w:rPr>
              <w:t>NB nel pacchetto di viaggio è inclusa la “Polizza Medico-No Stop” a copertura delle spese mediche (con massimale; dettagli, coperture e limitazioni disponibili presso i ns. uffici o dalla guida).</w:t>
            </w:r>
          </w:p>
        </w:tc>
      </w:tr>
      <w:tr w:rsidR="001C4FF9" w14:paraId="20DE75B1" w14:textId="77777777" w:rsidTr="00FE113D">
        <w:tc>
          <w:tcPr>
            <w:tcW w:w="1470" w:type="dxa"/>
          </w:tcPr>
          <w:p w14:paraId="60C2C4EB" w14:textId="77777777" w:rsidR="001C4FF9" w:rsidRPr="009B6BF2"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sidRPr="00B5491C">
              <w:rPr>
                <w:rFonts w:ascii="Calibri" w:eastAsia="Batang" w:hAnsi="Calibri" w:cs="Tahoma"/>
                <w:b/>
                <w:bCs/>
                <w:color w:val="472619"/>
                <w:sz w:val="20"/>
                <w:szCs w:val="20"/>
              </w:rPr>
              <w:t>CUCINA</w:t>
            </w:r>
          </w:p>
        </w:tc>
        <w:tc>
          <w:tcPr>
            <w:tcW w:w="8152" w:type="dxa"/>
            <w:gridSpan w:val="2"/>
            <w:tcMar>
              <w:left w:w="113" w:type="dxa"/>
              <w:bottom w:w="113" w:type="dxa"/>
            </w:tcMar>
          </w:tcPr>
          <w:p w14:paraId="2B095A6B" w14:textId="77777777" w:rsidR="001C4FF9" w:rsidRPr="009B6BF2" w:rsidRDefault="001C4FF9" w:rsidP="001C4FF9">
            <w:pPr>
              <w:tabs>
                <w:tab w:val="left" w:pos="9923"/>
              </w:tabs>
              <w:overflowPunct w:val="0"/>
              <w:autoSpaceDE w:val="0"/>
              <w:autoSpaceDN w:val="0"/>
              <w:adjustRightInd w:val="0"/>
              <w:jc w:val="both"/>
              <w:rPr>
                <w:rFonts w:ascii="Calibri Light" w:eastAsia="Batang" w:hAnsi="Calibri Light" w:cs="Calibri Light"/>
                <w:color w:val="000000" w:themeColor="text1"/>
                <w:sz w:val="20"/>
                <w:highlight w:val="yellow"/>
              </w:rPr>
            </w:pPr>
            <w:r w:rsidRPr="00661852">
              <w:rPr>
                <w:rFonts w:asciiTheme="majorHAnsi" w:eastAsia="Batang" w:hAnsiTheme="majorHAnsi" w:cs="Tahoma"/>
                <w:sz w:val="20"/>
                <w:szCs w:val="20"/>
              </w:rPr>
              <w:t xml:space="preserve">La cucina tipica della Tanzania non differisce da molto da quella Kenyota ed è molto semplice, speziata (in quasi tutte le ricette compaiono il cardamomo ed il cumino), e ruota intorno a pochi elementi centrali: </w:t>
            </w:r>
            <w:proofErr w:type="spellStart"/>
            <w:r w:rsidRPr="00661852">
              <w:rPr>
                <w:rFonts w:asciiTheme="majorHAnsi" w:eastAsia="Batang" w:hAnsiTheme="majorHAnsi" w:cs="Tahoma"/>
                <w:sz w:val="20"/>
                <w:szCs w:val="20"/>
              </w:rPr>
              <w:t>ndizi</w:t>
            </w:r>
            <w:proofErr w:type="spellEnd"/>
            <w:r w:rsidRPr="00661852">
              <w:rPr>
                <w:rFonts w:asciiTheme="majorHAnsi" w:eastAsia="Batang" w:hAnsiTheme="majorHAnsi" w:cs="Tahoma"/>
                <w:sz w:val="20"/>
                <w:szCs w:val="20"/>
              </w:rPr>
              <w:t xml:space="preserve">, ovvero le tipiche banane verdi; </w:t>
            </w:r>
            <w:proofErr w:type="spellStart"/>
            <w:r w:rsidRPr="00661852">
              <w:rPr>
                <w:rFonts w:asciiTheme="majorHAnsi" w:eastAsia="Batang" w:hAnsiTheme="majorHAnsi" w:cs="Tahoma"/>
                <w:sz w:val="20"/>
                <w:szCs w:val="20"/>
              </w:rPr>
              <w:t>Ugali</w:t>
            </w:r>
            <w:proofErr w:type="spellEnd"/>
            <w:r w:rsidRPr="00661852">
              <w:rPr>
                <w:rFonts w:asciiTheme="majorHAnsi" w:eastAsia="Batang" w:hAnsiTheme="majorHAnsi" w:cs="Tahoma"/>
                <w:sz w:val="20"/>
                <w:szCs w:val="20"/>
              </w:rPr>
              <w:t>, una pietanza simile alla polenta, preparato con farina di mais bianco o di manioca; riso ampiamente coltivato nel territorio; latte di cocco e manzo stufato.</w:t>
            </w:r>
          </w:p>
        </w:tc>
      </w:tr>
      <w:tr w:rsidR="001C4FF9" w14:paraId="11AFD50A" w14:textId="77777777" w:rsidTr="00FE113D">
        <w:tc>
          <w:tcPr>
            <w:tcW w:w="1470" w:type="dxa"/>
          </w:tcPr>
          <w:p w14:paraId="1155D155" w14:textId="77777777" w:rsidR="001C4FF9"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sidRPr="00451964">
              <w:rPr>
                <w:rFonts w:ascii="Calibri" w:eastAsia="Batang" w:hAnsi="Calibri" w:cs="Tahoma"/>
                <w:b/>
                <w:bCs/>
                <w:color w:val="472619"/>
                <w:sz w:val="20"/>
                <w:szCs w:val="20"/>
              </w:rPr>
              <w:t xml:space="preserve">INDIRIZZI </w:t>
            </w:r>
          </w:p>
          <w:p w14:paraId="244C6F0A" w14:textId="77777777" w:rsidR="001C4FF9" w:rsidRPr="009B6BF2"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sidRPr="00451964">
              <w:rPr>
                <w:rFonts w:ascii="Calibri" w:eastAsia="Batang" w:hAnsi="Calibri" w:cs="Tahoma"/>
                <w:b/>
                <w:bCs/>
                <w:color w:val="472619"/>
                <w:sz w:val="20"/>
                <w:szCs w:val="20"/>
              </w:rPr>
              <w:t>E NUMERI UTILI</w:t>
            </w:r>
          </w:p>
        </w:tc>
        <w:tc>
          <w:tcPr>
            <w:tcW w:w="8152" w:type="dxa"/>
            <w:gridSpan w:val="2"/>
            <w:tcMar>
              <w:left w:w="113" w:type="dxa"/>
              <w:bottom w:w="113" w:type="dxa"/>
            </w:tcMar>
          </w:tcPr>
          <w:p w14:paraId="234C9F36" w14:textId="77777777" w:rsidR="001C4FF9" w:rsidRPr="001844DE" w:rsidRDefault="001C4FF9" w:rsidP="001C4FF9">
            <w:pPr>
              <w:tabs>
                <w:tab w:val="left" w:pos="9923"/>
              </w:tabs>
              <w:overflowPunct w:val="0"/>
              <w:autoSpaceDE w:val="0"/>
              <w:autoSpaceDN w:val="0"/>
              <w:adjustRightInd w:val="0"/>
              <w:rPr>
                <w:rFonts w:asciiTheme="majorHAnsi" w:eastAsia="Batang" w:hAnsiTheme="majorHAnsi" w:cs="Tahoma"/>
                <w:b/>
                <w:sz w:val="20"/>
                <w:szCs w:val="20"/>
                <w:lang w:val="es-CU"/>
              </w:rPr>
            </w:pPr>
            <w:r w:rsidRPr="001844DE">
              <w:rPr>
                <w:rFonts w:asciiTheme="majorHAnsi" w:eastAsia="Batang" w:hAnsiTheme="majorHAnsi" w:cs="Tahoma"/>
                <w:b/>
                <w:sz w:val="20"/>
                <w:szCs w:val="20"/>
                <w:lang w:val="es-CU"/>
              </w:rPr>
              <w:t>Ambasciata d'Italia DAR-ES-SALAAM</w:t>
            </w:r>
          </w:p>
          <w:p w14:paraId="4D84A685" w14:textId="77777777" w:rsidR="001C4FF9" w:rsidRPr="001844DE" w:rsidRDefault="001C4FF9" w:rsidP="001C4FF9">
            <w:pPr>
              <w:tabs>
                <w:tab w:val="left" w:pos="9923"/>
              </w:tabs>
              <w:overflowPunct w:val="0"/>
              <w:autoSpaceDE w:val="0"/>
              <w:autoSpaceDN w:val="0"/>
              <w:adjustRightInd w:val="0"/>
              <w:rPr>
                <w:rFonts w:asciiTheme="majorHAnsi" w:eastAsia="Batang" w:hAnsiTheme="majorHAnsi" w:cs="Tahoma"/>
                <w:sz w:val="20"/>
                <w:szCs w:val="20"/>
                <w:lang w:val="es-CU"/>
              </w:rPr>
            </w:pPr>
            <w:r w:rsidRPr="001844DE">
              <w:rPr>
                <w:rFonts w:asciiTheme="majorHAnsi" w:eastAsia="Batang" w:hAnsiTheme="majorHAnsi" w:cs="Tahoma"/>
                <w:sz w:val="20"/>
                <w:szCs w:val="20"/>
                <w:lang w:val="es-CU"/>
              </w:rPr>
              <w:t>Indirizzo: Lugalo Road, Plot 316, (Upanga)</w:t>
            </w:r>
          </w:p>
          <w:p w14:paraId="74F5163A" w14:textId="77777777" w:rsidR="001C4FF9" w:rsidRPr="001844DE" w:rsidRDefault="001C4FF9" w:rsidP="001C4FF9">
            <w:pPr>
              <w:tabs>
                <w:tab w:val="left" w:pos="9923"/>
              </w:tabs>
              <w:overflowPunct w:val="0"/>
              <w:autoSpaceDE w:val="0"/>
              <w:autoSpaceDN w:val="0"/>
              <w:adjustRightInd w:val="0"/>
              <w:rPr>
                <w:rFonts w:asciiTheme="majorHAnsi" w:eastAsia="Batang" w:hAnsiTheme="majorHAnsi" w:cs="Tahoma"/>
                <w:sz w:val="20"/>
                <w:szCs w:val="20"/>
                <w:lang w:val="es-CU"/>
              </w:rPr>
            </w:pPr>
            <w:r w:rsidRPr="001844DE">
              <w:rPr>
                <w:rFonts w:asciiTheme="majorHAnsi" w:eastAsia="Batang" w:hAnsiTheme="majorHAnsi" w:cs="Tahoma"/>
                <w:sz w:val="20"/>
                <w:szCs w:val="20"/>
                <w:lang w:val="es-CU"/>
              </w:rPr>
              <w:t>Recapito postale: P.O. Box 2106 - Dar es Salaam</w:t>
            </w:r>
          </w:p>
          <w:p w14:paraId="7962AE12" w14:textId="77777777" w:rsidR="001C4FF9" w:rsidRPr="00661852" w:rsidRDefault="001C4FF9" w:rsidP="001C4FF9">
            <w:pPr>
              <w:tabs>
                <w:tab w:val="left" w:pos="9923"/>
              </w:tabs>
              <w:overflowPunct w:val="0"/>
              <w:autoSpaceDE w:val="0"/>
              <w:autoSpaceDN w:val="0"/>
              <w:adjustRightInd w:val="0"/>
              <w:rPr>
                <w:rFonts w:asciiTheme="majorHAnsi" w:eastAsia="Batang" w:hAnsiTheme="majorHAnsi" w:cs="Tahoma"/>
                <w:sz w:val="20"/>
                <w:szCs w:val="20"/>
              </w:rPr>
            </w:pPr>
            <w:r w:rsidRPr="00661852">
              <w:rPr>
                <w:rFonts w:asciiTheme="majorHAnsi" w:eastAsia="Batang" w:hAnsiTheme="majorHAnsi" w:cs="Tahoma"/>
                <w:sz w:val="20"/>
                <w:szCs w:val="20"/>
              </w:rPr>
              <w:t>Tel.: +255 22 2115935/6- +255 22 2123010/1</w:t>
            </w:r>
          </w:p>
          <w:p w14:paraId="59BCE43F" w14:textId="77777777" w:rsidR="001C4FF9" w:rsidRPr="00661852" w:rsidRDefault="001C4FF9" w:rsidP="001C4FF9">
            <w:pPr>
              <w:tabs>
                <w:tab w:val="left" w:pos="9923"/>
              </w:tabs>
              <w:overflowPunct w:val="0"/>
              <w:autoSpaceDE w:val="0"/>
              <w:autoSpaceDN w:val="0"/>
              <w:adjustRightInd w:val="0"/>
              <w:rPr>
                <w:rFonts w:asciiTheme="majorHAnsi" w:eastAsia="Batang" w:hAnsiTheme="majorHAnsi" w:cs="Tahoma"/>
                <w:sz w:val="20"/>
                <w:szCs w:val="20"/>
              </w:rPr>
            </w:pPr>
            <w:r w:rsidRPr="00661852">
              <w:rPr>
                <w:rFonts w:asciiTheme="majorHAnsi" w:eastAsia="Batang" w:hAnsiTheme="majorHAnsi" w:cs="Tahoma"/>
                <w:sz w:val="20"/>
                <w:szCs w:val="20"/>
              </w:rPr>
              <w:t>Fax: +255 22 2115938</w:t>
            </w:r>
          </w:p>
          <w:p w14:paraId="3E8D1A88" w14:textId="77777777" w:rsidR="001C4FF9" w:rsidRPr="00661852" w:rsidRDefault="001C4FF9" w:rsidP="001C4FF9">
            <w:pPr>
              <w:tabs>
                <w:tab w:val="left" w:pos="9923"/>
              </w:tabs>
              <w:overflowPunct w:val="0"/>
              <w:autoSpaceDE w:val="0"/>
              <w:autoSpaceDN w:val="0"/>
              <w:adjustRightInd w:val="0"/>
              <w:rPr>
                <w:rFonts w:asciiTheme="majorHAnsi" w:eastAsia="Batang" w:hAnsiTheme="majorHAnsi" w:cs="Tahoma"/>
                <w:sz w:val="20"/>
                <w:szCs w:val="20"/>
              </w:rPr>
            </w:pPr>
            <w:r w:rsidRPr="00661852">
              <w:rPr>
                <w:rFonts w:asciiTheme="majorHAnsi" w:eastAsia="Batang" w:hAnsiTheme="majorHAnsi" w:cs="Tahoma"/>
                <w:sz w:val="20"/>
                <w:szCs w:val="20"/>
              </w:rPr>
              <w:t>Cellulare di emergenza: +255 754 777701</w:t>
            </w:r>
          </w:p>
          <w:p w14:paraId="463F9E7C" w14:textId="77777777" w:rsidR="001C4FF9" w:rsidRPr="006D37E7" w:rsidRDefault="001C4FF9" w:rsidP="001C4FF9">
            <w:pPr>
              <w:tabs>
                <w:tab w:val="left" w:pos="9923"/>
              </w:tabs>
              <w:overflowPunct w:val="0"/>
              <w:autoSpaceDE w:val="0"/>
              <w:autoSpaceDN w:val="0"/>
              <w:adjustRightInd w:val="0"/>
              <w:rPr>
                <w:rFonts w:asciiTheme="majorHAnsi" w:eastAsia="Batang" w:hAnsiTheme="majorHAnsi" w:cs="Tahoma"/>
                <w:sz w:val="20"/>
                <w:szCs w:val="20"/>
              </w:rPr>
            </w:pPr>
            <w:r w:rsidRPr="00661852">
              <w:rPr>
                <w:rFonts w:asciiTheme="majorHAnsi" w:eastAsia="Batang" w:hAnsiTheme="majorHAnsi" w:cs="Tahoma"/>
                <w:sz w:val="20"/>
                <w:szCs w:val="20"/>
              </w:rPr>
              <w:t>Ufficio Commerciale: +255 22 2117369</w:t>
            </w:r>
          </w:p>
        </w:tc>
      </w:tr>
      <w:tr w:rsidR="001C4FF9" w14:paraId="19E3FAC9" w14:textId="77777777" w:rsidTr="00FE113D">
        <w:tc>
          <w:tcPr>
            <w:tcW w:w="1470" w:type="dxa"/>
          </w:tcPr>
          <w:p w14:paraId="218C99E1" w14:textId="77777777" w:rsidR="001C4FF9" w:rsidRPr="009B6BF2" w:rsidRDefault="001C4FF9" w:rsidP="001C4FF9">
            <w:pPr>
              <w:tabs>
                <w:tab w:val="left" w:pos="9923"/>
              </w:tabs>
              <w:overflowPunct w:val="0"/>
              <w:autoSpaceDE w:val="0"/>
              <w:autoSpaceDN w:val="0"/>
              <w:adjustRightInd w:val="0"/>
              <w:rPr>
                <w:rFonts w:ascii="Calibri" w:eastAsia="Batang" w:hAnsi="Calibri" w:cs="Tahoma"/>
                <w:b/>
                <w:bCs/>
                <w:color w:val="472619"/>
                <w:sz w:val="20"/>
                <w:szCs w:val="20"/>
              </w:rPr>
            </w:pPr>
            <w:r>
              <w:rPr>
                <w:rFonts w:ascii="Calibri" w:eastAsia="Batang" w:hAnsi="Calibri" w:cs="Tahoma"/>
                <w:b/>
                <w:bCs/>
                <w:color w:val="472619"/>
                <w:sz w:val="20"/>
                <w:szCs w:val="20"/>
              </w:rPr>
              <w:t>PER SAPERNE DI PIÙ</w:t>
            </w:r>
          </w:p>
        </w:tc>
        <w:tc>
          <w:tcPr>
            <w:tcW w:w="8152" w:type="dxa"/>
            <w:gridSpan w:val="2"/>
            <w:tcMar>
              <w:left w:w="113" w:type="dxa"/>
              <w:bottom w:w="113" w:type="dxa"/>
            </w:tcMar>
          </w:tcPr>
          <w:p w14:paraId="29F81DE3" w14:textId="77777777" w:rsidR="001C4FF9" w:rsidRPr="00FD45A8" w:rsidRDefault="001C4FF9" w:rsidP="001C4FF9">
            <w:pPr>
              <w:tabs>
                <w:tab w:val="left" w:pos="9923"/>
              </w:tabs>
              <w:overflowPunct w:val="0"/>
              <w:autoSpaceDE w:val="0"/>
              <w:autoSpaceDN w:val="0"/>
              <w:adjustRightInd w:val="0"/>
              <w:jc w:val="both"/>
              <w:rPr>
                <w:rFonts w:ascii="Calibri" w:eastAsia="Batang" w:hAnsi="Calibri" w:cs="Tahoma"/>
                <w:b/>
                <w:color w:val="0084AC"/>
                <w:sz w:val="20"/>
                <w:szCs w:val="20"/>
                <w:lang w:val="en-GB"/>
              </w:rPr>
            </w:pPr>
            <w:r w:rsidRPr="00FD45A8">
              <w:rPr>
                <w:rFonts w:ascii="Calibri" w:eastAsia="Batang" w:hAnsi="Calibri" w:cs="Tahoma"/>
                <w:b/>
                <w:color w:val="0084AC"/>
                <w:sz w:val="20"/>
                <w:szCs w:val="20"/>
                <w:lang w:val="en-GB"/>
              </w:rPr>
              <w:t xml:space="preserve">Guide: </w:t>
            </w:r>
          </w:p>
          <w:p w14:paraId="2E9F5C71" w14:textId="77777777" w:rsidR="001C4FF9" w:rsidRPr="00FD45A8"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lang w:val="en-GB"/>
              </w:rPr>
            </w:pPr>
            <w:r w:rsidRPr="00FD45A8">
              <w:rPr>
                <w:rFonts w:asciiTheme="majorHAnsi" w:eastAsia="Batang" w:hAnsiTheme="majorHAnsi" w:cs="Tahoma"/>
                <w:sz w:val="20"/>
                <w:szCs w:val="20"/>
                <w:lang w:val="en-GB"/>
              </w:rPr>
              <w:t xml:space="preserve">Tanzania – </w:t>
            </w:r>
            <w:proofErr w:type="spellStart"/>
            <w:r w:rsidRPr="00FD45A8">
              <w:rPr>
                <w:rFonts w:asciiTheme="majorHAnsi" w:eastAsia="Batang" w:hAnsiTheme="majorHAnsi" w:cs="Tahoma"/>
                <w:sz w:val="20"/>
                <w:szCs w:val="20"/>
                <w:lang w:val="en-GB"/>
              </w:rPr>
              <w:t>Autore</w:t>
            </w:r>
            <w:proofErr w:type="spellEnd"/>
            <w:r w:rsidRPr="00FD45A8">
              <w:rPr>
                <w:rFonts w:asciiTheme="majorHAnsi" w:eastAsia="Batang" w:hAnsiTheme="majorHAnsi" w:cs="Tahoma"/>
                <w:sz w:val="20"/>
                <w:szCs w:val="20"/>
                <w:lang w:val="en-GB"/>
              </w:rPr>
              <w:t xml:space="preserve">: Mary Fitzpatrick </w:t>
            </w:r>
            <w:proofErr w:type="spellStart"/>
            <w:r w:rsidRPr="00FD45A8">
              <w:rPr>
                <w:rFonts w:asciiTheme="majorHAnsi" w:eastAsia="Batang" w:hAnsiTheme="majorHAnsi" w:cs="Tahoma"/>
                <w:sz w:val="20"/>
                <w:szCs w:val="20"/>
                <w:lang w:val="en-GB"/>
              </w:rPr>
              <w:t>Editore</w:t>
            </w:r>
            <w:proofErr w:type="spellEnd"/>
            <w:r w:rsidRPr="00FD45A8">
              <w:rPr>
                <w:rFonts w:asciiTheme="majorHAnsi" w:eastAsia="Batang" w:hAnsiTheme="majorHAnsi" w:cs="Tahoma"/>
                <w:sz w:val="20"/>
                <w:szCs w:val="20"/>
                <w:lang w:val="en-GB"/>
              </w:rPr>
              <w:t>: Guide EDT / Lonely Planet</w:t>
            </w:r>
          </w:p>
          <w:p w14:paraId="32AA1FC3" w14:textId="77777777" w:rsidR="001C4FF9" w:rsidRPr="008B5573" w:rsidRDefault="001C4FF9" w:rsidP="001C4FF9">
            <w:pPr>
              <w:tabs>
                <w:tab w:val="left" w:pos="9923"/>
              </w:tabs>
              <w:overflowPunct w:val="0"/>
              <w:autoSpaceDE w:val="0"/>
              <w:autoSpaceDN w:val="0"/>
              <w:adjustRightInd w:val="0"/>
              <w:jc w:val="both"/>
              <w:rPr>
                <w:rFonts w:ascii="Calibri" w:eastAsia="Batang" w:hAnsi="Calibri" w:cs="Tahoma"/>
                <w:b/>
                <w:color w:val="0084AC"/>
                <w:sz w:val="20"/>
                <w:szCs w:val="20"/>
                <w:lang w:val="nb-NO"/>
              </w:rPr>
            </w:pPr>
            <w:r w:rsidRPr="008B5573">
              <w:rPr>
                <w:rFonts w:ascii="Calibri" w:eastAsia="Batang" w:hAnsi="Calibri" w:cs="Tahoma"/>
                <w:b/>
                <w:color w:val="0084AC"/>
                <w:sz w:val="20"/>
                <w:szCs w:val="20"/>
                <w:lang w:val="nb-NO"/>
              </w:rPr>
              <w:t xml:space="preserve">Internet:   </w:t>
            </w:r>
          </w:p>
          <w:p w14:paraId="439144F8" w14:textId="77777777" w:rsidR="001C4FF9" w:rsidRPr="008B5573" w:rsidRDefault="001C4FF9" w:rsidP="001C4FF9">
            <w:pPr>
              <w:tabs>
                <w:tab w:val="left" w:pos="1406"/>
                <w:tab w:val="left" w:pos="4502"/>
                <w:tab w:val="left" w:pos="9923"/>
              </w:tabs>
              <w:overflowPunct w:val="0"/>
              <w:autoSpaceDE w:val="0"/>
              <w:autoSpaceDN w:val="0"/>
              <w:adjustRightInd w:val="0"/>
              <w:rPr>
                <w:rStyle w:val="Collegamentoipertestuale"/>
                <w:lang w:val="nb-NO"/>
              </w:rPr>
            </w:pPr>
            <w:r w:rsidRPr="008B5573">
              <w:rPr>
                <w:rStyle w:val="Collegamentoipertestuale"/>
                <w:lang w:val="nb-NO"/>
              </w:rPr>
              <w:t>http://www.tanzania-gov.it/</w:t>
            </w:r>
          </w:p>
          <w:p w14:paraId="370FC2B9" w14:textId="77777777" w:rsidR="001C4FF9" w:rsidRPr="008B5573" w:rsidRDefault="001C4FF9" w:rsidP="001C4FF9">
            <w:pPr>
              <w:tabs>
                <w:tab w:val="left" w:pos="1406"/>
                <w:tab w:val="left" w:pos="4502"/>
                <w:tab w:val="left" w:pos="9923"/>
              </w:tabs>
              <w:overflowPunct w:val="0"/>
              <w:autoSpaceDE w:val="0"/>
              <w:autoSpaceDN w:val="0"/>
              <w:adjustRightInd w:val="0"/>
              <w:rPr>
                <w:rFonts w:asciiTheme="majorHAnsi" w:eastAsia="Batang" w:hAnsiTheme="majorHAnsi" w:cs="Tahoma"/>
                <w:sz w:val="20"/>
                <w:szCs w:val="20"/>
                <w:lang w:val="nb-NO"/>
              </w:rPr>
            </w:pPr>
          </w:p>
          <w:p w14:paraId="72AE0ADF" w14:textId="77777777" w:rsidR="001C4FF9" w:rsidRPr="009B6BF2" w:rsidRDefault="001C4FF9" w:rsidP="001C4FF9">
            <w:pPr>
              <w:tabs>
                <w:tab w:val="left" w:pos="9923"/>
              </w:tabs>
              <w:overflowPunct w:val="0"/>
              <w:autoSpaceDE w:val="0"/>
              <w:autoSpaceDN w:val="0"/>
              <w:adjustRightInd w:val="0"/>
              <w:jc w:val="both"/>
              <w:rPr>
                <w:rFonts w:ascii="Calibri Light" w:eastAsia="Batang" w:hAnsi="Calibri Light" w:cs="Calibri Light"/>
                <w:color w:val="000000" w:themeColor="text1"/>
                <w:sz w:val="20"/>
                <w:highlight w:val="yellow"/>
              </w:rPr>
            </w:pPr>
            <w:r w:rsidRPr="00D96294">
              <w:rPr>
                <w:rFonts w:asciiTheme="majorHAnsi" w:eastAsia="Batang" w:hAnsiTheme="majorHAnsi" w:cs="Tahoma"/>
                <w:sz w:val="20"/>
                <w:szCs w:val="20"/>
              </w:rPr>
              <w:t>Informazioni sulla sicurezza, sched</w:t>
            </w:r>
            <w:r>
              <w:rPr>
                <w:rFonts w:asciiTheme="majorHAnsi" w:eastAsia="Batang" w:hAnsiTheme="majorHAnsi" w:cs="Tahoma"/>
                <w:sz w:val="20"/>
                <w:szCs w:val="20"/>
              </w:rPr>
              <w:t>a</w:t>
            </w:r>
            <w:r w:rsidRPr="00D96294">
              <w:rPr>
                <w:rFonts w:asciiTheme="majorHAnsi" w:eastAsia="Batang" w:hAnsiTheme="majorHAnsi" w:cs="Tahoma"/>
                <w:sz w:val="20"/>
                <w:szCs w:val="20"/>
              </w:rPr>
              <w:t xml:space="preserve"> del paese e </w:t>
            </w:r>
            <w:r>
              <w:rPr>
                <w:rFonts w:asciiTheme="majorHAnsi" w:eastAsia="Batang" w:hAnsiTheme="majorHAnsi" w:cs="Tahoma"/>
                <w:sz w:val="20"/>
                <w:szCs w:val="20"/>
              </w:rPr>
              <w:t>notizie utili</w:t>
            </w:r>
            <w:r w:rsidRPr="00D96294">
              <w:rPr>
                <w:rFonts w:asciiTheme="majorHAnsi" w:eastAsia="Batang" w:hAnsiTheme="majorHAnsi" w:cs="Tahoma"/>
                <w:sz w:val="20"/>
                <w:szCs w:val="20"/>
              </w:rPr>
              <w:t xml:space="preserve">: </w:t>
            </w:r>
            <w:hyperlink r:id="rId46" w:history="1">
              <w:r w:rsidRPr="006B2069">
                <w:rPr>
                  <w:rStyle w:val="Collegamentoipertestuale"/>
                </w:rPr>
                <w:t>www.viaggiaresicuri.it</w:t>
              </w:r>
            </w:hyperlink>
            <w:r w:rsidRPr="009B6BF2">
              <w:rPr>
                <w:rFonts w:ascii="Calibri Light" w:hAnsi="Calibri Light" w:cs="Calibri Light"/>
                <w:color w:val="000000" w:themeColor="text1"/>
                <w:sz w:val="20"/>
              </w:rPr>
              <w:t xml:space="preserve">. </w:t>
            </w:r>
          </w:p>
        </w:tc>
      </w:tr>
      <w:tr w:rsidR="00176D41" w14:paraId="218A2132" w14:textId="77777777" w:rsidTr="00FE113D">
        <w:tc>
          <w:tcPr>
            <w:tcW w:w="1470" w:type="dxa"/>
          </w:tcPr>
          <w:p w14:paraId="5A18A88A" w14:textId="77777777" w:rsidR="00176D41" w:rsidRPr="009B6BF2" w:rsidRDefault="00176D41" w:rsidP="002A68CB">
            <w:pPr>
              <w:tabs>
                <w:tab w:val="left" w:pos="9923"/>
              </w:tabs>
              <w:overflowPunct w:val="0"/>
              <w:autoSpaceDE w:val="0"/>
              <w:autoSpaceDN w:val="0"/>
              <w:adjustRightInd w:val="0"/>
              <w:rPr>
                <w:rFonts w:ascii="Calibri" w:eastAsia="Batang" w:hAnsi="Calibri" w:cs="Tahoma"/>
                <w:b/>
                <w:bCs/>
                <w:color w:val="472619"/>
                <w:sz w:val="20"/>
                <w:szCs w:val="20"/>
              </w:rPr>
            </w:pPr>
            <w:r w:rsidRPr="00B5491C">
              <w:rPr>
                <w:rFonts w:ascii="Calibri" w:eastAsia="Batang" w:hAnsi="Calibri" w:cs="Tahoma"/>
                <w:b/>
                <w:bCs/>
                <w:color w:val="472619"/>
                <w:sz w:val="20"/>
                <w:szCs w:val="20"/>
              </w:rPr>
              <w:t>METTI UN LIBRO NELLO ZAINO</w:t>
            </w:r>
          </w:p>
        </w:tc>
        <w:tc>
          <w:tcPr>
            <w:tcW w:w="8152" w:type="dxa"/>
            <w:gridSpan w:val="2"/>
            <w:tcMar>
              <w:left w:w="113" w:type="dxa"/>
              <w:bottom w:w="113" w:type="dxa"/>
            </w:tcMar>
          </w:tcPr>
          <w:p w14:paraId="7F06A6D2" w14:textId="77777777" w:rsidR="001C4FF9" w:rsidRDefault="001C4FF9" w:rsidP="001C4FF9">
            <w:pPr>
              <w:tabs>
                <w:tab w:val="left" w:pos="9923"/>
              </w:tabs>
              <w:overflowPunct w:val="0"/>
              <w:autoSpaceDE w:val="0"/>
              <w:autoSpaceDN w:val="0"/>
              <w:adjustRightInd w:val="0"/>
              <w:jc w:val="both"/>
              <w:rPr>
                <w:rFonts w:asciiTheme="majorHAnsi" w:eastAsia="Batang" w:hAnsiTheme="majorHAnsi" w:cs="Tahoma"/>
                <w:sz w:val="20"/>
                <w:szCs w:val="20"/>
              </w:rPr>
            </w:pPr>
            <w:r w:rsidRPr="00B5491C">
              <w:rPr>
                <w:rFonts w:ascii="Calibri" w:eastAsia="Batang" w:hAnsi="Calibri" w:cs="Tahoma"/>
                <w:b/>
                <w:color w:val="0084AC"/>
                <w:sz w:val="20"/>
                <w:szCs w:val="20"/>
              </w:rPr>
              <w:t>“</w:t>
            </w:r>
            <w:r>
              <w:rPr>
                <w:rFonts w:ascii="Calibri" w:eastAsia="Batang" w:hAnsi="Calibri" w:cs="Tahoma"/>
                <w:b/>
                <w:color w:val="0084AC"/>
                <w:sz w:val="20"/>
                <w:szCs w:val="20"/>
              </w:rPr>
              <w:t>Terra Rossa</w:t>
            </w:r>
            <w:r w:rsidRPr="00B5491C">
              <w:rPr>
                <w:rFonts w:ascii="Calibri" w:eastAsia="Batang" w:hAnsi="Calibri" w:cs="Tahoma"/>
                <w:b/>
                <w:color w:val="0084AC"/>
                <w:sz w:val="20"/>
                <w:szCs w:val="20"/>
              </w:rPr>
              <w:t>”</w:t>
            </w:r>
            <w:r w:rsidRPr="00B5491C">
              <w:rPr>
                <w:rFonts w:asciiTheme="majorHAnsi" w:eastAsia="Batang" w:hAnsiTheme="majorHAnsi" w:cs="Tahoma"/>
                <w:color w:val="0084AC"/>
                <w:sz w:val="20"/>
                <w:szCs w:val="20"/>
              </w:rPr>
              <w:t xml:space="preserve"> </w:t>
            </w:r>
            <w:r w:rsidRPr="00661852">
              <w:rPr>
                <w:rFonts w:asciiTheme="majorHAnsi" w:eastAsia="Batang" w:hAnsiTheme="majorHAnsi" w:cs="Tahoma"/>
                <w:i/>
                <w:sz w:val="20"/>
                <w:szCs w:val="20"/>
              </w:rPr>
              <w:t>Viaggio nel cuore della Tanzania</w:t>
            </w:r>
            <w:r w:rsidRPr="00661852">
              <w:rPr>
                <w:rFonts w:asciiTheme="majorHAnsi" w:eastAsia="Batang" w:hAnsiTheme="majorHAnsi" w:cs="Tahoma"/>
                <w:sz w:val="20"/>
                <w:szCs w:val="20"/>
              </w:rPr>
              <w:t xml:space="preserve"> </w:t>
            </w:r>
            <w:r w:rsidRPr="005A6802">
              <w:rPr>
                <w:rFonts w:asciiTheme="majorHAnsi" w:eastAsia="Batang" w:hAnsiTheme="majorHAnsi" w:cs="Tahoma"/>
                <w:sz w:val="20"/>
                <w:szCs w:val="20"/>
              </w:rPr>
              <w:t xml:space="preserve">di </w:t>
            </w:r>
            <w:r>
              <w:rPr>
                <w:rFonts w:asciiTheme="majorHAnsi" w:eastAsia="Batang" w:hAnsiTheme="majorHAnsi" w:cs="Tahoma"/>
                <w:sz w:val="20"/>
                <w:szCs w:val="20"/>
              </w:rPr>
              <w:t xml:space="preserve">Giampaolo Petrucci – Editore: </w:t>
            </w:r>
            <w:proofErr w:type="spellStart"/>
            <w:r>
              <w:rPr>
                <w:rFonts w:asciiTheme="majorHAnsi" w:eastAsia="Batang" w:hAnsiTheme="majorHAnsi" w:cs="Tahoma"/>
                <w:sz w:val="20"/>
                <w:szCs w:val="20"/>
              </w:rPr>
              <w:t>Cambiaunavirgola</w:t>
            </w:r>
            <w:proofErr w:type="spellEnd"/>
            <w:r w:rsidRPr="005A6802">
              <w:rPr>
                <w:rFonts w:asciiTheme="majorHAnsi" w:eastAsia="Batang" w:hAnsiTheme="majorHAnsi" w:cs="Tahoma"/>
                <w:sz w:val="20"/>
                <w:szCs w:val="20"/>
              </w:rPr>
              <w:t xml:space="preserve"> </w:t>
            </w:r>
          </w:p>
          <w:p w14:paraId="19C92B6E" w14:textId="77777777" w:rsidR="0057139A" w:rsidRDefault="0057139A" w:rsidP="001C4FF9">
            <w:pPr>
              <w:tabs>
                <w:tab w:val="left" w:pos="9923"/>
              </w:tabs>
              <w:overflowPunct w:val="0"/>
              <w:autoSpaceDE w:val="0"/>
              <w:autoSpaceDN w:val="0"/>
              <w:adjustRightInd w:val="0"/>
              <w:jc w:val="both"/>
              <w:rPr>
                <w:rFonts w:asciiTheme="majorHAnsi" w:eastAsia="Batang" w:hAnsiTheme="majorHAnsi" w:cs="Tahoma"/>
                <w:sz w:val="20"/>
                <w:szCs w:val="20"/>
              </w:rPr>
            </w:pPr>
          </w:p>
          <w:p w14:paraId="3D3ACDAF" w14:textId="65EEEB63" w:rsidR="00420C09" w:rsidRDefault="001C4FF9" w:rsidP="001C4FF9">
            <w:pPr>
              <w:tabs>
                <w:tab w:val="left" w:pos="9923"/>
              </w:tabs>
              <w:overflowPunct w:val="0"/>
              <w:autoSpaceDE w:val="0"/>
              <w:autoSpaceDN w:val="0"/>
              <w:adjustRightInd w:val="0"/>
              <w:jc w:val="both"/>
              <w:rPr>
                <w:rFonts w:asciiTheme="majorHAnsi" w:eastAsia="Batang" w:hAnsiTheme="majorHAnsi" w:cs="Tahoma"/>
                <w:color w:val="000000" w:themeColor="text1"/>
                <w:sz w:val="20"/>
                <w:szCs w:val="20"/>
                <w:highlight w:val="yellow"/>
              </w:rPr>
            </w:pPr>
            <w:r w:rsidRPr="00661852">
              <w:rPr>
                <w:rFonts w:asciiTheme="majorHAnsi" w:eastAsia="Batang" w:hAnsiTheme="majorHAnsi" w:cs="Tahoma"/>
                <w:sz w:val="20"/>
                <w:szCs w:val="20"/>
              </w:rPr>
              <w:t>"I turisti si recano in Africa e guardano senza vedere, intendono senza ascoltare, fotografano senza capire, sfiorano senza toccare. I protagonisti di questo libro sono invece viaggiatori, ossia persone alla ricerca, amanti dell'incontro e poeti dell'ignoto. Il viaggiatore non cerca risposte ma si lascia interrogare e suggestionare dalle persone e dalle cose. In questo viaggio non si cammina sulle strade dell'Africa. Si cammina sulle strade dell'incontro con l'altro, colto nel suo mistero che si rivela solo all'occhio che sa fermarsi sulla soglia. In questo viaggio, le persone e le situazioni non sono idealizzate né demonizzate. Sul filo del racconto le storie, i contesti culturali, le sofferenze sociali, le contraddizioni e le speranze sfilano agli occhi del lettore dentro la loro densità esistenziale." (dalla prefazione di Jean-Léonard Touadi). Il libro è impreziosito da oltre 80 fotografie a colori scattate dall'autore durante il viaggio.</w:t>
            </w:r>
          </w:p>
          <w:p w14:paraId="13F1951C" w14:textId="77777777" w:rsidR="00420C09" w:rsidRDefault="00420C09" w:rsidP="00420C09">
            <w:pPr>
              <w:tabs>
                <w:tab w:val="left" w:pos="9923"/>
              </w:tabs>
              <w:overflowPunct w:val="0"/>
              <w:autoSpaceDE w:val="0"/>
              <w:autoSpaceDN w:val="0"/>
              <w:adjustRightInd w:val="0"/>
              <w:jc w:val="both"/>
              <w:rPr>
                <w:rFonts w:asciiTheme="majorHAnsi" w:eastAsia="Batang" w:hAnsiTheme="majorHAnsi" w:cs="Tahoma"/>
                <w:sz w:val="20"/>
                <w:szCs w:val="20"/>
              </w:rPr>
            </w:pPr>
          </w:p>
          <w:p w14:paraId="35F2012E" w14:textId="77777777" w:rsidR="00420C09" w:rsidRDefault="00420C09" w:rsidP="00420C09">
            <w:pPr>
              <w:tabs>
                <w:tab w:val="left" w:pos="9923"/>
              </w:tabs>
              <w:overflowPunct w:val="0"/>
              <w:autoSpaceDE w:val="0"/>
              <w:autoSpaceDN w:val="0"/>
              <w:adjustRightInd w:val="0"/>
              <w:jc w:val="both"/>
              <w:rPr>
                <w:rFonts w:ascii="Calibri" w:eastAsia="Batang" w:hAnsi="Calibri" w:cs="Calibri"/>
                <w:b/>
                <w:color w:val="472619"/>
                <w:sz w:val="20"/>
                <w:szCs w:val="20"/>
              </w:rPr>
            </w:pPr>
            <w:r>
              <w:rPr>
                <w:rFonts w:ascii="Calibri" w:eastAsia="Batang" w:hAnsi="Calibri" w:cs="Calibri"/>
                <w:b/>
                <w:color w:val="472619"/>
                <w:sz w:val="20"/>
                <w:szCs w:val="20"/>
              </w:rPr>
              <w:t>LE LIBRERIE SONO UN PATRIMONIO DELL’UMANITA’: OGNI VOLTA CHE UNA LIBRERIA CHIUDE, DIVENTIAMO TUTTI UN PO’ PIU’ POVERI E PIU’ SOLI.</w:t>
            </w:r>
          </w:p>
          <w:p w14:paraId="2024096B" w14:textId="77777777" w:rsidR="00420C09" w:rsidRPr="009B6BF2" w:rsidRDefault="00420C09" w:rsidP="00420C09">
            <w:pPr>
              <w:tabs>
                <w:tab w:val="left" w:pos="9923"/>
              </w:tabs>
              <w:overflowPunct w:val="0"/>
              <w:autoSpaceDE w:val="0"/>
              <w:autoSpaceDN w:val="0"/>
              <w:adjustRightInd w:val="0"/>
              <w:jc w:val="both"/>
              <w:rPr>
                <w:rFonts w:ascii="Calibri Light" w:eastAsia="Batang" w:hAnsi="Calibri Light" w:cs="Calibri Light"/>
                <w:color w:val="000000" w:themeColor="text1"/>
                <w:sz w:val="20"/>
                <w:highlight w:val="yellow"/>
              </w:rPr>
            </w:pPr>
            <w:r>
              <w:rPr>
                <w:rFonts w:ascii="Calibri Light" w:eastAsia="Batang" w:hAnsi="Calibri Light" w:cs="Calibri Light"/>
                <w:color w:val="000000" w:themeColor="text1"/>
                <w:sz w:val="20"/>
              </w:rPr>
              <w:t>Fai anche tu un piccolo passo: se ti è possibile, ordina e acquista i tuoi libri presso la tua libreria di fiducia evitando di acquistare on-line.</w:t>
            </w:r>
          </w:p>
        </w:tc>
      </w:tr>
      <w:tr w:rsidR="00D9233D" w14:paraId="60D8A232" w14:textId="77777777" w:rsidTr="00FE113D">
        <w:tc>
          <w:tcPr>
            <w:tcW w:w="1470" w:type="dxa"/>
          </w:tcPr>
          <w:p w14:paraId="4B282E0A" w14:textId="77777777" w:rsidR="00D9233D" w:rsidRDefault="00D9233D" w:rsidP="00B5491C">
            <w:pPr>
              <w:tabs>
                <w:tab w:val="left" w:pos="9923"/>
              </w:tabs>
              <w:overflowPunct w:val="0"/>
              <w:autoSpaceDE w:val="0"/>
              <w:autoSpaceDN w:val="0"/>
              <w:adjustRightInd w:val="0"/>
              <w:rPr>
                <w:rFonts w:ascii="Calibri" w:eastAsia="Batang" w:hAnsi="Calibri" w:cs="Tahoma"/>
                <w:b/>
                <w:bCs/>
                <w:color w:val="472619"/>
                <w:sz w:val="20"/>
                <w:szCs w:val="20"/>
              </w:rPr>
            </w:pPr>
            <w:r w:rsidRPr="00D9233D">
              <w:rPr>
                <w:rFonts w:ascii="Calibri" w:eastAsia="Batang" w:hAnsi="Calibri" w:cs="Tahoma"/>
                <w:b/>
                <w:bCs/>
                <w:color w:val="472619"/>
                <w:sz w:val="20"/>
                <w:szCs w:val="20"/>
              </w:rPr>
              <w:t xml:space="preserve">GLI ALIENI </w:t>
            </w:r>
          </w:p>
          <w:p w14:paraId="5F7B1C48" w14:textId="77777777" w:rsidR="00D9233D" w:rsidRPr="00B5491C" w:rsidRDefault="00D9233D" w:rsidP="00B5491C">
            <w:pPr>
              <w:tabs>
                <w:tab w:val="left" w:pos="9923"/>
              </w:tabs>
              <w:overflowPunct w:val="0"/>
              <w:autoSpaceDE w:val="0"/>
              <w:autoSpaceDN w:val="0"/>
              <w:adjustRightInd w:val="0"/>
              <w:rPr>
                <w:rFonts w:ascii="Calibri" w:eastAsia="Batang" w:hAnsi="Calibri" w:cs="Tahoma"/>
                <w:b/>
                <w:bCs/>
                <w:color w:val="472619"/>
                <w:sz w:val="20"/>
                <w:szCs w:val="20"/>
              </w:rPr>
            </w:pPr>
            <w:r w:rsidRPr="00D9233D">
              <w:rPr>
                <w:rFonts w:ascii="Calibri" w:eastAsia="Batang" w:hAnsi="Calibri" w:cs="Tahoma"/>
                <w:b/>
                <w:bCs/>
                <w:color w:val="472619"/>
                <w:sz w:val="20"/>
                <w:szCs w:val="20"/>
              </w:rPr>
              <w:t>SONO FRA NOI: COMBATTIAMOLI INSIEME!</w:t>
            </w:r>
          </w:p>
        </w:tc>
        <w:tc>
          <w:tcPr>
            <w:tcW w:w="8152" w:type="dxa"/>
            <w:gridSpan w:val="2"/>
            <w:tcMar>
              <w:left w:w="113" w:type="dxa"/>
              <w:bottom w:w="113" w:type="dxa"/>
            </w:tcMar>
          </w:tcPr>
          <w:p w14:paraId="10F8F084" w14:textId="77777777" w:rsidR="00D9233D" w:rsidRPr="006B4A25"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14"/>
                <w:szCs w:val="14"/>
              </w:rPr>
            </w:pPr>
            <w:r>
              <w:rPr>
                <w:rFonts w:ascii="Montserrat" w:hAnsi="Montserrat"/>
                <w:noProof/>
                <w:color w:val="737373"/>
                <w:sz w:val="36"/>
                <w:szCs w:val="36"/>
              </w:rPr>
              <w:drawing>
                <wp:anchor distT="0" distB="0" distL="114300" distR="114300" simplePos="0" relativeHeight="251699200" behindDoc="0" locked="0" layoutInCell="1" allowOverlap="1" wp14:anchorId="5A31B7FC" wp14:editId="406C1B29">
                  <wp:simplePos x="0" y="0"/>
                  <wp:positionH relativeFrom="column">
                    <wp:posOffset>4445</wp:posOffset>
                  </wp:positionH>
                  <wp:positionV relativeFrom="paragraph">
                    <wp:posOffset>3175</wp:posOffset>
                  </wp:positionV>
                  <wp:extent cx="1821180" cy="571500"/>
                  <wp:effectExtent l="0" t="0" r="7620" b="0"/>
                  <wp:wrapSquare wrapText="bothSides"/>
                  <wp:docPr id="92" name="Immagine 92" descr="Life ASAP">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fe ASAP">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1180" cy="571500"/>
                          </a:xfrm>
                          <a:prstGeom prst="rect">
                            <a:avLst/>
                          </a:prstGeom>
                          <a:noFill/>
                          <a:ln>
                            <a:noFill/>
                          </a:ln>
                        </pic:spPr>
                      </pic:pic>
                    </a:graphicData>
                  </a:graphic>
                </wp:anchor>
              </w:drawing>
            </w:r>
          </w:p>
          <w:p w14:paraId="392FC32F" w14:textId="77777777" w:rsidR="00D9233D" w:rsidRPr="00D9233D" w:rsidRDefault="00D9233D" w:rsidP="00C95C2F">
            <w:pPr>
              <w:widowControl w:val="0"/>
              <w:tabs>
                <w:tab w:val="left" w:pos="9923"/>
              </w:tabs>
              <w:overflowPunct w:val="0"/>
              <w:autoSpaceDE w:val="0"/>
              <w:autoSpaceDN w:val="0"/>
              <w:adjustRightInd w:val="0"/>
              <w:jc w:val="both"/>
              <w:rPr>
                <w:rFonts w:ascii="Calibri" w:eastAsia="Batang" w:hAnsi="Calibri" w:cs="Calibri"/>
                <w:b/>
                <w:i/>
                <w:color w:val="0084AC"/>
                <w:sz w:val="20"/>
                <w:szCs w:val="20"/>
              </w:rPr>
            </w:pPr>
            <w:r w:rsidRPr="00D9233D">
              <w:rPr>
                <w:rFonts w:ascii="Calibri" w:eastAsia="Batang" w:hAnsi="Calibri" w:cs="Calibri"/>
                <w:b/>
                <w:i/>
                <w:color w:val="0084AC"/>
                <w:sz w:val="20"/>
                <w:szCs w:val="20"/>
              </w:rPr>
              <w:t xml:space="preserve">Four Seasons Natura e Cultura aderisce al progetto Life ASAP </w:t>
            </w:r>
            <w:r w:rsidR="00CD11F3">
              <w:rPr>
                <w:rFonts w:ascii="Calibri" w:eastAsia="Batang" w:hAnsi="Calibri" w:cs="Calibri"/>
                <w:b/>
                <w:i/>
                <w:color w:val="0084AC"/>
                <w:sz w:val="20"/>
                <w:szCs w:val="20"/>
              </w:rPr>
              <w:t>–</w:t>
            </w:r>
            <w:r w:rsidRPr="00D9233D">
              <w:rPr>
                <w:rFonts w:ascii="Calibri" w:eastAsia="Batang" w:hAnsi="Calibri" w:cs="Calibri"/>
                <w:b/>
                <w:i/>
                <w:color w:val="0084AC"/>
                <w:sz w:val="20"/>
                <w:szCs w:val="20"/>
              </w:rPr>
              <w:t xml:space="preserve"> Alien </w:t>
            </w:r>
            <w:proofErr w:type="spellStart"/>
            <w:r w:rsidRPr="00D9233D">
              <w:rPr>
                <w:rFonts w:ascii="Calibri" w:eastAsia="Batang" w:hAnsi="Calibri" w:cs="Calibri"/>
                <w:b/>
                <w:i/>
                <w:color w:val="0084AC"/>
                <w:sz w:val="20"/>
                <w:szCs w:val="20"/>
              </w:rPr>
              <w:t>Species</w:t>
            </w:r>
            <w:proofErr w:type="spellEnd"/>
            <w:r w:rsidRPr="00D9233D">
              <w:rPr>
                <w:rFonts w:ascii="Calibri" w:eastAsia="Batang" w:hAnsi="Calibri" w:cs="Calibri"/>
                <w:b/>
                <w:i/>
                <w:color w:val="0084AC"/>
                <w:sz w:val="20"/>
                <w:szCs w:val="20"/>
              </w:rPr>
              <w:t xml:space="preserve"> </w:t>
            </w:r>
            <w:proofErr w:type="spellStart"/>
            <w:r w:rsidRPr="00D9233D">
              <w:rPr>
                <w:rFonts w:ascii="Calibri" w:eastAsia="Batang" w:hAnsi="Calibri" w:cs="Calibri"/>
                <w:b/>
                <w:i/>
                <w:color w:val="0084AC"/>
                <w:sz w:val="20"/>
                <w:szCs w:val="20"/>
              </w:rPr>
              <w:t>Awareness</w:t>
            </w:r>
            <w:proofErr w:type="spellEnd"/>
            <w:r w:rsidRPr="00D9233D">
              <w:rPr>
                <w:rFonts w:ascii="Calibri" w:eastAsia="Batang" w:hAnsi="Calibri" w:cs="Calibri"/>
                <w:b/>
                <w:i/>
                <w:color w:val="0084AC"/>
                <w:sz w:val="20"/>
                <w:szCs w:val="20"/>
              </w:rPr>
              <w:t xml:space="preserve"> Program (programma di consapevolezza sulle specie aliene).</w:t>
            </w:r>
          </w:p>
          <w:p w14:paraId="785FA3A2"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p>
          <w:p w14:paraId="08157B96"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r w:rsidRPr="00D9233D">
              <w:rPr>
                <w:rFonts w:ascii="Calibri" w:eastAsia="Batang" w:hAnsi="Calibri" w:cs="Calibri"/>
                <w:b/>
                <w:color w:val="472619"/>
                <w:sz w:val="20"/>
                <w:szCs w:val="20"/>
              </w:rPr>
              <w:t>COSA SONO.</w:t>
            </w:r>
            <w:r w:rsidRPr="00D9233D">
              <w:rPr>
                <w:rFonts w:asciiTheme="majorHAnsi" w:eastAsia="Batang" w:hAnsiTheme="majorHAnsi" w:cs="Tahoma"/>
                <w:color w:val="472619"/>
                <w:sz w:val="20"/>
                <w:szCs w:val="20"/>
              </w:rPr>
              <w:t xml:space="preserve"> </w:t>
            </w:r>
            <w:r w:rsidRPr="00D9233D">
              <w:rPr>
                <w:rFonts w:asciiTheme="majorHAnsi" w:eastAsia="Batang" w:hAnsiTheme="majorHAnsi" w:cs="Tahoma"/>
                <w:sz w:val="20"/>
                <w:szCs w:val="20"/>
              </w:rPr>
              <w:t xml:space="preserve">Le </w:t>
            </w:r>
            <w:r w:rsidRPr="00D9233D">
              <w:rPr>
                <w:rFonts w:asciiTheme="majorHAnsi" w:eastAsia="Batang" w:hAnsiTheme="majorHAnsi" w:cs="Tahoma"/>
                <w:i/>
                <w:sz w:val="20"/>
                <w:szCs w:val="20"/>
              </w:rPr>
              <w:t>specie aliene</w:t>
            </w:r>
            <w:r w:rsidRPr="00D9233D">
              <w:rPr>
                <w:rFonts w:asciiTheme="majorHAnsi" w:eastAsia="Batang" w:hAnsiTheme="majorHAnsi" w:cs="Tahoma"/>
                <w:sz w:val="20"/>
                <w:szCs w:val="20"/>
              </w:rPr>
              <w:t xml:space="preserve"> sono quelle specie trasportate dall'uomo in modo volontario o accidentale al di fuori della loro area d'origine. Tra gli animali, sicuramente la </w:t>
            </w:r>
            <w:r w:rsidRPr="00D9233D">
              <w:rPr>
                <w:rFonts w:asciiTheme="majorHAnsi" w:eastAsia="Batang" w:hAnsiTheme="majorHAnsi" w:cs="Tahoma"/>
                <w:i/>
                <w:sz w:val="20"/>
                <w:szCs w:val="20"/>
              </w:rPr>
              <w:t>zanzara tigre</w:t>
            </w:r>
            <w:r w:rsidRPr="00D9233D">
              <w:rPr>
                <w:rFonts w:asciiTheme="majorHAnsi" w:eastAsia="Batang" w:hAnsiTheme="majorHAnsi" w:cs="Tahoma"/>
                <w:sz w:val="20"/>
                <w:szCs w:val="20"/>
              </w:rPr>
              <w:t xml:space="preserve"> è il caso più conosciuto di specie aliena invasiva.</w:t>
            </w:r>
          </w:p>
          <w:p w14:paraId="3B32D52D"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r w:rsidRPr="00D9233D">
              <w:rPr>
                <w:rFonts w:asciiTheme="majorHAnsi" w:eastAsia="Batang" w:hAnsiTheme="majorHAnsi" w:cs="Tahoma"/>
                <w:sz w:val="20"/>
                <w:szCs w:val="20"/>
              </w:rPr>
              <w:t>Non tutte le specie aliene sono invasive, lo diventano solo quelle che nell'area di introduzione trovano le condizioni ottimali per riprodursi e diffondersi causando danni ecologici, economici e sanitari.</w:t>
            </w:r>
          </w:p>
          <w:p w14:paraId="2828F538"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p>
          <w:p w14:paraId="46541EF7"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r w:rsidRPr="00D9233D">
              <w:rPr>
                <w:rFonts w:ascii="Calibri" w:eastAsia="Batang" w:hAnsi="Calibri" w:cs="Calibri"/>
                <w:b/>
                <w:color w:val="472619"/>
                <w:sz w:val="20"/>
                <w:szCs w:val="20"/>
              </w:rPr>
              <w:t>PERCH</w:t>
            </w:r>
            <w:r w:rsidRPr="00CD11F3">
              <w:rPr>
                <w:rFonts w:ascii="Calibri" w:eastAsia="Batang" w:hAnsi="Calibri" w:cs="Calibri"/>
                <w:b/>
                <w:color w:val="472619"/>
                <w:sz w:val="20"/>
                <w:szCs w:val="20"/>
              </w:rPr>
              <w:t>È</w:t>
            </w:r>
            <w:r w:rsidRPr="00D9233D">
              <w:rPr>
                <w:rFonts w:ascii="Calibri" w:eastAsia="Batang" w:hAnsi="Calibri" w:cs="Calibri"/>
                <w:b/>
                <w:color w:val="472619"/>
                <w:sz w:val="20"/>
                <w:szCs w:val="20"/>
              </w:rPr>
              <w:t xml:space="preserve"> COMBATTERLE.</w:t>
            </w:r>
            <w:r w:rsidRPr="00D9233D">
              <w:rPr>
                <w:rFonts w:asciiTheme="majorHAnsi" w:eastAsia="Batang" w:hAnsiTheme="majorHAnsi" w:cs="Tahoma"/>
                <w:color w:val="472619"/>
                <w:sz w:val="20"/>
                <w:szCs w:val="20"/>
              </w:rPr>
              <w:t xml:space="preserve"> </w:t>
            </w:r>
            <w:r w:rsidRPr="00D9233D">
              <w:rPr>
                <w:rFonts w:asciiTheme="majorHAnsi" w:eastAsia="Batang" w:hAnsiTheme="majorHAnsi" w:cs="Tahoma"/>
                <w:sz w:val="20"/>
                <w:szCs w:val="20"/>
              </w:rPr>
              <w:t xml:space="preserve">Le </w:t>
            </w:r>
            <w:r w:rsidRPr="00D9233D">
              <w:rPr>
                <w:rFonts w:asciiTheme="majorHAnsi" w:eastAsia="Batang" w:hAnsiTheme="majorHAnsi" w:cs="Tahoma"/>
                <w:i/>
                <w:sz w:val="20"/>
                <w:szCs w:val="20"/>
              </w:rPr>
              <w:t>specie aliene</w:t>
            </w:r>
            <w:r w:rsidRPr="00D9233D">
              <w:rPr>
                <w:rFonts w:asciiTheme="majorHAnsi" w:eastAsia="Batang" w:hAnsiTheme="majorHAnsi" w:cs="Tahoma"/>
                <w:sz w:val="20"/>
                <w:szCs w:val="20"/>
              </w:rPr>
              <w:t xml:space="preserve"> invasive sono una delle principali cause di perdita di biodiversità e sono una minaccia per l’esistenza di moltissime specie autoctone oltre che per la salute umana. L’impatto sociale ed economico delle specie aliene invasive è stimato in oltre 12 miliardi di euro ogni anno nella sola Unione europea. Delle 12.000 specie aliene segnalate oggi in Europa, più di 3.000 sono presenti in Italia, di cui oltre il 15% sono invasive.</w:t>
            </w:r>
          </w:p>
          <w:p w14:paraId="2434B75C"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p>
          <w:p w14:paraId="156AFECB"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r w:rsidRPr="00D9233D">
              <w:rPr>
                <w:rFonts w:ascii="Calibri" w:eastAsia="Batang" w:hAnsi="Calibri" w:cs="Calibri"/>
                <w:b/>
                <w:color w:val="472619"/>
                <w:sz w:val="20"/>
                <w:szCs w:val="20"/>
              </w:rPr>
              <w:t>MAGGIORE CONSAPEVOLEZZA.</w:t>
            </w:r>
            <w:r w:rsidRPr="00D9233D">
              <w:rPr>
                <w:rFonts w:asciiTheme="majorHAnsi" w:eastAsia="Batang" w:hAnsiTheme="majorHAnsi" w:cs="Tahoma"/>
                <w:color w:val="472619"/>
                <w:sz w:val="20"/>
                <w:szCs w:val="20"/>
              </w:rPr>
              <w:t xml:space="preserve"> </w:t>
            </w:r>
            <w:r w:rsidRPr="00D9233D">
              <w:rPr>
                <w:rFonts w:asciiTheme="majorHAnsi" w:eastAsia="Batang" w:hAnsiTheme="majorHAnsi" w:cs="Tahoma"/>
                <w:sz w:val="20"/>
                <w:szCs w:val="20"/>
              </w:rPr>
              <w:t>I nostri comportamenti sono spesso determinanti e scatenanti il fenomeno, ad esempio quando piantiamo nei nostri giardini piante invasive, rilasciamo una tartarughina in uno stagno o, ancora, trasportiamo inavvertitamente semi o insetti nei nostri bagagli rientrando da un viaggio.</w:t>
            </w:r>
          </w:p>
          <w:p w14:paraId="44BD7854"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p>
          <w:p w14:paraId="33BE0C67" w14:textId="77777777" w:rsidR="00D9233D" w:rsidRPr="00D9233D" w:rsidRDefault="00D9233D" w:rsidP="00C95C2F">
            <w:pPr>
              <w:widowControl w:val="0"/>
              <w:tabs>
                <w:tab w:val="left" w:pos="9923"/>
              </w:tabs>
              <w:overflowPunct w:val="0"/>
              <w:autoSpaceDE w:val="0"/>
              <w:autoSpaceDN w:val="0"/>
              <w:adjustRightInd w:val="0"/>
              <w:jc w:val="both"/>
              <w:rPr>
                <w:rFonts w:ascii="Calibri" w:eastAsia="Batang" w:hAnsi="Calibri" w:cs="Calibri"/>
                <w:b/>
                <w:sz w:val="20"/>
                <w:szCs w:val="20"/>
              </w:rPr>
            </w:pPr>
            <w:r w:rsidRPr="00D9233D">
              <w:rPr>
                <w:rFonts w:ascii="Calibri" w:eastAsia="Batang" w:hAnsi="Calibri" w:cs="Calibri"/>
                <w:b/>
                <w:color w:val="472619"/>
                <w:sz w:val="20"/>
                <w:szCs w:val="20"/>
              </w:rPr>
              <w:t>COSA POSSIAMO FARE A CASA</w:t>
            </w:r>
            <w:r>
              <w:rPr>
                <w:rFonts w:ascii="Calibri" w:eastAsia="Batang" w:hAnsi="Calibri" w:cs="Calibri"/>
                <w:b/>
                <w:sz w:val="20"/>
                <w:szCs w:val="20"/>
              </w:rPr>
              <w:t>.</w:t>
            </w:r>
            <w:r w:rsidRPr="00D9233D">
              <w:rPr>
                <w:rFonts w:ascii="Calibri" w:eastAsia="Batang" w:hAnsi="Calibri" w:cs="Calibri"/>
                <w:b/>
                <w:sz w:val="20"/>
                <w:szCs w:val="20"/>
              </w:rPr>
              <w:t xml:space="preserve"> </w:t>
            </w:r>
          </w:p>
          <w:p w14:paraId="1CEE95C0"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r w:rsidRPr="00D9233D">
              <w:rPr>
                <w:rFonts w:asciiTheme="majorHAnsi" w:eastAsia="Batang" w:hAnsiTheme="majorHAnsi" w:cs="Tahoma"/>
                <w:sz w:val="20"/>
                <w:szCs w:val="20"/>
              </w:rPr>
              <w:t>1) Se non siamo in grado di mantenere in casa o in giardino i nostri animali alieni, non rilasciamoli né in un parco urbano né tantomeno in natura, piuttosto riportiamoli al negoziante o nelle apposite strutture pubbliche di accoglienza.</w:t>
            </w:r>
          </w:p>
          <w:p w14:paraId="07F3A16C"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r w:rsidRPr="00D9233D">
              <w:rPr>
                <w:rFonts w:asciiTheme="majorHAnsi" w:eastAsia="Batang" w:hAnsiTheme="majorHAnsi" w:cs="Tahoma"/>
                <w:sz w:val="20"/>
                <w:szCs w:val="20"/>
              </w:rPr>
              <w:t>2) Non piantiamo mai specie aliene vegetali in natura (prati, boschi, stagni, dune, ecc.). Se proprio vogliamo delle piante ornamentali aliene nel nostro giardino facciamo sì che non esista il rischio che possano propagarsi e diffondersi.</w:t>
            </w:r>
          </w:p>
          <w:p w14:paraId="28846854" w14:textId="77777777" w:rsidR="00D9233D" w:rsidRPr="00D9233D"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p>
          <w:p w14:paraId="7AA32BEA" w14:textId="77777777" w:rsidR="00D9233D" w:rsidRPr="00B5491C" w:rsidRDefault="00D9233D" w:rsidP="00C95C2F">
            <w:pPr>
              <w:widowControl w:val="0"/>
              <w:tabs>
                <w:tab w:val="left" w:pos="9923"/>
              </w:tabs>
              <w:overflowPunct w:val="0"/>
              <w:autoSpaceDE w:val="0"/>
              <w:autoSpaceDN w:val="0"/>
              <w:adjustRightInd w:val="0"/>
              <w:jc w:val="both"/>
              <w:rPr>
                <w:rFonts w:asciiTheme="majorHAnsi" w:eastAsia="Batang" w:hAnsiTheme="majorHAnsi" w:cs="Tahoma"/>
                <w:sz w:val="20"/>
                <w:szCs w:val="20"/>
              </w:rPr>
            </w:pPr>
            <w:r w:rsidRPr="00CD11F3">
              <w:rPr>
                <w:rFonts w:ascii="Calibri" w:eastAsia="Batang" w:hAnsi="Calibri" w:cs="Calibri"/>
                <w:b/>
                <w:color w:val="472619"/>
                <w:sz w:val="20"/>
                <w:szCs w:val="20"/>
              </w:rPr>
              <w:t>COSA POSSIAMO FARE IN VIAGGIO.</w:t>
            </w:r>
            <w:r w:rsidRPr="00CD11F3">
              <w:rPr>
                <w:rFonts w:asciiTheme="majorHAnsi" w:eastAsia="Batang" w:hAnsiTheme="majorHAnsi" w:cs="Tahoma"/>
                <w:color w:val="472619"/>
                <w:sz w:val="20"/>
                <w:szCs w:val="20"/>
              </w:rPr>
              <w:t xml:space="preserve"> </w:t>
            </w:r>
            <w:r>
              <w:rPr>
                <w:rFonts w:asciiTheme="majorHAnsi" w:eastAsia="Batang" w:hAnsiTheme="majorHAnsi" w:cs="Tahoma"/>
                <w:sz w:val="20"/>
                <w:szCs w:val="20"/>
              </w:rPr>
              <w:t>F</w:t>
            </w:r>
            <w:r w:rsidRPr="00D9233D">
              <w:rPr>
                <w:rFonts w:asciiTheme="majorHAnsi" w:eastAsia="Batang" w:hAnsiTheme="majorHAnsi" w:cs="Tahoma"/>
                <w:sz w:val="20"/>
                <w:szCs w:val="20"/>
              </w:rPr>
              <w:t>acciamo attenzione a non acquistare o trasportare volontariamente o involontariamente specie aliene. Prima di tornare a casa, laviamo gli scarponi sotto acqua corrente per eliminare semi, spore o piccoli organismi. Nel dubbio, chiedi alla guida del tuo viaggio maggiori informazioni al riguardo.</w:t>
            </w:r>
            <w:r w:rsidRPr="00B5491C">
              <w:rPr>
                <w:rFonts w:asciiTheme="majorHAnsi" w:eastAsia="Batang" w:hAnsiTheme="majorHAnsi" w:cs="Tahoma"/>
                <w:sz w:val="20"/>
                <w:szCs w:val="20"/>
              </w:rPr>
              <w:t xml:space="preserve"> </w:t>
            </w:r>
          </w:p>
        </w:tc>
      </w:tr>
    </w:tbl>
    <w:p w14:paraId="71D35178" w14:textId="77777777" w:rsidR="00A3773A" w:rsidRDefault="00A3773A" w:rsidP="00A3773A">
      <w:pPr>
        <w:tabs>
          <w:tab w:val="left" w:pos="9923"/>
        </w:tabs>
        <w:overflowPunct w:val="0"/>
        <w:autoSpaceDE w:val="0"/>
        <w:autoSpaceDN w:val="0"/>
        <w:adjustRightInd w:val="0"/>
        <w:spacing w:before="60"/>
        <w:rPr>
          <w:rFonts w:ascii="Calibri Light" w:hAnsi="Calibri Light" w:cs="Calibri Light"/>
          <w:color w:val="0084AC"/>
          <w:sz w:val="18"/>
          <w:szCs w:val="18"/>
        </w:rPr>
        <w:sectPr w:rsidR="00A3773A" w:rsidSect="00A85D5C">
          <w:headerReference w:type="default" r:id="rId49"/>
          <w:footerReference w:type="even" r:id="rId50"/>
          <w:footerReference w:type="default" r:id="rId51"/>
          <w:headerReference w:type="first" r:id="rId52"/>
          <w:footerReference w:type="first" r:id="rId53"/>
          <w:pgSz w:w="11900" w:h="16840"/>
          <w:pgMar w:top="1990" w:right="1134" w:bottom="1587" w:left="1134" w:header="0" w:footer="567" w:gutter="0"/>
          <w:cols w:space="708"/>
          <w:titlePg/>
          <w:docGrid w:linePitch="360"/>
        </w:sectPr>
      </w:pPr>
    </w:p>
    <w:p w14:paraId="52E96BB8" w14:textId="77777777" w:rsidR="00D94EA8" w:rsidRDefault="000D5553" w:rsidP="00764FBE">
      <w:pPr>
        <w:tabs>
          <w:tab w:val="left" w:pos="9923"/>
        </w:tabs>
        <w:overflowPunct w:val="0"/>
        <w:autoSpaceDE w:val="0"/>
        <w:autoSpaceDN w:val="0"/>
        <w:adjustRightInd w:val="0"/>
        <w:spacing w:before="60"/>
        <w:ind w:left="-1134"/>
        <w:jc w:val="center"/>
        <w:rPr>
          <w:rFonts w:ascii="Calibri Light" w:hAnsi="Calibri Light" w:cs="Calibri Light"/>
          <w:color w:val="0084AC"/>
          <w:sz w:val="18"/>
          <w:szCs w:val="18"/>
        </w:rPr>
      </w:pPr>
      <w:r>
        <w:rPr>
          <w:rFonts w:ascii="Calibri Light" w:hAnsi="Calibri Light" w:cs="Calibri Light"/>
          <w:noProof/>
          <w:color w:val="0084AC"/>
          <w:sz w:val="18"/>
          <w:szCs w:val="18"/>
        </w:rPr>
        <w:drawing>
          <wp:inline distT="0" distB="0" distL="0" distR="0" wp14:anchorId="2474C799" wp14:editId="2F1A0DA1">
            <wp:extent cx="7560000" cy="1736038"/>
            <wp:effectExtent l="0" t="0" r="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lia_84116149_Subscription_Monthly_XXL.jp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7560000" cy="1736038"/>
                    </a:xfrm>
                    <a:prstGeom prst="rect">
                      <a:avLst/>
                    </a:prstGeom>
                    <a:ln>
                      <a:noFill/>
                    </a:ln>
                    <a:extLst>
                      <a:ext uri="{53640926-AAD7-44D8-BBD7-CCE9431645EC}">
                        <a14:shadowObscured xmlns:a14="http://schemas.microsoft.com/office/drawing/2010/main"/>
                      </a:ext>
                    </a:extLst>
                  </pic:spPr>
                </pic:pic>
              </a:graphicData>
            </a:graphic>
          </wp:inline>
        </w:drawing>
      </w:r>
    </w:p>
    <w:p w14:paraId="5FD646E3" w14:textId="77777777" w:rsidR="008F61CA" w:rsidRPr="001823C1" w:rsidRDefault="008F61CA" w:rsidP="008F61CA">
      <w:pPr>
        <w:tabs>
          <w:tab w:val="left" w:pos="9923"/>
        </w:tabs>
        <w:overflowPunct w:val="0"/>
        <w:autoSpaceDE w:val="0"/>
        <w:autoSpaceDN w:val="0"/>
        <w:adjustRightInd w:val="0"/>
        <w:spacing w:before="60"/>
        <w:ind w:hanging="709"/>
        <w:rPr>
          <w:rFonts w:ascii="Calibri Light" w:hAnsi="Calibri Light" w:cs="Calibri Light"/>
          <w:color w:val="0084AC"/>
          <w:sz w:val="10"/>
          <w:szCs w:val="10"/>
        </w:rPr>
      </w:pPr>
    </w:p>
    <w:tbl>
      <w:tblPr>
        <w:tblStyle w:val="Grigliatabella"/>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9550"/>
      </w:tblGrid>
      <w:tr w:rsidR="008F61CA" w14:paraId="1BECB347" w14:textId="77777777" w:rsidTr="003D74D2">
        <w:tc>
          <w:tcPr>
            <w:tcW w:w="9550" w:type="dxa"/>
            <w:tcBorders>
              <w:bottom w:val="wave" w:sz="6" w:space="0" w:color="472619"/>
            </w:tcBorders>
          </w:tcPr>
          <w:p w14:paraId="3A6A5286" w14:textId="77777777" w:rsidR="008F61CA" w:rsidRPr="00023231" w:rsidRDefault="008F61CA" w:rsidP="008F61CA">
            <w:pPr>
              <w:jc w:val="center"/>
              <w:rPr>
                <w:rFonts w:ascii="Calibri" w:hAnsi="Calibri"/>
                <w:b/>
                <w:color w:val="472619"/>
                <w:sz w:val="36"/>
                <w:szCs w:val="36"/>
              </w:rPr>
            </w:pPr>
            <w:r w:rsidRPr="00023231">
              <w:rPr>
                <w:rFonts w:ascii="Calibri" w:hAnsi="Calibri"/>
                <w:b/>
                <w:color w:val="472619"/>
                <w:sz w:val="36"/>
                <w:szCs w:val="36"/>
              </w:rPr>
              <w:t xml:space="preserve">IL TURISMO SOSTENIBILE </w:t>
            </w:r>
          </w:p>
        </w:tc>
      </w:tr>
      <w:tr w:rsidR="008F61CA" w14:paraId="727428AE" w14:textId="77777777" w:rsidTr="003D74D2">
        <w:tc>
          <w:tcPr>
            <w:tcW w:w="9550" w:type="dxa"/>
            <w:tcBorders>
              <w:top w:val="wave" w:sz="6" w:space="0" w:color="472619"/>
              <w:bottom w:val="wave" w:sz="6" w:space="0" w:color="472619"/>
            </w:tcBorders>
          </w:tcPr>
          <w:p w14:paraId="62A6610A" w14:textId="77777777" w:rsidR="00023231" w:rsidRPr="00023231" w:rsidRDefault="00023231" w:rsidP="003D74D2">
            <w:pPr>
              <w:spacing w:line="230" w:lineRule="exact"/>
              <w:jc w:val="center"/>
              <w:rPr>
                <w:rFonts w:ascii="Calibri" w:hAnsi="Calibri"/>
                <w:b/>
                <w:color w:val="B3B300"/>
              </w:rPr>
            </w:pPr>
            <w:r w:rsidRPr="00023231">
              <w:rPr>
                <w:rFonts w:ascii="Calibri" w:hAnsi="Calibri"/>
                <w:b/>
                <w:color w:val="B3B300"/>
              </w:rPr>
              <w:t>COS'È IL TURISMO SOSTENIBILE?</w:t>
            </w:r>
          </w:p>
          <w:p w14:paraId="23E5A9F5" w14:textId="77777777" w:rsidR="00023231" w:rsidRPr="001215E5" w:rsidRDefault="00023231" w:rsidP="001823C1">
            <w:pPr>
              <w:tabs>
                <w:tab w:val="right" w:pos="7725"/>
              </w:tabs>
              <w:overflowPunct w:val="0"/>
              <w:autoSpaceDE w:val="0"/>
              <w:autoSpaceDN w:val="0"/>
              <w:adjustRightInd w:val="0"/>
              <w:spacing w:before="60" w:line="230" w:lineRule="exact"/>
              <w:jc w:val="both"/>
              <w:rPr>
                <w:rFonts w:ascii="Calibri Light" w:hAnsi="Calibri Light" w:cs="Calibri Light"/>
                <w:sz w:val="20"/>
                <w:szCs w:val="20"/>
              </w:rPr>
            </w:pPr>
            <w:r w:rsidRPr="001215E5">
              <w:rPr>
                <w:rFonts w:ascii="Calibri Light" w:hAnsi="Calibri Light" w:cs="Calibri Light"/>
                <w:sz w:val="20"/>
                <w:szCs w:val="20"/>
              </w:rPr>
              <w:t xml:space="preserve">Il principio fondamentale del turismo sostenibile è lo stesso del più generale sviluppo sostenibile: </w:t>
            </w:r>
            <w:r w:rsidRPr="001215E5">
              <w:rPr>
                <w:rFonts w:ascii="Calibri" w:hAnsi="Calibri" w:cs="Calibri"/>
                <w:sz w:val="20"/>
                <w:szCs w:val="20"/>
              </w:rPr>
              <w:t>attingere a risorse del presente, come natura e città d’arte, con tutti i ragionevoli limiti che impone la preoccupazione per il futuro.</w:t>
            </w:r>
            <w:r w:rsidRPr="001215E5">
              <w:rPr>
                <w:rFonts w:ascii="Calibri Light" w:hAnsi="Calibri Light" w:cs="Calibri Light"/>
                <w:sz w:val="20"/>
                <w:szCs w:val="20"/>
              </w:rPr>
              <w:t xml:space="preserve"> </w:t>
            </w:r>
          </w:p>
          <w:p w14:paraId="3CB5D001" w14:textId="77777777" w:rsidR="00023231" w:rsidRPr="001215E5" w:rsidRDefault="00023231" w:rsidP="003D74D2">
            <w:pPr>
              <w:tabs>
                <w:tab w:val="right" w:pos="7725"/>
              </w:tabs>
              <w:overflowPunct w:val="0"/>
              <w:autoSpaceDE w:val="0"/>
              <w:autoSpaceDN w:val="0"/>
              <w:adjustRightInd w:val="0"/>
              <w:spacing w:line="230" w:lineRule="exact"/>
              <w:jc w:val="both"/>
              <w:rPr>
                <w:rFonts w:ascii="Calibri Light" w:hAnsi="Calibri Light" w:cs="Calibri Light"/>
                <w:sz w:val="20"/>
                <w:szCs w:val="20"/>
              </w:rPr>
            </w:pPr>
            <w:r w:rsidRPr="001215E5">
              <w:rPr>
                <w:rFonts w:ascii="Calibri Light" w:hAnsi="Calibri Light" w:cs="Calibri Light"/>
                <w:sz w:val="20"/>
                <w:szCs w:val="20"/>
              </w:rPr>
              <w:t xml:space="preserve">Il concetto di turismo sostenibile non aveva riconoscimento istituzionale fino al 1995, anno della prima Conferenza mondiale sul turismo sostenibile tenuta a Lanzarote, nelle isole Canarie, un convegno straordinario con più di seicento relatori provenienti da tutto il mondo. </w:t>
            </w:r>
          </w:p>
          <w:p w14:paraId="25F99274" w14:textId="77777777" w:rsidR="008F61CA" w:rsidRPr="000853E3" w:rsidRDefault="00023231" w:rsidP="003D74D2">
            <w:pPr>
              <w:tabs>
                <w:tab w:val="right" w:pos="7725"/>
              </w:tabs>
              <w:overflowPunct w:val="0"/>
              <w:autoSpaceDE w:val="0"/>
              <w:autoSpaceDN w:val="0"/>
              <w:adjustRightInd w:val="0"/>
              <w:spacing w:line="230" w:lineRule="exact"/>
              <w:jc w:val="both"/>
              <w:rPr>
                <w:rFonts w:asciiTheme="majorHAnsi" w:hAnsiTheme="majorHAnsi" w:cs="Tahoma"/>
                <w:i/>
                <w:sz w:val="20"/>
                <w:szCs w:val="20"/>
              </w:rPr>
            </w:pPr>
            <w:r w:rsidRPr="001215E5">
              <w:rPr>
                <w:rFonts w:ascii="Calibri Light" w:hAnsi="Calibri Light" w:cs="Calibri Light"/>
                <w:sz w:val="20"/>
                <w:szCs w:val="20"/>
              </w:rPr>
              <w:t>Al termine della Conferenza, dopo lunghe e accese discussioni, fu redatta la Carta di Lanzarote, che adattava la strategia dello sviluppo sostenibile al mondo del turismo. Oggi considerata una pietra miliare nella storia del turismo sostenibile, individuava 14 punti e conteneva un Piano di Azione del Turismo sostenibile</w:t>
            </w:r>
            <w:r w:rsidR="008F61CA" w:rsidRPr="001215E5">
              <w:rPr>
                <w:rFonts w:ascii="Calibri Light" w:hAnsi="Calibri Light" w:cs="Calibri Light"/>
                <w:sz w:val="20"/>
                <w:szCs w:val="20"/>
              </w:rPr>
              <w:t>.</w:t>
            </w:r>
          </w:p>
        </w:tc>
      </w:tr>
      <w:tr w:rsidR="008F61CA" w14:paraId="47AF27B0" w14:textId="77777777" w:rsidTr="003D74D2">
        <w:tc>
          <w:tcPr>
            <w:tcW w:w="9550" w:type="dxa"/>
            <w:tcBorders>
              <w:top w:val="wave" w:sz="6" w:space="0" w:color="472619"/>
              <w:bottom w:val="wave" w:sz="6" w:space="0" w:color="472619"/>
            </w:tcBorders>
          </w:tcPr>
          <w:p w14:paraId="6D49926B" w14:textId="77777777" w:rsidR="00371FC3" w:rsidRPr="00023231" w:rsidRDefault="00371FC3" w:rsidP="003D74D2">
            <w:pPr>
              <w:spacing w:line="230" w:lineRule="exact"/>
              <w:jc w:val="center"/>
              <w:rPr>
                <w:rFonts w:ascii="Calibri" w:hAnsi="Calibri"/>
                <w:b/>
                <w:color w:val="B3B300"/>
              </w:rPr>
            </w:pPr>
            <w:r w:rsidRPr="00371FC3">
              <w:rPr>
                <w:rFonts w:ascii="Calibri" w:hAnsi="Calibri"/>
                <w:b/>
                <w:color w:val="B3B300"/>
              </w:rPr>
              <w:t xml:space="preserve">L’ECOTURISMO </w:t>
            </w:r>
          </w:p>
          <w:p w14:paraId="3A8312C6" w14:textId="77777777" w:rsidR="00371FC3" w:rsidRPr="001215E5" w:rsidRDefault="00371FC3" w:rsidP="001823C1">
            <w:pPr>
              <w:tabs>
                <w:tab w:val="right" w:pos="7725"/>
              </w:tabs>
              <w:overflowPunct w:val="0"/>
              <w:autoSpaceDE w:val="0"/>
              <w:autoSpaceDN w:val="0"/>
              <w:adjustRightInd w:val="0"/>
              <w:spacing w:before="60" w:line="230" w:lineRule="exact"/>
              <w:jc w:val="both"/>
              <w:rPr>
                <w:rFonts w:ascii="Calibri Light" w:hAnsi="Calibri Light" w:cs="Calibri Light"/>
                <w:sz w:val="20"/>
                <w:szCs w:val="20"/>
              </w:rPr>
            </w:pPr>
            <w:r w:rsidRPr="001215E5">
              <w:rPr>
                <w:rFonts w:ascii="Calibri Light" w:hAnsi="Calibri Light" w:cs="Calibri Light"/>
                <w:sz w:val="20"/>
                <w:szCs w:val="20"/>
              </w:rPr>
              <w:t xml:space="preserve">La parola “ecoturismo” indica una forma di </w:t>
            </w:r>
            <w:r w:rsidRPr="001215E5">
              <w:rPr>
                <w:rFonts w:ascii="Calibri" w:hAnsi="Calibri" w:cs="Calibri"/>
                <w:sz w:val="20"/>
                <w:szCs w:val="20"/>
              </w:rPr>
              <w:t>turismo basato sull’amore e il rispetto della natura</w:t>
            </w:r>
            <w:r w:rsidRPr="001215E5">
              <w:rPr>
                <w:rFonts w:ascii="Calibri Light" w:hAnsi="Calibri Light" w:cs="Calibri Light"/>
                <w:sz w:val="20"/>
                <w:szCs w:val="20"/>
              </w:rPr>
              <w:t>. La motivazione più grande dell’ecoturista è l’osservazione e l’apprezzamento della natura e delle forme culturali e tradizionali dei popoli che la abitano.</w:t>
            </w:r>
          </w:p>
          <w:p w14:paraId="5174122A" w14:textId="77777777" w:rsidR="00371FC3" w:rsidRPr="001215E5" w:rsidRDefault="00371FC3" w:rsidP="003D74D2">
            <w:pPr>
              <w:tabs>
                <w:tab w:val="right" w:pos="7725"/>
              </w:tabs>
              <w:overflowPunct w:val="0"/>
              <w:autoSpaceDE w:val="0"/>
              <w:autoSpaceDN w:val="0"/>
              <w:adjustRightInd w:val="0"/>
              <w:spacing w:line="230" w:lineRule="exact"/>
              <w:jc w:val="both"/>
              <w:rPr>
                <w:rFonts w:ascii="Calibri" w:hAnsi="Calibri" w:cs="Calibri"/>
                <w:sz w:val="20"/>
                <w:szCs w:val="20"/>
              </w:rPr>
            </w:pPr>
            <w:r w:rsidRPr="001215E5">
              <w:rPr>
                <w:rFonts w:ascii="Calibri Light" w:hAnsi="Calibri Light" w:cs="Calibri Light"/>
                <w:sz w:val="20"/>
                <w:szCs w:val="20"/>
              </w:rPr>
              <w:t xml:space="preserve">Tutti siamo consapevoli dell’impatto che i viaggiatori possono avere nelle zone visitate e quindi desideriamo preservarne i valori ambientali e sociali. </w:t>
            </w:r>
            <w:r w:rsidRPr="001215E5">
              <w:rPr>
                <w:rFonts w:ascii="Calibri" w:hAnsi="Calibri" w:cs="Calibri"/>
                <w:sz w:val="20"/>
                <w:szCs w:val="20"/>
              </w:rPr>
              <w:t xml:space="preserve">Con l’ecoturismo è possibile sostenere la protezione di aree naturali anche attraverso la produzione di benefici economici per le comunità locali. </w:t>
            </w:r>
          </w:p>
          <w:p w14:paraId="6CE9C619" w14:textId="77777777" w:rsidR="008F61CA" w:rsidRPr="001215E5" w:rsidRDefault="00371FC3" w:rsidP="003D74D2">
            <w:pPr>
              <w:tabs>
                <w:tab w:val="right" w:pos="7725"/>
              </w:tabs>
              <w:overflowPunct w:val="0"/>
              <w:autoSpaceDE w:val="0"/>
              <w:autoSpaceDN w:val="0"/>
              <w:adjustRightInd w:val="0"/>
              <w:spacing w:line="230" w:lineRule="exact"/>
              <w:jc w:val="both"/>
              <w:rPr>
                <w:rFonts w:ascii="Calibri Light" w:hAnsi="Calibri Light" w:cs="Calibri Light"/>
                <w:sz w:val="20"/>
                <w:szCs w:val="20"/>
              </w:rPr>
            </w:pPr>
            <w:r w:rsidRPr="001215E5">
              <w:rPr>
                <w:rFonts w:ascii="Calibri Light" w:hAnsi="Calibri Light" w:cs="Calibri Light"/>
                <w:sz w:val="20"/>
                <w:szCs w:val="20"/>
              </w:rPr>
              <w:t>Questo è il vero spirito del viaggio. Potrete immergervi nella realtà locale senza alterarne gli equilibri, ma nello stesso tempo offrendo possibilità di guadagno e di lavoro, incrementerete la coscienza di conservazione degli aspetti naturali e culturali presso la gente del luogo.</w:t>
            </w:r>
          </w:p>
          <w:p w14:paraId="5F619C0D" w14:textId="77777777" w:rsidR="00885BDB" w:rsidRPr="00885BDB" w:rsidRDefault="00885BDB" w:rsidP="001823C1">
            <w:pPr>
              <w:tabs>
                <w:tab w:val="right" w:pos="7725"/>
              </w:tabs>
              <w:overflowPunct w:val="0"/>
              <w:autoSpaceDE w:val="0"/>
              <w:autoSpaceDN w:val="0"/>
              <w:adjustRightInd w:val="0"/>
              <w:spacing w:before="200" w:line="230" w:lineRule="exact"/>
              <w:jc w:val="center"/>
              <w:rPr>
                <w:rFonts w:ascii="Calibri" w:hAnsi="Calibri" w:cs="Tahoma"/>
                <w:b/>
                <w:color w:val="472619"/>
              </w:rPr>
            </w:pPr>
            <w:r w:rsidRPr="00885BDB">
              <w:rPr>
                <w:rFonts w:ascii="Calibri" w:hAnsi="Calibri" w:cs="Tahoma"/>
                <w:b/>
                <w:color w:val="472619"/>
              </w:rPr>
              <w:t>Cosa si propone l’ecoturismo attraverso gli operatori e i viaggiatori?</w:t>
            </w:r>
          </w:p>
          <w:p w14:paraId="3EAC7903" w14:textId="77777777" w:rsidR="00885BDB" w:rsidRPr="00885BDB" w:rsidRDefault="00885BDB" w:rsidP="001215E5">
            <w:pPr>
              <w:pStyle w:val="Paragrafoelenco"/>
              <w:numPr>
                <w:ilvl w:val="2"/>
                <w:numId w:val="13"/>
              </w:numPr>
              <w:tabs>
                <w:tab w:val="right" w:pos="7725"/>
              </w:tabs>
              <w:overflowPunct w:val="0"/>
              <w:autoSpaceDE w:val="0"/>
              <w:autoSpaceDN w:val="0"/>
              <w:adjustRightInd w:val="0"/>
              <w:spacing w:before="60" w:line="230" w:lineRule="exact"/>
              <w:ind w:left="284" w:hanging="284"/>
              <w:jc w:val="both"/>
              <w:rPr>
                <w:rFonts w:ascii="Calibri" w:hAnsi="Calibri" w:cs="Calibri"/>
                <w:sz w:val="20"/>
                <w:szCs w:val="20"/>
              </w:rPr>
            </w:pPr>
            <w:r w:rsidRPr="00885BDB">
              <w:rPr>
                <w:rFonts w:ascii="Calibri" w:hAnsi="Calibri" w:cs="Calibri"/>
                <w:color w:val="B3B300"/>
                <w:sz w:val="20"/>
                <w:szCs w:val="20"/>
              </w:rPr>
              <w:t xml:space="preserve">Proteggere l’ambiente </w:t>
            </w:r>
            <w:r w:rsidRPr="00885BDB">
              <w:rPr>
                <w:rFonts w:ascii="Calibri" w:hAnsi="Calibri" w:cs="Calibri"/>
                <w:sz w:val="20"/>
                <w:szCs w:val="20"/>
              </w:rPr>
              <w:t>naturale e il patrimonio culturale del luogo</w:t>
            </w:r>
            <w:r>
              <w:rPr>
                <w:rFonts w:ascii="Calibri" w:hAnsi="Calibri" w:cs="Calibri"/>
                <w:sz w:val="20"/>
                <w:szCs w:val="20"/>
              </w:rPr>
              <w:t>.</w:t>
            </w:r>
          </w:p>
          <w:p w14:paraId="79AB3D35" w14:textId="77777777" w:rsidR="00885BDB" w:rsidRPr="00885BDB" w:rsidRDefault="00885BDB" w:rsidP="001215E5">
            <w:pPr>
              <w:pStyle w:val="Paragrafoelenco"/>
              <w:numPr>
                <w:ilvl w:val="2"/>
                <w:numId w:val="13"/>
              </w:numPr>
              <w:tabs>
                <w:tab w:val="right" w:pos="7725"/>
              </w:tabs>
              <w:overflowPunct w:val="0"/>
              <w:autoSpaceDE w:val="0"/>
              <w:autoSpaceDN w:val="0"/>
              <w:adjustRightInd w:val="0"/>
              <w:spacing w:line="230" w:lineRule="exact"/>
              <w:ind w:left="284" w:hanging="284"/>
              <w:jc w:val="both"/>
              <w:rPr>
                <w:rFonts w:ascii="Calibri" w:hAnsi="Calibri" w:cs="Calibri"/>
                <w:sz w:val="20"/>
                <w:szCs w:val="20"/>
              </w:rPr>
            </w:pPr>
            <w:r w:rsidRPr="00885BDB">
              <w:rPr>
                <w:rFonts w:ascii="Calibri" w:hAnsi="Calibri" w:cs="Calibri"/>
                <w:color w:val="B3B300"/>
                <w:sz w:val="20"/>
                <w:szCs w:val="20"/>
              </w:rPr>
              <w:t xml:space="preserve">Cooperare con le comunità locali </w:t>
            </w:r>
            <w:r w:rsidRPr="00885BDB">
              <w:rPr>
                <w:rFonts w:ascii="Calibri" w:hAnsi="Calibri" w:cs="Calibri"/>
                <w:sz w:val="20"/>
                <w:szCs w:val="20"/>
              </w:rPr>
              <w:t>assicurando dei benefici economici con la presenza dei viaggiatori</w:t>
            </w:r>
            <w:r>
              <w:rPr>
                <w:rFonts w:ascii="Calibri" w:hAnsi="Calibri" w:cs="Calibri"/>
                <w:sz w:val="20"/>
                <w:szCs w:val="20"/>
              </w:rPr>
              <w:t>.</w:t>
            </w:r>
          </w:p>
          <w:p w14:paraId="39580148" w14:textId="77777777" w:rsidR="00885BDB" w:rsidRPr="00885BDB" w:rsidRDefault="00885BDB" w:rsidP="001215E5">
            <w:pPr>
              <w:pStyle w:val="Paragrafoelenco"/>
              <w:numPr>
                <w:ilvl w:val="2"/>
                <w:numId w:val="13"/>
              </w:numPr>
              <w:tabs>
                <w:tab w:val="right" w:pos="7725"/>
              </w:tabs>
              <w:overflowPunct w:val="0"/>
              <w:autoSpaceDE w:val="0"/>
              <w:autoSpaceDN w:val="0"/>
              <w:adjustRightInd w:val="0"/>
              <w:spacing w:line="230" w:lineRule="exact"/>
              <w:ind w:left="284" w:hanging="284"/>
              <w:jc w:val="both"/>
              <w:rPr>
                <w:rFonts w:ascii="Calibri" w:hAnsi="Calibri" w:cs="Calibri"/>
                <w:sz w:val="20"/>
                <w:szCs w:val="20"/>
              </w:rPr>
            </w:pPr>
            <w:r w:rsidRPr="00885BDB">
              <w:rPr>
                <w:rFonts w:ascii="Calibri" w:hAnsi="Calibri" w:cs="Calibri"/>
                <w:color w:val="B3B300"/>
                <w:sz w:val="20"/>
                <w:szCs w:val="20"/>
              </w:rPr>
              <w:t xml:space="preserve">Rispettare la natura </w:t>
            </w:r>
            <w:r w:rsidRPr="00885BDB">
              <w:rPr>
                <w:rFonts w:ascii="Calibri" w:hAnsi="Calibri" w:cs="Calibri"/>
                <w:sz w:val="20"/>
                <w:szCs w:val="20"/>
              </w:rPr>
              <w:t>e le popolazioni dei luoghi visitati</w:t>
            </w:r>
            <w:r>
              <w:rPr>
                <w:rFonts w:ascii="Calibri" w:hAnsi="Calibri" w:cs="Calibri"/>
                <w:sz w:val="20"/>
                <w:szCs w:val="20"/>
              </w:rPr>
              <w:t>.</w:t>
            </w:r>
          </w:p>
          <w:p w14:paraId="0035F7B5" w14:textId="77777777" w:rsidR="00885BDB" w:rsidRPr="00885BDB" w:rsidRDefault="00885BDB" w:rsidP="001215E5">
            <w:pPr>
              <w:pStyle w:val="Paragrafoelenco"/>
              <w:numPr>
                <w:ilvl w:val="2"/>
                <w:numId w:val="13"/>
              </w:numPr>
              <w:tabs>
                <w:tab w:val="right" w:pos="7725"/>
              </w:tabs>
              <w:overflowPunct w:val="0"/>
              <w:autoSpaceDE w:val="0"/>
              <w:autoSpaceDN w:val="0"/>
              <w:adjustRightInd w:val="0"/>
              <w:spacing w:line="230" w:lineRule="exact"/>
              <w:ind w:left="284" w:hanging="284"/>
              <w:jc w:val="both"/>
              <w:rPr>
                <w:rFonts w:ascii="Calibri" w:hAnsi="Calibri" w:cs="Calibri"/>
                <w:sz w:val="20"/>
                <w:szCs w:val="20"/>
              </w:rPr>
            </w:pPr>
            <w:r w:rsidRPr="00885BDB">
              <w:rPr>
                <w:rFonts w:ascii="Calibri" w:hAnsi="Calibri" w:cs="Calibri"/>
                <w:color w:val="B3B300"/>
                <w:sz w:val="20"/>
                <w:szCs w:val="20"/>
              </w:rPr>
              <w:t xml:space="preserve">Conservare flora, fauna </w:t>
            </w:r>
            <w:r w:rsidRPr="00885BDB">
              <w:rPr>
                <w:rFonts w:ascii="Calibri" w:hAnsi="Calibri" w:cs="Calibri"/>
                <w:sz w:val="20"/>
                <w:szCs w:val="20"/>
              </w:rPr>
              <w:t>e zone protette</w:t>
            </w:r>
            <w:r>
              <w:rPr>
                <w:rFonts w:ascii="Calibri" w:hAnsi="Calibri" w:cs="Calibri"/>
                <w:sz w:val="20"/>
                <w:szCs w:val="20"/>
              </w:rPr>
              <w:t>.</w:t>
            </w:r>
          </w:p>
          <w:p w14:paraId="316C9859" w14:textId="77777777" w:rsidR="00885BDB" w:rsidRPr="00885BDB" w:rsidRDefault="00885BDB" w:rsidP="001215E5">
            <w:pPr>
              <w:pStyle w:val="Paragrafoelenco"/>
              <w:numPr>
                <w:ilvl w:val="2"/>
                <w:numId w:val="13"/>
              </w:numPr>
              <w:tabs>
                <w:tab w:val="right" w:pos="7725"/>
              </w:tabs>
              <w:overflowPunct w:val="0"/>
              <w:autoSpaceDE w:val="0"/>
              <w:autoSpaceDN w:val="0"/>
              <w:adjustRightInd w:val="0"/>
              <w:spacing w:line="230" w:lineRule="exact"/>
              <w:ind w:left="284" w:hanging="284"/>
              <w:jc w:val="both"/>
              <w:rPr>
                <w:rFonts w:ascii="Calibri" w:hAnsi="Calibri" w:cs="Calibri"/>
                <w:sz w:val="20"/>
                <w:szCs w:val="20"/>
              </w:rPr>
            </w:pPr>
            <w:r w:rsidRPr="00885BDB">
              <w:rPr>
                <w:rFonts w:ascii="Calibri" w:hAnsi="Calibri" w:cs="Calibri"/>
                <w:color w:val="B3B300"/>
                <w:sz w:val="20"/>
                <w:szCs w:val="20"/>
              </w:rPr>
              <w:t xml:space="preserve">Rispettare l’integrità delle culture locali </w:t>
            </w:r>
            <w:r w:rsidRPr="00885BDB">
              <w:rPr>
                <w:rFonts w:ascii="Calibri" w:hAnsi="Calibri" w:cs="Calibri"/>
                <w:sz w:val="20"/>
                <w:szCs w:val="20"/>
              </w:rPr>
              <w:t>e delle loro abitudini</w:t>
            </w:r>
            <w:r>
              <w:rPr>
                <w:rFonts w:ascii="Calibri" w:hAnsi="Calibri" w:cs="Calibri"/>
                <w:sz w:val="20"/>
                <w:szCs w:val="20"/>
              </w:rPr>
              <w:t>.</w:t>
            </w:r>
          </w:p>
          <w:p w14:paraId="2E1D4DA6" w14:textId="77777777" w:rsidR="00885BDB" w:rsidRPr="00885BDB" w:rsidRDefault="00885BDB" w:rsidP="001215E5">
            <w:pPr>
              <w:pStyle w:val="Paragrafoelenco"/>
              <w:numPr>
                <w:ilvl w:val="2"/>
                <w:numId w:val="13"/>
              </w:numPr>
              <w:tabs>
                <w:tab w:val="right" w:pos="7725"/>
              </w:tabs>
              <w:overflowPunct w:val="0"/>
              <w:autoSpaceDE w:val="0"/>
              <w:autoSpaceDN w:val="0"/>
              <w:adjustRightInd w:val="0"/>
              <w:spacing w:line="230" w:lineRule="exact"/>
              <w:ind w:left="284" w:hanging="284"/>
              <w:jc w:val="both"/>
              <w:rPr>
                <w:rFonts w:ascii="Calibri" w:hAnsi="Calibri" w:cs="Calibri"/>
                <w:sz w:val="20"/>
                <w:szCs w:val="20"/>
              </w:rPr>
            </w:pPr>
            <w:r w:rsidRPr="00885BDB">
              <w:rPr>
                <w:rFonts w:ascii="Calibri" w:hAnsi="Calibri" w:cs="Calibri"/>
                <w:color w:val="B3B300"/>
                <w:sz w:val="20"/>
                <w:szCs w:val="20"/>
              </w:rPr>
              <w:t xml:space="preserve">Seguire le leggi e le regole dei paesi </w:t>
            </w:r>
            <w:r w:rsidRPr="00885BDB">
              <w:rPr>
                <w:rFonts w:ascii="Calibri" w:hAnsi="Calibri" w:cs="Calibri"/>
                <w:sz w:val="20"/>
                <w:szCs w:val="20"/>
              </w:rPr>
              <w:t>visitati combattendo e scoraggiando l’abusivismo e le forme illegali di turismo (prostituzione e sfruttamento dei minori, acquisto di materiale esotico, etc.)</w:t>
            </w:r>
            <w:r>
              <w:rPr>
                <w:rFonts w:ascii="Calibri" w:hAnsi="Calibri" w:cs="Calibri"/>
                <w:sz w:val="20"/>
                <w:szCs w:val="20"/>
              </w:rPr>
              <w:t>.</w:t>
            </w:r>
          </w:p>
          <w:p w14:paraId="3538ADD3" w14:textId="77777777" w:rsidR="00885BDB" w:rsidRPr="00885BDB" w:rsidRDefault="00885BDB" w:rsidP="001215E5">
            <w:pPr>
              <w:pStyle w:val="Paragrafoelenco"/>
              <w:numPr>
                <w:ilvl w:val="2"/>
                <w:numId w:val="13"/>
              </w:numPr>
              <w:tabs>
                <w:tab w:val="right" w:pos="7725"/>
              </w:tabs>
              <w:overflowPunct w:val="0"/>
              <w:autoSpaceDE w:val="0"/>
              <w:autoSpaceDN w:val="0"/>
              <w:adjustRightInd w:val="0"/>
              <w:spacing w:line="230" w:lineRule="exact"/>
              <w:ind w:left="284" w:hanging="284"/>
              <w:jc w:val="both"/>
              <w:rPr>
                <w:rFonts w:ascii="Calibri" w:hAnsi="Calibri" w:cs="Calibri"/>
                <w:sz w:val="20"/>
                <w:szCs w:val="20"/>
              </w:rPr>
            </w:pPr>
            <w:r w:rsidRPr="00885BDB">
              <w:rPr>
                <w:rFonts w:ascii="Calibri" w:hAnsi="Calibri" w:cs="Calibri"/>
                <w:color w:val="B3B300"/>
                <w:sz w:val="20"/>
                <w:szCs w:val="20"/>
              </w:rPr>
              <w:t>Dare sempre informazione</w:t>
            </w:r>
            <w:r w:rsidRPr="00885BDB">
              <w:rPr>
                <w:rFonts w:ascii="Calibri" w:hAnsi="Calibri" w:cs="Calibri"/>
                <w:sz w:val="20"/>
                <w:szCs w:val="20"/>
              </w:rPr>
              <w:t>, anche agli altri turisti, sull’ecoturismo e i suoi principi.</w:t>
            </w:r>
          </w:p>
          <w:p w14:paraId="5A714D4B" w14:textId="77777777" w:rsidR="00885BDB" w:rsidRPr="001215E5" w:rsidRDefault="00885BDB" w:rsidP="003D74D2">
            <w:pPr>
              <w:tabs>
                <w:tab w:val="right" w:pos="7725"/>
              </w:tabs>
              <w:overflowPunct w:val="0"/>
              <w:autoSpaceDE w:val="0"/>
              <w:autoSpaceDN w:val="0"/>
              <w:adjustRightInd w:val="0"/>
              <w:spacing w:before="60" w:line="230" w:lineRule="exact"/>
              <w:jc w:val="both"/>
              <w:rPr>
                <w:rFonts w:ascii="Calibri Light" w:hAnsi="Calibri Light" w:cs="Calibri Light"/>
                <w:sz w:val="20"/>
                <w:szCs w:val="20"/>
              </w:rPr>
            </w:pPr>
            <w:r w:rsidRPr="001215E5">
              <w:rPr>
                <w:rFonts w:ascii="Calibri Light" w:hAnsi="Calibri Light" w:cs="Calibri Light"/>
                <w:sz w:val="20"/>
                <w:szCs w:val="20"/>
              </w:rPr>
              <w:t>A volte contrattare per qualche dollaro un souvenir può togliere a chi lo vende il minimo di sussistenza, mentre per noi è solo un gioco. Questo è un piccolo esempio per capire che anche un solo gesto può lasciare una traccia profonda sul nostro percorso.</w:t>
            </w:r>
          </w:p>
        </w:tc>
      </w:tr>
    </w:tbl>
    <w:p w14:paraId="259264EE" w14:textId="77777777" w:rsidR="003D74D2" w:rsidRDefault="003D74D2" w:rsidP="003D74D2">
      <w:pPr>
        <w:tabs>
          <w:tab w:val="left" w:pos="1395"/>
        </w:tabs>
        <w:overflowPunct w:val="0"/>
        <w:autoSpaceDE w:val="0"/>
        <w:autoSpaceDN w:val="0"/>
        <w:adjustRightInd w:val="0"/>
        <w:spacing w:before="60"/>
        <w:rPr>
          <w:rFonts w:ascii="Calibri Light" w:hAnsi="Calibri Light" w:cs="Calibri Light"/>
          <w:color w:val="0084AC"/>
          <w:sz w:val="18"/>
          <w:szCs w:val="18"/>
        </w:rPr>
        <w:sectPr w:rsidR="003D74D2" w:rsidSect="00764FBE">
          <w:headerReference w:type="first" r:id="rId55"/>
          <w:footerReference w:type="first" r:id="rId56"/>
          <w:pgSz w:w="11900" w:h="16840"/>
          <w:pgMar w:top="2860" w:right="1134" w:bottom="1701" w:left="1134" w:header="0" w:footer="561" w:gutter="0"/>
          <w:cols w:space="708"/>
          <w:titlePg/>
          <w:docGrid w:linePitch="360"/>
        </w:sectPr>
      </w:pPr>
    </w:p>
    <w:p w14:paraId="7C36B7B4" w14:textId="77777777" w:rsidR="00AD6E30" w:rsidRDefault="00AD6E30" w:rsidP="00764FBE">
      <w:pPr>
        <w:tabs>
          <w:tab w:val="left" w:pos="1395"/>
        </w:tabs>
        <w:overflowPunct w:val="0"/>
        <w:autoSpaceDE w:val="0"/>
        <w:autoSpaceDN w:val="0"/>
        <w:adjustRightInd w:val="0"/>
        <w:spacing w:before="60"/>
        <w:ind w:hanging="1134"/>
        <w:rPr>
          <w:rFonts w:ascii="Calibri Light" w:hAnsi="Calibri Light" w:cs="Calibri Light"/>
          <w:color w:val="0084AC"/>
          <w:sz w:val="18"/>
          <w:szCs w:val="18"/>
        </w:rPr>
      </w:pPr>
      <w:r>
        <w:rPr>
          <w:rFonts w:ascii="Calibri Light" w:hAnsi="Calibri Light" w:cs="Calibri Light"/>
          <w:noProof/>
          <w:color w:val="0084AC"/>
          <w:sz w:val="18"/>
          <w:szCs w:val="18"/>
        </w:rPr>
        <w:drawing>
          <wp:inline distT="0" distB="0" distL="0" distR="0" wp14:anchorId="15899330" wp14:editId="59E046AB">
            <wp:extent cx="7560000" cy="1736030"/>
            <wp:effectExtent l="0" t="0" r="0"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yce-evans-203904-unsplash.jp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7560000" cy="1736030"/>
                    </a:xfrm>
                    <a:prstGeom prst="rect">
                      <a:avLst/>
                    </a:prstGeom>
                    <a:ln>
                      <a:noFill/>
                    </a:ln>
                    <a:extLst>
                      <a:ext uri="{53640926-AAD7-44D8-BBD7-CCE9431645EC}">
                        <a14:shadowObscured xmlns:a14="http://schemas.microsoft.com/office/drawing/2010/main"/>
                      </a:ext>
                    </a:extLst>
                  </pic:spPr>
                </pic:pic>
              </a:graphicData>
            </a:graphic>
          </wp:inline>
        </w:drawing>
      </w:r>
    </w:p>
    <w:p w14:paraId="5A326BE6" w14:textId="77777777" w:rsidR="00AD6E30" w:rsidRDefault="00AD6E30" w:rsidP="00AD6E30">
      <w:pPr>
        <w:tabs>
          <w:tab w:val="left" w:pos="1395"/>
        </w:tabs>
        <w:overflowPunct w:val="0"/>
        <w:autoSpaceDE w:val="0"/>
        <w:autoSpaceDN w:val="0"/>
        <w:adjustRightInd w:val="0"/>
        <w:spacing w:before="60"/>
        <w:ind w:hanging="709"/>
        <w:rPr>
          <w:rFonts w:ascii="Calibri Light" w:hAnsi="Calibri Light" w:cs="Calibri Light"/>
          <w:color w:val="0084AC"/>
          <w:sz w:val="18"/>
          <w:szCs w:val="18"/>
        </w:rPr>
      </w:pPr>
    </w:p>
    <w:tbl>
      <w:tblPr>
        <w:tblStyle w:val="Grigliatabella"/>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9550"/>
      </w:tblGrid>
      <w:tr w:rsidR="00BF3ADE" w:rsidRPr="0088592A" w14:paraId="14825E57" w14:textId="77777777" w:rsidTr="00BF043D">
        <w:tc>
          <w:tcPr>
            <w:tcW w:w="9550" w:type="dxa"/>
            <w:tcBorders>
              <w:bottom w:val="wave" w:sz="6" w:space="0" w:color="472619"/>
            </w:tcBorders>
          </w:tcPr>
          <w:p w14:paraId="29E01495" w14:textId="77777777" w:rsidR="00BF3ADE" w:rsidRPr="0088592A" w:rsidRDefault="00BF3ADE" w:rsidP="00BF043D">
            <w:pPr>
              <w:jc w:val="center"/>
              <w:rPr>
                <w:rFonts w:asciiTheme="majorHAnsi" w:hAnsiTheme="majorHAnsi" w:cstheme="majorHAnsi"/>
                <w:b/>
                <w:color w:val="472619"/>
                <w:sz w:val="31"/>
                <w:szCs w:val="31"/>
              </w:rPr>
            </w:pPr>
            <w:r w:rsidRPr="0088592A">
              <w:rPr>
                <w:rFonts w:asciiTheme="majorHAnsi" w:hAnsiTheme="majorHAnsi" w:cstheme="majorHAnsi"/>
                <w:b/>
                <w:color w:val="472619"/>
                <w:sz w:val="31"/>
                <w:szCs w:val="31"/>
              </w:rPr>
              <w:t>L’IMPEGNO DI FOUR SEASONS NATURA E CULTURA PER LA SOSTENIBILITÀ</w:t>
            </w:r>
          </w:p>
        </w:tc>
      </w:tr>
      <w:tr w:rsidR="00BF3ADE" w:rsidRPr="0088592A" w14:paraId="0D11B77E" w14:textId="77777777" w:rsidTr="00BF043D">
        <w:tc>
          <w:tcPr>
            <w:tcW w:w="9550" w:type="dxa"/>
            <w:tcBorders>
              <w:top w:val="wave" w:sz="6" w:space="0" w:color="472619"/>
              <w:bottom w:val="wave" w:sz="6" w:space="0" w:color="472619"/>
            </w:tcBorders>
          </w:tcPr>
          <w:p w14:paraId="6869EAA6" w14:textId="77777777" w:rsidR="00BF3ADE" w:rsidRPr="0088592A" w:rsidRDefault="00BF3ADE" w:rsidP="00BF043D">
            <w:pPr>
              <w:jc w:val="center"/>
              <w:rPr>
                <w:rFonts w:asciiTheme="majorHAnsi" w:hAnsiTheme="majorHAnsi" w:cstheme="majorHAnsi"/>
                <w:b/>
                <w:bCs/>
                <w:color w:val="B3B300"/>
                <w:sz w:val="26"/>
                <w:szCs w:val="26"/>
              </w:rPr>
            </w:pPr>
            <w:r w:rsidRPr="0088592A">
              <w:rPr>
                <w:rFonts w:asciiTheme="majorHAnsi" w:hAnsiTheme="majorHAnsi" w:cstheme="majorHAnsi"/>
                <w:b/>
                <w:bCs/>
                <w:color w:val="B3B300"/>
                <w:sz w:val="26"/>
                <w:szCs w:val="26"/>
              </w:rPr>
              <w:t xml:space="preserve">Dal 1993 in Italia promuoviamo la cultura del turismo green e consapevole. </w:t>
            </w:r>
          </w:p>
          <w:p w14:paraId="425BC13D" w14:textId="4260242F" w:rsidR="00BF3ADE" w:rsidRPr="0088592A" w:rsidRDefault="00BF3ADE" w:rsidP="00BF043D">
            <w:pPr>
              <w:jc w:val="center"/>
              <w:rPr>
                <w:rFonts w:asciiTheme="majorHAnsi" w:hAnsiTheme="majorHAnsi" w:cstheme="majorHAnsi"/>
                <w:b/>
                <w:bCs/>
                <w:color w:val="B3B300"/>
                <w:sz w:val="26"/>
                <w:szCs w:val="26"/>
              </w:rPr>
            </w:pPr>
            <w:r w:rsidRPr="0088592A">
              <w:rPr>
                <w:rFonts w:asciiTheme="majorHAnsi" w:hAnsiTheme="majorHAnsi" w:cstheme="majorHAnsi"/>
                <w:b/>
                <w:bCs/>
                <w:color w:val="B3B300"/>
                <w:sz w:val="26"/>
                <w:szCs w:val="26"/>
              </w:rPr>
              <w:t xml:space="preserve">Da </w:t>
            </w:r>
            <w:r w:rsidR="009A7300">
              <w:rPr>
                <w:rFonts w:asciiTheme="majorHAnsi" w:hAnsiTheme="majorHAnsi" w:cstheme="majorHAnsi"/>
                <w:b/>
                <w:bCs/>
                <w:color w:val="B3B300"/>
                <w:sz w:val="26"/>
                <w:szCs w:val="26"/>
              </w:rPr>
              <w:t>sempre</w:t>
            </w:r>
            <w:r w:rsidRPr="0088592A">
              <w:rPr>
                <w:rFonts w:asciiTheme="majorHAnsi" w:hAnsiTheme="majorHAnsi" w:cstheme="majorHAnsi"/>
                <w:b/>
                <w:bCs/>
                <w:color w:val="B3B300"/>
                <w:sz w:val="26"/>
                <w:szCs w:val="26"/>
              </w:rPr>
              <w:t xml:space="preserve"> </w:t>
            </w:r>
            <w:r w:rsidR="001B7C4E">
              <w:rPr>
                <w:rFonts w:asciiTheme="majorHAnsi" w:hAnsiTheme="majorHAnsi" w:cstheme="majorHAnsi"/>
                <w:b/>
                <w:bCs/>
                <w:color w:val="B3B300"/>
                <w:sz w:val="26"/>
                <w:szCs w:val="26"/>
              </w:rPr>
              <w:t xml:space="preserve">siamo </w:t>
            </w:r>
            <w:r w:rsidRPr="0088592A">
              <w:rPr>
                <w:rFonts w:asciiTheme="majorHAnsi" w:hAnsiTheme="majorHAnsi" w:cstheme="majorHAnsi"/>
                <w:b/>
                <w:bCs/>
                <w:color w:val="B3B300"/>
                <w:sz w:val="26"/>
                <w:szCs w:val="26"/>
              </w:rPr>
              <w:t xml:space="preserve">impegnati nella diffusione del viaggio autentico guidati dalla </w:t>
            </w:r>
          </w:p>
          <w:p w14:paraId="55112051" w14:textId="77777777" w:rsidR="00BF3ADE" w:rsidRPr="0088592A" w:rsidRDefault="00BF3ADE" w:rsidP="00BF043D">
            <w:pPr>
              <w:jc w:val="center"/>
              <w:rPr>
                <w:rFonts w:asciiTheme="majorHAnsi" w:hAnsiTheme="majorHAnsi" w:cstheme="majorHAnsi"/>
                <w:b/>
                <w:bCs/>
                <w:color w:val="B3B300"/>
                <w:sz w:val="26"/>
                <w:szCs w:val="26"/>
              </w:rPr>
            </w:pPr>
            <w:r w:rsidRPr="0088592A">
              <w:rPr>
                <w:rFonts w:asciiTheme="majorHAnsi" w:hAnsiTheme="majorHAnsi" w:cstheme="majorHAnsi"/>
                <w:b/>
                <w:bCs/>
                <w:color w:val="B3B300"/>
                <w:sz w:val="26"/>
                <w:szCs w:val="26"/>
              </w:rPr>
              <w:t>passione per la natura, da vivere insieme e in sicurezza.</w:t>
            </w:r>
          </w:p>
        </w:tc>
      </w:tr>
      <w:tr w:rsidR="00BF3ADE" w:rsidRPr="0088592A" w14:paraId="07C50100" w14:textId="77777777" w:rsidTr="00BF043D">
        <w:trPr>
          <w:trHeight w:val="579"/>
        </w:trPr>
        <w:tc>
          <w:tcPr>
            <w:tcW w:w="9550" w:type="dxa"/>
            <w:tcBorders>
              <w:top w:val="wave" w:sz="6" w:space="0" w:color="472619"/>
              <w:bottom w:val="wave" w:sz="6" w:space="0" w:color="472619"/>
            </w:tcBorders>
            <w:vAlign w:val="center"/>
          </w:tcPr>
          <w:p w14:paraId="7BB91E1C" w14:textId="77777777" w:rsidR="00BF3ADE" w:rsidRPr="0088592A" w:rsidRDefault="00BF3ADE" w:rsidP="00BF043D">
            <w:pPr>
              <w:tabs>
                <w:tab w:val="right" w:pos="7725"/>
              </w:tabs>
              <w:overflowPunct w:val="0"/>
              <w:autoSpaceDE w:val="0"/>
              <w:autoSpaceDN w:val="0"/>
              <w:adjustRightInd w:val="0"/>
              <w:spacing w:line="230" w:lineRule="exact"/>
              <w:jc w:val="center"/>
              <w:rPr>
                <w:rFonts w:asciiTheme="majorHAnsi" w:hAnsiTheme="majorHAnsi" w:cstheme="majorHAnsi"/>
                <w:b/>
                <w:color w:val="472619"/>
                <w:sz w:val="32"/>
                <w:szCs w:val="32"/>
              </w:rPr>
            </w:pPr>
            <w:r w:rsidRPr="0088592A">
              <w:rPr>
                <w:rFonts w:asciiTheme="majorHAnsi" w:hAnsiTheme="majorHAnsi" w:cstheme="majorHAnsi"/>
                <w:b/>
                <w:color w:val="472619"/>
                <w:sz w:val="32"/>
                <w:szCs w:val="32"/>
              </w:rPr>
              <w:t>I nostri viaggi sono da sempre gestiti in modo responsabile e sostenibile</w:t>
            </w:r>
          </w:p>
        </w:tc>
      </w:tr>
      <w:tr w:rsidR="00BF3ADE" w:rsidRPr="0088592A" w14:paraId="02DC7C6A" w14:textId="77777777" w:rsidTr="00BF043D">
        <w:tc>
          <w:tcPr>
            <w:tcW w:w="9550" w:type="dxa"/>
            <w:tcBorders>
              <w:top w:val="wave" w:sz="6" w:space="0" w:color="472619"/>
              <w:bottom w:val="wave" w:sz="6" w:space="0" w:color="472619"/>
            </w:tcBorders>
          </w:tcPr>
          <w:p w14:paraId="2BC414F9" w14:textId="77777777" w:rsidR="00BF3ADE" w:rsidRPr="0088592A" w:rsidRDefault="00BF3ADE" w:rsidP="00BF043D">
            <w:pPr>
              <w:pStyle w:val="Paragrafoelenco"/>
              <w:numPr>
                <w:ilvl w:val="0"/>
                <w:numId w:val="14"/>
              </w:numPr>
              <w:tabs>
                <w:tab w:val="right" w:pos="7725"/>
              </w:tabs>
              <w:overflowPunct w:val="0"/>
              <w:autoSpaceDE w:val="0"/>
              <w:autoSpaceDN w:val="0"/>
              <w:adjustRightInd w:val="0"/>
              <w:spacing w:line="230" w:lineRule="exact"/>
              <w:ind w:left="284" w:hanging="284"/>
              <w:jc w:val="both"/>
              <w:rPr>
                <w:rFonts w:asciiTheme="majorHAnsi" w:hAnsiTheme="majorHAnsi" w:cstheme="majorHAnsi"/>
                <w:b/>
                <w:i/>
                <w:color w:val="B3B300"/>
              </w:rPr>
            </w:pPr>
            <w:r w:rsidRPr="0088592A">
              <w:rPr>
                <w:rFonts w:asciiTheme="majorHAnsi" w:hAnsiTheme="majorHAnsi" w:cstheme="majorHAnsi"/>
                <w:b/>
                <w:i/>
                <w:color w:val="B3B300"/>
              </w:rPr>
              <w:t xml:space="preserve">Abbiamo sempre creduto in quattro semplici principi guida: </w:t>
            </w:r>
          </w:p>
          <w:p w14:paraId="1C65623C" w14:textId="77777777" w:rsidR="00BF3ADE" w:rsidRPr="0088592A" w:rsidRDefault="00BF3ADE" w:rsidP="00BF043D">
            <w:pPr>
              <w:tabs>
                <w:tab w:val="right" w:pos="7725"/>
              </w:tabs>
              <w:overflowPunct w:val="0"/>
              <w:autoSpaceDE w:val="0"/>
              <w:autoSpaceDN w:val="0"/>
              <w:adjustRightInd w:val="0"/>
              <w:spacing w:before="60"/>
              <w:ind w:left="284"/>
              <w:jc w:val="both"/>
              <w:rPr>
                <w:rFonts w:asciiTheme="majorHAnsi" w:hAnsiTheme="majorHAnsi" w:cstheme="majorHAnsi"/>
                <w:sz w:val="20"/>
                <w:szCs w:val="20"/>
              </w:rPr>
            </w:pPr>
            <w:r w:rsidRPr="0088592A">
              <w:rPr>
                <w:rFonts w:asciiTheme="majorHAnsi" w:hAnsiTheme="majorHAnsi" w:cstheme="majorHAnsi"/>
                <w:sz w:val="20"/>
                <w:szCs w:val="20"/>
              </w:rPr>
              <w:t>» che le comunità locali debbano beneficiare della nostra visita</w:t>
            </w:r>
          </w:p>
          <w:p w14:paraId="78766019" w14:textId="77777777" w:rsidR="00BF3ADE" w:rsidRPr="0088592A" w:rsidRDefault="00BF3ADE" w:rsidP="00BF043D">
            <w:pPr>
              <w:tabs>
                <w:tab w:val="right" w:pos="7725"/>
              </w:tabs>
              <w:overflowPunct w:val="0"/>
              <w:autoSpaceDE w:val="0"/>
              <w:autoSpaceDN w:val="0"/>
              <w:adjustRightInd w:val="0"/>
              <w:ind w:left="284"/>
              <w:jc w:val="both"/>
              <w:rPr>
                <w:rFonts w:asciiTheme="majorHAnsi" w:hAnsiTheme="majorHAnsi" w:cstheme="majorHAnsi"/>
                <w:sz w:val="20"/>
                <w:szCs w:val="20"/>
              </w:rPr>
            </w:pPr>
            <w:r w:rsidRPr="0088592A">
              <w:rPr>
                <w:rFonts w:asciiTheme="majorHAnsi" w:hAnsiTheme="majorHAnsi" w:cstheme="majorHAnsi"/>
                <w:sz w:val="20"/>
                <w:szCs w:val="20"/>
              </w:rPr>
              <w:t>» che ogni destinazione è prima di tutto la casa di qualcun altro</w:t>
            </w:r>
          </w:p>
          <w:p w14:paraId="7051AA25" w14:textId="77777777" w:rsidR="00BF3ADE" w:rsidRPr="0088592A" w:rsidRDefault="00BF3ADE" w:rsidP="00BF043D">
            <w:pPr>
              <w:tabs>
                <w:tab w:val="right" w:pos="7725"/>
              </w:tabs>
              <w:overflowPunct w:val="0"/>
              <w:autoSpaceDE w:val="0"/>
              <w:autoSpaceDN w:val="0"/>
              <w:adjustRightInd w:val="0"/>
              <w:ind w:left="284"/>
              <w:jc w:val="both"/>
              <w:rPr>
                <w:rFonts w:asciiTheme="majorHAnsi" w:hAnsiTheme="majorHAnsi" w:cstheme="majorHAnsi"/>
                <w:sz w:val="20"/>
                <w:szCs w:val="20"/>
              </w:rPr>
            </w:pPr>
            <w:r w:rsidRPr="0088592A">
              <w:rPr>
                <w:rFonts w:asciiTheme="majorHAnsi" w:hAnsiTheme="majorHAnsi" w:cstheme="majorHAnsi"/>
                <w:sz w:val="20"/>
                <w:szCs w:val="20"/>
              </w:rPr>
              <w:t>» che dovremmo lasciare i posti come vorremmo trovarli</w:t>
            </w:r>
          </w:p>
          <w:p w14:paraId="07F95271" w14:textId="77777777" w:rsidR="00BF3ADE" w:rsidRPr="0088592A" w:rsidRDefault="00BF3ADE" w:rsidP="00BF043D">
            <w:pPr>
              <w:tabs>
                <w:tab w:val="right" w:pos="7725"/>
              </w:tabs>
              <w:overflowPunct w:val="0"/>
              <w:autoSpaceDE w:val="0"/>
              <w:autoSpaceDN w:val="0"/>
              <w:adjustRightInd w:val="0"/>
              <w:ind w:left="284"/>
              <w:jc w:val="both"/>
              <w:rPr>
                <w:rFonts w:asciiTheme="majorHAnsi" w:hAnsiTheme="majorHAnsi" w:cstheme="majorHAnsi"/>
                <w:sz w:val="20"/>
                <w:szCs w:val="20"/>
              </w:rPr>
            </w:pPr>
            <w:r w:rsidRPr="0088592A">
              <w:rPr>
                <w:rFonts w:asciiTheme="majorHAnsi" w:hAnsiTheme="majorHAnsi" w:cstheme="majorHAnsi"/>
                <w:sz w:val="20"/>
                <w:szCs w:val="20"/>
              </w:rPr>
              <w:t>» che viaggiare debba arricchire emotivamente e culturalmente</w:t>
            </w:r>
          </w:p>
        </w:tc>
      </w:tr>
      <w:tr w:rsidR="00BF3ADE" w:rsidRPr="0088592A" w14:paraId="7AA81DA1" w14:textId="77777777" w:rsidTr="00BF043D">
        <w:tc>
          <w:tcPr>
            <w:tcW w:w="9550" w:type="dxa"/>
            <w:tcBorders>
              <w:top w:val="wave" w:sz="6" w:space="0" w:color="472619"/>
              <w:bottom w:val="wave" w:sz="6" w:space="0" w:color="472619"/>
            </w:tcBorders>
          </w:tcPr>
          <w:p w14:paraId="5F9DAD4C" w14:textId="77777777" w:rsidR="00BF3ADE" w:rsidRPr="0088592A" w:rsidRDefault="00BF3ADE" w:rsidP="00BF043D">
            <w:pPr>
              <w:pStyle w:val="Paragrafoelenco"/>
              <w:numPr>
                <w:ilvl w:val="0"/>
                <w:numId w:val="14"/>
              </w:numPr>
              <w:tabs>
                <w:tab w:val="right" w:pos="7725"/>
              </w:tabs>
              <w:overflowPunct w:val="0"/>
              <w:autoSpaceDE w:val="0"/>
              <w:autoSpaceDN w:val="0"/>
              <w:adjustRightInd w:val="0"/>
              <w:spacing w:line="230" w:lineRule="exact"/>
              <w:ind w:left="284" w:hanging="284"/>
              <w:jc w:val="both"/>
              <w:rPr>
                <w:rFonts w:asciiTheme="majorHAnsi" w:hAnsiTheme="majorHAnsi" w:cstheme="majorHAnsi"/>
                <w:b/>
                <w:i/>
                <w:color w:val="B3B300"/>
              </w:rPr>
            </w:pPr>
            <w:r w:rsidRPr="0088592A">
              <w:rPr>
                <w:rFonts w:asciiTheme="majorHAnsi" w:hAnsiTheme="majorHAnsi" w:cstheme="majorHAnsi"/>
                <w:b/>
                <w:i/>
                <w:color w:val="B3B300"/>
              </w:rPr>
              <w:t>Compensiamo la CO</w:t>
            </w:r>
            <w:r w:rsidRPr="0088592A">
              <w:rPr>
                <w:rFonts w:asciiTheme="majorHAnsi" w:hAnsiTheme="majorHAnsi" w:cstheme="majorHAnsi"/>
                <w:b/>
                <w:i/>
                <w:color w:val="B3B300"/>
                <w:vertAlign w:val="subscript"/>
              </w:rPr>
              <w:t>2</w:t>
            </w:r>
            <w:r w:rsidRPr="0088592A">
              <w:rPr>
                <w:rFonts w:asciiTheme="majorHAnsi" w:hAnsiTheme="majorHAnsi" w:cstheme="majorHAnsi"/>
                <w:b/>
                <w:i/>
                <w:color w:val="B3B300"/>
              </w:rPr>
              <w:t xml:space="preserve"> prodotta dai nostri viaggi grazie a </w:t>
            </w:r>
            <w:proofErr w:type="spellStart"/>
            <w:r w:rsidRPr="0088592A">
              <w:rPr>
                <w:rFonts w:asciiTheme="majorHAnsi" w:hAnsiTheme="majorHAnsi" w:cstheme="majorHAnsi"/>
                <w:b/>
                <w:i/>
                <w:color w:val="B3B300"/>
              </w:rPr>
              <w:t>Climate</w:t>
            </w:r>
            <w:proofErr w:type="spellEnd"/>
            <w:r w:rsidRPr="0088592A">
              <w:rPr>
                <w:rFonts w:asciiTheme="majorHAnsi" w:hAnsiTheme="majorHAnsi" w:cstheme="majorHAnsi"/>
                <w:b/>
                <w:i/>
                <w:color w:val="B3B300"/>
              </w:rPr>
              <w:t xml:space="preserve"> Care</w:t>
            </w:r>
          </w:p>
          <w:p w14:paraId="3F0E1EB1" w14:textId="77777777" w:rsidR="00BF3ADE" w:rsidRPr="0088592A" w:rsidRDefault="00BF3ADE" w:rsidP="00BF043D">
            <w:pPr>
              <w:pStyle w:val="Paragrafoelenco"/>
              <w:tabs>
                <w:tab w:val="right" w:pos="7725"/>
              </w:tabs>
              <w:overflowPunct w:val="0"/>
              <w:autoSpaceDE w:val="0"/>
              <w:autoSpaceDN w:val="0"/>
              <w:adjustRightInd w:val="0"/>
              <w:spacing w:line="230" w:lineRule="exact"/>
              <w:ind w:left="284"/>
              <w:jc w:val="both"/>
              <w:rPr>
                <w:rFonts w:asciiTheme="majorHAnsi" w:hAnsiTheme="majorHAnsi" w:cstheme="majorHAnsi"/>
                <w:b/>
                <w:i/>
                <w:color w:val="B3B300"/>
              </w:rPr>
            </w:pPr>
          </w:p>
          <w:p w14:paraId="1BBC543B" w14:textId="77777777" w:rsidR="00BF3ADE" w:rsidRPr="0088592A" w:rsidRDefault="00BF3ADE" w:rsidP="00BF043D">
            <w:pPr>
              <w:pStyle w:val="Paragrafoelenco"/>
              <w:tabs>
                <w:tab w:val="right" w:pos="7725"/>
              </w:tabs>
              <w:overflowPunct w:val="0"/>
              <w:autoSpaceDE w:val="0"/>
              <w:autoSpaceDN w:val="0"/>
              <w:adjustRightInd w:val="0"/>
              <w:spacing w:line="230" w:lineRule="exact"/>
              <w:ind w:left="284"/>
              <w:jc w:val="both"/>
              <w:rPr>
                <w:rFonts w:asciiTheme="majorHAnsi" w:hAnsiTheme="majorHAnsi" w:cstheme="majorHAnsi"/>
                <w:b/>
                <w:i/>
                <w:color w:val="B3B300"/>
              </w:rPr>
            </w:pPr>
            <w:r w:rsidRPr="0088592A">
              <w:rPr>
                <w:rFonts w:asciiTheme="majorHAnsi" w:hAnsiTheme="majorHAnsi" w:cstheme="majorHAnsi"/>
                <w:noProof/>
              </w:rPr>
              <w:drawing>
                <wp:anchor distT="0" distB="0" distL="114300" distR="114300" simplePos="0" relativeHeight="251729920" behindDoc="0" locked="0" layoutInCell="1" allowOverlap="1" wp14:anchorId="6198FF68" wp14:editId="458B2D72">
                  <wp:simplePos x="0" y="0"/>
                  <wp:positionH relativeFrom="margin">
                    <wp:posOffset>222885</wp:posOffset>
                  </wp:positionH>
                  <wp:positionV relativeFrom="margin">
                    <wp:posOffset>331568</wp:posOffset>
                  </wp:positionV>
                  <wp:extent cx="2361565" cy="1331595"/>
                  <wp:effectExtent l="0" t="0" r="635" b="190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a:ext>
                            </a:extLst>
                          </a:blip>
                          <a:stretch>
                            <a:fillRect/>
                          </a:stretch>
                        </pic:blipFill>
                        <pic:spPr>
                          <a:xfrm>
                            <a:off x="0" y="0"/>
                            <a:ext cx="2361565" cy="1331595"/>
                          </a:xfrm>
                          <a:prstGeom prst="rect">
                            <a:avLst/>
                          </a:prstGeom>
                        </pic:spPr>
                      </pic:pic>
                    </a:graphicData>
                  </a:graphic>
                  <wp14:sizeRelH relativeFrom="margin">
                    <wp14:pctWidth>0</wp14:pctWidth>
                  </wp14:sizeRelH>
                  <wp14:sizeRelV relativeFrom="margin">
                    <wp14:pctHeight>0</wp14:pctHeight>
                  </wp14:sizeRelV>
                </wp:anchor>
              </w:drawing>
            </w:r>
            <w:r w:rsidRPr="0088592A">
              <w:rPr>
                <w:rFonts w:asciiTheme="majorHAnsi" w:hAnsiTheme="majorHAnsi" w:cstheme="majorHAnsi"/>
                <w:b/>
                <w:color w:val="472619"/>
              </w:rPr>
              <w:t>Tutti i nostri viaggi sono a “zero CO</w:t>
            </w:r>
            <w:r w:rsidRPr="0088592A">
              <w:rPr>
                <w:rFonts w:asciiTheme="majorHAnsi" w:hAnsiTheme="majorHAnsi" w:cstheme="majorHAnsi"/>
                <w:b/>
                <w:color w:val="472619"/>
                <w:vertAlign w:val="subscript"/>
              </w:rPr>
              <w:t>2</w:t>
            </w:r>
            <w:r w:rsidRPr="0088592A">
              <w:rPr>
                <w:rFonts w:asciiTheme="majorHAnsi" w:hAnsiTheme="majorHAnsi" w:cstheme="majorHAnsi"/>
                <w:b/>
                <w:color w:val="472619"/>
              </w:rPr>
              <w:t>”</w:t>
            </w:r>
          </w:p>
          <w:p w14:paraId="22F80C70" w14:textId="77777777" w:rsidR="00BF3ADE" w:rsidRPr="0088592A" w:rsidRDefault="00BF3ADE" w:rsidP="00BF043D">
            <w:pPr>
              <w:pStyle w:val="Paragrafoelenco"/>
              <w:tabs>
                <w:tab w:val="right" w:pos="7725"/>
              </w:tabs>
              <w:spacing w:beforeLines="120" w:before="288"/>
              <w:ind w:left="284"/>
              <w:jc w:val="both"/>
              <w:rPr>
                <w:rFonts w:asciiTheme="majorHAnsi" w:hAnsiTheme="majorHAnsi" w:cstheme="majorHAnsi"/>
                <w:sz w:val="20"/>
                <w:szCs w:val="20"/>
              </w:rPr>
            </w:pPr>
            <w:r w:rsidRPr="0088592A">
              <w:rPr>
                <w:rFonts w:asciiTheme="majorHAnsi" w:hAnsiTheme="majorHAnsi" w:cstheme="majorHAnsi"/>
                <w:sz w:val="20"/>
                <w:szCs w:val="20"/>
              </w:rPr>
              <w:t xml:space="preserve">Four Seasons Natura e Cultura attraverso </w:t>
            </w:r>
            <w:proofErr w:type="spellStart"/>
            <w:r w:rsidRPr="0088592A">
              <w:rPr>
                <w:rFonts w:asciiTheme="majorHAnsi" w:hAnsiTheme="majorHAnsi" w:cstheme="majorHAnsi"/>
                <w:sz w:val="20"/>
                <w:szCs w:val="20"/>
              </w:rPr>
              <w:t>Climate</w:t>
            </w:r>
            <w:proofErr w:type="spellEnd"/>
            <w:r w:rsidRPr="0088592A">
              <w:rPr>
                <w:rFonts w:asciiTheme="majorHAnsi" w:hAnsiTheme="majorHAnsi" w:cstheme="majorHAnsi"/>
                <w:sz w:val="20"/>
                <w:szCs w:val="20"/>
              </w:rPr>
              <w:t xml:space="preserve"> Care aiuta a ridurre l’emissione di gas serra finanziando progetti trasparenti di compensazione del CO</w:t>
            </w:r>
            <w:r w:rsidRPr="0088592A">
              <w:rPr>
                <w:rFonts w:asciiTheme="majorHAnsi" w:hAnsiTheme="majorHAnsi" w:cstheme="majorHAnsi"/>
                <w:sz w:val="20"/>
                <w:szCs w:val="20"/>
                <w:vertAlign w:val="subscript"/>
              </w:rPr>
              <w:t>2</w:t>
            </w:r>
            <w:r w:rsidRPr="0088592A">
              <w:rPr>
                <w:rFonts w:asciiTheme="majorHAnsi" w:hAnsiTheme="majorHAnsi" w:cstheme="majorHAnsi"/>
                <w:sz w:val="20"/>
                <w:szCs w:val="20"/>
              </w:rPr>
              <w:t xml:space="preserve"> emesso dai trasporti dei nostri viaggi!</w:t>
            </w:r>
          </w:p>
          <w:p w14:paraId="2101F696" w14:textId="77777777" w:rsidR="00BF3ADE" w:rsidRPr="0088592A" w:rsidRDefault="00BF3ADE" w:rsidP="00BF043D">
            <w:pPr>
              <w:pStyle w:val="Paragrafoelenco"/>
              <w:tabs>
                <w:tab w:val="right" w:pos="7725"/>
              </w:tabs>
              <w:spacing w:beforeLines="120" w:before="288"/>
              <w:ind w:left="284"/>
              <w:jc w:val="both"/>
              <w:rPr>
                <w:rFonts w:asciiTheme="majorHAnsi" w:hAnsiTheme="majorHAnsi" w:cstheme="majorHAnsi"/>
                <w:sz w:val="20"/>
                <w:szCs w:val="20"/>
              </w:rPr>
            </w:pPr>
          </w:p>
          <w:p w14:paraId="635DA06C" w14:textId="77777777" w:rsidR="00BF3ADE" w:rsidRPr="0088592A" w:rsidRDefault="00BF3ADE" w:rsidP="00BF043D">
            <w:pPr>
              <w:pStyle w:val="Paragrafoelenco"/>
              <w:tabs>
                <w:tab w:val="right" w:pos="7725"/>
              </w:tabs>
              <w:spacing w:before="12"/>
              <w:ind w:left="284"/>
              <w:jc w:val="both"/>
              <w:rPr>
                <w:rFonts w:asciiTheme="majorHAnsi" w:hAnsiTheme="majorHAnsi" w:cstheme="majorHAnsi"/>
                <w:sz w:val="20"/>
                <w:szCs w:val="20"/>
              </w:rPr>
            </w:pPr>
            <w:r w:rsidRPr="0088592A">
              <w:rPr>
                <w:rFonts w:asciiTheme="majorHAnsi" w:hAnsiTheme="majorHAnsi" w:cstheme="majorHAnsi"/>
                <w:sz w:val="20"/>
                <w:szCs w:val="20"/>
              </w:rPr>
              <w:t>Four Seasons Natura e Cultura utilizza una parte delle quote di partecipazione per compensare l'impatto sul clima causato dal viaggio dei propri partecipanti, tramite il finanziamento di iniziative di abbattimento delle emissioni di CO</w:t>
            </w:r>
            <w:r w:rsidRPr="0088592A">
              <w:rPr>
                <w:rFonts w:asciiTheme="majorHAnsi" w:hAnsiTheme="majorHAnsi" w:cstheme="majorHAnsi"/>
                <w:sz w:val="20"/>
                <w:szCs w:val="20"/>
                <w:vertAlign w:val="subscript"/>
              </w:rPr>
              <w:t>2</w:t>
            </w:r>
            <w:r w:rsidRPr="0088592A">
              <w:rPr>
                <w:rFonts w:asciiTheme="majorHAnsi" w:hAnsiTheme="majorHAnsi" w:cstheme="majorHAnsi"/>
                <w:sz w:val="20"/>
                <w:szCs w:val="20"/>
              </w:rPr>
              <w:t>.</w:t>
            </w:r>
          </w:p>
          <w:p w14:paraId="19E03776" w14:textId="77777777" w:rsidR="00BF3ADE" w:rsidRPr="0088592A" w:rsidRDefault="00BF3ADE" w:rsidP="00BF043D">
            <w:pPr>
              <w:pStyle w:val="Paragrafoelenco"/>
              <w:tabs>
                <w:tab w:val="right" w:pos="7725"/>
              </w:tabs>
              <w:spacing w:before="12"/>
              <w:ind w:left="284"/>
              <w:jc w:val="both"/>
              <w:rPr>
                <w:rFonts w:asciiTheme="majorHAnsi" w:hAnsiTheme="majorHAnsi" w:cstheme="majorHAnsi"/>
                <w:sz w:val="20"/>
                <w:szCs w:val="20"/>
              </w:rPr>
            </w:pPr>
          </w:p>
          <w:p w14:paraId="49BC76BE" w14:textId="77777777" w:rsidR="00BF3ADE" w:rsidRPr="0088592A" w:rsidRDefault="00BF3ADE" w:rsidP="00BF043D">
            <w:pPr>
              <w:pStyle w:val="Paragrafoelenco"/>
              <w:tabs>
                <w:tab w:val="right" w:pos="7725"/>
              </w:tabs>
              <w:spacing w:beforeLines="120" w:before="288"/>
              <w:ind w:left="284"/>
              <w:jc w:val="both"/>
              <w:rPr>
                <w:rFonts w:asciiTheme="majorHAnsi" w:hAnsiTheme="majorHAnsi" w:cstheme="majorHAnsi"/>
                <w:sz w:val="20"/>
                <w:szCs w:val="20"/>
              </w:rPr>
            </w:pPr>
            <w:r w:rsidRPr="0088592A">
              <w:rPr>
                <w:rFonts w:asciiTheme="majorHAnsi" w:hAnsiTheme="majorHAnsi" w:cstheme="majorHAnsi"/>
                <w:sz w:val="20"/>
                <w:szCs w:val="20"/>
              </w:rPr>
              <w:t xml:space="preserve">Queste riduzioni sono fatte attraverso una serie di progetti trasparenti e contributi in tecnologie di energia sostenibili che non sono efficaci solo contro il cambio del clima ma possono portare anche estesi benefici alle comunità di tutto il mondo. </w:t>
            </w:r>
          </w:p>
          <w:p w14:paraId="5E243ECC" w14:textId="77777777" w:rsidR="00BF3ADE" w:rsidRPr="0088592A" w:rsidRDefault="00BF3ADE" w:rsidP="00BF043D">
            <w:pPr>
              <w:pStyle w:val="Paragrafoelenco"/>
              <w:tabs>
                <w:tab w:val="right" w:pos="7725"/>
              </w:tabs>
              <w:spacing w:beforeLines="120" w:before="288"/>
              <w:ind w:left="284"/>
              <w:jc w:val="both"/>
              <w:rPr>
                <w:rFonts w:asciiTheme="majorHAnsi" w:hAnsiTheme="majorHAnsi" w:cstheme="majorHAnsi"/>
                <w:sz w:val="20"/>
                <w:szCs w:val="20"/>
              </w:rPr>
            </w:pPr>
            <w:r w:rsidRPr="0088592A">
              <w:rPr>
                <w:rFonts w:asciiTheme="majorHAnsi" w:hAnsiTheme="majorHAnsi" w:cstheme="majorHAnsi"/>
                <w:sz w:val="20"/>
                <w:szCs w:val="20"/>
              </w:rPr>
              <w:t>Calcola e compensa autonomamente emissioni provenienti dal volo aereo, dai viaggi in macchina e dall'uso di energia in genere durante il viaggio.</w:t>
            </w:r>
          </w:p>
          <w:p w14:paraId="2F8A07E7" w14:textId="77777777" w:rsidR="00BF3ADE" w:rsidRPr="0088592A" w:rsidRDefault="00BF3ADE" w:rsidP="00BF043D">
            <w:pPr>
              <w:pStyle w:val="Paragrafoelenco"/>
              <w:tabs>
                <w:tab w:val="right" w:pos="7725"/>
              </w:tabs>
              <w:overflowPunct w:val="0"/>
              <w:autoSpaceDE w:val="0"/>
              <w:autoSpaceDN w:val="0"/>
              <w:adjustRightInd w:val="0"/>
              <w:spacing w:line="230" w:lineRule="exact"/>
              <w:ind w:left="284"/>
              <w:jc w:val="both"/>
              <w:rPr>
                <w:rFonts w:asciiTheme="majorHAnsi" w:hAnsiTheme="majorHAnsi" w:cstheme="majorHAnsi"/>
                <w:i/>
                <w:sz w:val="20"/>
                <w:szCs w:val="20"/>
              </w:rPr>
            </w:pPr>
          </w:p>
          <w:p w14:paraId="5D5E030E" w14:textId="77777777" w:rsidR="00BF3ADE" w:rsidRPr="0088592A" w:rsidRDefault="00BF3ADE" w:rsidP="00BF043D">
            <w:pPr>
              <w:pStyle w:val="Paragrafoelenco"/>
              <w:tabs>
                <w:tab w:val="right" w:pos="7725"/>
              </w:tabs>
              <w:overflowPunct w:val="0"/>
              <w:autoSpaceDE w:val="0"/>
              <w:autoSpaceDN w:val="0"/>
              <w:adjustRightInd w:val="0"/>
              <w:spacing w:line="230" w:lineRule="exact"/>
              <w:ind w:left="284"/>
              <w:jc w:val="both"/>
              <w:rPr>
                <w:rFonts w:asciiTheme="majorHAnsi" w:hAnsiTheme="majorHAnsi" w:cstheme="majorHAnsi"/>
                <w:b/>
                <w:i/>
                <w:color w:val="B3B300"/>
              </w:rPr>
            </w:pPr>
            <w:r w:rsidRPr="0088592A">
              <w:rPr>
                <w:rFonts w:asciiTheme="majorHAnsi" w:hAnsiTheme="majorHAnsi" w:cstheme="majorHAnsi"/>
                <w:i/>
                <w:sz w:val="20"/>
                <w:szCs w:val="20"/>
              </w:rPr>
              <w:t>Per saperne di più sui progetti, visita</w:t>
            </w:r>
            <w:r w:rsidRPr="0088592A">
              <w:rPr>
                <w:rFonts w:asciiTheme="majorHAnsi" w:hAnsiTheme="majorHAnsi" w:cstheme="majorHAnsi"/>
                <w:sz w:val="20"/>
                <w:szCs w:val="20"/>
              </w:rPr>
              <w:t xml:space="preserve"> </w:t>
            </w:r>
            <w:hyperlink r:id="rId59" w:history="1">
              <w:r w:rsidRPr="0088592A">
                <w:rPr>
                  <w:rStyle w:val="Collegamentoipertestuale"/>
                  <w:rFonts w:asciiTheme="majorHAnsi" w:hAnsiTheme="majorHAnsi" w:cstheme="majorHAnsi"/>
                </w:rPr>
                <w:t>www.climatecare.org</w:t>
              </w:r>
            </w:hyperlink>
            <w:r w:rsidRPr="0088592A">
              <w:rPr>
                <w:rStyle w:val="Collegamentoipertestuale"/>
                <w:rFonts w:asciiTheme="majorHAnsi" w:hAnsiTheme="majorHAnsi" w:cstheme="majorHAnsi"/>
              </w:rPr>
              <w:t xml:space="preserve"> </w:t>
            </w:r>
            <w:r w:rsidRPr="0088592A">
              <w:rPr>
                <w:rFonts w:asciiTheme="majorHAnsi" w:hAnsiTheme="majorHAnsi" w:cstheme="majorHAnsi"/>
                <w:i/>
                <w:sz w:val="20"/>
                <w:szCs w:val="20"/>
              </w:rPr>
              <w:t>o contatta Four Seasons Natura e Cultura.</w:t>
            </w:r>
          </w:p>
        </w:tc>
      </w:tr>
    </w:tbl>
    <w:p w14:paraId="1E8598C2" w14:textId="77777777" w:rsidR="00BF3ADE" w:rsidRDefault="00BF3ADE" w:rsidP="00BF3ADE">
      <w:pPr>
        <w:tabs>
          <w:tab w:val="center" w:pos="4819"/>
          <w:tab w:val="right" w:pos="9639"/>
        </w:tabs>
        <w:overflowPunct w:val="0"/>
        <w:autoSpaceDE w:val="0"/>
        <w:autoSpaceDN w:val="0"/>
        <w:adjustRightInd w:val="0"/>
        <w:spacing w:before="60"/>
        <w:rPr>
          <w:rFonts w:asciiTheme="majorHAnsi" w:hAnsiTheme="majorHAnsi" w:cstheme="majorHAnsi"/>
          <w:b/>
          <w:color w:val="472619"/>
          <w:sz w:val="12"/>
          <w:szCs w:val="12"/>
        </w:rPr>
      </w:pPr>
    </w:p>
    <w:tbl>
      <w:tblPr>
        <w:tblStyle w:val="Grigliatabella1"/>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9550"/>
      </w:tblGrid>
      <w:tr w:rsidR="00BF3ADE" w:rsidRPr="00D01A54" w14:paraId="22A83E03" w14:textId="77777777" w:rsidTr="00BF043D">
        <w:tc>
          <w:tcPr>
            <w:tcW w:w="9550" w:type="dxa"/>
            <w:tcBorders>
              <w:top w:val="wave" w:sz="6" w:space="0" w:color="472619"/>
              <w:bottom w:val="wave" w:sz="6" w:space="0" w:color="472619"/>
            </w:tcBorders>
          </w:tcPr>
          <w:p w14:paraId="09267020" w14:textId="77777777" w:rsidR="00BF3ADE" w:rsidRPr="00D01A54" w:rsidRDefault="00BF3ADE" w:rsidP="00BF043D">
            <w:pPr>
              <w:numPr>
                <w:ilvl w:val="0"/>
                <w:numId w:val="14"/>
              </w:numPr>
              <w:tabs>
                <w:tab w:val="right" w:pos="7725"/>
              </w:tabs>
              <w:overflowPunct w:val="0"/>
              <w:autoSpaceDE w:val="0"/>
              <w:autoSpaceDN w:val="0"/>
              <w:adjustRightInd w:val="0"/>
              <w:ind w:left="284" w:hanging="284"/>
              <w:contextualSpacing/>
              <w:jc w:val="both"/>
              <w:rPr>
                <w:rFonts w:ascii="Calibri" w:hAnsi="Calibri" w:cs="Calibri"/>
                <w:b/>
                <w:i/>
                <w:color w:val="B3B300"/>
              </w:rPr>
            </w:pPr>
            <w:r w:rsidRPr="00D01A54">
              <w:rPr>
                <w:rFonts w:ascii="Calibri" w:hAnsi="Calibri" w:cs="Calibri"/>
                <w:b/>
                <w:i/>
                <w:color w:val="B3B300"/>
              </w:rPr>
              <w:t>Siamo soci di AITR, l’Associazione Italiana Turismo Responsabile, e ne applichiamo e diffondiamo i criteri ai nostri partecipanti durante i viaggi:</w:t>
            </w:r>
            <w:r w:rsidRPr="009A7300">
              <w:rPr>
                <w:rFonts w:ascii="Calibri" w:eastAsia="Batang" w:hAnsi="Calibri"/>
                <w:color w:val="0084AC"/>
                <w:sz w:val="20"/>
              </w:rPr>
              <w:t xml:space="preserve"> </w:t>
            </w:r>
            <w:hyperlink r:id="rId60" w:history="1">
              <w:r w:rsidRPr="009A7300">
                <w:rPr>
                  <w:rFonts w:asciiTheme="minorHAnsi" w:eastAsia="Batang" w:hAnsiTheme="minorHAnsi" w:cstheme="minorHAnsi"/>
                  <w:b/>
                  <w:bCs/>
                  <w:color w:val="0084AC"/>
                  <w:u w:val="single"/>
                </w:rPr>
                <w:t>www.aitr.org</w:t>
              </w:r>
            </w:hyperlink>
            <w:r w:rsidRPr="009A7300">
              <w:rPr>
                <w:rFonts w:asciiTheme="minorHAnsi" w:hAnsiTheme="minorHAnsi" w:cstheme="minorHAnsi"/>
                <w:b/>
                <w:bCs/>
                <w:i/>
                <w:color w:val="B3B300"/>
              </w:rPr>
              <w:t xml:space="preserve">  </w:t>
            </w:r>
          </w:p>
        </w:tc>
      </w:tr>
      <w:tr w:rsidR="0057139A" w:rsidRPr="00D01A54" w14:paraId="4050C85A" w14:textId="77777777" w:rsidTr="00BF043D">
        <w:tc>
          <w:tcPr>
            <w:tcW w:w="9550" w:type="dxa"/>
            <w:tcBorders>
              <w:top w:val="wave" w:sz="6" w:space="0" w:color="472619"/>
              <w:bottom w:val="wave" w:sz="6" w:space="0" w:color="472619"/>
            </w:tcBorders>
          </w:tcPr>
          <w:p w14:paraId="61D19512" w14:textId="64D30A37" w:rsidR="0057139A" w:rsidRPr="00D01A54" w:rsidRDefault="0057139A" w:rsidP="00BF043D">
            <w:pPr>
              <w:numPr>
                <w:ilvl w:val="0"/>
                <w:numId w:val="14"/>
              </w:numPr>
              <w:tabs>
                <w:tab w:val="right" w:pos="7725"/>
              </w:tabs>
              <w:overflowPunct w:val="0"/>
              <w:autoSpaceDE w:val="0"/>
              <w:autoSpaceDN w:val="0"/>
              <w:adjustRightInd w:val="0"/>
              <w:ind w:left="284" w:hanging="284"/>
              <w:contextualSpacing/>
              <w:jc w:val="both"/>
              <w:rPr>
                <w:rFonts w:ascii="Calibri" w:hAnsi="Calibri" w:cs="Calibri"/>
                <w:b/>
                <w:i/>
                <w:color w:val="B3B300"/>
              </w:rPr>
            </w:pPr>
            <w:r w:rsidRPr="001821DE">
              <w:rPr>
                <w:rFonts w:ascii="Calibri" w:hAnsi="Calibri" w:cs="Calibri"/>
                <w:b/>
                <w:i/>
                <w:color w:val="B3B300"/>
              </w:rPr>
              <w:t xml:space="preserve">Siamo membri attivi della rete italiana </w:t>
            </w:r>
            <w:r w:rsidRPr="001821DE">
              <w:rPr>
                <w:rFonts w:ascii="Calibri" w:hAnsi="Calibri" w:cs="Calibri"/>
                <w:b/>
                <w:i/>
                <w:color w:val="0084AC"/>
              </w:rPr>
              <w:t>ACTIVE ITALY</w:t>
            </w:r>
            <w:r w:rsidRPr="001821DE">
              <w:rPr>
                <w:rFonts w:ascii="Calibri" w:hAnsi="Calibri" w:cs="Calibri"/>
                <w:b/>
                <w:i/>
                <w:color w:val="B3B300"/>
              </w:rPr>
              <w:t xml:space="preserve">, rete di imprese per un turismo attivo e sostenibile: </w:t>
            </w:r>
            <w:hyperlink r:id="rId61" w:history="1">
              <w:r w:rsidR="009A7300" w:rsidRPr="007C5747">
                <w:rPr>
                  <w:rStyle w:val="Collegamentoipertestuale"/>
                  <w:rFonts w:ascii="Calibri Light" w:eastAsia="Times New Roman" w:hAnsi="Calibri Light" w:cs="Calibri Light"/>
                  <w:b/>
                  <w:i/>
                  <w:sz w:val="24"/>
                </w:rPr>
                <w:t>www.activeitaly.eu</w:t>
              </w:r>
            </w:hyperlink>
            <w:r w:rsidR="009A7300">
              <w:rPr>
                <w:rFonts w:ascii="Calibri Light" w:hAnsi="Calibri Light" w:cs="Calibri Light"/>
                <w:b/>
                <w:i/>
                <w:color w:val="0084AC"/>
              </w:rPr>
              <w:t xml:space="preserve"> </w:t>
            </w:r>
          </w:p>
        </w:tc>
      </w:tr>
      <w:tr w:rsidR="00BF3ADE" w:rsidRPr="00D01A54" w14:paraId="6E32E539" w14:textId="77777777" w:rsidTr="00BF043D">
        <w:tc>
          <w:tcPr>
            <w:tcW w:w="9550" w:type="dxa"/>
            <w:tcBorders>
              <w:top w:val="wave" w:sz="6" w:space="0" w:color="472619"/>
              <w:bottom w:val="wave" w:sz="6" w:space="0" w:color="472619"/>
            </w:tcBorders>
          </w:tcPr>
          <w:p w14:paraId="0302CF76" w14:textId="77777777" w:rsidR="00BF3ADE" w:rsidRPr="00D01A54" w:rsidRDefault="00BF3ADE" w:rsidP="00BF043D">
            <w:pPr>
              <w:numPr>
                <w:ilvl w:val="0"/>
                <w:numId w:val="14"/>
              </w:numPr>
              <w:tabs>
                <w:tab w:val="right" w:pos="7725"/>
              </w:tabs>
              <w:overflowPunct w:val="0"/>
              <w:autoSpaceDE w:val="0"/>
              <w:autoSpaceDN w:val="0"/>
              <w:adjustRightInd w:val="0"/>
              <w:ind w:left="284" w:hanging="284"/>
              <w:contextualSpacing/>
              <w:jc w:val="both"/>
              <w:rPr>
                <w:rFonts w:ascii="Calibri" w:hAnsi="Calibri" w:cs="Calibri"/>
                <w:b/>
                <w:i/>
                <w:color w:val="B3B300"/>
              </w:rPr>
            </w:pPr>
            <w:r w:rsidRPr="00D01A54">
              <w:rPr>
                <w:rFonts w:ascii="Calibri" w:hAnsi="Calibri" w:cs="Calibri"/>
                <w:b/>
                <w:i/>
                <w:color w:val="B3B300"/>
              </w:rPr>
              <w:t xml:space="preserve">Prepariamo tutti i nostri viaggi seguendo le linee guida delle carte di qualità degli organismi </w:t>
            </w:r>
          </w:p>
          <w:p w14:paraId="1DDDA35B" w14:textId="77777777" w:rsidR="00BF3ADE" w:rsidRPr="00D01A54" w:rsidRDefault="00BF3ADE" w:rsidP="00BF043D">
            <w:pPr>
              <w:tabs>
                <w:tab w:val="right" w:pos="7725"/>
              </w:tabs>
              <w:overflowPunct w:val="0"/>
              <w:autoSpaceDE w:val="0"/>
              <w:autoSpaceDN w:val="0"/>
              <w:adjustRightInd w:val="0"/>
              <w:ind w:left="284"/>
              <w:contextualSpacing/>
              <w:jc w:val="both"/>
              <w:rPr>
                <w:rFonts w:ascii="Calibri" w:hAnsi="Calibri" w:cs="Calibri"/>
                <w:b/>
                <w:i/>
                <w:color w:val="B3B300"/>
              </w:rPr>
            </w:pPr>
            <w:r w:rsidRPr="00D01A54">
              <w:rPr>
                <w:rFonts w:asciiTheme="majorHAnsi" w:hAnsiTheme="majorHAnsi" w:cstheme="majorHAnsi"/>
                <w:sz w:val="20"/>
                <w:szCs w:val="20"/>
              </w:rPr>
              <w:t>a cui aderiamo e ne applichiamo il più possibile i principi fondanti e inoltre:</w:t>
            </w:r>
            <w:r w:rsidRPr="00D01A54">
              <w:rPr>
                <w:rFonts w:ascii="Cambria" w:hAnsi="Cambria" w:cs="Tahoma"/>
                <w:sz w:val="20"/>
                <w:szCs w:val="20"/>
              </w:rPr>
              <w:t xml:space="preserve"> </w:t>
            </w:r>
            <w:r w:rsidRPr="00D01A54">
              <w:rPr>
                <w:rFonts w:ascii="Calibri" w:hAnsi="Calibri" w:cs="Calibri"/>
                <w:b/>
                <w:i/>
                <w:color w:val="B3B300"/>
              </w:rPr>
              <w:t xml:space="preserve">  </w:t>
            </w:r>
          </w:p>
          <w:p w14:paraId="5AD0AA75" w14:textId="77777777" w:rsidR="00BF3ADE" w:rsidRPr="00D01A54" w:rsidRDefault="00BF3ADE" w:rsidP="00BF043D">
            <w:pPr>
              <w:tabs>
                <w:tab w:val="right" w:pos="7725"/>
              </w:tabs>
              <w:spacing w:before="60"/>
              <w:ind w:left="284"/>
              <w:rPr>
                <w:rFonts w:ascii="Calibri" w:hAnsi="Calibri" w:cs="Calibri"/>
                <w:sz w:val="20"/>
                <w:szCs w:val="20"/>
              </w:rPr>
            </w:pPr>
            <w:r w:rsidRPr="00D01A54">
              <w:rPr>
                <w:rFonts w:ascii="Calibri" w:hAnsi="Calibri" w:cs="Calibri"/>
                <w:sz w:val="20"/>
                <w:szCs w:val="20"/>
              </w:rPr>
              <w:t>» includiamo sempre un’esperienza educativa e di interpretazione;</w:t>
            </w:r>
          </w:p>
          <w:p w14:paraId="12283787" w14:textId="77777777" w:rsidR="00BF3ADE" w:rsidRPr="00D01A54" w:rsidRDefault="00BF3ADE" w:rsidP="00BF043D">
            <w:pPr>
              <w:tabs>
                <w:tab w:val="right" w:pos="7725"/>
              </w:tabs>
              <w:overflowPunct w:val="0"/>
              <w:autoSpaceDE w:val="0"/>
              <w:autoSpaceDN w:val="0"/>
              <w:adjustRightInd w:val="0"/>
              <w:spacing w:before="60"/>
              <w:ind w:left="284"/>
              <w:jc w:val="both"/>
              <w:rPr>
                <w:rFonts w:ascii="Calibri" w:hAnsi="Calibri" w:cs="Calibri"/>
                <w:sz w:val="20"/>
                <w:szCs w:val="20"/>
              </w:rPr>
            </w:pPr>
            <w:r w:rsidRPr="00D01A54">
              <w:rPr>
                <w:rFonts w:ascii="Calibri" w:hAnsi="Calibri" w:cs="Calibri"/>
                <w:sz w:val="20"/>
                <w:szCs w:val="20"/>
              </w:rPr>
              <w:t>» prevediamo un comportamento responsabile da parte dei partecipanti;</w:t>
            </w:r>
          </w:p>
          <w:p w14:paraId="2BE6F489" w14:textId="77777777" w:rsidR="00BF3ADE" w:rsidRPr="00D01A54" w:rsidRDefault="00BF3ADE" w:rsidP="00BF043D">
            <w:pPr>
              <w:tabs>
                <w:tab w:val="right" w:pos="7725"/>
              </w:tabs>
              <w:overflowPunct w:val="0"/>
              <w:autoSpaceDE w:val="0"/>
              <w:autoSpaceDN w:val="0"/>
              <w:adjustRightInd w:val="0"/>
              <w:spacing w:before="60"/>
              <w:ind w:left="284"/>
              <w:jc w:val="both"/>
              <w:rPr>
                <w:rFonts w:ascii="Calibri" w:hAnsi="Calibri" w:cs="Calibri"/>
                <w:sz w:val="20"/>
                <w:szCs w:val="20"/>
              </w:rPr>
            </w:pPr>
            <w:r w:rsidRPr="00D01A54">
              <w:rPr>
                <w:rFonts w:ascii="Calibri" w:hAnsi="Calibri" w:cs="Calibri"/>
                <w:sz w:val="20"/>
                <w:szCs w:val="20"/>
              </w:rPr>
              <w:t>» organizziamo i viaggi in modo artigianale su piccola scala e per piccoli gruppi;</w:t>
            </w:r>
          </w:p>
          <w:p w14:paraId="563FF1FA" w14:textId="77777777" w:rsidR="00BF3ADE" w:rsidRPr="00D01A54" w:rsidRDefault="00BF3ADE" w:rsidP="00BF043D">
            <w:pPr>
              <w:tabs>
                <w:tab w:val="right" w:pos="7725"/>
              </w:tabs>
              <w:overflowPunct w:val="0"/>
              <w:autoSpaceDE w:val="0"/>
              <w:autoSpaceDN w:val="0"/>
              <w:adjustRightInd w:val="0"/>
              <w:spacing w:before="60" w:line="230" w:lineRule="exact"/>
              <w:ind w:left="426" w:hanging="142"/>
              <w:contextualSpacing/>
              <w:jc w:val="both"/>
              <w:rPr>
                <w:rFonts w:ascii="Calibri" w:hAnsi="Calibri" w:cs="Calibri"/>
                <w:b/>
                <w:i/>
                <w:color w:val="B3B300"/>
              </w:rPr>
            </w:pPr>
            <w:r w:rsidRPr="00D01A54">
              <w:rPr>
                <w:rFonts w:ascii="Calibri" w:hAnsi="Calibri" w:cs="Calibri"/>
                <w:sz w:val="20"/>
                <w:szCs w:val="20"/>
              </w:rPr>
              <w:t>» usiamo il più possibile strutture ricettive e servizi gestiti da locali e non appartenenti a catene o network internazionali.</w:t>
            </w:r>
          </w:p>
        </w:tc>
      </w:tr>
    </w:tbl>
    <w:p w14:paraId="3190C101" w14:textId="77777777" w:rsidR="00BF3ADE" w:rsidRPr="00D01A54" w:rsidRDefault="00BF3ADE" w:rsidP="00BF3ADE">
      <w:pPr>
        <w:overflowPunct w:val="0"/>
        <w:autoSpaceDE w:val="0"/>
        <w:autoSpaceDN w:val="0"/>
        <w:adjustRightInd w:val="0"/>
        <w:spacing w:before="60"/>
        <w:ind w:hanging="709"/>
        <w:jc w:val="center"/>
        <w:rPr>
          <w:rFonts w:ascii="Calibri" w:hAnsi="Calibri"/>
          <w:b/>
          <w:color w:val="472619"/>
          <w:sz w:val="10"/>
          <w:szCs w:val="10"/>
        </w:rPr>
      </w:pPr>
    </w:p>
    <w:p w14:paraId="25C11C41" w14:textId="79FA6FA6" w:rsidR="00BF3ADE" w:rsidRPr="00D01A54" w:rsidRDefault="001B7C4E" w:rsidP="0057139A">
      <w:pPr>
        <w:overflowPunct w:val="0"/>
        <w:autoSpaceDE w:val="0"/>
        <w:autoSpaceDN w:val="0"/>
        <w:adjustRightInd w:val="0"/>
        <w:spacing w:before="60"/>
        <w:ind w:hanging="709"/>
        <w:jc w:val="center"/>
        <w:rPr>
          <w:rFonts w:ascii="Calibri" w:hAnsi="Calibri"/>
          <w:b/>
          <w:color w:val="472619"/>
          <w:sz w:val="10"/>
          <w:szCs w:val="10"/>
        </w:rPr>
      </w:pPr>
      <w:r>
        <w:rPr>
          <w:rFonts w:ascii="Calibri" w:eastAsia="Calibri" w:hAnsi="Calibri" w:cs="Calibri"/>
          <w:b/>
          <w:noProof/>
          <w:color w:val="472619"/>
          <w:sz w:val="10"/>
          <w:szCs w:val="10"/>
        </w:rPr>
        <w:drawing>
          <wp:inline distT="0" distB="0" distL="0" distR="0" wp14:anchorId="1C4535D6" wp14:editId="59D275B4">
            <wp:extent cx="5581650" cy="1714500"/>
            <wp:effectExtent l="0" t="0" r="0" b="0"/>
            <wp:docPr id="1747625458" name="Immagine 10" descr="Immagine che contiene testo, schermata, Carattere, Pubblicità onli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25458" name="Immagine 10" descr="Immagine che contiene testo, schermata, Carattere, Pubblicità online&#10;&#10;Descrizione generata automaticamente"/>
                    <pic:cNvPicPr/>
                  </pic:nvPicPr>
                  <pic:blipFill>
                    <a:blip r:embed="rId62">
                      <a:extLst>
                        <a:ext uri="{28A0092B-C50C-407E-A947-70E740481C1C}">
                          <a14:useLocalDpi xmlns:a14="http://schemas.microsoft.com/office/drawing/2010/main" val="0"/>
                        </a:ext>
                      </a:extLst>
                    </a:blip>
                    <a:stretch>
                      <a:fillRect/>
                    </a:stretch>
                  </pic:blipFill>
                  <pic:spPr>
                    <a:xfrm>
                      <a:off x="0" y="0"/>
                      <a:ext cx="5581862" cy="1714565"/>
                    </a:xfrm>
                    <a:prstGeom prst="rect">
                      <a:avLst/>
                    </a:prstGeom>
                  </pic:spPr>
                </pic:pic>
              </a:graphicData>
            </a:graphic>
          </wp:inline>
        </w:drawing>
      </w:r>
    </w:p>
    <w:p w14:paraId="5B624BF7" w14:textId="40EE8B9C" w:rsidR="003645C1" w:rsidRPr="001B7C4E" w:rsidRDefault="00BF3ADE" w:rsidP="001B7C4E">
      <w:pPr>
        <w:overflowPunct w:val="0"/>
        <w:autoSpaceDE w:val="0"/>
        <w:autoSpaceDN w:val="0"/>
        <w:adjustRightInd w:val="0"/>
        <w:spacing w:before="60"/>
        <w:ind w:hanging="1134"/>
        <w:jc w:val="center"/>
        <w:rPr>
          <w:rFonts w:ascii="Calibri" w:hAnsi="Calibri"/>
          <w:b/>
          <w:color w:val="472619"/>
          <w:sz w:val="31"/>
          <w:szCs w:val="31"/>
        </w:rPr>
      </w:pPr>
      <w:r w:rsidRPr="00D01A54">
        <w:rPr>
          <w:rFonts w:ascii="Calibri Light" w:hAnsi="Calibri Light" w:cs="Calibri Light"/>
          <w:noProof/>
          <w:color w:val="0084AC"/>
          <w:sz w:val="18"/>
          <w:szCs w:val="18"/>
        </w:rPr>
        <mc:AlternateContent>
          <mc:Choice Requires="wps">
            <w:drawing>
              <wp:anchor distT="0" distB="0" distL="114300" distR="114300" simplePos="0" relativeHeight="251731968" behindDoc="0" locked="0" layoutInCell="1" allowOverlap="1" wp14:anchorId="4235F94C" wp14:editId="2BA9A99C">
                <wp:simplePos x="0" y="0"/>
                <wp:positionH relativeFrom="column">
                  <wp:posOffset>2822500</wp:posOffset>
                </wp:positionH>
                <wp:positionV relativeFrom="paragraph">
                  <wp:posOffset>2496820</wp:posOffset>
                </wp:positionV>
                <wp:extent cx="3219450" cy="419100"/>
                <wp:effectExtent l="0" t="0" r="6350" b="0"/>
                <wp:wrapNone/>
                <wp:docPr id="46" name="Casella di testo 46"/>
                <wp:cNvGraphicFramePr/>
                <a:graphic xmlns:a="http://schemas.openxmlformats.org/drawingml/2006/main">
                  <a:graphicData uri="http://schemas.microsoft.com/office/word/2010/wordprocessingShape">
                    <wps:wsp>
                      <wps:cNvSpPr txBox="1"/>
                      <wps:spPr>
                        <a:xfrm>
                          <a:off x="0" y="0"/>
                          <a:ext cx="3219450" cy="419100"/>
                        </a:xfrm>
                        <a:prstGeom prst="rect">
                          <a:avLst/>
                        </a:prstGeom>
                        <a:noFill/>
                        <a:ln w="6350">
                          <a:noFill/>
                        </a:ln>
                      </wps:spPr>
                      <wps:txbx>
                        <w:txbxContent>
                          <w:p w14:paraId="2C97FF7D" w14:textId="77777777" w:rsidR="00BF3ADE" w:rsidRPr="00304546" w:rsidRDefault="00BF3ADE" w:rsidP="00BF3ADE">
                            <w:pPr>
                              <w:tabs>
                                <w:tab w:val="left" w:pos="1395"/>
                              </w:tabs>
                              <w:overflowPunct w:val="0"/>
                              <w:autoSpaceDE w:val="0"/>
                              <w:autoSpaceDN w:val="0"/>
                              <w:adjustRightInd w:val="0"/>
                              <w:spacing w:line="260" w:lineRule="exact"/>
                              <w:jc w:val="right"/>
                              <w:rPr>
                                <w:rFonts w:ascii="Calibri" w:hAnsi="Calibri" w:cs="Calibri"/>
                                <w:b/>
                                <w:color w:val="FFFFFF" w:themeColor="background1"/>
                              </w:rPr>
                            </w:pPr>
                            <w:r w:rsidRPr="00304546">
                              <w:rPr>
                                <w:rFonts w:ascii="Calibri" w:hAnsi="Calibri" w:cs="Calibri"/>
                                <w:b/>
                                <w:color w:val="FFFFFF" w:themeColor="background1"/>
                              </w:rPr>
                              <w:t>CURIOSI DI NATURA</w:t>
                            </w:r>
                          </w:p>
                          <w:p w14:paraId="5E3124C4" w14:textId="77777777" w:rsidR="00BF3ADE" w:rsidRPr="00304546" w:rsidRDefault="00BF3ADE" w:rsidP="00BF3ADE">
                            <w:pPr>
                              <w:tabs>
                                <w:tab w:val="left" w:pos="1395"/>
                              </w:tabs>
                              <w:overflowPunct w:val="0"/>
                              <w:autoSpaceDE w:val="0"/>
                              <w:autoSpaceDN w:val="0"/>
                              <w:adjustRightInd w:val="0"/>
                              <w:spacing w:line="260" w:lineRule="exact"/>
                              <w:jc w:val="right"/>
                              <w:rPr>
                                <w:rFonts w:ascii="Calibri" w:hAnsi="Calibri" w:cs="Calibri"/>
                                <w:b/>
                                <w:color w:val="FFFFFF" w:themeColor="background1"/>
                              </w:rPr>
                            </w:pPr>
                            <w:r w:rsidRPr="00304546">
                              <w:rPr>
                                <w:rFonts w:ascii="Calibri" w:hAnsi="Calibri" w:cs="Calibri"/>
                                <w:b/>
                                <w:color w:val="FFFFFF" w:themeColor="background1"/>
                              </w:rPr>
                              <w:t>VIAGGIATORI PER CULTURA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5F94C" id="_x0000_t202" coordsize="21600,21600" o:spt="202" path="m,l,21600r21600,l21600,xe">
                <v:stroke joinstyle="miter"/>
                <v:path gradientshapeok="t" o:connecttype="rect"/>
              </v:shapetype>
              <v:shape id="Casella di testo 46" o:spid="_x0000_s1026" type="#_x0000_t202" style="position:absolute;left:0;text-align:left;margin-left:222.25pt;margin-top:196.6pt;width:253.5pt;height: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" filled="f" stroked="f" strokeweight=".5pt">
                <v:textbox inset="0,0,0,0">
                  <w:txbxContent>
                    <w:p w14:paraId="2C97FF7D" w14:textId="77777777" w:rsidR="00BF3ADE" w:rsidRPr="00304546" w:rsidRDefault="00BF3ADE" w:rsidP="00BF3ADE">
                      <w:pPr>
                        <w:tabs>
                          <w:tab w:val="left" w:pos="1395"/>
                        </w:tabs>
                        <w:overflowPunct w:val="0"/>
                        <w:autoSpaceDE w:val="0"/>
                        <w:autoSpaceDN w:val="0"/>
                        <w:adjustRightInd w:val="0"/>
                        <w:spacing w:line="260" w:lineRule="exact"/>
                        <w:jc w:val="right"/>
                        <w:rPr>
                          <w:rFonts w:ascii="Calibri" w:hAnsi="Calibri" w:cs="Calibri"/>
                          <w:b/>
                          <w:color w:val="FFFFFF" w:themeColor="background1"/>
                        </w:rPr>
                      </w:pPr>
                      <w:r w:rsidRPr="00304546">
                        <w:rPr>
                          <w:rFonts w:ascii="Calibri" w:hAnsi="Calibri" w:cs="Calibri"/>
                          <w:b/>
                          <w:color w:val="FFFFFF" w:themeColor="background1"/>
                        </w:rPr>
                        <w:t>CURIOSI DI NATURA</w:t>
                      </w:r>
                    </w:p>
                    <w:p w14:paraId="5E3124C4" w14:textId="77777777" w:rsidR="00BF3ADE" w:rsidRPr="00304546" w:rsidRDefault="00BF3ADE" w:rsidP="00BF3ADE">
                      <w:pPr>
                        <w:tabs>
                          <w:tab w:val="left" w:pos="1395"/>
                        </w:tabs>
                        <w:overflowPunct w:val="0"/>
                        <w:autoSpaceDE w:val="0"/>
                        <w:autoSpaceDN w:val="0"/>
                        <w:adjustRightInd w:val="0"/>
                        <w:spacing w:line="260" w:lineRule="exact"/>
                        <w:jc w:val="right"/>
                        <w:rPr>
                          <w:rFonts w:ascii="Calibri" w:hAnsi="Calibri" w:cs="Calibri"/>
                          <w:b/>
                          <w:color w:val="FFFFFF" w:themeColor="background1"/>
                        </w:rPr>
                      </w:pPr>
                      <w:r w:rsidRPr="00304546">
                        <w:rPr>
                          <w:rFonts w:ascii="Calibri" w:hAnsi="Calibri" w:cs="Calibri"/>
                          <w:b/>
                          <w:color w:val="FFFFFF" w:themeColor="background1"/>
                        </w:rPr>
                        <w:t>VIAGGIATORI PER CULTURA</w:t>
                      </w:r>
                    </w:p>
                  </w:txbxContent>
                </v:textbox>
              </v:shape>
            </w:pict>
          </mc:Fallback>
        </mc:AlternateContent>
      </w:r>
      <w:r w:rsidRPr="00D01A54">
        <w:rPr>
          <w:rFonts w:ascii="Calibri Light" w:hAnsi="Calibri Light" w:cs="Calibri Light"/>
          <w:noProof/>
          <w:color w:val="0084AC"/>
          <w:sz w:val="18"/>
          <w:szCs w:val="18"/>
        </w:rPr>
        <mc:AlternateContent>
          <mc:Choice Requires="wps">
            <w:drawing>
              <wp:anchor distT="0" distB="0" distL="114300" distR="114300" simplePos="0" relativeHeight="251730944" behindDoc="0" locked="0" layoutInCell="1" allowOverlap="1" wp14:anchorId="26DC86B6" wp14:editId="7528C111">
                <wp:simplePos x="0" y="0"/>
                <wp:positionH relativeFrom="column">
                  <wp:posOffset>-15240</wp:posOffset>
                </wp:positionH>
                <wp:positionV relativeFrom="paragraph">
                  <wp:posOffset>315595</wp:posOffset>
                </wp:positionV>
                <wp:extent cx="3219450" cy="1181100"/>
                <wp:effectExtent l="0" t="0" r="6350" b="0"/>
                <wp:wrapNone/>
                <wp:docPr id="44" name="Casella di testo 44"/>
                <wp:cNvGraphicFramePr/>
                <a:graphic xmlns:a="http://schemas.openxmlformats.org/drawingml/2006/main">
                  <a:graphicData uri="http://schemas.microsoft.com/office/word/2010/wordprocessingShape">
                    <wps:wsp>
                      <wps:cNvSpPr txBox="1"/>
                      <wps:spPr>
                        <a:xfrm>
                          <a:off x="0" y="0"/>
                          <a:ext cx="3219450" cy="1181100"/>
                        </a:xfrm>
                        <a:prstGeom prst="rect">
                          <a:avLst/>
                        </a:prstGeom>
                        <a:noFill/>
                        <a:ln w="6350">
                          <a:noFill/>
                        </a:ln>
                      </wps:spPr>
                      <wps:txbx>
                        <w:txbxContent>
                          <w:p w14:paraId="1E5C628D" w14:textId="77777777" w:rsidR="00BF3ADE" w:rsidRPr="0065276F" w:rsidRDefault="00BF3ADE" w:rsidP="00BF3ADE">
                            <w:pPr>
                              <w:tabs>
                                <w:tab w:val="left" w:pos="1395"/>
                              </w:tabs>
                              <w:overflowPunct w:val="0"/>
                              <w:autoSpaceDE w:val="0"/>
                              <w:autoSpaceDN w:val="0"/>
                              <w:adjustRightInd w:val="0"/>
                              <w:spacing w:line="360" w:lineRule="exact"/>
                              <w:rPr>
                                <w:rFonts w:ascii="Calibri" w:hAnsi="Calibri" w:cs="Calibri"/>
                                <w:color w:val="FFFFFF" w:themeColor="background1"/>
                                <w:sz w:val="36"/>
                                <w:szCs w:val="36"/>
                              </w:rPr>
                            </w:pPr>
                            <w:r w:rsidRPr="0065276F">
                              <w:rPr>
                                <w:rFonts w:ascii="Calibri" w:hAnsi="Calibri" w:cs="Calibri"/>
                                <w:color w:val="FFFFFF" w:themeColor="background1"/>
                                <w:sz w:val="36"/>
                                <w:szCs w:val="36"/>
                              </w:rPr>
                              <w:t xml:space="preserve">ANCHE IL </w:t>
                            </w:r>
                          </w:p>
                          <w:p w14:paraId="593D6B8D" w14:textId="77777777" w:rsidR="00BF3ADE" w:rsidRPr="0065276F" w:rsidRDefault="00BF3ADE" w:rsidP="00BF3ADE">
                            <w:pPr>
                              <w:tabs>
                                <w:tab w:val="left" w:pos="1395"/>
                              </w:tabs>
                              <w:overflowPunct w:val="0"/>
                              <w:autoSpaceDE w:val="0"/>
                              <w:autoSpaceDN w:val="0"/>
                              <w:adjustRightInd w:val="0"/>
                              <w:spacing w:line="360" w:lineRule="exact"/>
                              <w:rPr>
                                <w:rFonts w:ascii="Calibri" w:hAnsi="Calibri" w:cs="Calibri"/>
                                <w:color w:val="FFFFFF" w:themeColor="background1"/>
                                <w:sz w:val="36"/>
                                <w:szCs w:val="36"/>
                              </w:rPr>
                            </w:pPr>
                            <w:r w:rsidRPr="0065276F">
                              <w:rPr>
                                <w:rFonts w:ascii="Calibri" w:hAnsi="Calibri" w:cs="Calibri"/>
                                <w:b/>
                                <w:color w:val="FFFFFF" w:themeColor="background1"/>
                                <w:sz w:val="36"/>
                                <w:szCs w:val="36"/>
                              </w:rPr>
                              <w:t>VIAGGIO</w:t>
                            </w:r>
                            <w:r w:rsidRPr="0065276F">
                              <w:rPr>
                                <w:rFonts w:ascii="Calibri" w:hAnsi="Calibri" w:cs="Calibri"/>
                                <w:color w:val="FFFFFF" w:themeColor="background1"/>
                                <w:sz w:val="36"/>
                                <w:szCs w:val="36"/>
                              </w:rPr>
                              <w:t xml:space="preserve"> PIÙ LUNGO</w:t>
                            </w:r>
                          </w:p>
                          <w:p w14:paraId="2453E022" w14:textId="77777777" w:rsidR="00BF3ADE" w:rsidRPr="0065276F" w:rsidRDefault="00BF3ADE" w:rsidP="00BF3ADE">
                            <w:pPr>
                              <w:tabs>
                                <w:tab w:val="left" w:pos="1395"/>
                              </w:tabs>
                              <w:overflowPunct w:val="0"/>
                              <w:autoSpaceDE w:val="0"/>
                              <w:autoSpaceDN w:val="0"/>
                              <w:adjustRightInd w:val="0"/>
                              <w:spacing w:line="360" w:lineRule="exact"/>
                              <w:rPr>
                                <w:rFonts w:ascii="Calibri" w:hAnsi="Calibri" w:cs="Calibri"/>
                                <w:color w:val="FFFFFF" w:themeColor="background1"/>
                                <w:sz w:val="36"/>
                                <w:szCs w:val="36"/>
                              </w:rPr>
                            </w:pPr>
                            <w:r w:rsidRPr="0065276F">
                              <w:rPr>
                                <w:rFonts w:ascii="Calibri" w:hAnsi="Calibri" w:cs="Calibri"/>
                                <w:color w:val="FFFFFF" w:themeColor="background1"/>
                                <w:sz w:val="36"/>
                                <w:szCs w:val="36"/>
                              </w:rPr>
                              <w:t xml:space="preserve">COMINCIA CON UN PASSO. </w:t>
                            </w:r>
                          </w:p>
                          <w:p w14:paraId="40CA3F02" w14:textId="77777777" w:rsidR="00BF3ADE" w:rsidRPr="0065276F" w:rsidRDefault="00BF3ADE" w:rsidP="00BF3ADE">
                            <w:pPr>
                              <w:tabs>
                                <w:tab w:val="left" w:pos="1395"/>
                              </w:tabs>
                              <w:overflowPunct w:val="0"/>
                              <w:autoSpaceDE w:val="0"/>
                              <w:autoSpaceDN w:val="0"/>
                              <w:adjustRightInd w:val="0"/>
                              <w:spacing w:line="360" w:lineRule="exact"/>
                              <w:rPr>
                                <w:rFonts w:ascii="Calibri" w:hAnsi="Calibri" w:cs="Calibri"/>
                                <w:b/>
                                <w:color w:val="FFFFFF" w:themeColor="background1"/>
                                <w:sz w:val="36"/>
                                <w:szCs w:val="36"/>
                              </w:rPr>
                            </w:pPr>
                            <w:r w:rsidRPr="0065276F">
                              <w:rPr>
                                <w:rFonts w:ascii="Calibri" w:hAnsi="Calibri" w:cs="Calibri"/>
                                <w:b/>
                                <w:color w:val="FFFFFF" w:themeColor="background1"/>
                                <w:sz w:val="36"/>
                                <w:szCs w:val="36"/>
                              </w:rPr>
                              <w:t>IL TUO.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86B6" id="Casella di testo 44" o:spid="_x0000_s1027" type="#_x0000_t202" style="position:absolute;left:0;text-align:left;margin-left:-1.2pt;margin-top:24.85pt;width:253.5pt;height: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" filled="f" stroked="f" strokeweight=".5pt">
                <v:textbox inset="0,0,0,0">
                  <w:txbxContent>
                    <w:p w14:paraId="1E5C628D" w14:textId="77777777" w:rsidR="00BF3ADE" w:rsidRPr="0065276F" w:rsidRDefault="00BF3ADE" w:rsidP="00BF3ADE">
                      <w:pPr>
                        <w:tabs>
                          <w:tab w:val="left" w:pos="1395"/>
                        </w:tabs>
                        <w:overflowPunct w:val="0"/>
                        <w:autoSpaceDE w:val="0"/>
                        <w:autoSpaceDN w:val="0"/>
                        <w:adjustRightInd w:val="0"/>
                        <w:spacing w:line="360" w:lineRule="exact"/>
                        <w:rPr>
                          <w:rFonts w:ascii="Calibri" w:hAnsi="Calibri" w:cs="Calibri"/>
                          <w:color w:val="FFFFFF" w:themeColor="background1"/>
                          <w:sz w:val="36"/>
                          <w:szCs w:val="36"/>
                        </w:rPr>
                      </w:pPr>
                      <w:r w:rsidRPr="0065276F">
                        <w:rPr>
                          <w:rFonts w:ascii="Calibri" w:hAnsi="Calibri" w:cs="Calibri"/>
                          <w:color w:val="FFFFFF" w:themeColor="background1"/>
                          <w:sz w:val="36"/>
                          <w:szCs w:val="36"/>
                        </w:rPr>
                        <w:t xml:space="preserve">ANCHE IL </w:t>
                      </w:r>
                    </w:p>
                    <w:p w14:paraId="593D6B8D" w14:textId="77777777" w:rsidR="00BF3ADE" w:rsidRPr="0065276F" w:rsidRDefault="00BF3ADE" w:rsidP="00BF3ADE">
                      <w:pPr>
                        <w:tabs>
                          <w:tab w:val="left" w:pos="1395"/>
                        </w:tabs>
                        <w:overflowPunct w:val="0"/>
                        <w:autoSpaceDE w:val="0"/>
                        <w:autoSpaceDN w:val="0"/>
                        <w:adjustRightInd w:val="0"/>
                        <w:spacing w:line="360" w:lineRule="exact"/>
                        <w:rPr>
                          <w:rFonts w:ascii="Calibri" w:hAnsi="Calibri" w:cs="Calibri"/>
                          <w:color w:val="FFFFFF" w:themeColor="background1"/>
                          <w:sz w:val="36"/>
                          <w:szCs w:val="36"/>
                        </w:rPr>
                      </w:pPr>
                      <w:r w:rsidRPr="0065276F">
                        <w:rPr>
                          <w:rFonts w:ascii="Calibri" w:hAnsi="Calibri" w:cs="Calibri"/>
                          <w:b/>
                          <w:color w:val="FFFFFF" w:themeColor="background1"/>
                          <w:sz w:val="36"/>
                          <w:szCs w:val="36"/>
                        </w:rPr>
                        <w:t>VIAGGIO</w:t>
                      </w:r>
                      <w:r w:rsidRPr="0065276F">
                        <w:rPr>
                          <w:rFonts w:ascii="Calibri" w:hAnsi="Calibri" w:cs="Calibri"/>
                          <w:color w:val="FFFFFF" w:themeColor="background1"/>
                          <w:sz w:val="36"/>
                          <w:szCs w:val="36"/>
                        </w:rPr>
                        <w:t xml:space="preserve"> PIÙ LUNGO</w:t>
                      </w:r>
                    </w:p>
                    <w:p w14:paraId="2453E022" w14:textId="77777777" w:rsidR="00BF3ADE" w:rsidRPr="0065276F" w:rsidRDefault="00BF3ADE" w:rsidP="00BF3ADE">
                      <w:pPr>
                        <w:tabs>
                          <w:tab w:val="left" w:pos="1395"/>
                        </w:tabs>
                        <w:overflowPunct w:val="0"/>
                        <w:autoSpaceDE w:val="0"/>
                        <w:autoSpaceDN w:val="0"/>
                        <w:adjustRightInd w:val="0"/>
                        <w:spacing w:line="360" w:lineRule="exact"/>
                        <w:rPr>
                          <w:rFonts w:ascii="Calibri" w:hAnsi="Calibri" w:cs="Calibri"/>
                          <w:color w:val="FFFFFF" w:themeColor="background1"/>
                          <w:sz w:val="36"/>
                          <w:szCs w:val="36"/>
                        </w:rPr>
                      </w:pPr>
                      <w:r w:rsidRPr="0065276F">
                        <w:rPr>
                          <w:rFonts w:ascii="Calibri" w:hAnsi="Calibri" w:cs="Calibri"/>
                          <w:color w:val="FFFFFF" w:themeColor="background1"/>
                          <w:sz w:val="36"/>
                          <w:szCs w:val="36"/>
                        </w:rPr>
                        <w:t xml:space="preserve">COMINCIA CON UN PASSO. </w:t>
                      </w:r>
                    </w:p>
                    <w:p w14:paraId="40CA3F02" w14:textId="77777777" w:rsidR="00BF3ADE" w:rsidRPr="0065276F" w:rsidRDefault="00BF3ADE" w:rsidP="00BF3ADE">
                      <w:pPr>
                        <w:tabs>
                          <w:tab w:val="left" w:pos="1395"/>
                        </w:tabs>
                        <w:overflowPunct w:val="0"/>
                        <w:autoSpaceDE w:val="0"/>
                        <w:autoSpaceDN w:val="0"/>
                        <w:adjustRightInd w:val="0"/>
                        <w:spacing w:line="360" w:lineRule="exact"/>
                        <w:rPr>
                          <w:rFonts w:ascii="Calibri" w:hAnsi="Calibri" w:cs="Calibri"/>
                          <w:b/>
                          <w:color w:val="FFFFFF" w:themeColor="background1"/>
                          <w:sz w:val="36"/>
                          <w:szCs w:val="36"/>
                        </w:rPr>
                      </w:pPr>
                      <w:r w:rsidRPr="0065276F">
                        <w:rPr>
                          <w:rFonts w:ascii="Calibri" w:hAnsi="Calibri" w:cs="Calibri"/>
                          <w:b/>
                          <w:color w:val="FFFFFF" w:themeColor="background1"/>
                          <w:sz w:val="36"/>
                          <w:szCs w:val="36"/>
                        </w:rPr>
                        <w:t>IL TUO.</w:t>
                      </w:r>
                    </w:p>
                  </w:txbxContent>
                </v:textbox>
              </v:shape>
            </w:pict>
          </mc:Fallback>
        </mc:AlternateContent>
      </w:r>
      <w:r w:rsidRPr="00D01A54">
        <w:rPr>
          <w:rFonts w:ascii="Calibri Light" w:hAnsi="Calibri Light" w:cs="Calibri Light"/>
          <w:noProof/>
          <w:color w:val="0084AC"/>
          <w:sz w:val="18"/>
          <w:szCs w:val="18"/>
        </w:rPr>
        <w:drawing>
          <wp:inline distT="0" distB="0" distL="0" distR="0" wp14:anchorId="378397EC" wp14:editId="4E67FE31">
            <wp:extent cx="7557987" cy="2880000"/>
            <wp:effectExtent l="0" t="0" r="0" b="3175"/>
            <wp:docPr id="42" name="Immagine 42" descr="Immagine che contiene nuvola, aria aperta, cielo,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nuvola, aria aperta, cielo, natura&#10;&#10;Descrizione generata automaticament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7560000" cy="2880767"/>
                    </a:xfrm>
                    <a:prstGeom prst="rect">
                      <a:avLst/>
                    </a:prstGeom>
                    <a:ln>
                      <a:noFill/>
                    </a:ln>
                    <a:extLst>
                      <a:ext uri="{53640926-AAD7-44D8-BBD7-CCE9431645EC}">
                        <a14:shadowObscured xmlns:a14="http://schemas.microsoft.com/office/drawing/2010/main"/>
                      </a:ext>
                    </a:extLst>
                  </pic:spPr>
                </pic:pic>
              </a:graphicData>
            </a:graphic>
          </wp:inline>
        </w:drawing>
      </w:r>
    </w:p>
    <w:sectPr w:rsidR="003645C1" w:rsidRPr="001B7C4E" w:rsidSect="006A10F8">
      <w:headerReference w:type="default" r:id="rId64"/>
      <w:headerReference w:type="first" r:id="rId65"/>
      <w:pgSz w:w="11900" w:h="16840"/>
      <w:pgMar w:top="2588" w:right="1127" w:bottom="1438"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8E833" w14:textId="77777777" w:rsidR="00AA1C09" w:rsidRDefault="00AA1C09" w:rsidP="00F40591">
      <w:r>
        <w:separator/>
      </w:r>
    </w:p>
  </w:endnote>
  <w:endnote w:type="continuationSeparator" w:id="0">
    <w:p w14:paraId="6418B8AE" w14:textId="77777777" w:rsidR="00AA1C09" w:rsidRDefault="00AA1C09" w:rsidP="00F4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ora">
    <w:charset w:val="00"/>
    <w:family w:val="auto"/>
    <w:pitch w:val="variable"/>
    <w:sig w:usb0="A00002FF" w:usb1="5000204B" w:usb2="00000000" w:usb3="00000000" w:csb0="00000097"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 w:name="Times New Roman (Corpo CS)">
    <w:panose1 w:val="00000000000000000000"/>
    <w:charset w:val="00"/>
    <w:family w:val="roman"/>
    <w:notTrueType/>
    <w:pitch w:val="default"/>
  </w:font>
  <w:font w:name="Panton SemiBold">
    <w:altName w:val="Calibri"/>
    <w:panose1 w:val="00000000000000000000"/>
    <w:charset w:val="00"/>
    <w:family w:val="modern"/>
    <w:notTrueType/>
    <w:pitch w:val="variable"/>
    <w:sig w:usb0="A00002EF" w:usb1="4000207B" w:usb2="00000000" w:usb3="00000000" w:csb0="00000097" w:csb1="00000000"/>
  </w:font>
  <w:font w:name="Panton Light">
    <w:altName w:val="Calibri"/>
    <w:panose1 w:val="00000000000000000000"/>
    <w:charset w:val="00"/>
    <w:family w:val="modern"/>
    <w:notTrueType/>
    <w:pitch w:val="variable"/>
    <w:sig w:usb0="A00002EF" w:usb1="40002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015832509"/>
      <w:docPartObj>
        <w:docPartGallery w:val="Page Numbers (Bottom of Page)"/>
        <w:docPartUnique/>
      </w:docPartObj>
    </w:sdtPr>
    <w:sdtEndPr>
      <w:rPr>
        <w:rStyle w:val="Numeropagina"/>
      </w:rPr>
    </w:sdtEndPr>
    <w:sdtContent>
      <w:p w14:paraId="64FD2137" w14:textId="77777777" w:rsidR="00AA1C09" w:rsidRDefault="00AA1C09" w:rsidP="003D74D2">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5DF01FE8" w14:textId="77777777" w:rsidR="00AA1C09" w:rsidRDefault="00AA1C09" w:rsidP="002050E1">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color w:val="472619"/>
        <w:sz w:val="16"/>
        <w:szCs w:val="16"/>
      </w:rPr>
      <w:id w:val="770669044"/>
      <w:docPartObj>
        <w:docPartGallery w:val="Page Numbers (Bottom of Page)"/>
        <w:docPartUnique/>
      </w:docPartObj>
    </w:sdtPr>
    <w:sdtEndPr>
      <w:rPr>
        <w:rStyle w:val="Numeropagina"/>
      </w:rPr>
    </w:sdtEndPr>
    <w:sdtContent>
      <w:p w14:paraId="3A172793" w14:textId="77777777" w:rsidR="00AA1C09" w:rsidRPr="0002596E" w:rsidRDefault="00AA1C09" w:rsidP="00D52C33">
        <w:pPr>
          <w:pStyle w:val="Pidipagina"/>
          <w:framePr w:wrap="none" w:vAnchor="text" w:hAnchor="page" w:x="1231" w:y="63"/>
          <w:rPr>
            <w:rStyle w:val="Numeropagina"/>
            <w:color w:val="472619"/>
            <w:sz w:val="16"/>
            <w:szCs w:val="16"/>
            <w:lang w:val="en-US"/>
          </w:rPr>
        </w:pPr>
        <w:r w:rsidRPr="0002596E">
          <w:rPr>
            <w:rStyle w:val="Numeropagina"/>
            <w:rFonts w:ascii="Calibri" w:hAnsi="Calibri"/>
            <w:color w:val="472619"/>
            <w:sz w:val="14"/>
            <w:szCs w:val="14"/>
          </w:rPr>
          <w:fldChar w:fldCharType="begin"/>
        </w:r>
        <w:r w:rsidRPr="0002596E">
          <w:rPr>
            <w:rStyle w:val="Numeropagina"/>
            <w:rFonts w:ascii="Calibri" w:hAnsi="Calibri"/>
            <w:color w:val="472619"/>
            <w:sz w:val="14"/>
            <w:szCs w:val="14"/>
            <w:lang w:val="en-US"/>
          </w:rPr>
          <w:instrText xml:space="preserve"> PAGE </w:instrText>
        </w:r>
        <w:r w:rsidRPr="0002596E">
          <w:rPr>
            <w:rStyle w:val="Numeropagina"/>
            <w:rFonts w:ascii="Calibri" w:hAnsi="Calibri"/>
            <w:color w:val="472619"/>
            <w:sz w:val="14"/>
            <w:szCs w:val="14"/>
          </w:rPr>
          <w:fldChar w:fldCharType="separate"/>
        </w:r>
        <w:r w:rsidR="002062D0">
          <w:rPr>
            <w:rStyle w:val="Numeropagina"/>
            <w:rFonts w:ascii="Calibri" w:hAnsi="Calibri"/>
            <w:noProof/>
            <w:color w:val="472619"/>
            <w:sz w:val="14"/>
            <w:szCs w:val="14"/>
            <w:lang w:val="en-US"/>
          </w:rPr>
          <w:t>2</w:t>
        </w:r>
        <w:r w:rsidRPr="0002596E">
          <w:rPr>
            <w:rStyle w:val="Numeropagina"/>
            <w:rFonts w:ascii="Calibri" w:hAnsi="Calibri"/>
            <w:color w:val="472619"/>
            <w:sz w:val="14"/>
            <w:szCs w:val="14"/>
          </w:rPr>
          <w:fldChar w:fldCharType="end"/>
        </w:r>
      </w:p>
    </w:sdtContent>
  </w:sdt>
  <w:p w14:paraId="255611B7" w14:textId="5484613D" w:rsidR="00AA1C09" w:rsidRPr="006555E1" w:rsidRDefault="0057139A" w:rsidP="000D5553">
    <w:pPr>
      <w:pStyle w:val="Pidipagina"/>
      <w:tabs>
        <w:tab w:val="clear" w:pos="4819"/>
        <w:tab w:val="left" w:pos="4820"/>
      </w:tabs>
      <w:spacing w:line="200" w:lineRule="exact"/>
      <w:ind w:left="2694"/>
      <w:jc w:val="right"/>
      <w:rPr>
        <w:rFonts w:ascii="Calibri" w:hAnsi="Calibri" w:cs="Times New Roman (Corpo CS)"/>
        <w:color w:val="472619"/>
        <w:spacing w:val="6"/>
        <w:kern w:val="6"/>
        <w:sz w:val="16"/>
        <w:szCs w:val="16"/>
        <w:lang w:val="en-US"/>
      </w:rPr>
    </w:pPr>
    <w:r>
      <w:rPr>
        <w:rFonts w:ascii="Calibri" w:hAnsi="Calibri" w:cs="Times New Roman (Corpo CS)"/>
        <w:b/>
        <w:noProof/>
        <w:color w:val="472619"/>
        <w:spacing w:val="6"/>
        <w:kern w:val="6"/>
        <w:sz w:val="16"/>
        <w:szCs w:val="16"/>
      </w:rPr>
      <w:drawing>
        <wp:anchor distT="0" distB="0" distL="114300" distR="114300" simplePos="0" relativeHeight="251680768" behindDoc="0" locked="0" layoutInCell="1" allowOverlap="1" wp14:anchorId="7593537F" wp14:editId="22B2FB95">
          <wp:simplePos x="0" y="0"/>
          <wp:positionH relativeFrom="column">
            <wp:posOffset>219075</wp:posOffset>
          </wp:positionH>
          <wp:positionV relativeFrom="paragraph">
            <wp:posOffset>-29210</wp:posOffset>
          </wp:positionV>
          <wp:extent cx="905933" cy="553803"/>
          <wp:effectExtent l="0" t="0" r="0" b="5080"/>
          <wp:wrapNone/>
          <wp:docPr id="2090777058" name="Immagine 209077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NC_Logo_RGB.jpg"/>
                  <pic:cNvPicPr/>
                </pic:nvPicPr>
                <pic:blipFill>
                  <a:blip r:embed="rId1">
                    <a:extLst>
                      <a:ext uri="{28A0092B-C50C-407E-A947-70E740481C1C}">
                        <a14:useLocalDpi xmlns:a14="http://schemas.microsoft.com/office/drawing/2010/main" val="0"/>
                      </a:ext>
                    </a:extLst>
                  </a:blip>
                  <a:stretch>
                    <a:fillRect/>
                  </a:stretch>
                </pic:blipFill>
                <pic:spPr>
                  <a:xfrm>
                    <a:off x="0" y="0"/>
                    <a:ext cx="905933" cy="553803"/>
                  </a:xfrm>
                  <a:prstGeom prst="rect">
                    <a:avLst/>
                  </a:prstGeom>
                </pic:spPr>
              </pic:pic>
            </a:graphicData>
          </a:graphic>
          <wp14:sizeRelH relativeFrom="page">
            <wp14:pctWidth>0</wp14:pctWidth>
          </wp14:sizeRelH>
          <wp14:sizeRelV relativeFrom="page">
            <wp14:pctHeight>0</wp14:pctHeight>
          </wp14:sizeRelV>
        </wp:anchor>
      </w:drawing>
    </w:r>
    <w:r w:rsidR="00AA1C09" w:rsidRPr="006555E1">
      <w:rPr>
        <w:rFonts w:ascii="Calibri" w:hAnsi="Calibri" w:cs="Times New Roman (Corpo CS)"/>
        <w:b/>
        <w:color w:val="472619"/>
        <w:spacing w:val="6"/>
        <w:kern w:val="6"/>
        <w:sz w:val="16"/>
        <w:szCs w:val="16"/>
        <w:lang w:val="en-US"/>
      </w:rPr>
      <w:t>FOUR SEASONS NATURA E CULTURA</w:t>
    </w:r>
    <w:r w:rsidR="00AA1C09" w:rsidRPr="006555E1">
      <w:rPr>
        <w:rFonts w:ascii="Calibri" w:hAnsi="Calibri" w:cs="Times New Roman (Corpo CS)"/>
        <w:color w:val="472619"/>
        <w:spacing w:val="6"/>
        <w:kern w:val="6"/>
        <w:sz w:val="16"/>
        <w:szCs w:val="16"/>
        <w:lang w:val="en-US"/>
      </w:rPr>
      <w:t xml:space="preserve"> by GAIA 900 </w:t>
    </w:r>
    <w:proofErr w:type="spellStart"/>
    <w:r w:rsidR="00AA1C09" w:rsidRPr="006555E1">
      <w:rPr>
        <w:rFonts w:ascii="Calibri" w:hAnsi="Calibri" w:cs="Times New Roman (Corpo CS)"/>
        <w:color w:val="472619"/>
        <w:spacing w:val="6"/>
        <w:kern w:val="6"/>
        <w:sz w:val="16"/>
        <w:szCs w:val="16"/>
        <w:lang w:val="en-US"/>
      </w:rPr>
      <w:t>Srl</w:t>
    </w:r>
    <w:proofErr w:type="spellEnd"/>
  </w:p>
  <w:p w14:paraId="71F24EC0" w14:textId="77777777" w:rsidR="00AA1C09" w:rsidRDefault="00AA1C09" w:rsidP="000D5553">
    <w:pPr>
      <w:pStyle w:val="Pidipagina"/>
      <w:tabs>
        <w:tab w:val="clear" w:pos="4819"/>
        <w:tab w:val="left" w:pos="4820"/>
      </w:tabs>
      <w:spacing w:line="200" w:lineRule="exact"/>
      <w:ind w:left="2694"/>
      <w:jc w:val="right"/>
      <w:rPr>
        <w:rFonts w:ascii="Calibri" w:hAnsi="Calibri" w:cs="Times New Roman (Corpo CS)"/>
        <w:color w:val="472619"/>
        <w:spacing w:val="6"/>
        <w:kern w:val="6"/>
        <w:sz w:val="16"/>
        <w:szCs w:val="16"/>
      </w:rPr>
    </w:pPr>
    <w:r w:rsidRPr="000A3FF9">
      <w:rPr>
        <w:rFonts w:ascii="Calibri" w:hAnsi="Calibri" w:cs="Times New Roman (Corpo CS)"/>
        <w:color w:val="472619"/>
        <w:spacing w:val="6"/>
        <w:kern w:val="6"/>
        <w:sz w:val="16"/>
        <w:szCs w:val="16"/>
      </w:rPr>
      <w:t xml:space="preserve">Via </w:t>
    </w:r>
    <w:r>
      <w:rPr>
        <w:rFonts w:ascii="Calibri" w:hAnsi="Calibri" w:cs="Times New Roman (Corpo CS)"/>
        <w:color w:val="472619"/>
        <w:spacing w:val="6"/>
        <w:kern w:val="6"/>
        <w:sz w:val="16"/>
        <w:szCs w:val="16"/>
      </w:rPr>
      <w:t>degli Ottavi 35, 00174</w:t>
    </w:r>
    <w:r w:rsidRPr="000A3FF9">
      <w:rPr>
        <w:rFonts w:ascii="Calibri" w:hAnsi="Calibri" w:cs="Times New Roman (Corpo CS)"/>
        <w:color w:val="472619"/>
        <w:spacing w:val="6"/>
        <w:kern w:val="6"/>
        <w:sz w:val="16"/>
        <w:szCs w:val="16"/>
      </w:rPr>
      <w:t xml:space="preserve"> Roma</w:t>
    </w:r>
    <w:r>
      <w:rPr>
        <w:rFonts w:ascii="Calibri" w:hAnsi="Calibri" w:cs="Times New Roman (Corpo CS)"/>
        <w:color w:val="472619"/>
        <w:spacing w:val="6"/>
        <w:kern w:val="6"/>
        <w:sz w:val="16"/>
        <w:szCs w:val="16"/>
      </w:rPr>
      <w:t xml:space="preserve">, </w:t>
    </w:r>
    <w:r w:rsidRPr="000A3FF9">
      <w:rPr>
        <w:rFonts w:ascii="Calibri" w:hAnsi="Calibri" w:cs="Times New Roman (Corpo CS)"/>
        <w:color w:val="472619"/>
        <w:spacing w:val="6"/>
        <w:kern w:val="6"/>
        <w:sz w:val="16"/>
        <w:szCs w:val="16"/>
      </w:rPr>
      <w:t>Tel +39 06 27800 984</w:t>
    </w:r>
    <w:r w:rsidRPr="000949D5">
      <w:rPr>
        <w:rFonts w:ascii="Calibri" w:hAnsi="Calibri" w:cs="Times New Roman (Corpo CS)"/>
        <w:color w:val="472619"/>
        <w:spacing w:val="6"/>
        <w:kern w:val="6"/>
        <w:sz w:val="16"/>
        <w:szCs w:val="16"/>
      </w:rPr>
      <w:t xml:space="preserve">, </w:t>
    </w:r>
    <w:hyperlink r:id="rId2" w:history="1">
      <w:r w:rsidRPr="000949D5">
        <w:rPr>
          <w:rStyle w:val="Collegamentoipertestuale"/>
          <w:rFonts w:cs="Times New Roman (Corpo CS)"/>
          <w:color w:val="472619"/>
          <w:spacing w:val="6"/>
          <w:kern w:val="6"/>
          <w:sz w:val="16"/>
          <w:szCs w:val="16"/>
          <w:u w:val="none"/>
        </w:rPr>
        <w:t>infoviaggi@fsnc.it</w:t>
      </w:r>
    </w:hyperlink>
  </w:p>
  <w:p w14:paraId="77C42192" w14:textId="2DF08EDA" w:rsidR="00AA1C09" w:rsidRPr="008C7697" w:rsidRDefault="00AA1C09" w:rsidP="002C47FD">
    <w:pPr>
      <w:pStyle w:val="Pidipagina"/>
      <w:tabs>
        <w:tab w:val="clear" w:pos="4819"/>
      </w:tabs>
      <w:spacing w:line="200" w:lineRule="exact"/>
      <w:rPr>
        <w:rFonts w:ascii="Calibri" w:hAnsi="Calibri" w:cs="Times New Roman (Corpo CS)"/>
        <w:color w:val="472619"/>
        <w:spacing w:val="6"/>
        <w:kern w:val="6"/>
        <w:sz w:val="16"/>
        <w:szCs w:val="16"/>
      </w:rPr>
    </w:pPr>
    <w:r>
      <w:rPr>
        <w:rFonts w:ascii="Calibri" w:hAnsi="Calibri" w:cs="Times New Roman (Corpo CS)"/>
        <w:b/>
        <w:color w:val="B3B300"/>
        <w:spacing w:val="6"/>
        <w:kern w:val="6"/>
        <w:sz w:val="16"/>
        <w:szCs w:val="16"/>
      </w:rPr>
      <w:tab/>
    </w:r>
    <w:r>
      <w:rPr>
        <w:rFonts w:ascii="Calibri" w:hAnsi="Calibri" w:cs="Times New Roman (Corpo CS)"/>
        <w:b/>
        <w:color w:val="B3B300"/>
        <w:spacing w:val="6"/>
        <w:kern w:val="6"/>
        <w:sz w:val="16"/>
        <w:szCs w:val="16"/>
      </w:rPr>
      <w:fldChar w:fldCharType="begin"/>
    </w:r>
    <w:r>
      <w:rPr>
        <w:rFonts w:ascii="Calibri" w:hAnsi="Calibri" w:cs="Times New Roman (Corpo CS)"/>
        <w:b/>
        <w:color w:val="B3B300"/>
        <w:spacing w:val="6"/>
        <w:kern w:val="6"/>
        <w:sz w:val="16"/>
        <w:szCs w:val="16"/>
      </w:rPr>
      <w:instrText xml:space="preserve"> PRINT  \* MERGEFORMAT </w:instrText>
    </w:r>
    <w:r>
      <w:rPr>
        <w:rFonts w:ascii="Calibri" w:hAnsi="Calibri" w:cs="Times New Roman (Corpo CS)"/>
        <w:b/>
        <w:color w:val="B3B300"/>
        <w:spacing w:val="6"/>
        <w:kern w:val="6"/>
        <w:sz w:val="16"/>
        <w:szCs w:val="16"/>
      </w:rPr>
      <w:fldChar w:fldCharType="end"/>
    </w:r>
    <w:hyperlink r:id="rId3" w:history="1">
      <w:r w:rsidRPr="0078506B">
        <w:rPr>
          <w:rFonts w:ascii="Calibri" w:hAnsi="Calibri" w:cs="Times New Roman (Corpo CS)"/>
          <w:b/>
          <w:color w:val="B3B300"/>
          <w:spacing w:val="6"/>
          <w:kern w:val="6"/>
          <w:sz w:val="16"/>
          <w:szCs w:val="16"/>
        </w:rPr>
        <w:t>WWW.FSNC.IT</w:t>
      </w:r>
    </w:hyperlink>
    <w:r>
      <w:rPr>
        <w:rFonts w:ascii="Calibri" w:hAnsi="Calibri" w:cs="Times New Roman (Corpo CS)"/>
        <w:b/>
        <w:color w:val="B3B300"/>
        <w:spacing w:val="6"/>
        <w:kern w:val="6"/>
        <w:sz w:val="16"/>
        <w:szCs w:val="16"/>
      </w:rPr>
      <w:t xml:space="preserve"> - </w:t>
    </w:r>
    <w:hyperlink r:id="rId4" w:history="1">
      <w:r w:rsidRPr="0078506B">
        <w:rPr>
          <w:rFonts w:ascii="Calibri" w:hAnsi="Calibri" w:cs="Times New Roman (Corpo CS)"/>
          <w:b/>
          <w:color w:val="B3B300"/>
          <w:spacing w:val="6"/>
          <w:kern w:val="6"/>
          <w:sz w:val="16"/>
          <w:szCs w:val="16"/>
        </w:rPr>
        <w:t>WWW.VIAGGINATURAECULTURA.IT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6FE0" w14:textId="77777777" w:rsidR="00AA1C09" w:rsidRDefault="00AA1C09" w:rsidP="00F371B7">
    <w:pPr>
      <w:pStyle w:val="Pidipagina"/>
      <w:tabs>
        <w:tab w:val="clear" w:pos="4819"/>
        <w:tab w:val="clear" w:pos="9638"/>
        <w:tab w:val="right" w:pos="9632"/>
      </w:tabs>
      <w:spacing w:line="200" w:lineRule="exact"/>
      <w:rPr>
        <w:rFonts w:ascii="Calibri" w:hAnsi="Calibri" w:cs="Times New Roman (Corpo CS)"/>
        <w:b/>
        <w:color w:val="472619"/>
        <w:spacing w:val="6"/>
        <w:kern w:val="6"/>
        <w:sz w:val="16"/>
        <w:szCs w:val="16"/>
        <w:lang w:val="en-US"/>
      </w:rPr>
    </w:pPr>
    <w:r>
      <w:rPr>
        <w:rFonts w:ascii="Calibri" w:hAnsi="Calibri" w:cs="Times New Roman (Corpo CS)"/>
        <w:b/>
        <w:noProof/>
        <w:color w:val="472619"/>
        <w:spacing w:val="6"/>
        <w:kern w:val="6"/>
        <w:sz w:val="16"/>
        <w:szCs w:val="16"/>
      </w:rPr>
      <w:drawing>
        <wp:anchor distT="0" distB="0" distL="114300" distR="114300" simplePos="0" relativeHeight="251658240" behindDoc="0" locked="0" layoutInCell="1" allowOverlap="1" wp14:anchorId="5C8B0FD4" wp14:editId="5DEB18D2">
          <wp:simplePos x="0" y="0"/>
          <wp:positionH relativeFrom="column">
            <wp:posOffset>-1270</wp:posOffset>
          </wp:positionH>
          <wp:positionV relativeFrom="paragraph">
            <wp:posOffset>-43526</wp:posOffset>
          </wp:positionV>
          <wp:extent cx="905933" cy="553803"/>
          <wp:effectExtent l="0" t="0" r="0" b="508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NC_Logo_RGB.jpg"/>
                  <pic:cNvPicPr/>
                </pic:nvPicPr>
                <pic:blipFill>
                  <a:blip r:embed="rId1">
                    <a:extLst>
                      <a:ext uri="{28A0092B-C50C-407E-A947-70E740481C1C}">
                        <a14:useLocalDpi xmlns:a14="http://schemas.microsoft.com/office/drawing/2010/main" val="0"/>
                      </a:ext>
                    </a:extLst>
                  </a:blip>
                  <a:stretch>
                    <a:fillRect/>
                  </a:stretch>
                </pic:blipFill>
                <pic:spPr>
                  <a:xfrm>
                    <a:off x="0" y="0"/>
                    <a:ext cx="905933" cy="553803"/>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imes New Roman (Corpo CS)"/>
        <w:b/>
        <w:color w:val="472619"/>
        <w:spacing w:val="6"/>
        <w:kern w:val="6"/>
        <w:sz w:val="16"/>
        <w:szCs w:val="16"/>
        <w:lang w:val="en-US"/>
      </w:rPr>
      <w:tab/>
    </w:r>
  </w:p>
  <w:p w14:paraId="7CCC9ED1" w14:textId="77777777" w:rsidR="00AA1C09" w:rsidRPr="006555E1" w:rsidRDefault="00AA1C09" w:rsidP="00ED3590">
    <w:pPr>
      <w:pStyle w:val="Pidipagina"/>
      <w:tabs>
        <w:tab w:val="clear" w:pos="4819"/>
        <w:tab w:val="left" w:pos="4820"/>
      </w:tabs>
      <w:spacing w:line="200" w:lineRule="exact"/>
      <w:ind w:left="2694"/>
      <w:jc w:val="right"/>
      <w:rPr>
        <w:rFonts w:ascii="Calibri" w:hAnsi="Calibri" w:cs="Times New Roman (Corpo CS)"/>
        <w:color w:val="472619"/>
        <w:spacing w:val="6"/>
        <w:kern w:val="6"/>
        <w:sz w:val="16"/>
        <w:szCs w:val="16"/>
        <w:lang w:val="en-US"/>
      </w:rPr>
    </w:pPr>
    <w:r w:rsidRPr="006555E1">
      <w:rPr>
        <w:rFonts w:ascii="Calibri" w:hAnsi="Calibri" w:cs="Times New Roman (Corpo CS)"/>
        <w:b/>
        <w:color w:val="472619"/>
        <w:spacing w:val="6"/>
        <w:kern w:val="6"/>
        <w:sz w:val="16"/>
        <w:szCs w:val="16"/>
        <w:lang w:val="en-US"/>
      </w:rPr>
      <w:t>FOUR SEASONS NATURA E CULTURA</w:t>
    </w:r>
    <w:r w:rsidRPr="006555E1">
      <w:rPr>
        <w:rFonts w:ascii="Calibri" w:hAnsi="Calibri" w:cs="Times New Roman (Corpo CS)"/>
        <w:color w:val="472619"/>
        <w:spacing w:val="6"/>
        <w:kern w:val="6"/>
        <w:sz w:val="16"/>
        <w:szCs w:val="16"/>
        <w:lang w:val="en-US"/>
      </w:rPr>
      <w:t xml:space="preserve"> by GAIA 900 </w:t>
    </w:r>
    <w:proofErr w:type="spellStart"/>
    <w:r w:rsidRPr="006555E1">
      <w:rPr>
        <w:rFonts w:ascii="Calibri" w:hAnsi="Calibri" w:cs="Times New Roman (Corpo CS)"/>
        <w:color w:val="472619"/>
        <w:spacing w:val="6"/>
        <w:kern w:val="6"/>
        <w:sz w:val="16"/>
        <w:szCs w:val="16"/>
        <w:lang w:val="en-US"/>
      </w:rPr>
      <w:t>Srl</w:t>
    </w:r>
    <w:proofErr w:type="spellEnd"/>
  </w:p>
  <w:p w14:paraId="50F5ABD7" w14:textId="77777777" w:rsidR="00AA1C09" w:rsidRDefault="00AA1C09" w:rsidP="00ED3590">
    <w:pPr>
      <w:pStyle w:val="Pidipagina"/>
      <w:tabs>
        <w:tab w:val="clear" w:pos="4819"/>
        <w:tab w:val="left" w:pos="4820"/>
      </w:tabs>
      <w:spacing w:line="200" w:lineRule="exact"/>
      <w:ind w:left="2694"/>
      <w:jc w:val="right"/>
      <w:rPr>
        <w:rFonts w:ascii="Calibri" w:hAnsi="Calibri" w:cs="Times New Roman (Corpo CS)"/>
        <w:color w:val="472619"/>
        <w:spacing w:val="6"/>
        <w:kern w:val="6"/>
        <w:sz w:val="16"/>
        <w:szCs w:val="16"/>
      </w:rPr>
    </w:pPr>
    <w:r w:rsidRPr="000A3FF9">
      <w:rPr>
        <w:rFonts w:ascii="Calibri" w:hAnsi="Calibri" w:cs="Times New Roman (Corpo CS)"/>
        <w:color w:val="472619"/>
        <w:spacing w:val="6"/>
        <w:kern w:val="6"/>
        <w:sz w:val="16"/>
        <w:szCs w:val="16"/>
      </w:rPr>
      <w:t xml:space="preserve">Via </w:t>
    </w:r>
    <w:r>
      <w:rPr>
        <w:rFonts w:ascii="Calibri" w:hAnsi="Calibri" w:cs="Times New Roman (Corpo CS)"/>
        <w:color w:val="472619"/>
        <w:spacing w:val="6"/>
        <w:kern w:val="6"/>
        <w:sz w:val="16"/>
        <w:szCs w:val="16"/>
      </w:rPr>
      <w:t>degli Ottavi 35, 00174</w:t>
    </w:r>
    <w:r w:rsidRPr="000A3FF9">
      <w:rPr>
        <w:rFonts w:ascii="Calibri" w:hAnsi="Calibri" w:cs="Times New Roman (Corpo CS)"/>
        <w:color w:val="472619"/>
        <w:spacing w:val="6"/>
        <w:kern w:val="6"/>
        <w:sz w:val="16"/>
        <w:szCs w:val="16"/>
      </w:rPr>
      <w:t xml:space="preserve"> Roma</w:t>
    </w:r>
    <w:r>
      <w:rPr>
        <w:rFonts w:ascii="Calibri" w:hAnsi="Calibri" w:cs="Times New Roman (Corpo CS)"/>
        <w:color w:val="472619"/>
        <w:spacing w:val="6"/>
        <w:kern w:val="6"/>
        <w:sz w:val="16"/>
        <w:szCs w:val="16"/>
      </w:rPr>
      <w:t xml:space="preserve">, </w:t>
    </w:r>
    <w:r w:rsidRPr="000A3FF9">
      <w:rPr>
        <w:rFonts w:ascii="Calibri" w:hAnsi="Calibri" w:cs="Times New Roman (Corpo CS)"/>
        <w:color w:val="472619"/>
        <w:spacing w:val="6"/>
        <w:kern w:val="6"/>
        <w:sz w:val="16"/>
        <w:szCs w:val="16"/>
      </w:rPr>
      <w:t>Tel +39 06 27800 984</w:t>
    </w:r>
    <w:r w:rsidRPr="008061CB">
      <w:rPr>
        <w:rFonts w:ascii="Calibri" w:hAnsi="Calibri" w:cs="Times New Roman (Corpo CS)"/>
        <w:color w:val="472619"/>
        <w:spacing w:val="6"/>
        <w:kern w:val="6"/>
        <w:sz w:val="16"/>
        <w:szCs w:val="16"/>
      </w:rPr>
      <w:t xml:space="preserve">, </w:t>
    </w:r>
    <w:hyperlink r:id="rId2" w:history="1">
      <w:r w:rsidRPr="008061CB">
        <w:rPr>
          <w:rStyle w:val="Collegamentoipertestuale"/>
          <w:rFonts w:cs="Times New Roman (Corpo CS)"/>
          <w:color w:val="472619"/>
          <w:spacing w:val="6"/>
          <w:kern w:val="6"/>
          <w:sz w:val="16"/>
          <w:szCs w:val="16"/>
          <w:u w:val="none"/>
        </w:rPr>
        <w:t>infoviaggi@fsnc.it</w:t>
      </w:r>
    </w:hyperlink>
  </w:p>
  <w:p w14:paraId="7BCE30F1" w14:textId="77777777" w:rsidR="00AA1C09" w:rsidRPr="008D782C" w:rsidRDefault="007C2844" w:rsidP="00ED3590">
    <w:pPr>
      <w:pStyle w:val="Pidipagina"/>
      <w:tabs>
        <w:tab w:val="clear" w:pos="4819"/>
        <w:tab w:val="left" w:pos="4820"/>
      </w:tabs>
      <w:spacing w:line="200" w:lineRule="exact"/>
      <w:ind w:left="2694"/>
      <w:jc w:val="right"/>
      <w:rPr>
        <w:rFonts w:ascii="Calibri" w:hAnsi="Calibri" w:cs="Times New Roman (Corpo CS)"/>
        <w:color w:val="472619"/>
        <w:spacing w:val="6"/>
        <w:kern w:val="6"/>
        <w:sz w:val="16"/>
        <w:szCs w:val="16"/>
      </w:rPr>
    </w:pPr>
    <w:hyperlink r:id="rId3" w:history="1">
      <w:r w:rsidR="00AA1C09" w:rsidRPr="0078506B">
        <w:rPr>
          <w:rFonts w:ascii="Calibri" w:hAnsi="Calibri" w:cs="Times New Roman (Corpo CS)"/>
          <w:b/>
          <w:color w:val="B3B300"/>
          <w:spacing w:val="6"/>
          <w:kern w:val="6"/>
          <w:sz w:val="16"/>
          <w:szCs w:val="16"/>
        </w:rPr>
        <w:t>WWW.FSNC.IT</w:t>
      </w:r>
    </w:hyperlink>
    <w:r w:rsidR="00AA1C09">
      <w:rPr>
        <w:rFonts w:ascii="Calibri" w:hAnsi="Calibri" w:cs="Times New Roman (Corpo CS)"/>
        <w:b/>
        <w:color w:val="B3B300"/>
        <w:spacing w:val="6"/>
        <w:kern w:val="6"/>
        <w:sz w:val="16"/>
        <w:szCs w:val="16"/>
      </w:rPr>
      <w:t xml:space="preserve"> - </w:t>
    </w:r>
    <w:hyperlink r:id="rId4" w:history="1">
      <w:r w:rsidR="00AA1C09" w:rsidRPr="0078506B">
        <w:rPr>
          <w:rFonts w:ascii="Calibri" w:hAnsi="Calibri" w:cs="Times New Roman (Corpo CS)"/>
          <w:b/>
          <w:color w:val="B3B300"/>
          <w:spacing w:val="6"/>
          <w:kern w:val="6"/>
          <w:sz w:val="16"/>
          <w:szCs w:val="16"/>
        </w:rPr>
        <w:t>WWW.VIAGGINATURAECULTURA.IT</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Fonts w:ascii="Calibri" w:hAnsi="Calibri"/>
        <w:color w:val="472619"/>
        <w:sz w:val="16"/>
        <w:szCs w:val="16"/>
      </w:rPr>
      <w:id w:val="738443519"/>
      <w:docPartObj>
        <w:docPartGallery w:val="Page Numbers (Bottom of Page)"/>
        <w:docPartUnique/>
      </w:docPartObj>
    </w:sdtPr>
    <w:sdtEndPr>
      <w:rPr>
        <w:rStyle w:val="Numeropagina"/>
      </w:rPr>
    </w:sdtEndPr>
    <w:sdtContent>
      <w:p w14:paraId="4D28760D" w14:textId="77777777" w:rsidR="00AA1C09" w:rsidRPr="0002596E" w:rsidRDefault="00AA1C09" w:rsidP="0002596E">
        <w:pPr>
          <w:pStyle w:val="Pidipagina"/>
          <w:framePr w:wrap="none" w:vAnchor="text" w:hAnchor="page" w:x="1139" w:y="1"/>
          <w:rPr>
            <w:rStyle w:val="Numeropagina"/>
            <w:rFonts w:ascii="Calibri" w:hAnsi="Calibri"/>
            <w:color w:val="472619"/>
            <w:sz w:val="16"/>
            <w:szCs w:val="16"/>
            <w:lang w:val="en-US"/>
          </w:rPr>
        </w:pPr>
        <w:r w:rsidRPr="0002596E">
          <w:rPr>
            <w:rStyle w:val="Numeropagina"/>
            <w:rFonts w:ascii="Calibri" w:hAnsi="Calibri"/>
            <w:color w:val="472619"/>
            <w:sz w:val="14"/>
            <w:szCs w:val="14"/>
          </w:rPr>
          <w:fldChar w:fldCharType="begin"/>
        </w:r>
        <w:r w:rsidRPr="0002596E">
          <w:rPr>
            <w:rStyle w:val="Numeropagina"/>
            <w:rFonts w:ascii="Calibri" w:hAnsi="Calibri"/>
            <w:color w:val="472619"/>
            <w:sz w:val="14"/>
            <w:szCs w:val="14"/>
            <w:lang w:val="en-US"/>
          </w:rPr>
          <w:instrText xml:space="preserve"> PAGE </w:instrText>
        </w:r>
        <w:r w:rsidRPr="0002596E">
          <w:rPr>
            <w:rStyle w:val="Numeropagina"/>
            <w:rFonts w:ascii="Calibri" w:hAnsi="Calibri"/>
            <w:color w:val="472619"/>
            <w:sz w:val="14"/>
            <w:szCs w:val="14"/>
          </w:rPr>
          <w:fldChar w:fldCharType="separate"/>
        </w:r>
        <w:r w:rsidR="002062D0">
          <w:rPr>
            <w:rStyle w:val="Numeropagina"/>
            <w:rFonts w:ascii="Calibri" w:hAnsi="Calibri"/>
            <w:noProof/>
            <w:color w:val="472619"/>
            <w:sz w:val="14"/>
            <w:szCs w:val="14"/>
            <w:lang w:val="en-US"/>
          </w:rPr>
          <w:t>15</w:t>
        </w:r>
        <w:r w:rsidRPr="0002596E">
          <w:rPr>
            <w:rStyle w:val="Numeropagina"/>
            <w:rFonts w:ascii="Calibri" w:hAnsi="Calibri"/>
            <w:color w:val="472619"/>
            <w:sz w:val="14"/>
            <w:szCs w:val="14"/>
          </w:rPr>
          <w:fldChar w:fldCharType="end"/>
        </w:r>
      </w:p>
    </w:sdtContent>
  </w:sdt>
  <w:p w14:paraId="24459D74" w14:textId="619E2083" w:rsidR="00AA1C09" w:rsidRPr="006555E1" w:rsidRDefault="0057139A" w:rsidP="00776087">
    <w:pPr>
      <w:pStyle w:val="Pidipagina"/>
      <w:tabs>
        <w:tab w:val="clear" w:pos="4819"/>
        <w:tab w:val="left" w:pos="4820"/>
      </w:tabs>
      <w:spacing w:line="200" w:lineRule="exact"/>
      <w:ind w:left="2694"/>
      <w:jc w:val="right"/>
      <w:rPr>
        <w:rFonts w:ascii="Calibri" w:hAnsi="Calibri" w:cs="Times New Roman (Corpo CS)"/>
        <w:color w:val="472619"/>
        <w:spacing w:val="6"/>
        <w:kern w:val="6"/>
        <w:sz w:val="16"/>
        <w:szCs w:val="16"/>
        <w:lang w:val="en-US"/>
      </w:rPr>
    </w:pPr>
    <w:r>
      <w:rPr>
        <w:rFonts w:ascii="Calibri" w:hAnsi="Calibri" w:cs="Times New Roman (Corpo CS)"/>
        <w:b/>
        <w:noProof/>
        <w:color w:val="472619"/>
        <w:spacing w:val="6"/>
        <w:kern w:val="6"/>
        <w:sz w:val="16"/>
        <w:szCs w:val="16"/>
      </w:rPr>
      <w:drawing>
        <wp:anchor distT="0" distB="0" distL="114300" distR="114300" simplePos="0" relativeHeight="251682816" behindDoc="0" locked="0" layoutInCell="1" allowOverlap="1" wp14:anchorId="072FA5D6" wp14:editId="3D91B0CF">
          <wp:simplePos x="0" y="0"/>
          <wp:positionH relativeFrom="column">
            <wp:posOffset>247650</wp:posOffset>
          </wp:positionH>
          <wp:positionV relativeFrom="paragraph">
            <wp:posOffset>-1270</wp:posOffset>
          </wp:positionV>
          <wp:extent cx="905933" cy="553803"/>
          <wp:effectExtent l="0" t="0" r="0" b="5080"/>
          <wp:wrapNone/>
          <wp:docPr id="1424222745" name="Immagine 142422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NC_Logo_RGB.jpg"/>
                  <pic:cNvPicPr/>
                </pic:nvPicPr>
                <pic:blipFill>
                  <a:blip r:embed="rId1">
                    <a:extLst>
                      <a:ext uri="{28A0092B-C50C-407E-A947-70E740481C1C}">
                        <a14:useLocalDpi xmlns:a14="http://schemas.microsoft.com/office/drawing/2010/main" val="0"/>
                      </a:ext>
                    </a:extLst>
                  </a:blip>
                  <a:stretch>
                    <a:fillRect/>
                  </a:stretch>
                </pic:blipFill>
                <pic:spPr>
                  <a:xfrm>
                    <a:off x="0" y="0"/>
                    <a:ext cx="905933" cy="553803"/>
                  </a:xfrm>
                  <a:prstGeom prst="rect">
                    <a:avLst/>
                  </a:prstGeom>
                </pic:spPr>
              </pic:pic>
            </a:graphicData>
          </a:graphic>
          <wp14:sizeRelH relativeFrom="page">
            <wp14:pctWidth>0</wp14:pctWidth>
          </wp14:sizeRelH>
          <wp14:sizeRelV relativeFrom="page">
            <wp14:pctHeight>0</wp14:pctHeight>
          </wp14:sizeRelV>
        </wp:anchor>
      </w:drawing>
    </w:r>
    <w:r w:rsidR="00AA1C09" w:rsidRPr="006555E1">
      <w:rPr>
        <w:rFonts w:ascii="Calibri" w:hAnsi="Calibri" w:cs="Times New Roman (Corpo CS)"/>
        <w:b/>
        <w:color w:val="472619"/>
        <w:spacing w:val="6"/>
        <w:kern w:val="6"/>
        <w:sz w:val="16"/>
        <w:szCs w:val="16"/>
        <w:lang w:val="en-US"/>
      </w:rPr>
      <w:t>FOUR SEASONS NATURA E CULTURA</w:t>
    </w:r>
    <w:r w:rsidR="00AA1C09" w:rsidRPr="006555E1">
      <w:rPr>
        <w:rFonts w:ascii="Calibri" w:hAnsi="Calibri" w:cs="Times New Roman (Corpo CS)"/>
        <w:color w:val="472619"/>
        <w:spacing w:val="6"/>
        <w:kern w:val="6"/>
        <w:sz w:val="16"/>
        <w:szCs w:val="16"/>
        <w:lang w:val="en-US"/>
      </w:rPr>
      <w:t xml:space="preserve"> by GAIA 900 </w:t>
    </w:r>
    <w:proofErr w:type="spellStart"/>
    <w:r w:rsidR="00AA1C09" w:rsidRPr="006555E1">
      <w:rPr>
        <w:rFonts w:ascii="Calibri" w:hAnsi="Calibri" w:cs="Times New Roman (Corpo CS)"/>
        <w:color w:val="472619"/>
        <w:spacing w:val="6"/>
        <w:kern w:val="6"/>
        <w:sz w:val="16"/>
        <w:szCs w:val="16"/>
        <w:lang w:val="en-US"/>
      </w:rPr>
      <w:t>Srl</w:t>
    </w:r>
    <w:proofErr w:type="spellEnd"/>
  </w:p>
  <w:p w14:paraId="1DB61E9E" w14:textId="07BC65E8" w:rsidR="00AA1C09" w:rsidRDefault="00AA1C09" w:rsidP="00776087">
    <w:pPr>
      <w:pStyle w:val="Pidipagina"/>
      <w:tabs>
        <w:tab w:val="clear" w:pos="4819"/>
        <w:tab w:val="left" w:pos="4820"/>
      </w:tabs>
      <w:spacing w:line="200" w:lineRule="exact"/>
      <w:ind w:left="2694"/>
      <w:jc w:val="right"/>
      <w:rPr>
        <w:rFonts w:ascii="Calibri" w:hAnsi="Calibri" w:cs="Times New Roman (Corpo CS)"/>
        <w:color w:val="472619"/>
        <w:spacing w:val="6"/>
        <w:kern w:val="6"/>
        <w:sz w:val="16"/>
        <w:szCs w:val="16"/>
      </w:rPr>
    </w:pPr>
    <w:r w:rsidRPr="000A3FF9">
      <w:rPr>
        <w:rFonts w:ascii="Calibri" w:hAnsi="Calibri" w:cs="Times New Roman (Corpo CS)"/>
        <w:color w:val="472619"/>
        <w:spacing w:val="6"/>
        <w:kern w:val="6"/>
        <w:sz w:val="16"/>
        <w:szCs w:val="16"/>
      </w:rPr>
      <w:t xml:space="preserve">Via </w:t>
    </w:r>
    <w:r>
      <w:rPr>
        <w:rFonts w:ascii="Calibri" w:hAnsi="Calibri" w:cs="Times New Roman (Corpo CS)"/>
        <w:color w:val="472619"/>
        <w:spacing w:val="6"/>
        <w:kern w:val="6"/>
        <w:sz w:val="16"/>
        <w:szCs w:val="16"/>
      </w:rPr>
      <w:t>degli Ottavi</w:t>
    </w:r>
    <w:r w:rsidRPr="000A3FF9">
      <w:rPr>
        <w:rFonts w:ascii="Calibri" w:hAnsi="Calibri" w:cs="Times New Roman (Corpo CS)"/>
        <w:color w:val="472619"/>
        <w:spacing w:val="6"/>
        <w:kern w:val="6"/>
        <w:sz w:val="16"/>
        <w:szCs w:val="16"/>
      </w:rPr>
      <w:t>, 00176 Roma</w:t>
    </w:r>
    <w:r>
      <w:rPr>
        <w:rFonts w:ascii="Calibri" w:hAnsi="Calibri" w:cs="Times New Roman (Corpo CS)"/>
        <w:color w:val="472619"/>
        <w:spacing w:val="6"/>
        <w:kern w:val="6"/>
        <w:sz w:val="16"/>
        <w:szCs w:val="16"/>
      </w:rPr>
      <w:t xml:space="preserve">, </w:t>
    </w:r>
    <w:r w:rsidRPr="000A3FF9">
      <w:rPr>
        <w:rFonts w:ascii="Calibri" w:hAnsi="Calibri" w:cs="Times New Roman (Corpo CS)"/>
        <w:color w:val="472619"/>
        <w:spacing w:val="6"/>
        <w:kern w:val="6"/>
        <w:sz w:val="16"/>
        <w:szCs w:val="16"/>
      </w:rPr>
      <w:t xml:space="preserve">Tel +39 06 27800 984, </w:t>
    </w:r>
    <w:hyperlink r:id="rId2" w:history="1">
      <w:r w:rsidRPr="00D8494D">
        <w:rPr>
          <w:rStyle w:val="Collegamentoipertestuale"/>
          <w:rFonts w:cs="Times New Roman (Corpo CS)"/>
          <w:color w:val="472619"/>
          <w:spacing w:val="6"/>
          <w:kern w:val="6"/>
          <w:sz w:val="16"/>
          <w:szCs w:val="16"/>
          <w:u w:val="none"/>
        </w:rPr>
        <w:t>infoviaggi@fsnc.it</w:t>
      </w:r>
    </w:hyperlink>
  </w:p>
  <w:p w14:paraId="6EC16511" w14:textId="77777777" w:rsidR="00AA1C09" w:rsidRPr="008D782C" w:rsidRDefault="007C2844" w:rsidP="00D8494D">
    <w:pPr>
      <w:pStyle w:val="Pidipagina"/>
      <w:tabs>
        <w:tab w:val="clear" w:pos="4819"/>
        <w:tab w:val="left" w:pos="4820"/>
      </w:tabs>
      <w:spacing w:line="200" w:lineRule="exact"/>
      <w:ind w:left="2694"/>
      <w:jc w:val="right"/>
      <w:rPr>
        <w:rFonts w:ascii="Calibri" w:hAnsi="Calibri" w:cs="Times New Roman (Corpo CS)"/>
        <w:color w:val="472619"/>
        <w:spacing w:val="6"/>
        <w:kern w:val="6"/>
        <w:sz w:val="16"/>
        <w:szCs w:val="16"/>
      </w:rPr>
    </w:pPr>
    <w:hyperlink r:id="rId3" w:history="1">
      <w:r w:rsidR="00AA1C09" w:rsidRPr="0078506B">
        <w:rPr>
          <w:rFonts w:ascii="Calibri" w:hAnsi="Calibri" w:cs="Times New Roman (Corpo CS)"/>
          <w:b/>
          <w:color w:val="B3B300"/>
          <w:spacing w:val="6"/>
          <w:kern w:val="6"/>
          <w:sz w:val="16"/>
          <w:szCs w:val="16"/>
        </w:rPr>
        <w:t>WWW.FSNC.IT</w:t>
      </w:r>
    </w:hyperlink>
    <w:r w:rsidR="00AA1C09">
      <w:rPr>
        <w:rFonts w:ascii="Calibri" w:hAnsi="Calibri" w:cs="Times New Roman (Corpo CS)"/>
        <w:b/>
        <w:color w:val="B3B300"/>
        <w:spacing w:val="6"/>
        <w:kern w:val="6"/>
        <w:sz w:val="16"/>
        <w:szCs w:val="16"/>
      </w:rPr>
      <w:t xml:space="preserve"> - </w:t>
    </w:r>
    <w:hyperlink r:id="rId4" w:history="1">
      <w:r w:rsidR="00AA1C09" w:rsidRPr="0078506B">
        <w:rPr>
          <w:rFonts w:ascii="Calibri" w:hAnsi="Calibri" w:cs="Times New Roman (Corpo CS)"/>
          <w:b/>
          <w:color w:val="B3B300"/>
          <w:spacing w:val="6"/>
          <w:kern w:val="6"/>
          <w:sz w:val="16"/>
          <w:szCs w:val="16"/>
        </w:rPr>
        <w:t>WWW.VIAGGINATURAECULTURA.IT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ABADB" w14:textId="77777777" w:rsidR="00AA1C09" w:rsidRDefault="00AA1C09" w:rsidP="00F40591">
      <w:r>
        <w:separator/>
      </w:r>
    </w:p>
  </w:footnote>
  <w:footnote w:type="continuationSeparator" w:id="0">
    <w:p w14:paraId="42F7A509" w14:textId="77777777" w:rsidR="00AA1C09" w:rsidRDefault="00AA1C09" w:rsidP="00F40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929B" w14:textId="77777777" w:rsidR="00AA1C09" w:rsidRDefault="00AA1C09" w:rsidP="009A54B3">
    <w:pPr>
      <w:pStyle w:val="Intestazione"/>
      <w:rPr>
        <w:color w:val="FFFFFF" w:themeColor="background1"/>
      </w:rPr>
    </w:pPr>
    <w:r>
      <w:rPr>
        <w:noProof/>
      </w:rPr>
      <mc:AlternateContent>
        <mc:Choice Requires="wps">
          <w:drawing>
            <wp:anchor distT="0" distB="0" distL="114300" distR="114300" simplePos="0" relativeHeight="251659264" behindDoc="0" locked="0" layoutInCell="1" allowOverlap="1" wp14:anchorId="56C35870" wp14:editId="1F24ABC3">
              <wp:simplePos x="0" y="0"/>
              <wp:positionH relativeFrom="column">
                <wp:posOffset>-701040</wp:posOffset>
              </wp:positionH>
              <wp:positionV relativeFrom="paragraph">
                <wp:posOffset>19050</wp:posOffset>
              </wp:positionV>
              <wp:extent cx="7550150" cy="8763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7550150" cy="876300"/>
                      </a:xfrm>
                      <a:prstGeom prst="rect">
                        <a:avLst/>
                      </a:prstGeom>
                      <a:solidFill>
                        <a:srgbClr val="0084AC"/>
                      </a:solidFill>
                      <a:ln w="6350">
                        <a:noFill/>
                      </a:ln>
                    </wps:spPr>
                    <wps:txbx>
                      <w:txbxContent>
                        <w:p w14:paraId="25A48846" w14:textId="77777777" w:rsidR="00AA1C09" w:rsidRDefault="00AA1C09" w:rsidP="00345284">
                          <w:pPr>
                            <w:tabs>
                              <w:tab w:val="left" w:pos="5103"/>
                            </w:tabs>
                            <w:spacing w:line="260" w:lineRule="exact"/>
                            <w:ind w:right="1134"/>
                            <w:jc w:val="right"/>
                            <w:rPr>
                              <w:rFonts w:ascii="Calibri" w:hAnsi="Calibri" w:cs="Calibri"/>
                              <w:color w:val="FFFFFF" w:themeColor="background1"/>
                            </w:rPr>
                          </w:pPr>
                          <w:r>
                            <w:rPr>
                              <w:rFonts w:ascii="Calibri" w:hAnsi="Calibri" w:cs="Calibri"/>
                              <w:color w:val="FFFFFF" w:themeColor="background1"/>
                            </w:rPr>
                            <w:t>SCHEDA VIAGGIO</w:t>
                          </w:r>
                        </w:p>
                        <w:p w14:paraId="57D5C2CA" w14:textId="77777777" w:rsidR="00B24666" w:rsidRDefault="00B24666" w:rsidP="0012594C">
                          <w:pPr>
                            <w:tabs>
                              <w:tab w:val="left" w:pos="5103"/>
                            </w:tabs>
                            <w:spacing w:line="260" w:lineRule="exact"/>
                            <w:ind w:right="1134"/>
                            <w:jc w:val="right"/>
                            <w:rPr>
                              <w:rFonts w:ascii="Calibri" w:hAnsi="Calibri" w:cs="Calibri"/>
                              <w:b/>
                              <w:color w:val="FFFFFF" w:themeColor="background1"/>
                            </w:rPr>
                          </w:pPr>
                        </w:p>
                        <w:p w14:paraId="078FD4C6" w14:textId="10A20ABC" w:rsidR="00015ACB" w:rsidRDefault="00AA1C09" w:rsidP="0012594C">
                          <w:pPr>
                            <w:tabs>
                              <w:tab w:val="left" w:pos="5103"/>
                            </w:tabs>
                            <w:spacing w:line="260" w:lineRule="exact"/>
                            <w:ind w:right="1134"/>
                            <w:jc w:val="right"/>
                            <w:rPr>
                              <w:rFonts w:ascii="Calibri" w:hAnsi="Calibri" w:cs="Calibri"/>
                              <w:b/>
                              <w:color w:val="FFFFFF" w:themeColor="background1"/>
                            </w:rPr>
                          </w:pPr>
                          <w:r>
                            <w:rPr>
                              <w:rFonts w:ascii="Calibri" w:hAnsi="Calibri" w:cs="Calibri"/>
                              <w:b/>
                              <w:color w:val="FFFFFF" w:themeColor="background1"/>
                            </w:rPr>
                            <w:t>TANZANIA</w:t>
                          </w:r>
                          <w:r w:rsidRPr="009D4C39">
                            <w:rPr>
                              <w:rFonts w:ascii="Calibri" w:hAnsi="Calibri" w:cs="Calibri"/>
                              <w:b/>
                              <w:color w:val="FFFFFF" w:themeColor="background1"/>
                            </w:rPr>
                            <w:t xml:space="preserve"> </w:t>
                          </w:r>
                          <w:r w:rsidR="00B15946">
                            <w:rPr>
                              <w:rFonts w:ascii="Calibri" w:hAnsi="Calibri" w:cs="Calibri"/>
                              <w:b/>
                              <w:color w:val="FFFFFF" w:themeColor="background1"/>
                            </w:rPr>
                            <w:t>– SPECIALE MIGRAZIONE</w:t>
                          </w:r>
                        </w:p>
                        <w:p w14:paraId="0D37D389" w14:textId="77777777" w:rsidR="00015ACB" w:rsidRDefault="00015ACB" w:rsidP="0012594C">
                          <w:pPr>
                            <w:tabs>
                              <w:tab w:val="left" w:pos="5103"/>
                            </w:tabs>
                            <w:spacing w:line="260" w:lineRule="exact"/>
                            <w:ind w:right="1134"/>
                            <w:jc w:val="right"/>
                            <w:rPr>
                              <w:rFonts w:ascii="Calibri" w:hAnsi="Calibri" w:cs="Calibri"/>
                              <w:b/>
                              <w:color w:val="FFFFFF" w:themeColor="background1"/>
                            </w:rPr>
                          </w:pPr>
                        </w:p>
                        <w:p w14:paraId="340CAEC9" w14:textId="063C9FE5" w:rsidR="00AA1C09" w:rsidRDefault="00B71711" w:rsidP="0012594C">
                          <w:pPr>
                            <w:tabs>
                              <w:tab w:val="left" w:pos="5103"/>
                            </w:tabs>
                            <w:spacing w:line="260" w:lineRule="exact"/>
                            <w:ind w:right="1134"/>
                            <w:jc w:val="right"/>
                            <w:rPr>
                              <w:rFonts w:ascii="Calibri" w:hAnsi="Calibri" w:cs="Calibri"/>
                              <w:b/>
                              <w:color w:val="FFFFFF" w:themeColor="background1"/>
                            </w:rPr>
                          </w:pPr>
                          <w:r>
                            <w:rPr>
                              <w:rFonts w:ascii="Calibri" w:hAnsi="Calibri" w:cs="Calibri"/>
                              <w:b/>
                              <w:color w:val="FFFFFF" w:themeColor="background1"/>
                            </w:rPr>
                            <w:t>SPEC</w:t>
                          </w:r>
                          <w:r w:rsidR="00B24666">
                            <w:rPr>
                              <w:rFonts w:ascii="Calibri" w:hAnsi="Calibri" w:cs="Calibri"/>
                              <w:b/>
                              <w:color w:val="FFFFFF" w:themeColor="background1"/>
                            </w:rPr>
                            <w:t>I</w:t>
                          </w:r>
                          <w:r>
                            <w:rPr>
                              <w:rFonts w:ascii="Calibri" w:hAnsi="Calibri" w:cs="Calibri"/>
                              <w:b/>
                              <w:color w:val="FFFFFF" w:themeColor="background1"/>
                            </w:rPr>
                            <w:t xml:space="preserve">ALE </w:t>
                          </w:r>
                          <w:r w:rsidR="00ED7FB7">
                            <w:rPr>
                              <w:rFonts w:ascii="Calibri" w:hAnsi="Calibri" w:cs="Calibri"/>
                              <w:b/>
                              <w:color w:val="FFFFFF" w:themeColor="background1"/>
                            </w:rPr>
                            <w:t xml:space="preserve">AGOSTO </w:t>
                          </w:r>
                          <w:r w:rsidR="00AA1C09" w:rsidRPr="009D4C39">
                            <w:rPr>
                              <w:rFonts w:ascii="Calibri" w:hAnsi="Calibri" w:cs="Calibri"/>
                              <w:b/>
                              <w:color w:val="FFFFFF" w:themeColor="background1"/>
                            </w:rPr>
                            <w:t>20</w:t>
                          </w:r>
                          <w:r w:rsidR="00AA1C09">
                            <w:rPr>
                              <w:rFonts w:ascii="Calibri" w:hAnsi="Calibri" w:cs="Calibri"/>
                              <w:b/>
                              <w:color w:val="FFFFFF" w:themeColor="background1"/>
                            </w:rPr>
                            <w:t>2</w:t>
                          </w:r>
                          <w:r w:rsidR="00B15946">
                            <w:rPr>
                              <w:rFonts w:ascii="Calibri" w:hAnsi="Calibri" w:cs="Calibri"/>
                              <w:b/>
                              <w:color w:val="FFFFFF" w:themeColor="background1"/>
                            </w:rPr>
                            <w:t>6</w:t>
                          </w:r>
                        </w:p>
                        <w:p w14:paraId="5C95A7D3" w14:textId="563A5907" w:rsidR="00AA1C09" w:rsidRPr="0012594C" w:rsidRDefault="00AA1C09" w:rsidP="0012594C">
                          <w:pPr>
                            <w:tabs>
                              <w:tab w:val="left" w:pos="5103"/>
                            </w:tabs>
                            <w:spacing w:line="260" w:lineRule="exact"/>
                            <w:ind w:right="1134"/>
                            <w:jc w:val="right"/>
                            <w:rPr>
                              <w:rFonts w:ascii="Calibri" w:hAnsi="Calibri" w:cs="Calibri"/>
                              <w:b/>
                              <w:color w:val="FFFFFF" w:themeColor="background1"/>
                            </w:rP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35870" id="_x0000_t202" coordsize="21600,21600" o:spt="202" path="m,l,21600r21600,l21600,xe">
              <v:stroke joinstyle="miter"/>
              <v:path gradientshapeok="t" o:connecttype="rect"/>
            </v:shapetype>
            <v:shape id="Casella di testo 5" o:spid="_x0000_s1028" type="#_x0000_t202" style="position:absolute;margin-left:-55.2pt;margin-top:1.5pt;width:594.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" fillcolor="#0084ac" stroked="f" strokeweight=".5pt">
              <v:textbox inset="0,0,0">
                <w:txbxContent>
                  <w:p w14:paraId="25A48846" w14:textId="77777777" w:rsidR="00AA1C09" w:rsidRDefault="00AA1C09" w:rsidP="00345284">
                    <w:pPr>
                      <w:tabs>
                        <w:tab w:val="left" w:pos="5103"/>
                      </w:tabs>
                      <w:spacing w:line="260" w:lineRule="exact"/>
                      <w:ind w:right="1134"/>
                      <w:jc w:val="right"/>
                      <w:rPr>
                        <w:rFonts w:ascii="Calibri" w:hAnsi="Calibri" w:cs="Calibri"/>
                        <w:color w:val="FFFFFF" w:themeColor="background1"/>
                      </w:rPr>
                    </w:pPr>
                    <w:r>
                      <w:rPr>
                        <w:rFonts w:ascii="Calibri" w:hAnsi="Calibri" w:cs="Calibri"/>
                        <w:color w:val="FFFFFF" w:themeColor="background1"/>
                      </w:rPr>
                      <w:t>SCHEDA VIAGGIO</w:t>
                    </w:r>
                  </w:p>
                  <w:p w14:paraId="57D5C2CA" w14:textId="77777777" w:rsidR="00B24666" w:rsidRDefault="00B24666" w:rsidP="0012594C">
                    <w:pPr>
                      <w:tabs>
                        <w:tab w:val="left" w:pos="5103"/>
                      </w:tabs>
                      <w:spacing w:line="260" w:lineRule="exact"/>
                      <w:ind w:right="1134"/>
                      <w:jc w:val="right"/>
                      <w:rPr>
                        <w:rFonts w:ascii="Calibri" w:hAnsi="Calibri" w:cs="Calibri"/>
                        <w:b/>
                        <w:color w:val="FFFFFF" w:themeColor="background1"/>
                      </w:rPr>
                    </w:pPr>
                  </w:p>
                  <w:p w14:paraId="078FD4C6" w14:textId="10A20ABC" w:rsidR="00015ACB" w:rsidRDefault="00AA1C09" w:rsidP="0012594C">
                    <w:pPr>
                      <w:tabs>
                        <w:tab w:val="left" w:pos="5103"/>
                      </w:tabs>
                      <w:spacing w:line="260" w:lineRule="exact"/>
                      <w:ind w:right="1134"/>
                      <w:jc w:val="right"/>
                      <w:rPr>
                        <w:rFonts w:ascii="Calibri" w:hAnsi="Calibri" w:cs="Calibri"/>
                        <w:b/>
                        <w:color w:val="FFFFFF" w:themeColor="background1"/>
                      </w:rPr>
                    </w:pPr>
                    <w:r>
                      <w:rPr>
                        <w:rFonts w:ascii="Calibri" w:hAnsi="Calibri" w:cs="Calibri"/>
                        <w:b/>
                        <w:color w:val="FFFFFF" w:themeColor="background1"/>
                      </w:rPr>
                      <w:t>TANZANIA</w:t>
                    </w:r>
                    <w:r w:rsidRPr="009D4C39">
                      <w:rPr>
                        <w:rFonts w:ascii="Calibri" w:hAnsi="Calibri" w:cs="Calibri"/>
                        <w:b/>
                        <w:color w:val="FFFFFF" w:themeColor="background1"/>
                      </w:rPr>
                      <w:t xml:space="preserve"> </w:t>
                    </w:r>
                    <w:r w:rsidR="00B15946">
                      <w:rPr>
                        <w:rFonts w:ascii="Calibri" w:hAnsi="Calibri" w:cs="Calibri"/>
                        <w:b/>
                        <w:color w:val="FFFFFF" w:themeColor="background1"/>
                      </w:rPr>
                      <w:t>– SPECIALE MIGRAZIONE</w:t>
                    </w:r>
                  </w:p>
                  <w:p w14:paraId="0D37D389" w14:textId="77777777" w:rsidR="00015ACB" w:rsidRDefault="00015ACB" w:rsidP="0012594C">
                    <w:pPr>
                      <w:tabs>
                        <w:tab w:val="left" w:pos="5103"/>
                      </w:tabs>
                      <w:spacing w:line="260" w:lineRule="exact"/>
                      <w:ind w:right="1134"/>
                      <w:jc w:val="right"/>
                      <w:rPr>
                        <w:rFonts w:ascii="Calibri" w:hAnsi="Calibri" w:cs="Calibri"/>
                        <w:b/>
                        <w:color w:val="FFFFFF" w:themeColor="background1"/>
                      </w:rPr>
                    </w:pPr>
                  </w:p>
                  <w:p w14:paraId="340CAEC9" w14:textId="063C9FE5" w:rsidR="00AA1C09" w:rsidRDefault="00B71711" w:rsidP="0012594C">
                    <w:pPr>
                      <w:tabs>
                        <w:tab w:val="left" w:pos="5103"/>
                      </w:tabs>
                      <w:spacing w:line="260" w:lineRule="exact"/>
                      <w:ind w:right="1134"/>
                      <w:jc w:val="right"/>
                      <w:rPr>
                        <w:rFonts w:ascii="Calibri" w:hAnsi="Calibri" w:cs="Calibri"/>
                        <w:b/>
                        <w:color w:val="FFFFFF" w:themeColor="background1"/>
                      </w:rPr>
                    </w:pPr>
                    <w:r>
                      <w:rPr>
                        <w:rFonts w:ascii="Calibri" w:hAnsi="Calibri" w:cs="Calibri"/>
                        <w:b/>
                        <w:color w:val="FFFFFF" w:themeColor="background1"/>
                      </w:rPr>
                      <w:t>SPEC</w:t>
                    </w:r>
                    <w:r w:rsidR="00B24666">
                      <w:rPr>
                        <w:rFonts w:ascii="Calibri" w:hAnsi="Calibri" w:cs="Calibri"/>
                        <w:b/>
                        <w:color w:val="FFFFFF" w:themeColor="background1"/>
                      </w:rPr>
                      <w:t>I</w:t>
                    </w:r>
                    <w:r>
                      <w:rPr>
                        <w:rFonts w:ascii="Calibri" w:hAnsi="Calibri" w:cs="Calibri"/>
                        <w:b/>
                        <w:color w:val="FFFFFF" w:themeColor="background1"/>
                      </w:rPr>
                      <w:t xml:space="preserve">ALE </w:t>
                    </w:r>
                    <w:r w:rsidR="00ED7FB7">
                      <w:rPr>
                        <w:rFonts w:ascii="Calibri" w:hAnsi="Calibri" w:cs="Calibri"/>
                        <w:b/>
                        <w:color w:val="FFFFFF" w:themeColor="background1"/>
                      </w:rPr>
                      <w:t xml:space="preserve">AGOSTO </w:t>
                    </w:r>
                    <w:r w:rsidR="00AA1C09" w:rsidRPr="009D4C39">
                      <w:rPr>
                        <w:rFonts w:ascii="Calibri" w:hAnsi="Calibri" w:cs="Calibri"/>
                        <w:b/>
                        <w:color w:val="FFFFFF" w:themeColor="background1"/>
                      </w:rPr>
                      <w:t>20</w:t>
                    </w:r>
                    <w:r w:rsidR="00AA1C09">
                      <w:rPr>
                        <w:rFonts w:ascii="Calibri" w:hAnsi="Calibri" w:cs="Calibri"/>
                        <w:b/>
                        <w:color w:val="FFFFFF" w:themeColor="background1"/>
                      </w:rPr>
                      <w:t>2</w:t>
                    </w:r>
                    <w:r w:rsidR="00B15946">
                      <w:rPr>
                        <w:rFonts w:ascii="Calibri" w:hAnsi="Calibri" w:cs="Calibri"/>
                        <w:b/>
                        <w:color w:val="FFFFFF" w:themeColor="background1"/>
                      </w:rPr>
                      <w:t>6</w:t>
                    </w:r>
                  </w:p>
                  <w:p w14:paraId="5C95A7D3" w14:textId="563A5907" w:rsidR="00AA1C09" w:rsidRPr="0012594C" w:rsidRDefault="00AA1C09" w:rsidP="0012594C">
                    <w:pPr>
                      <w:tabs>
                        <w:tab w:val="left" w:pos="5103"/>
                      </w:tabs>
                      <w:spacing w:line="260" w:lineRule="exact"/>
                      <w:ind w:right="1134"/>
                      <w:jc w:val="right"/>
                      <w:rPr>
                        <w:rFonts w:ascii="Calibri" w:hAnsi="Calibri" w:cs="Calibri"/>
                        <w:b/>
                        <w:color w:val="FFFFFF" w:themeColor="background1"/>
                      </w:rPr>
                    </w:pPr>
                  </w:p>
                </w:txbxContent>
              </v:textbox>
            </v:shape>
          </w:pict>
        </mc:Fallback>
      </mc:AlternateContent>
    </w:r>
  </w:p>
  <w:p w14:paraId="4E5321AB" w14:textId="77777777" w:rsidR="00AA1C09" w:rsidRDefault="00AA1C09" w:rsidP="009A54B3">
    <w:pPr>
      <w:pStyle w:val="Intestazione"/>
      <w:rPr>
        <w:color w:val="FFFFFF" w:themeColor="background1"/>
      </w:rPr>
    </w:pPr>
  </w:p>
  <w:p w14:paraId="663F8365" w14:textId="77777777" w:rsidR="00AA1C09" w:rsidRDefault="00AA1C09" w:rsidP="009A54B3">
    <w:pPr>
      <w:pStyle w:val="Intestazione"/>
      <w:rPr>
        <w:color w:val="FFFFFF" w:themeColor="background1"/>
      </w:rPr>
    </w:pPr>
  </w:p>
  <w:p w14:paraId="2DA0B793" w14:textId="77777777" w:rsidR="00AA1C09" w:rsidRDefault="00AA1C09" w:rsidP="009A54B3">
    <w:pPr>
      <w:pStyle w:val="Intestazione"/>
      <w:rPr>
        <w:color w:val="FFFFFF" w:themeColor="background1"/>
      </w:rPr>
    </w:pPr>
  </w:p>
  <w:p w14:paraId="09AF3BE0" w14:textId="77777777" w:rsidR="00AA1C09" w:rsidRDefault="00AA1C09" w:rsidP="009A54B3">
    <w:pPr>
      <w:pStyle w:val="Intestazione"/>
      <w:rPr>
        <w:color w:val="FFFFFF" w:themeColor="background1"/>
      </w:rPr>
    </w:pPr>
    <w:r>
      <w:rPr>
        <w:color w:val="FFFFFF" w:themeColor="background1"/>
      </w:rPr>
      <w:t xml:space="preserve"> </w:t>
    </w:r>
  </w:p>
  <w:p w14:paraId="2298C011" w14:textId="77777777" w:rsidR="00AA1C09" w:rsidRDefault="00AA1C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46912" w14:textId="40D8BDD3" w:rsidR="00AA1C09" w:rsidRDefault="00B15946" w:rsidP="001C74BE">
    <w:pPr>
      <w:pStyle w:val="Intestazione"/>
      <w:tabs>
        <w:tab w:val="clear" w:pos="9638"/>
      </w:tabs>
      <w:ind w:left="-1134" w:right="-1134"/>
    </w:pPr>
    <w:r>
      <w:rPr>
        <w:noProof/>
      </w:rPr>
      <mc:AlternateContent>
        <mc:Choice Requires="wps">
          <w:drawing>
            <wp:anchor distT="0" distB="0" distL="114300" distR="114300" simplePos="0" relativeHeight="251678720" behindDoc="0" locked="0" layoutInCell="1" allowOverlap="1" wp14:anchorId="5CDE20F8" wp14:editId="1875E810">
              <wp:simplePos x="0" y="0"/>
              <wp:positionH relativeFrom="margin">
                <wp:posOffset>1306969</wp:posOffset>
              </wp:positionH>
              <wp:positionV relativeFrom="paragraph">
                <wp:posOffset>1261110</wp:posOffset>
              </wp:positionV>
              <wp:extent cx="4905955" cy="405517"/>
              <wp:effectExtent l="0" t="0" r="9525" b="13970"/>
              <wp:wrapNone/>
              <wp:docPr id="20" name="Casella di testo 20"/>
              <wp:cNvGraphicFramePr/>
              <a:graphic xmlns:a="http://schemas.openxmlformats.org/drawingml/2006/main">
                <a:graphicData uri="http://schemas.microsoft.com/office/word/2010/wordprocessingShape">
                  <wps:wsp>
                    <wps:cNvSpPr txBox="1"/>
                    <wps:spPr>
                      <a:xfrm>
                        <a:off x="0" y="0"/>
                        <a:ext cx="4905955" cy="405517"/>
                      </a:xfrm>
                      <a:prstGeom prst="rect">
                        <a:avLst/>
                      </a:prstGeom>
                      <a:noFill/>
                      <a:ln w="6350">
                        <a:noFill/>
                      </a:ln>
                    </wps:spPr>
                    <wps:txbx>
                      <w:txbxContent>
                        <w:p w14:paraId="6604AB1A" w14:textId="1F31BF4B" w:rsidR="00AA1C09" w:rsidRPr="00494DB5" w:rsidRDefault="00B71711" w:rsidP="00B15946">
                          <w:pPr>
                            <w:rPr>
                              <w:rFonts w:ascii="Panton SemiBold" w:hAnsi="Panton SemiBold" w:cs="Calibri"/>
                              <w:color w:val="FFFFFF" w:themeColor="background1"/>
                              <w:spacing w:val="4"/>
                              <w:sz w:val="40"/>
                              <w:szCs w:val="40"/>
                            </w:rPr>
                          </w:pPr>
                          <w:r>
                            <w:rPr>
                              <w:rFonts w:ascii="Panton SemiBold" w:hAnsi="Panton SemiBold" w:cs="Calibri"/>
                              <w:color w:val="FFFFFF" w:themeColor="background1"/>
                              <w:spacing w:val="4"/>
                              <w:sz w:val="40"/>
                              <w:szCs w:val="40"/>
                            </w:rPr>
                            <w:t>Speciale agosto</w:t>
                          </w:r>
                          <w:r w:rsidR="00B15946">
                            <w:rPr>
                              <w:rFonts w:ascii="Panton SemiBold" w:hAnsi="Panton SemiBold" w:cs="Calibri"/>
                              <w:color w:val="FFFFFF" w:themeColor="background1"/>
                              <w:spacing w:val="4"/>
                              <w:sz w:val="40"/>
                              <w:szCs w:val="40"/>
                            </w:rPr>
                            <w:t>: safari e la Grande Migrazione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E20F8" id="_x0000_t202" coordsize="21600,21600" o:spt="202" path="m,l,21600r21600,l21600,xe">
              <v:stroke joinstyle="miter"/>
              <v:path gradientshapeok="t" o:connecttype="rect"/>
            </v:shapetype>
            <v:shape id="Casella di testo 20" o:spid="_x0000_s1029" type="#_x0000_t202" style="position:absolute;left:0;text-align:left;margin-left:102.9pt;margin-top:99.3pt;width:386.3pt;height:3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" filled="f" stroked="f" strokeweight=".5pt">
              <v:textbox inset="0,0,0,0">
                <w:txbxContent>
                  <w:p w14:paraId="6604AB1A" w14:textId="1F31BF4B" w:rsidR="00AA1C09" w:rsidRPr="00494DB5" w:rsidRDefault="00B71711" w:rsidP="00B15946">
                    <w:pPr>
                      <w:rPr>
                        <w:rFonts w:ascii="Panton SemiBold" w:hAnsi="Panton SemiBold" w:cs="Calibri"/>
                        <w:color w:val="FFFFFF" w:themeColor="background1"/>
                        <w:spacing w:val="4"/>
                        <w:sz w:val="40"/>
                        <w:szCs w:val="40"/>
                      </w:rPr>
                    </w:pPr>
                    <w:r>
                      <w:rPr>
                        <w:rFonts w:ascii="Panton SemiBold" w:hAnsi="Panton SemiBold" w:cs="Calibri"/>
                        <w:color w:val="FFFFFF" w:themeColor="background1"/>
                        <w:spacing w:val="4"/>
                        <w:sz w:val="40"/>
                        <w:szCs w:val="40"/>
                      </w:rPr>
                      <w:t>Speciale agosto</w:t>
                    </w:r>
                    <w:r w:rsidR="00B15946">
                      <w:rPr>
                        <w:rFonts w:ascii="Panton SemiBold" w:hAnsi="Panton SemiBold" w:cs="Calibri"/>
                        <w:color w:val="FFFFFF" w:themeColor="background1"/>
                        <w:spacing w:val="4"/>
                        <w:sz w:val="40"/>
                        <w:szCs w:val="40"/>
                      </w:rPr>
                      <w:t>: safari e la Grande Migrazione</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6670BA0" wp14:editId="289EFF52">
              <wp:simplePos x="0" y="0"/>
              <wp:positionH relativeFrom="margin">
                <wp:posOffset>4215130</wp:posOffset>
              </wp:positionH>
              <wp:positionV relativeFrom="paragraph">
                <wp:posOffset>897255</wp:posOffset>
              </wp:positionV>
              <wp:extent cx="1953895" cy="373380"/>
              <wp:effectExtent l="0" t="0" r="8255" b="7620"/>
              <wp:wrapNone/>
              <wp:docPr id="2" name="Casella di testo 2"/>
              <wp:cNvGraphicFramePr/>
              <a:graphic xmlns:a="http://schemas.openxmlformats.org/drawingml/2006/main">
                <a:graphicData uri="http://schemas.microsoft.com/office/word/2010/wordprocessingShape">
                  <wps:wsp>
                    <wps:cNvSpPr txBox="1"/>
                    <wps:spPr>
                      <a:xfrm>
                        <a:off x="0" y="0"/>
                        <a:ext cx="1953895" cy="373380"/>
                      </a:xfrm>
                      <a:prstGeom prst="rect">
                        <a:avLst/>
                      </a:prstGeom>
                      <a:noFill/>
                      <a:ln w="6350">
                        <a:noFill/>
                      </a:ln>
                    </wps:spPr>
                    <wps:txbx>
                      <w:txbxContent>
                        <w:p w14:paraId="7393FC9A" w14:textId="3D543AAA" w:rsidR="00B15946" w:rsidRPr="00494DB5" w:rsidRDefault="00B15946" w:rsidP="00B15946">
                          <w:pPr>
                            <w:ind w:left="709" w:hanging="709"/>
                            <w:jc w:val="right"/>
                            <w:rPr>
                              <w:rFonts w:ascii="Panton SemiBold" w:hAnsi="Panton SemiBold" w:cs="Calibri"/>
                              <w:color w:val="FFFFFF" w:themeColor="background1"/>
                              <w:spacing w:val="4"/>
                              <w:sz w:val="40"/>
                              <w:szCs w:val="40"/>
                            </w:rPr>
                          </w:pPr>
                          <w:r w:rsidRPr="00494DB5">
                            <w:rPr>
                              <w:rFonts w:ascii="Panton SemiBold" w:hAnsi="Panton SemiBold" w:cs="Calibri"/>
                              <w:color w:val="FFFFFF" w:themeColor="background1"/>
                              <w:spacing w:val="4"/>
                              <w:sz w:val="40"/>
                              <w:szCs w:val="40"/>
                            </w:rPr>
                            <w:t>SCHEDA VIAGGIO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70BA0" id="Casella di testo 2" o:spid="_x0000_s1030" type="#_x0000_t202" style="position:absolute;left:0;text-align:left;margin-left:331.9pt;margin-top:70.65pt;width:153.85pt;height:29.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" filled="f" stroked="f" strokeweight=".5pt">
              <v:textbox inset="0,0,0,0">
                <w:txbxContent>
                  <w:p w14:paraId="7393FC9A" w14:textId="3D543AAA" w:rsidR="00B15946" w:rsidRPr="00494DB5" w:rsidRDefault="00B15946" w:rsidP="00B15946">
                    <w:pPr>
                      <w:ind w:left="709" w:hanging="709"/>
                      <w:jc w:val="right"/>
                      <w:rPr>
                        <w:rFonts w:ascii="Panton SemiBold" w:hAnsi="Panton SemiBold" w:cs="Calibri"/>
                        <w:color w:val="FFFFFF" w:themeColor="background1"/>
                        <w:spacing w:val="4"/>
                        <w:sz w:val="40"/>
                        <w:szCs w:val="40"/>
                      </w:rPr>
                    </w:pPr>
                    <w:r w:rsidRPr="00494DB5">
                      <w:rPr>
                        <w:rFonts w:ascii="Panton SemiBold" w:hAnsi="Panton SemiBold" w:cs="Calibri"/>
                        <w:color w:val="FFFFFF" w:themeColor="background1"/>
                        <w:spacing w:val="4"/>
                        <w:sz w:val="40"/>
                        <w:szCs w:val="40"/>
                      </w:rPr>
                      <w:t>SCHEDA VIAGGIO</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3272C6E0" wp14:editId="23120DD8">
              <wp:simplePos x="0" y="0"/>
              <wp:positionH relativeFrom="column">
                <wp:posOffset>3044825</wp:posOffset>
              </wp:positionH>
              <wp:positionV relativeFrom="paragraph">
                <wp:posOffset>495300</wp:posOffset>
              </wp:positionV>
              <wp:extent cx="3124200" cy="1005840"/>
              <wp:effectExtent l="0" t="0" r="0" b="3810"/>
              <wp:wrapNone/>
              <wp:docPr id="23" name="Casella di testo 23"/>
              <wp:cNvGraphicFramePr/>
              <a:graphic xmlns:a="http://schemas.openxmlformats.org/drawingml/2006/main">
                <a:graphicData uri="http://schemas.microsoft.com/office/word/2010/wordprocessingShape">
                  <wps:wsp>
                    <wps:cNvSpPr txBox="1"/>
                    <wps:spPr>
                      <a:xfrm>
                        <a:off x="0" y="0"/>
                        <a:ext cx="3124200" cy="1005840"/>
                      </a:xfrm>
                      <a:prstGeom prst="rect">
                        <a:avLst/>
                      </a:prstGeom>
                      <a:noFill/>
                      <a:ln w="6350">
                        <a:noFill/>
                      </a:ln>
                    </wps:spPr>
                    <wps:txbx>
                      <w:txbxContent>
                        <w:p w14:paraId="109823DB" w14:textId="0A38BC43" w:rsidR="00AA1C09" w:rsidRPr="00535AD7" w:rsidRDefault="00ED7FB7" w:rsidP="001C74BE">
                          <w:pPr>
                            <w:ind w:left="709" w:hanging="709"/>
                            <w:jc w:val="right"/>
                            <w:rPr>
                              <w:rFonts w:ascii="Panton Light" w:hAnsi="Panton Light" w:cs="Calibri"/>
                              <w:color w:val="FFFFFF" w:themeColor="background1"/>
                              <w:sz w:val="60"/>
                              <w:szCs w:val="60"/>
                            </w:rPr>
                          </w:pPr>
                          <w:r>
                            <w:rPr>
                              <w:rFonts w:ascii="Panton Light" w:hAnsi="Panton Light" w:cs="Calibri"/>
                              <w:color w:val="FFFFFF" w:themeColor="background1"/>
                              <w:sz w:val="60"/>
                              <w:szCs w:val="60"/>
                            </w:rPr>
                            <w:t xml:space="preserve"> </w:t>
                          </w:r>
                          <w:r w:rsidR="00AA1C09" w:rsidRPr="00367EF6">
                            <w:rPr>
                              <w:rFonts w:ascii="Panton Light" w:hAnsi="Panton Light" w:cs="Calibri"/>
                              <w:color w:val="FFFFFF" w:themeColor="background1"/>
                              <w:sz w:val="60"/>
                              <w:szCs w:val="60"/>
                            </w:rPr>
                            <w:t>20</w:t>
                          </w:r>
                          <w:r w:rsidR="00AA1C09">
                            <w:rPr>
                              <w:rFonts w:ascii="Panton Light" w:hAnsi="Panton Light" w:cs="Calibri"/>
                              <w:color w:val="FFFFFF" w:themeColor="background1"/>
                              <w:sz w:val="60"/>
                              <w:szCs w:val="60"/>
                            </w:rPr>
                            <w:t>2</w:t>
                          </w:r>
                          <w:r w:rsidR="00B15946">
                            <w:rPr>
                              <w:rFonts w:ascii="Panton Light" w:hAnsi="Panton Light" w:cs="Calibri"/>
                              <w:color w:val="FFFFFF" w:themeColor="background1"/>
                              <w:sz w:val="60"/>
                              <w:szCs w:val="6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C6E0" id="Casella di testo 23" o:spid="_x0000_s1031" type="#_x0000_t202" style="position:absolute;left:0;text-align:left;margin-left:239.75pt;margin-top:39pt;width:246pt;height:7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" filled="f" stroked="f" strokeweight=".5pt">
              <v:textbox inset="0,0,0,0">
                <w:txbxContent>
                  <w:p w14:paraId="109823DB" w14:textId="0A38BC43" w:rsidR="00AA1C09" w:rsidRPr="00535AD7" w:rsidRDefault="00ED7FB7" w:rsidP="001C74BE">
                    <w:pPr>
                      <w:ind w:left="709" w:hanging="709"/>
                      <w:jc w:val="right"/>
                      <w:rPr>
                        <w:rFonts w:ascii="Panton Light" w:hAnsi="Panton Light" w:cs="Calibri"/>
                        <w:color w:val="FFFFFF" w:themeColor="background1"/>
                        <w:sz w:val="60"/>
                        <w:szCs w:val="60"/>
                      </w:rPr>
                    </w:pPr>
                    <w:r>
                      <w:rPr>
                        <w:rFonts w:ascii="Panton Light" w:hAnsi="Panton Light" w:cs="Calibri"/>
                        <w:color w:val="FFFFFF" w:themeColor="background1"/>
                        <w:sz w:val="60"/>
                        <w:szCs w:val="60"/>
                      </w:rPr>
                      <w:t xml:space="preserve"> </w:t>
                    </w:r>
                    <w:r w:rsidR="00AA1C09" w:rsidRPr="00367EF6">
                      <w:rPr>
                        <w:rFonts w:ascii="Panton Light" w:hAnsi="Panton Light" w:cs="Calibri"/>
                        <w:color w:val="FFFFFF" w:themeColor="background1"/>
                        <w:sz w:val="60"/>
                        <w:szCs w:val="60"/>
                      </w:rPr>
                      <w:t>20</w:t>
                    </w:r>
                    <w:r w:rsidR="00AA1C09">
                      <w:rPr>
                        <w:rFonts w:ascii="Panton Light" w:hAnsi="Panton Light" w:cs="Calibri"/>
                        <w:color w:val="FFFFFF" w:themeColor="background1"/>
                        <w:sz w:val="60"/>
                        <w:szCs w:val="60"/>
                      </w:rPr>
                      <w:t>2</w:t>
                    </w:r>
                    <w:r w:rsidR="00B15946">
                      <w:rPr>
                        <w:rFonts w:ascii="Panton Light" w:hAnsi="Panton Light" w:cs="Calibri"/>
                        <w:color w:val="FFFFFF" w:themeColor="background1"/>
                        <w:sz w:val="60"/>
                        <w:szCs w:val="60"/>
                      </w:rPr>
                      <w:t>6</w:t>
                    </w:r>
                  </w:p>
                </w:txbxContent>
              </v:textbox>
            </v:shape>
          </w:pict>
        </mc:Fallback>
      </mc:AlternateContent>
    </w:r>
    <w:r w:rsidR="00AA1C09">
      <w:rPr>
        <w:noProof/>
      </w:rPr>
      <w:drawing>
        <wp:inline distT="0" distB="0" distL="0" distR="0" wp14:anchorId="0635DFDF" wp14:editId="44278011">
          <wp:extent cx="7590985" cy="16668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ataBluVuota.jpg"/>
                  <pic:cNvPicPr/>
                </pic:nvPicPr>
                <pic:blipFill>
                  <a:blip r:embed="rId1">
                    <a:extLst>
                      <a:ext uri="{28A0092B-C50C-407E-A947-70E740481C1C}">
                        <a14:useLocalDpi xmlns:a14="http://schemas.microsoft.com/office/drawing/2010/main" val="0"/>
                      </a:ext>
                    </a:extLst>
                  </a:blip>
                  <a:stretch>
                    <a:fillRect/>
                  </a:stretch>
                </pic:blipFill>
                <pic:spPr>
                  <a:xfrm>
                    <a:off x="0" y="0"/>
                    <a:ext cx="7601763" cy="1669242"/>
                  </a:xfrm>
                  <a:prstGeom prst="rect">
                    <a:avLst/>
                  </a:prstGeom>
                </pic:spPr>
              </pic:pic>
            </a:graphicData>
          </a:graphic>
        </wp:inline>
      </w:drawing>
    </w:r>
    <w:r w:rsidR="00AA1C09" w:rsidRPr="003B4B5C">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A509" w14:textId="77777777" w:rsidR="00AA1C09" w:rsidRDefault="00AA1C09" w:rsidP="00AD4D82">
    <w:pPr>
      <w:pStyle w:val="Intestazione"/>
      <w:tabs>
        <w:tab w:val="clear" w:pos="9638"/>
      </w:tabs>
      <w:ind w:left="-1134" w:right="-1134"/>
      <w:jc w:val="center"/>
    </w:pPr>
    <w:r w:rsidRPr="009C1BB0">
      <w:rPr>
        <w:noProof/>
      </w:rPr>
      <w:drawing>
        <wp:inline distT="0" distB="0" distL="0" distR="0" wp14:anchorId="1F242435" wp14:editId="488DB8A8">
          <wp:extent cx="7560000" cy="1664738"/>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166473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44C3" w14:textId="77777777" w:rsidR="00AA1C09" w:rsidRPr="003645C1" w:rsidRDefault="00AA1C09" w:rsidP="006A10F8">
    <w:pPr>
      <w:pStyle w:val="Intestazione"/>
      <w:tabs>
        <w:tab w:val="clear" w:pos="9638"/>
      </w:tabs>
    </w:pPr>
    <w:r>
      <w:rPr>
        <w:rFonts w:ascii="Calibri" w:hAnsi="Calibri" w:cs="Times New Roman (Corpo CS)"/>
        <w:noProof/>
        <w:color w:val="472619"/>
        <w:spacing w:val="6"/>
        <w:kern w:val="6"/>
        <w:sz w:val="16"/>
        <w:szCs w:val="16"/>
      </w:rPr>
      <w:drawing>
        <wp:anchor distT="0" distB="0" distL="114300" distR="114300" simplePos="0" relativeHeight="251669504" behindDoc="0" locked="0" layoutInCell="1" allowOverlap="1" wp14:anchorId="7FF1CFBB" wp14:editId="7ABB3CCE">
          <wp:simplePos x="0" y="0"/>
          <wp:positionH relativeFrom="column">
            <wp:posOffset>-3810</wp:posOffset>
          </wp:positionH>
          <wp:positionV relativeFrom="paragraph">
            <wp:posOffset>187342</wp:posOffset>
          </wp:positionV>
          <wp:extent cx="1617784" cy="988963"/>
          <wp:effectExtent l="0" t="0" r="0" b="1905"/>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NC_Logo_Negativo.png"/>
                  <pic:cNvPicPr/>
                </pic:nvPicPr>
                <pic:blipFill rotWithShape="1">
                  <a:blip r:embed="rId1">
                    <a:extLst>
                      <a:ext uri="{28A0092B-C50C-407E-A947-70E740481C1C}">
                        <a14:useLocalDpi xmlns:a14="http://schemas.microsoft.com/office/drawing/2010/main" val="0"/>
                      </a:ext>
                    </a:extLst>
                  </a:blip>
                  <a:srcRect/>
                  <a:stretch/>
                </pic:blipFill>
                <pic:spPr>
                  <a:xfrm>
                    <a:off x="0" y="0"/>
                    <a:ext cx="1617784" cy="98896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1" locked="0" layoutInCell="1" allowOverlap="1" wp14:anchorId="7C189F0C" wp14:editId="579A8512">
              <wp:simplePos x="0" y="0"/>
              <wp:positionH relativeFrom="column">
                <wp:posOffset>-720090</wp:posOffset>
              </wp:positionH>
              <wp:positionV relativeFrom="paragraph">
                <wp:posOffset>7637</wp:posOffset>
              </wp:positionV>
              <wp:extent cx="7560000" cy="1334529"/>
              <wp:effectExtent l="0" t="0" r="0" b="0"/>
              <wp:wrapNone/>
              <wp:docPr id="6" name="Rettangolo 6"/>
              <wp:cNvGraphicFramePr/>
              <a:graphic xmlns:a="http://schemas.openxmlformats.org/drawingml/2006/main">
                <a:graphicData uri="http://schemas.microsoft.com/office/word/2010/wordprocessingShape">
                  <wps:wsp>
                    <wps:cNvSpPr/>
                    <wps:spPr>
                      <a:xfrm>
                        <a:off x="0" y="0"/>
                        <a:ext cx="7560000" cy="1334529"/>
                      </a:xfrm>
                      <a:prstGeom prst="rect">
                        <a:avLst/>
                      </a:prstGeom>
                      <a:solidFill>
                        <a:srgbClr val="B3B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17ED827F" id="Rettangolo 6" o:spid="_x0000_s1026" style="position:absolute;margin-left:-56.7pt;margin-top:.6pt;width:595.3pt;height:105.1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" fillcolor="#b3b300" stroked="f" strokeweight="1pt">
              <v:textbox inset="0,0,0,0"/>
            </v:rect>
          </w:pict>
        </mc:Fallback>
      </mc:AlternateContent>
    </w:r>
    <w:r>
      <w:rPr>
        <w:noProof/>
      </w:rPr>
      <mc:AlternateContent>
        <mc:Choice Requires="wps">
          <w:drawing>
            <wp:anchor distT="0" distB="0" distL="114300" distR="114300" simplePos="0" relativeHeight="251668480" behindDoc="0" locked="0" layoutInCell="1" allowOverlap="1" wp14:anchorId="5DEFEB2A" wp14:editId="581D8C1D">
              <wp:simplePos x="0" y="0"/>
              <wp:positionH relativeFrom="column">
                <wp:posOffset>3890011</wp:posOffset>
              </wp:positionH>
              <wp:positionV relativeFrom="paragraph">
                <wp:posOffset>445770</wp:posOffset>
              </wp:positionV>
              <wp:extent cx="2197100" cy="548640"/>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2197100" cy="548640"/>
                      </a:xfrm>
                      <a:prstGeom prst="rect">
                        <a:avLst/>
                      </a:prstGeom>
                      <a:noFill/>
                      <a:ln w="6350">
                        <a:noFill/>
                      </a:ln>
                    </wps:spPr>
                    <wps:txbx>
                      <w:txbxContent>
                        <w:p w14:paraId="5598CB4C" w14:textId="77777777" w:rsidR="00AA1C09" w:rsidRPr="001E6D75" w:rsidRDefault="00AA1C09" w:rsidP="001E6D75">
                          <w:pPr>
                            <w:tabs>
                              <w:tab w:val="left" w:pos="5103"/>
                            </w:tabs>
                            <w:spacing w:line="300" w:lineRule="exact"/>
                            <w:jc w:val="right"/>
                            <w:rPr>
                              <w:rFonts w:ascii="Calibri Light" w:hAnsi="Calibri Light" w:cs="Calibri Light"/>
                              <w:color w:val="FFFFFF" w:themeColor="background1"/>
                              <w:sz w:val="28"/>
                              <w:szCs w:val="28"/>
                            </w:rPr>
                          </w:pPr>
                          <w:r w:rsidRPr="001E6D75">
                            <w:rPr>
                              <w:rFonts w:ascii="Calibri Light" w:hAnsi="Calibri Light" w:cs="Calibri Light"/>
                              <w:color w:val="FFFFFF" w:themeColor="background1"/>
                              <w:sz w:val="28"/>
                              <w:szCs w:val="28"/>
                            </w:rPr>
                            <w:t>VIAGGIARE</w:t>
                          </w:r>
                        </w:p>
                        <w:p w14:paraId="61BBF8C6" w14:textId="77777777" w:rsidR="00AA1C09" w:rsidRPr="001E6D75" w:rsidRDefault="00AA1C09" w:rsidP="001E6D75">
                          <w:pPr>
                            <w:tabs>
                              <w:tab w:val="left" w:pos="5103"/>
                            </w:tabs>
                            <w:spacing w:line="300" w:lineRule="exact"/>
                            <w:jc w:val="right"/>
                            <w:rPr>
                              <w:rFonts w:ascii="Calibri" w:hAnsi="Calibri" w:cs="Calibri"/>
                              <w:b/>
                              <w:color w:val="FFFFFF" w:themeColor="background1"/>
                              <w:sz w:val="28"/>
                              <w:szCs w:val="28"/>
                            </w:rPr>
                          </w:pPr>
                          <w:r w:rsidRPr="001E6D75">
                            <w:rPr>
                              <w:rFonts w:ascii="Calibri" w:hAnsi="Calibri" w:cs="Calibri"/>
                              <w:b/>
                              <w:color w:val="FFFFFF" w:themeColor="background1"/>
                              <w:sz w:val="28"/>
                              <w:szCs w:val="28"/>
                            </w:rPr>
                            <w:t>CONSAPEVOLI</w:t>
                          </w:r>
                        </w:p>
                        <w:p w14:paraId="0343BFCA" w14:textId="77777777" w:rsidR="00AA1C09" w:rsidRPr="001E6D75" w:rsidRDefault="00AA1C09" w:rsidP="001E6D75">
                          <w:pPr>
                            <w:tabs>
                              <w:tab w:val="left" w:pos="5103"/>
                            </w:tabs>
                            <w:spacing w:line="300" w:lineRule="exact"/>
                            <w:jc w:val="right"/>
                            <w:rPr>
                              <w:rFonts w:ascii="Calibri" w:hAnsi="Calibri" w:cs="Calibri"/>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FEB2A" id="_x0000_t202" coordsize="21600,21600" o:spt="202" path="m,l,21600r21600,l21600,xe">
              <v:stroke joinstyle="miter"/>
              <v:path gradientshapeok="t" o:connecttype="rect"/>
            </v:shapetype>
            <v:shape id="Casella di testo 19" o:spid="_x0000_s1032" type="#_x0000_t202" style="position:absolute;margin-left:306.3pt;margin-top:35.1pt;width:173pt;height:4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" filled="f" stroked="f" strokeweight=".5pt">
              <v:textbox inset="0,0,0,0">
                <w:txbxContent>
                  <w:p w14:paraId="5598CB4C" w14:textId="77777777" w:rsidR="00AA1C09" w:rsidRPr="001E6D75" w:rsidRDefault="00AA1C09" w:rsidP="001E6D75">
                    <w:pPr>
                      <w:tabs>
                        <w:tab w:val="left" w:pos="5103"/>
                      </w:tabs>
                      <w:spacing w:line="300" w:lineRule="exact"/>
                      <w:jc w:val="right"/>
                      <w:rPr>
                        <w:rFonts w:ascii="Calibri Light" w:hAnsi="Calibri Light" w:cs="Calibri Light"/>
                        <w:color w:val="FFFFFF" w:themeColor="background1"/>
                        <w:sz w:val="28"/>
                        <w:szCs w:val="28"/>
                      </w:rPr>
                    </w:pPr>
                    <w:r w:rsidRPr="001E6D75">
                      <w:rPr>
                        <w:rFonts w:ascii="Calibri Light" w:hAnsi="Calibri Light" w:cs="Calibri Light"/>
                        <w:color w:val="FFFFFF" w:themeColor="background1"/>
                        <w:sz w:val="28"/>
                        <w:szCs w:val="28"/>
                      </w:rPr>
                      <w:t>VIAGGIARE</w:t>
                    </w:r>
                  </w:p>
                  <w:p w14:paraId="61BBF8C6" w14:textId="77777777" w:rsidR="00AA1C09" w:rsidRPr="001E6D75" w:rsidRDefault="00AA1C09" w:rsidP="001E6D75">
                    <w:pPr>
                      <w:tabs>
                        <w:tab w:val="left" w:pos="5103"/>
                      </w:tabs>
                      <w:spacing w:line="300" w:lineRule="exact"/>
                      <w:jc w:val="right"/>
                      <w:rPr>
                        <w:rFonts w:ascii="Calibri" w:hAnsi="Calibri" w:cs="Calibri"/>
                        <w:b/>
                        <w:color w:val="FFFFFF" w:themeColor="background1"/>
                        <w:sz w:val="28"/>
                        <w:szCs w:val="28"/>
                      </w:rPr>
                    </w:pPr>
                    <w:r w:rsidRPr="001E6D75">
                      <w:rPr>
                        <w:rFonts w:ascii="Calibri" w:hAnsi="Calibri" w:cs="Calibri"/>
                        <w:b/>
                        <w:color w:val="FFFFFF" w:themeColor="background1"/>
                        <w:sz w:val="28"/>
                        <w:szCs w:val="28"/>
                      </w:rPr>
                      <w:t>CONSAPEVOLI</w:t>
                    </w:r>
                  </w:p>
                  <w:p w14:paraId="0343BFCA" w14:textId="77777777" w:rsidR="00AA1C09" w:rsidRPr="001E6D75" w:rsidRDefault="00AA1C09" w:rsidP="001E6D75">
                    <w:pPr>
                      <w:tabs>
                        <w:tab w:val="left" w:pos="5103"/>
                      </w:tabs>
                      <w:spacing w:line="300" w:lineRule="exact"/>
                      <w:jc w:val="right"/>
                      <w:rPr>
                        <w:rFonts w:ascii="Calibri" w:hAnsi="Calibri" w:cs="Calibri"/>
                        <w:color w:val="FFFFFF" w:themeColor="background1"/>
                        <w:sz w:val="28"/>
                        <w:szCs w:val="28"/>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BF2A" w14:textId="77777777" w:rsidR="00AA1C09" w:rsidRDefault="00AA1C09" w:rsidP="006A10F8">
    <w:pPr>
      <w:pStyle w:val="Intestazione"/>
      <w:tabs>
        <w:tab w:val="clear" w:pos="9638"/>
      </w:tabs>
      <w:ind w:right="-1134"/>
    </w:pPr>
    <w:r w:rsidRPr="006A10F8">
      <w:rPr>
        <w:noProof/>
      </w:rPr>
      <w:drawing>
        <wp:anchor distT="0" distB="0" distL="114300" distR="114300" simplePos="0" relativeHeight="251673600" behindDoc="0" locked="0" layoutInCell="1" allowOverlap="1" wp14:anchorId="009516EC" wp14:editId="729CFBCD">
          <wp:simplePos x="0" y="0"/>
          <wp:positionH relativeFrom="column">
            <wp:posOffset>-3810</wp:posOffset>
          </wp:positionH>
          <wp:positionV relativeFrom="paragraph">
            <wp:posOffset>190500</wp:posOffset>
          </wp:positionV>
          <wp:extent cx="1617345" cy="988695"/>
          <wp:effectExtent l="0" t="0" r="0" b="1905"/>
          <wp:wrapTopAndBottom/>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NC_Logo_Negativo.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617345" cy="98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10F8">
      <w:rPr>
        <w:noProof/>
      </w:rPr>
      <mc:AlternateContent>
        <mc:Choice Requires="wps">
          <w:drawing>
            <wp:anchor distT="0" distB="0" distL="114300" distR="114300" simplePos="0" relativeHeight="251671552" behindDoc="1" locked="0" layoutInCell="1" allowOverlap="1" wp14:anchorId="0B74DDCA" wp14:editId="1D6D4635">
              <wp:simplePos x="0" y="0"/>
              <wp:positionH relativeFrom="column">
                <wp:posOffset>-716915</wp:posOffset>
              </wp:positionH>
              <wp:positionV relativeFrom="paragraph">
                <wp:posOffset>0</wp:posOffset>
              </wp:positionV>
              <wp:extent cx="7559675" cy="1334135"/>
              <wp:effectExtent l="0" t="0" r="0" b="0"/>
              <wp:wrapNone/>
              <wp:docPr id="8" name="Rettangolo 8"/>
              <wp:cNvGraphicFramePr/>
              <a:graphic xmlns:a="http://schemas.openxmlformats.org/drawingml/2006/main">
                <a:graphicData uri="http://schemas.microsoft.com/office/word/2010/wordprocessingShape">
                  <wps:wsp>
                    <wps:cNvSpPr/>
                    <wps:spPr>
                      <a:xfrm>
                        <a:off x="0" y="0"/>
                        <a:ext cx="7559675" cy="1334135"/>
                      </a:xfrm>
                      <a:prstGeom prst="rect">
                        <a:avLst/>
                      </a:prstGeom>
                      <a:solidFill>
                        <a:srgbClr val="B3B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46F7BBB4" id="Rettangolo 8" o:spid="_x0000_s1026" style="position:absolute;margin-left:-56.45pt;margin-top:0;width:595.25pt;height:105.0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" fillcolor="#b3b300" stroked="f" strokeweight="1pt">
              <v:textbox inset="0,0,0,0"/>
            </v:rect>
          </w:pict>
        </mc:Fallback>
      </mc:AlternateContent>
    </w:r>
    <w:r w:rsidRPr="006A10F8">
      <w:rPr>
        <w:noProof/>
      </w:rPr>
      <mc:AlternateContent>
        <mc:Choice Requires="wps">
          <w:drawing>
            <wp:anchor distT="0" distB="0" distL="114300" distR="114300" simplePos="0" relativeHeight="251672576" behindDoc="0" locked="0" layoutInCell="1" allowOverlap="1" wp14:anchorId="042B1F19" wp14:editId="0554AC45">
              <wp:simplePos x="0" y="0"/>
              <wp:positionH relativeFrom="column">
                <wp:posOffset>3893185</wp:posOffset>
              </wp:positionH>
              <wp:positionV relativeFrom="paragraph">
                <wp:posOffset>438150</wp:posOffset>
              </wp:positionV>
              <wp:extent cx="2197100" cy="54864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2197100" cy="548640"/>
                      </a:xfrm>
                      <a:prstGeom prst="rect">
                        <a:avLst/>
                      </a:prstGeom>
                      <a:noFill/>
                      <a:ln w="6350">
                        <a:noFill/>
                      </a:ln>
                    </wps:spPr>
                    <wps:txbx>
                      <w:txbxContent>
                        <w:p w14:paraId="7140A7E9" w14:textId="77777777" w:rsidR="00AA1C09" w:rsidRPr="001E6D75" w:rsidRDefault="00AA1C09" w:rsidP="006A10F8">
                          <w:pPr>
                            <w:tabs>
                              <w:tab w:val="left" w:pos="5103"/>
                            </w:tabs>
                            <w:spacing w:line="300" w:lineRule="exact"/>
                            <w:jc w:val="right"/>
                            <w:rPr>
                              <w:rFonts w:ascii="Calibri Light" w:hAnsi="Calibri Light" w:cs="Calibri Light"/>
                              <w:color w:val="FFFFFF" w:themeColor="background1"/>
                              <w:sz w:val="28"/>
                              <w:szCs w:val="28"/>
                            </w:rPr>
                          </w:pPr>
                          <w:r w:rsidRPr="001E6D75">
                            <w:rPr>
                              <w:rFonts w:ascii="Calibri Light" w:hAnsi="Calibri Light" w:cs="Calibri Light"/>
                              <w:color w:val="FFFFFF" w:themeColor="background1"/>
                              <w:sz w:val="28"/>
                              <w:szCs w:val="28"/>
                            </w:rPr>
                            <w:t>VIAGGIARE</w:t>
                          </w:r>
                        </w:p>
                        <w:p w14:paraId="58768B81" w14:textId="77777777" w:rsidR="00AA1C09" w:rsidRPr="001E6D75" w:rsidRDefault="00AA1C09" w:rsidP="006A10F8">
                          <w:pPr>
                            <w:tabs>
                              <w:tab w:val="left" w:pos="5103"/>
                            </w:tabs>
                            <w:spacing w:line="300" w:lineRule="exact"/>
                            <w:jc w:val="right"/>
                            <w:rPr>
                              <w:rFonts w:ascii="Calibri" w:hAnsi="Calibri" w:cs="Calibri"/>
                              <w:b/>
                              <w:color w:val="FFFFFF" w:themeColor="background1"/>
                              <w:sz w:val="28"/>
                              <w:szCs w:val="28"/>
                            </w:rPr>
                          </w:pPr>
                          <w:r w:rsidRPr="001E6D75">
                            <w:rPr>
                              <w:rFonts w:ascii="Calibri" w:hAnsi="Calibri" w:cs="Calibri"/>
                              <w:b/>
                              <w:color w:val="FFFFFF" w:themeColor="background1"/>
                              <w:sz w:val="28"/>
                              <w:szCs w:val="28"/>
                            </w:rPr>
                            <w:t>CONSAPEVOLI</w:t>
                          </w:r>
                        </w:p>
                        <w:p w14:paraId="56D2C96D" w14:textId="77777777" w:rsidR="00AA1C09" w:rsidRPr="001E6D75" w:rsidRDefault="00AA1C09" w:rsidP="006A10F8">
                          <w:pPr>
                            <w:tabs>
                              <w:tab w:val="left" w:pos="5103"/>
                            </w:tabs>
                            <w:spacing w:line="300" w:lineRule="exact"/>
                            <w:jc w:val="right"/>
                            <w:rPr>
                              <w:rFonts w:ascii="Calibri" w:hAnsi="Calibri" w:cs="Calibri"/>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B1F19" id="_x0000_t202" coordsize="21600,21600" o:spt="202" path="m,l,21600r21600,l21600,xe">
              <v:stroke joinstyle="miter"/>
              <v:path gradientshapeok="t" o:connecttype="rect"/>
            </v:shapetype>
            <v:shape id="Casella di testo 9" o:spid="_x0000_s1033" type="#_x0000_t202" style="position:absolute;margin-left:306.55pt;margin-top:34.5pt;width:173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" filled="f" stroked="f" strokeweight=".5pt">
              <v:textbox inset="0,0,0,0">
                <w:txbxContent>
                  <w:p w14:paraId="7140A7E9" w14:textId="77777777" w:rsidR="00AA1C09" w:rsidRPr="001E6D75" w:rsidRDefault="00AA1C09" w:rsidP="006A10F8">
                    <w:pPr>
                      <w:tabs>
                        <w:tab w:val="left" w:pos="5103"/>
                      </w:tabs>
                      <w:spacing w:line="300" w:lineRule="exact"/>
                      <w:jc w:val="right"/>
                      <w:rPr>
                        <w:rFonts w:ascii="Calibri Light" w:hAnsi="Calibri Light" w:cs="Calibri Light"/>
                        <w:color w:val="FFFFFF" w:themeColor="background1"/>
                        <w:sz w:val="28"/>
                        <w:szCs w:val="28"/>
                      </w:rPr>
                    </w:pPr>
                    <w:r w:rsidRPr="001E6D75">
                      <w:rPr>
                        <w:rFonts w:ascii="Calibri Light" w:hAnsi="Calibri Light" w:cs="Calibri Light"/>
                        <w:color w:val="FFFFFF" w:themeColor="background1"/>
                        <w:sz w:val="28"/>
                        <w:szCs w:val="28"/>
                      </w:rPr>
                      <w:t>VIAGGIARE</w:t>
                    </w:r>
                  </w:p>
                  <w:p w14:paraId="58768B81" w14:textId="77777777" w:rsidR="00AA1C09" w:rsidRPr="001E6D75" w:rsidRDefault="00AA1C09" w:rsidP="006A10F8">
                    <w:pPr>
                      <w:tabs>
                        <w:tab w:val="left" w:pos="5103"/>
                      </w:tabs>
                      <w:spacing w:line="300" w:lineRule="exact"/>
                      <w:jc w:val="right"/>
                      <w:rPr>
                        <w:rFonts w:ascii="Calibri" w:hAnsi="Calibri" w:cs="Calibri"/>
                        <w:b/>
                        <w:color w:val="FFFFFF" w:themeColor="background1"/>
                        <w:sz w:val="28"/>
                        <w:szCs w:val="28"/>
                      </w:rPr>
                    </w:pPr>
                    <w:r w:rsidRPr="001E6D75">
                      <w:rPr>
                        <w:rFonts w:ascii="Calibri" w:hAnsi="Calibri" w:cs="Calibri"/>
                        <w:b/>
                        <w:color w:val="FFFFFF" w:themeColor="background1"/>
                        <w:sz w:val="28"/>
                        <w:szCs w:val="28"/>
                      </w:rPr>
                      <w:t>CONSAPEVOLI</w:t>
                    </w:r>
                  </w:p>
                  <w:p w14:paraId="56D2C96D" w14:textId="77777777" w:rsidR="00AA1C09" w:rsidRPr="001E6D75" w:rsidRDefault="00AA1C09" w:rsidP="006A10F8">
                    <w:pPr>
                      <w:tabs>
                        <w:tab w:val="left" w:pos="5103"/>
                      </w:tabs>
                      <w:spacing w:line="300" w:lineRule="exact"/>
                      <w:jc w:val="right"/>
                      <w:rPr>
                        <w:rFonts w:ascii="Calibri" w:hAnsi="Calibri" w:cs="Calibri"/>
                        <w:color w:val="FFFFFF" w:themeColor="background1"/>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9.15pt;height:448.15pt" o:bullet="t">
        <v:imagedata r:id="rId1" o:title="foglia verde marcio"/>
      </v:shape>
    </w:pict>
  </w:numPicBullet>
  <w:abstractNum w:abstractNumId="0" w15:restartNumberingAfterBreak="0">
    <w:nsid w:val="001A210A"/>
    <w:multiLevelType w:val="hybridMultilevel"/>
    <w:tmpl w:val="56DA85A6"/>
    <w:lvl w:ilvl="0" w:tplc="80800DDA">
      <w:start w:val="1"/>
      <w:numFmt w:val="bullet"/>
      <w:lvlText w:val=""/>
      <w:lvlJc w:val="left"/>
      <w:pPr>
        <w:ind w:left="720" w:hanging="360"/>
      </w:pPr>
      <w:rPr>
        <w:rFonts w:ascii="Symbol" w:hAnsi="Symbol" w:hint="default"/>
        <w:b w:val="0"/>
        <w:i w:val="0"/>
        <w:color w:val="B3B3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9D5C2B"/>
    <w:multiLevelType w:val="hybridMultilevel"/>
    <w:tmpl w:val="68BA40B8"/>
    <w:lvl w:ilvl="0" w:tplc="EF24C48A">
      <w:start w:val="1"/>
      <w:numFmt w:val="bullet"/>
      <w:lvlText w:val=""/>
      <w:lvlJc w:val="left"/>
      <w:pPr>
        <w:ind w:left="720" w:hanging="360"/>
      </w:pPr>
      <w:rPr>
        <w:rFonts w:ascii="Symbol" w:hAnsi="Symbol" w:hint="default"/>
        <w:color w:val="0084AC"/>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1343158C"/>
    <w:multiLevelType w:val="hybridMultilevel"/>
    <w:tmpl w:val="AEAEBC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6852DE"/>
    <w:multiLevelType w:val="hybridMultilevel"/>
    <w:tmpl w:val="B46298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9277FF"/>
    <w:multiLevelType w:val="hybridMultilevel"/>
    <w:tmpl w:val="79BE084A"/>
    <w:lvl w:ilvl="0" w:tplc="EF24C48A">
      <w:start w:val="1"/>
      <w:numFmt w:val="bullet"/>
      <w:lvlText w:val=""/>
      <w:lvlJc w:val="left"/>
      <w:pPr>
        <w:ind w:left="720" w:hanging="360"/>
      </w:pPr>
      <w:rPr>
        <w:rFonts w:ascii="Symbol" w:hAnsi="Symbol" w:hint="default"/>
        <w:color w:val="0084AC"/>
      </w:rPr>
    </w:lvl>
    <w:lvl w:ilvl="1" w:tplc="04100003" w:tentative="1">
      <w:start w:val="1"/>
      <w:numFmt w:val="bullet"/>
      <w:lvlText w:val="o"/>
      <w:lvlJc w:val="left"/>
      <w:pPr>
        <w:ind w:left="1440" w:hanging="360"/>
      </w:pPr>
      <w:rPr>
        <w:rFonts w:ascii="Courier New" w:hAnsi="Courier New" w:cs="Courier New" w:hint="default"/>
      </w:rPr>
    </w:lvl>
    <w:lvl w:ilvl="2" w:tplc="A0CC46D8">
      <w:start w:val="1"/>
      <w:numFmt w:val="bullet"/>
      <w:lvlText w:val=""/>
      <w:lvlJc w:val="left"/>
      <w:pPr>
        <w:ind w:left="699" w:hanging="360"/>
      </w:pPr>
      <w:rPr>
        <w:rFonts w:ascii="Symbol" w:hAnsi="Symbol" w:hint="default"/>
        <w:b w:val="0"/>
        <w:i w:val="0"/>
        <w:color w:val="472619"/>
        <w:sz w:val="18"/>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2943701"/>
    <w:multiLevelType w:val="hybridMultilevel"/>
    <w:tmpl w:val="BF1C31EA"/>
    <w:lvl w:ilvl="0" w:tplc="491C3918">
      <w:start w:val="1"/>
      <w:numFmt w:val="bullet"/>
      <w:lvlText w:val=""/>
      <w:lvlJc w:val="left"/>
      <w:pPr>
        <w:ind w:left="113" w:firstLine="226"/>
      </w:pPr>
      <w:rPr>
        <w:rFonts w:ascii="Symbol" w:hAnsi="Symbol" w:hint="default"/>
        <w:b w:val="0"/>
        <w:i w:val="0"/>
        <w:color w:val="0084AC"/>
        <w:sz w:val="18"/>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6" w15:restartNumberingAfterBreak="0">
    <w:nsid w:val="279071BB"/>
    <w:multiLevelType w:val="hybridMultilevel"/>
    <w:tmpl w:val="3E500800"/>
    <w:lvl w:ilvl="0" w:tplc="C97AF922">
      <w:start w:val="2013"/>
      <w:numFmt w:val="bullet"/>
      <w:lvlText w:val="-"/>
      <w:lvlJc w:val="left"/>
      <w:pPr>
        <w:ind w:left="720" w:hanging="360"/>
      </w:pPr>
      <w:rPr>
        <w:rFonts w:ascii="Cambria" w:eastAsia="Batang" w:hAnsi="Cambri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6825BB4"/>
    <w:multiLevelType w:val="hybridMultilevel"/>
    <w:tmpl w:val="8676C994"/>
    <w:lvl w:ilvl="0" w:tplc="EF24C48A">
      <w:start w:val="1"/>
      <w:numFmt w:val="bullet"/>
      <w:lvlText w:val=""/>
      <w:lvlJc w:val="left"/>
      <w:pPr>
        <w:ind w:left="720" w:hanging="360"/>
      </w:pPr>
      <w:rPr>
        <w:rFonts w:ascii="Symbol" w:hAnsi="Symbol" w:hint="default"/>
        <w:color w:val="0084AC"/>
      </w:rPr>
    </w:lvl>
    <w:lvl w:ilvl="1" w:tplc="04100003" w:tentative="1">
      <w:start w:val="1"/>
      <w:numFmt w:val="bullet"/>
      <w:lvlText w:val="o"/>
      <w:lvlJc w:val="left"/>
      <w:pPr>
        <w:ind w:left="1440" w:hanging="360"/>
      </w:pPr>
      <w:rPr>
        <w:rFonts w:ascii="Courier New" w:hAnsi="Courier New" w:cs="Courier New" w:hint="default"/>
      </w:rPr>
    </w:lvl>
    <w:lvl w:ilvl="2" w:tplc="491C3918">
      <w:start w:val="1"/>
      <w:numFmt w:val="bullet"/>
      <w:lvlText w:val=""/>
      <w:lvlJc w:val="left"/>
      <w:pPr>
        <w:ind w:left="699" w:hanging="360"/>
      </w:pPr>
      <w:rPr>
        <w:rFonts w:ascii="Symbol" w:hAnsi="Symbol" w:hint="default"/>
        <w:b w:val="0"/>
        <w:i w:val="0"/>
        <w:color w:val="0084AC"/>
        <w:sz w:val="18"/>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8DE4DA7"/>
    <w:multiLevelType w:val="hybridMultilevel"/>
    <w:tmpl w:val="7D4ADE7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1B6D9B"/>
    <w:multiLevelType w:val="hybridMultilevel"/>
    <w:tmpl w:val="4B960F64"/>
    <w:lvl w:ilvl="0" w:tplc="EF24C48A">
      <w:start w:val="1"/>
      <w:numFmt w:val="bullet"/>
      <w:lvlText w:val=""/>
      <w:lvlJc w:val="left"/>
      <w:pPr>
        <w:ind w:left="720" w:hanging="360"/>
      </w:pPr>
      <w:rPr>
        <w:rFonts w:ascii="Symbol" w:hAnsi="Symbol" w:hint="default"/>
        <w:color w:val="0084AC"/>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14E1FAA"/>
    <w:multiLevelType w:val="hybridMultilevel"/>
    <w:tmpl w:val="EF5E7518"/>
    <w:lvl w:ilvl="0" w:tplc="E77C1EC6">
      <w:numFmt w:val="bullet"/>
      <w:lvlText w:val="-"/>
      <w:lvlJc w:val="left"/>
      <w:pPr>
        <w:ind w:left="644"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7F42AC2"/>
    <w:multiLevelType w:val="hybridMultilevel"/>
    <w:tmpl w:val="4BFC91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C8A2033"/>
    <w:multiLevelType w:val="hybridMultilevel"/>
    <w:tmpl w:val="D4B25366"/>
    <w:lvl w:ilvl="0" w:tplc="491C3918">
      <w:start w:val="1"/>
      <w:numFmt w:val="bullet"/>
      <w:lvlText w:val=""/>
      <w:lvlJc w:val="left"/>
      <w:pPr>
        <w:ind w:left="699" w:hanging="360"/>
      </w:pPr>
      <w:rPr>
        <w:rFonts w:ascii="Symbol" w:hAnsi="Symbol" w:hint="default"/>
        <w:b w:val="0"/>
        <w:i w:val="0"/>
        <w:color w:val="0084AC"/>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BBB6C8A"/>
    <w:multiLevelType w:val="hybridMultilevel"/>
    <w:tmpl w:val="698446F6"/>
    <w:lvl w:ilvl="0" w:tplc="EF24C48A">
      <w:start w:val="1"/>
      <w:numFmt w:val="bullet"/>
      <w:lvlText w:val=""/>
      <w:lvlJc w:val="left"/>
      <w:pPr>
        <w:ind w:left="720" w:hanging="360"/>
      </w:pPr>
      <w:rPr>
        <w:rFonts w:ascii="Symbol" w:hAnsi="Symbol" w:hint="default"/>
        <w:color w:val="0084AC"/>
      </w:rPr>
    </w:lvl>
    <w:lvl w:ilvl="1" w:tplc="04100003" w:tentative="1">
      <w:start w:val="1"/>
      <w:numFmt w:val="bullet"/>
      <w:lvlText w:val="o"/>
      <w:lvlJc w:val="left"/>
      <w:pPr>
        <w:ind w:left="1440" w:hanging="360"/>
      </w:pPr>
      <w:rPr>
        <w:rFonts w:ascii="Courier New" w:hAnsi="Courier New" w:cs="Courier New" w:hint="default"/>
      </w:rPr>
    </w:lvl>
    <w:lvl w:ilvl="2" w:tplc="491C3918">
      <w:start w:val="1"/>
      <w:numFmt w:val="bullet"/>
      <w:lvlText w:val=""/>
      <w:lvlJc w:val="left"/>
      <w:pPr>
        <w:ind w:left="699" w:hanging="360"/>
      </w:pPr>
      <w:rPr>
        <w:rFonts w:ascii="Symbol" w:hAnsi="Symbol" w:hint="default"/>
        <w:b w:val="0"/>
        <w:i w:val="0"/>
        <w:color w:val="0084AC"/>
        <w:sz w:val="18"/>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0DF213D"/>
    <w:multiLevelType w:val="hybridMultilevel"/>
    <w:tmpl w:val="8CCE4196"/>
    <w:lvl w:ilvl="0" w:tplc="EF24C48A">
      <w:start w:val="1"/>
      <w:numFmt w:val="bullet"/>
      <w:lvlText w:val=""/>
      <w:lvlJc w:val="left"/>
      <w:pPr>
        <w:ind w:left="720" w:hanging="360"/>
      </w:pPr>
      <w:rPr>
        <w:rFonts w:ascii="Symbol" w:hAnsi="Symbol" w:hint="default"/>
        <w:color w:val="0084AC"/>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75917FB"/>
    <w:multiLevelType w:val="hybridMultilevel"/>
    <w:tmpl w:val="810E8770"/>
    <w:lvl w:ilvl="0" w:tplc="80800DDA">
      <w:start w:val="1"/>
      <w:numFmt w:val="bullet"/>
      <w:lvlText w:val=""/>
      <w:lvlJc w:val="left"/>
      <w:pPr>
        <w:ind w:left="113" w:firstLine="226"/>
      </w:pPr>
      <w:rPr>
        <w:rFonts w:ascii="Symbol" w:hAnsi="Symbol" w:hint="default"/>
        <w:b w:val="0"/>
        <w:i w:val="0"/>
        <w:color w:val="B3B300"/>
        <w:sz w:val="18"/>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6" w15:restartNumberingAfterBreak="0">
    <w:nsid w:val="678808E4"/>
    <w:multiLevelType w:val="hybridMultilevel"/>
    <w:tmpl w:val="D90E7C72"/>
    <w:lvl w:ilvl="0" w:tplc="EF24C48A">
      <w:start w:val="1"/>
      <w:numFmt w:val="bullet"/>
      <w:lvlText w:val=""/>
      <w:lvlJc w:val="left"/>
      <w:pPr>
        <w:ind w:left="720" w:hanging="360"/>
      </w:pPr>
      <w:rPr>
        <w:rFonts w:ascii="Symbol" w:hAnsi="Symbol" w:hint="default"/>
        <w:color w:val="0084AC"/>
      </w:rPr>
    </w:lvl>
    <w:lvl w:ilvl="1" w:tplc="04100003">
      <w:start w:val="1"/>
      <w:numFmt w:val="bullet"/>
      <w:lvlText w:val="o"/>
      <w:lvlJc w:val="left"/>
      <w:pPr>
        <w:ind w:left="1440" w:hanging="360"/>
      </w:pPr>
      <w:rPr>
        <w:rFonts w:ascii="Courier New" w:hAnsi="Courier New" w:cs="Courier New" w:hint="default"/>
      </w:rPr>
    </w:lvl>
    <w:lvl w:ilvl="2" w:tplc="C1067FE6">
      <w:numFmt w:val="bullet"/>
      <w:lvlText w:val="•"/>
      <w:lvlJc w:val="left"/>
      <w:pPr>
        <w:ind w:left="2160" w:hanging="360"/>
      </w:pPr>
      <w:rPr>
        <w:rFonts w:ascii="Calibri" w:eastAsia="Times New Roman"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8722C62"/>
    <w:multiLevelType w:val="hybridMultilevel"/>
    <w:tmpl w:val="B95218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CC34215"/>
    <w:multiLevelType w:val="hybridMultilevel"/>
    <w:tmpl w:val="E14CAC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2E64529"/>
    <w:multiLevelType w:val="hybridMultilevel"/>
    <w:tmpl w:val="EC52A59C"/>
    <w:lvl w:ilvl="0" w:tplc="EF24C48A">
      <w:start w:val="1"/>
      <w:numFmt w:val="bullet"/>
      <w:lvlText w:val=""/>
      <w:lvlJc w:val="left"/>
      <w:pPr>
        <w:ind w:left="720" w:hanging="360"/>
      </w:pPr>
      <w:rPr>
        <w:rFonts w:ascii="Symbol" w:hAnsi="Symbol" w:hint="default"/>
        <w:color w:val="0084AC"/>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02574073">
    <w:abstractNumId w:val="5"/>
  </w:num>
  <w:num w:numId="2" w16cid:durableId="1296452123">
    <w:abstractNumId w:val="15"/>
  </w:num>
  <w:num w:numId="3" w16cid:durableId="1669937063">
    <w:abstractNumId w:val="16"/>
  </w:num>
  <w:num w:numId="4" w16cid:durableId="1363246564">
    <w:abstractNumId w:val="14"/>
  </w:num>
  <w:num w:numId="5" w16cid:durableId="293025370">
    <w:abstractNumId w:val="1"/>
  </w:num>
  <w:num w:numId="6" w16cid:durableId="1054621258">
    <w:abstractNumId w:val="2"/>
  </w:num>
  <w:num w:numId="7" w16cid:durableId="1387804064">
    <w:abstractNumId w:val="11"/>
  </w:num>
  <w:num w:numId="8" w16cid:durableId="256914858">
    <w:abstractNumId w:val="6"/>
  </w:num>
  <w:num w:numId="9" w16cid:durableId="109515944">
    <w:abstractNumId w:val="12"/>
  </w:num>
  <w:num w:numId="10" w16cid:durableId="660472592">
    <w:abstractNumId w:val="9"/>
  </w:num>
  <w:num w:numId="11" w16cid:durableId="1939556284">
    <w:abstractNumId w:val="7"/>
  </w:num>
  <w:num w:numId="12" w16cid:durableId="2021811997">
    <w:abstractNumId w:val="13"/>
  </w:num>
  <w:num w:numId="13" w16cid:durableId="61412564">
    <w:abstractNumId w:val="4"/>
  </w:num>
  <w:num w:numId="14" w16cid:durableId="2008946992">
    <w:abstractNumId w:val="0"/>
  </w:num>
  <w:num w:numId="15" w16cid:durableId="1092313811">
    <w:abstractNumId w:val="8"/>
  </w:num>
  <w:num w:numId="16" w16cid:durableId="1650791778">
    <w:abstractNumId w:val="3"/>
  </w:num>
  <w:num w:numId="17" w16cid:durableId="1607497603">
    <w:abstractNumId w:val="18"/>
  </w:num>
  <w:num w:numId="18" w16cid:durableId="663362585">
    <w:abstractNumId w:val="10"/>
  </w:num>
  <w:num w:numId="19" w16cid:durableId="659582602">
    <w:abstractNumId w:val="17"/>
  </w:num>
  <w:num w:numId="20" w16cid:durableId="1876653893">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65C"/>
    <w:rsid w:val="00001CFF"/>
    <w:rsid w:val="00007291"/>
    <w:rsid w:val="000148F0"/>
    <w:rsid w:val="00015ACB"/>
    <w:rsid w:val="000160EE"/>
    <w:rsid w:val="00016E27"/>
    <w:rsid w:val="00023231"/>
    <w:rsid w:val="0002596E"/>
    <w:rsid w:val="00027306"/>
    <w:rsid w:val="00037518"/>
    <w:rsid w:val="0004352E"/>
    <w:rsid w:val="00053D9A"/>
    <w:rsid w:val="00057586"/>
    <w:rsid w:val="000633F9"/>
    <w:rsid w:val="000634D1"/>
    <w:rsid w:val="00072FCD"/>
    <w:rsid w:val="00076F17"/>
    <w:rsid w:val="00084EC7"/>
    <w:rsid w:val="000853E3"/>
    <w:rsid w:val="000934DD"/>
    <w:rsid w:val="000949D5"/>
    <w:rsid w:val="000A3FAA"/>
    <w:rsid w:val="000A3FF9"/>
    <w:rsid w:val="000A5783"/>
    <w:rsid w:val="000B30D7"/>
    <w:rsid w:val="000C774C"/>
    <w:rsid w:val="000D529F"/>
    <w:rsid w:val="000D5553"/>
    <w:rsid w:val="000D6D7B"/>
    <w:rsid w:val="000E2E02"/>
    <w:rsid w:val="000E7906"/>
    <w:rsid w:val="000F49B6"/>
    <w:rsid w:val="00110A36"/>
    <w:rsid w:val="001215E5"/>
    <w:rsid w:val="0012594C"/>
    <w:rsid w:val="0013696E"/>
    <w:rsid w:val="00141C28"/>
    <w:rsid w:val="00155A34"/>
    <w:rsid w:val="00155CD1"/>
    <w:rsid w:val="00157896"/>
    <w:rsid w:val="0016681D"/>
    <w:rsid w:val="00176D41"/>
    <w:rsid w:val="001823C1"/>
    <w:rsid w:val="00192065"/>
    <w:rsid w:val="001938C0"/>
    <w:rsid w:val="00193D3B"/>
    <w:rsid w:val="001A01EA"/>
    <w:rsid w:val="001B7C4E"/>
    <w:rsid w:val="001C0B77"/>
    <w:rsid w:val="001C4FF9"/>
    <w:rsid w:val="001C74BE"/>
    <w:rsid w:val="001D78E4"/>
    <w:rsid w:val="001D7A3D"/>
    <w:rsid w:val="001E172E"/>
    <w:rsid w:val="001E3BD1"/>
    <w:rsid w:val="001E6D75"/>
    <w:rsid w:val="001F0057"/>
    <w:rsid w:val="001F6D69"/>
    <w:rsid w:val="00200A3C"/>
    <w:rsid w:val="00203679"/>
    <w:rsid w:val="002050E1"/>
    <w:rsid w:val="002062D0"/>
    <w:rsid w:val="00222E88"/>
    <w:rsid w:val="002236B8"/>
    <w:rsid w:val="0022597B"/>
    <w:rsid w:val="00232CEA"/>
    <w:rsid w:val="002353CE"/>
    <w:rsid w:val="00235B50"/>
    <w:rsid w:val="00251706"/>
    <w:rsid w:val="00271C0C"/>
    <w:rsid w:val="002760D5"/>
    <w:rsid w:val="002764A6"/>
    <w:rsid w:val="00282A52"/>
    <w:rsid w:val="00287799"/>
    <w:rsid w:val="00287AB2"/>
    <w:rsid w:val="0029184F"/>
    <w:rsid w:val="00295579"/>
    <w:rsid w:val="00297753"/>
    <w:rsid w:val="002A395D"/>
    <w:rsid w:val="002A4B50"/>
    <w:rsid w:val="002A68CB"/>
    <w:rsid w:val="002B0F0D"/>
    <w:rsid w:val="002B4EF2"/>
    <w:rsid w:val="002C47FD"/>
    <w:rsid w:val="002D6716"/>
    <w:rsid w:val="002E44F6"/>
    <w:rsid w:val="002E6072"/>
    <w:rsid w:val="002F36B3"/>
    <w:rsid w:val="00303297"/>
    <w:rsid w:val="00304546"/>
    <w:rsid w:val="003062E4"/>
    <w:rsid w:val="003106CA"/>
    <w:rsid w:val="00315E73"/>
    <w:rsid w:val="0032039A"/>
    <w:rsid w:val="003275D0"/>
    <w:rsid w:val="00337B5F"/>
    <w:rsid w:val="00344E58"/>
    <w:rsid w:val="00345284"/>
    <w:rsid w:val="00351AC4"/>
    <w:rsid w:val="0035262D"/>
    <w:rsid w:val="0036458D"/>
    <w:rsid w:val="003645C1"/>
    <w:rsid w:val="003657B4"/>
    <w:rsid w:val="00370739"/>
    <w:rsid w:val="00371FC3"/>
    <w:rsid w:val="00376417"/>
    <w:rsid w:val="00376CEE"/>
    <w:rsid w:val="003812DE"/>
    <w:rsid w:val="0038131B"/>
    <w:rsid w:val="00386D0F"/>
    <w:rsid w:val="00387535"/>
    <w:rsid w:val="003A0E89"/>
    <w:rsid w:val="003B1A5A"/>
    <w:rsid w:val="003B49D2"/>
    <w:rsid w:val="003B4B5C"/>
    <w:rsid w:val="003B4E2F"/>
    <w:rsid w:val="003C2D8F"/>
    <w:rsid w:val="003C719E"/>
    <w:rsid w:val="003D2A1C"/>
    <w:rsid w:val="003D3269"/>
    <w:rsid w:val="003D74D2"/>
    <w:rsid w:val="003E091E"/>
    <w:rsid w:val="003E5B8E"/>
    <w:rsid w:val="003E7E15"/>
    <w:rsid w:val="003E7F87"/>
    <w:rsid w:val="003E7FBB"/>
    <w:rsid w:val="003F0C84"/>
    <w:rsid w:val="003F17D7"/>
    <w:rsid w:val="00406AD4"/>
    <w:rsid w:val="00411592"/>
    <w:rsid w:val="00413CDC"/>
    <w:rsid w:val="00420C09"/>
    <w:rsid w:val="004264CC"/>
    <w:rsid w:val="0043235E"/>
    <w:rsid w:val="00444026"/>
    <w:rsid w:val="004454AE"/>
    <w:rsid w:val="00451964"/>
    <w:rsid w:val="004536B7"/>
    <w:rsid w:val="00463467"/>
    <w:rsid w:val="00465F4C"/>
    <w:rsid w:val="00467026"/>
    <w:rsid w:val="00467944"/>
    <w:rsid w:val="00471626"/>
    <w:rsid w:val="004775B8"/>
    <w:rsid w:val="00486DC0"/>
    <w:rsid w:val="004A11A4"/>
    <w:rsid w:val="004A526F"/>
    <w:rsid w:val="004A58B4"/>
    <w:rsid w:val="004A714D"/>
    <w:rsid w:val="004A7F39"/>
    <w:rsid w:val="004B7CA8"/>
    <w:rsid w:val="004F0820"/>
    <w:rsid w:val="004F2371"/>
    <w:rsid w:val="004F4208"/>
    <w:rsid w:val="00501B50"/>
    <w:rsid w:val="00504E67"/>
    <w:rsid w:val="005053F9"/>
    <w:rsid w:val="005129DE"/>
    <w:rsid w:val="00515CDA"/>
    <w:rsid w:val="00530670"/>
    <w:rsid w:val="005324AA"/>
    <w:rsid w:val="00537AEE"/>
    <w:rsid w:val="00544FB3"/>
    <w:rsid w:val="0055034B"/>
    <w:rsid w:val="00550829"/>
    <w:rsid w:val="00552292"/>
    <w:rsid w:val="00554158"/>
    <w:rsid w:val="005605D7"/>
    <w:rsid w:val="00560614"/>
    <w:rsid w:val="00562423"/>
    <w:rsid w:val="00562E63"/>
    <w:rsid w:val="00570DF4"/>
    <w:rsid w:val="0057139A"/>
    <w:rsid w:val="005870C1"/>
    <w:rsid w:val="00592002"/>
    <w:rsid w:val="00593430"/>
    <w:rsid w:val="00595688"/>
    <w:rsid w:val="005A0D49"/>
    <w:rsid w:val="005A3804"/>
    <w:rsid w:val="005B1B59"/>
    <w:rsid w:val="005B5B7D"/>
    <w:rsid w:val="005D3718"/>
    <w:rsid w:val="005D718C"/>
    <w:rsid w:val="005E52A5"/>
    <w:rsid w:val="005E5CCB"/>
    <w:rsid w:val="005E5F0D"/>
    <w:rsid w:val="005F68FB"/>
    <w:rsid w:val="00610897"/>
    <w:rsid w:val="00610F5C"/>
    <w:rsid w:val="006206A0"/>
    <w:rsid w:val="006237D4"/>
    <w:rsid w:val="0063208B"/>
    <w:rsid w:val="0065276F"/>
    <w:rsid w:val="006555E1"/>
    <w:rsid w:val="00660A47"/>
    <w:rsid w:val="00661888"/>
    <w:rsid w:val="00666329"/>
    <w:rsid w:val="00670FD8"/>
    <w:rsid w:val="006718C6"/>
    <w:rsid w:val="00686684"/>
    <w:rsid w:val="006937C0"/>
    <w:rsid w:val="00694928"/>
    <w:rsid w:val="00696D37"/>
    <w:rsid w:val="006A10F8"/>
    <w:rsid w:val="006A24CC"/>
    <w:rsid w:val="006A635E"/>
    <w:rsid w:val="006B4A25"/>
    <w:rsid w:val="006B6A25"/>
    <w:rsid w:val="006C3CD8"/>
    <w:rsid w:val="006C5D68"/>
    <w:rsid w:val="006D37E7"/>
    <w:rsid w:val="006D5843"/>
    <w:rsid w:val="006E0436"/>
    <w:rsid w:val="006E6214"/>
    <w:rsid w:val="006E72BA"/>
    <w:rsid w:val="006F7570"/>
    <w:rsid w:val="00701851"/>
    <w:rsid w:val="00706A6D"/>
    <w:rsid w:val="007079C5"/>
    <w:rsid w:val="00715435"/>
    <w:rsid w:val="00715F58"/>
    <w:rsid w:val="0072502B"/>
    <w:rsid w:val="007262EE"/>
    <w:rsid w:val="00727C5C"/>
    <w:rsid w:val="007336E3"/>
    <w:rsid w:val="007361E7"/>
    <w:rsid w:val="007374D4"/>
    <w:rsid w:val="00740872"/>
    <w:rsid w:val="00743499"/>
    <w:rsid w:val="00745919"/>
    <w:rsid w:val="00747D04"/>
    <w:rsid w:val="00755A58"/>
    <w:rsid w:val="00763185"/>
    <w:rsid w:val="00764FBE"/>
    <w:rsid w:val="007728E3"/>
    <w:rsid w:val="00773226"/>
    <w:rsid w:val="007746EA"/>
    <w:rsid w:val="00776087"/>
    <w:rsid w:val="00780B09"/>
    <w:rsid w:val="00784CA2"/>
    <w:rsid w:val="00790C3E"/>
    <w:rsid w:val="0079143B"/>
    <w:rsid w:val="00791F51"/>
    <w:rsid w:val="00796A1A"/>
    <w:rsid w:val="007A34A6"/>
    <w:rsid w:val="007A696C"/>
    <w:rsid w:val="007A73CF"/>
    <w:rsid w:val="007B013D"/>
    <w:rsid w:val="007C2844"/>
    <w:rsid w:val="007C4073"/>
    <w:rsid w:val="007C5BE2"/>
    <w:rsid w:val="007D2B9F"/>
    <w:rsid w:val="007D5A8A"/>
    <w:rsid w:val="007E3E49"/>
    <w:rsid w:val="007F17AC"/>
    <w:rsid w:val="007F340C"/>
    <w:rsid w:val="007F5CD3"/>
    <w:rsid w:val="008061CB"/>
    <w:rsid w:val="00811596"/>
    <w:rsid w:val="0081219E"/>
    <w:rsid w:val="008151A7"/>
    <w:rsid w:val="00822D5E"/>
    <w:rsid w:val="00831DB6"/>
    <w:rsid w:val="0084235E"/>
    <w:rsid w:val="008446D4"/>
    <w:rsid w:val="00850C06"/>
    <w:rsid w:val="0086335D"/>
    <w:rsid w:val="008645B3"/>
    <w:rsid w:val="00885318"/>
    <w:rsid w:val="00885BDB"/>
    <w:rsid w:val="00893E53"/>
    <w:rsid w:val="0089487C"/>
    <w:rsid w:val="00894D1E"/>
    <w:rsid w:val="00897A84"/>
    <w:rsid w:val="008A217C"/>
    <w:rsid w:val="008A2F4B"/>
    <w:rsid w:val="008A560B"/>
    <w:rsid w:val="008A6DEF"/>
    <w:rsid w:val="008B36DA"/>
    <w:rsid w:val="008B5414"/>
    <w:rsid w:val="008B5573"/>
    <w:rsid w:val="008B68C7"/>
    <w:rsid w:val="008C18AA"/>
    <w:rsid w:val="008C7697"/>
    <w:rsid w:val="008D1E3E"/>
    <w:rsid w:val="008D1EB9"/>
    <w:rsid w:val="008D782C"/>
    <w:rsid w:val="008E0450"/>
    <w:rsid w:val="008E1184"/>
    <w:rsid w:val="008E38C2"/>
    <w:rsid w:val="008E57DB"/>
    <w:rsid w:val="008E76B7"/>
    <w:rsid w:val="008E76BB"/>
    <w:rsid w:val="008F2B14"/>
    <w:rsid w:val="008F3268"/>
    <w:rsid w:val="008F61CA"/>
    <w:rsid w:val="0090188C"/>
    <w:rsid w:val="00901FD5"/>
    <w:rsid w:val="00905369"/>
    <w:rsid w:val="00906BB0"/>
    <w:rsid w:val="0091368C"/>
    <w:rsid w:val="00913A70"/>
    <w:rsid w:val="00917557"/>
    <w:rsid w:val="00922684"/>
    <w:rsid w:val="0094362A"/>
    <w:rsid w:val="009500A3"/>
    <w:rsid w:val="0095543E"/>
    <w:rsid w:val="0095713B"/>
    <w:rsid w:val="00960B1F"/>
    <w:rsid w:val="009611DA"/>
    <w:rsid w:val="00973FB2"/>
    <w:rsid w:val="00987896"/>
    <w:rsid w:val="00987A3B"/>
    <w:rsid w:val="00990393"/>
    <w:rsid w:val="009A074C"/>
    <w:rsid w:val="009A35BF"/>
    <w:rsid w:val="009A3C8E"/>
    <w:rsid w:val="009A44A3"/>
    <w:rsid w:val="009A54B3"/>
    <w:rsid w:val="009A7300"/>
    <w:rsid w:val="009B218F"/>
    <w:rsid w:val="009B6BF2"/>
    <w:rsid w:val="009C062C"/>
    <w:rsid w:val="009C1BB0"/>
    <w:rsid w:val="009C37D0"/>
    <w:rsid w:val="009D3193"/>
    <w:rsid w:val="009D4C39"/>
    <w:rsid w:val="00A048E0"/>
    <w:rsid w:val="00A26C81"/>
    <w:rsid w:val="00A35E97"/>
    <w:rsid w:val="00A36C72"/>
    <w:rsid w:val="00A3773A"/>
    <w:rsid w:val="00A47A69"/>
    <w:rsid w:val="00A70DB1"/>
    <w:rsid w:val="00A84618"/>
    <w:rsid w:val="00A85D5C"/>
    <w:rsid w:val="00A878DA"/>
    <w:rsid w:val="00A905F6"/>
    <w:rsid w:val="00A92819"/>
    <w:rsid w:val="00A95322"/>
    <w:rsid w:val="00A96353"/>
    <w:rsid w:val="00A9648F"/>
    <w:rsid w:val="00A96EF0"/>
    <w:rsid w:val="00A975A7"/>
    <w:rsid w:val="00A97C74"/>
    <w:rsid w:val="00AA0148"/>
    <w:rsid w:val="00AA1C09"/>
    <w:rsid w:val="00AB01E1"/>
    <w:rsid w:val="00AB34CF"/>
    <w:rsid w:val="00AB6A53"/>
    <w:rsid w:val="00AB6B92"/>
    <w:rsid w:val="00AB6E0E"/>
    <w:rsid w:val="00AB72B9"/>
    <w:rsid w:val="00AC2279"/>
    <w:rsid w:val="00AC4C0F"/>
    <w:rsid w:val="00AD1D50"/>
    <w:rsid w:val="00AD4D82"/>
    <w:rsid w:val="00AD6E30"/>
    <w:rsid w:val="00AE1649"/>
    <w:rsid w:val="00AF3C6D"/>
    <w:rsid w:val="00AF6150"/>
    <w:rsid w:val="00B027A1"/>
    <w:rsid w:val="00B141F8"/>
    <w:rsid w:val="00B15946"/>
    <w:rsid w:val="00B16C27"/>
    <w:rsid w:val="00B16FCD"/>
    <w:rsid w:val="00B21FAD"/>
    <w:rsid w:val="00B24666"/>
    <w:rsid w:val="00B2529B"/>
    <w:rsid w:val="00B4112D"/>
    <w:rsid w:val="00B41664"/>
    <w:rsid w:val="00B5186A"/>
    <w:rsid w:val="00B5491C"/>
    <w:rsid w:val="00B63BE6"/>
    <w:rsid w:val="00B70424"/>
    <w:rsid w:val="00B71711"/>
    <w:rsid w:val="00B73921"/>
    <w:rsid w:val="00B752B4"/>
    <w:rsid w:val="00B75A7E"/>
    <w:rsid w:val="00B863DE"/>
    <w:rsid w:val="00B8647C"/>
    <w:rsid w:val="00BA3667"/>
    <w:rsid w:val="00BA52A6"/>
    <w:rsid w:val="00BA62E2"/>
    <w:rsid w:val="00BB591A"/>
    <w:rsid w:val="00BC19E0"/>
    <w:rsid w:val="00BC22FE"/>
    <w:rsid w:val="00BC524A"/>
    <w:rsid w:val="00BC5BC8"/>
    <w:rsid w:val="00BD0296"/>
    <w:rsid w:val="00BD7D0C"/>
    <w:rsid w:val="00BE012B"/>
    <w:rsid w:val="00BE54A3"/>
    <w:rsid w:val="00BE7736"/>
    <w:rsid w:val="00BE7EA3"/>
    <w:rsid w:val="00BF24B2"/>
    <w:rsid w:val="00BF3ADE"/>
    <w:rsid w:val="00BF3B33"/>
    <w:rsid w:val="00BF712F"/>
    <w:rsid w:val="00C013BE"/>
    <w:rsid w:val="00C01E66"/>
    <w:rsid w:val="00C058A8"/>
    <w:rsid w:val="00C0631F"/>
    <w:rsid w:val="00C24861"/>
    <w:rsid w:val="00C25358"/>
    <w:rsid w:val="00C31CFE"/>
    <w:rsid w:val="00C37418"/>
    <w:rsid w:val="00C51700"/>
    <w:rsid w:val="00C54B51"/>
    <w:rsid w:val="00C61450"/>
    <w:rsid w:val="00C64DB4"/>
    <w:rsid w:val="00C64F68"/>
    <w:rsid w:val="00C66A3F"/>
    <w:rsid w:val="00C71272"/>
    <w:rsid w:val="00C728AB"/>
    <w:rsid w:val="00C750D8"/>
    <w:rsid w:val="00C856E1"/>
    <w:rsid w:val="00C865B8"/>
    <w:rsid w:val="00C92B17"/>
    <w:rsid w:val="00C95C2F"/>
    <w:rsid w:val="00C97571"/>
    <w:rsid w:val="00CB1DF4"/>
    <w:rsid w:val="00CC082E"/>
    <w:rsid w:val="00CC22D9"/>
    <w:rsid w:val="00CD00FA"/>
    <w:rsid w:val="00CD11F3"/>
    <w:rsid w:val="00CE0846"/>
    <w:rsid w:val="00CE58EF"/>
    <w:rsid w:val="00CE7D98"/>
    <w:rsid w:val="00D03075"/>
    <w:rsid w:val="00D0457B"/>
    <w:rsid w:val="00D047F1"/>
    <w:rsid w:val="00D21A38"/>
    <w:rsid w:val="00D2233D"/>
    <w:rsid w:val="00D31CCE"/>
    <w:rsid w:val="00D50475"/>
    <w:rsid w:val="00D528A2"/>
    <w:rsid w:val="00D52C33"/>
    <w:rsid w:val="00D53738"/>
    <w:rsid w:val="00D55DAA"/>
    <w:rsid w:val="00D60EB0"/>
    <w:rsid w:val="00D8494D"/>
    <w:rsid w:val="00D85FD2"/>
    <w:rsid w:val="00D8723A"/>
    <w:rsid w:val="00D876CE"/>
    <w:rsid w:val="00D91525"/>
    <w:rsid w:val="00D9233D"/>
    <w:rsid w:val="00D94A81"/>
    <w:rsid w:val="00D94EA8"/>
    <w:rsid w:val="00D959A5"/>
    <w:rsid w:val="00DA747C"/>
    <w:rsid w:val="00DA7554"/>
    <w:rsid w:val="00DB165C"/>
    <w:rsid w:val="00DB70BB"/>
    <w:rsid w:val="00DC2543"/>
    <w:rsid w:val="00DC372C"/>
    <w:rsid w:val="00DC5894"/>
    <w:rsid w:val="00DC6260"/>
    <w:rsid w:val="00DE4BC0"/>
    <w:rsid w:val="00DE5F28"/>
    <w:rsid w:val="00DE7A21"/>
    <w:rsid w:val="00DF1AC2"/>
    <w:rsid w:val="00DF340A"/>
    <w:rsid w:val="00DF5171"/>
    <w:rsid w:val="00DF7F47"/>
    <w:rsid w:val="00E02632"/>
    <w:rsid w:val="00E109A6"/>
    <w:rsid w:val="00E133BF"/>
    <w:rsid w:val="00E14529"/>
    <w:rsid w:val="00E2259E"/>
    <w:rsid w:val="00E246DE"/>
    <w:rsid w:val="00E249D2"/>
    <w:rsid w:val="00E30266"/>
    <w:rsid w:val="00E30EF8"/>
    <w:rsid w:val="00E332B6"/>
    <w:rsid w:val="00E3445A"/>
    <w:rsid w:val="00E5242F"/>
    <w:rsid w:val="00E632D2"/>
    <w:rsid w:val="00E646D8"/>
    <w:rsid w:val="00E71716"/>
    <w:rsid w:val="00E9098C"/>
    <w:rsid w:val="00E9328F"/>
    <w:rsid w:val="00EA7D75"/>
    <w:rsid w:val="00EB18ED"/>
    <w:rsid w:val="00EC5A52"/>
    <w:rsid w:val="00EC5D7A"/>
    <w:rsid w:val="00ED3590"/>
    <w:rsid w:val="00ED545E"/>
    <w:rsid w:val="00ED7FB7"/>
    <w:rsid w:val="00EF1E42"/>
    <w:rsid w:val="00EF61EC"/>
    <w:rsid w:val="00F134AD"/>
    <w:rsid w:val="00F14C98"/>
    <w:rsid w:val="00F30551"/>
    <w:rsid w:val="00F31C02"/>
    <w:rsid w:val="00F34D0E"/>
    <w:rsid w:val="00F3510E"/>
    <w:rsid w:val="00F371B7"/>
    <w:rsid w:val="00F40591"/>
    <w:rsid w:val="00F503D4"/>
    <w:rsid w:val="00F52403"/>
    <w:rsid w:val="00F66688"/>
    <w:rsid w:val="00F7081F"/>
    <w:rsid w:val="00F71CB2"/>
    <w:rsid w:val="00F728E5"/>
    <w:rsid w:val="00F760E8"/>
    <w:rsid w:val="00F842AE"/>
    <w:rsid w:val="00F85F69"/>
    <w:rsid w:val="00F90192"/>
    <w:rsid w:val="00F91655"/>
    <w:rsid w:val="00F964DB"/>
    <w:rsid w:val="00FA015F"/>
    <w:rsid w:val="00FB30C3"/>
    <w:rsid w:val="00FB5C64"/>
    <w:rsid w:val="00FC1846"/>
    <w:rsid w:val="00FC342D"/>
    <w:rsid w:val="00FC4A78"/>
    <w:rsid w:val="00FD45A8"/>
    <w:rsid w:val="00FD5D74"/>
    <w:rsid w:val="00FE113D"/>
    <w:rsid w:val="00FE2A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0E722"/>
  <w15:chartTrackingRefBased/>
  <w15:docId w15:val="{25D7134B-BE24-4CE8-8E5B-7C095A48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62E4"/>
    <w:rPr>
      <w:rFonts w:ascii="Times New Roman" w:eastAsia="Times New Roman" w:hAnsi="Times New Roman" w:cs="Times New Roman"/>
      <w:lang w:eastAsia="it-IT"/>
    </w:rPr>
  </w:style>
  <w:style w:type="paragraph" w:styleId="Titolo3">
    <w:name w:val="heading 3"/>
    <w:basedOn w:val="Normale"/>
    <w:next w:val="Normale"/>
    <w:link w:val="Titolo3Carattere"/>
    <w:uiPriority w:val="9"/>
    <w:semiHidden/>
    <w:unhideWhenUsed/>
    <w:qFormat/>
    <w:rsid w:val="00960B1F"/>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unhideWhenUsed/>
    <w:qFormat/>
    <w:rsid w:val="00FB5C64"/>
    <w:pPr>
      <w:keepNext/>
      <w:keepLines/>
      <w:spacing w:before="200" w:line="276" w:lineRule="auto"/>
      <w:outlineLvl w:val="3"/>
    </w:pPr>
    <w:rPr>
      <w:rFonts w:asciiTheme="majorHAnsi" w:eastAsiaTheme="majorEastAsia" w:hAnsiTheme="majorHAnsi" w:cstheme="majorBidi"/>
      <w:b/>
      <w:bCs/>
      <w:i/>
      <w:iCs/>
      <w:color w:val="ED7D31" w:themeColor="accent2"/>
      <w:sz w:val="22"/>
      <w:szCs w:val="22"/>
      <w:lang w:val="en-ZA"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40591"/>
    <w:pPr>
      <w:tabs>
        <w:tab w:val="center" w:pos="4819"/>
        <w:tab w:val="right" w:pos="9638"/>
      </w:tabs>
    </w:pPr>
  </w:style>
  <w:style w:type="character" w:customStyle="1" w:styleId="IntestazioneCarattere">
    <w:name w:val="Intestazione Carattere"/>
    <w:basedOn w:val="Carpredefinitoparagrafo"/>
    <w:link w:val="Intestazione"/>
    <w:uiPriority w:val="99"/>
    <w:rsid w:val="00F40591"/>
  </w:style>
  <w:style w:type="paragraph" w:styleId="Pidipagina">
    <w:name w:val="footer"/>
    <w:basedOn w:val="Normale"/>
    <w:link w:val="PidipaginaCarattere"/>
    <w:uiPriority w:val="99"/>
    <w:unhideWhenUsed/>
    <w:rsid w:val="00F40591"/>
    <w:pPr>
      <w:tabs>
        <w:tab w:val="center" w:pos="4819"/>
        <w:tab w:val="right" w:pos="9638"/>
      </w:tabs>
    </w:pPr>
  </w:style>
  <w:style w:type="character" w:customStyle="1" w:styleId="PidipaginaCarattere">
    <w:name w:val="Piè di pagina Carattere"/>
    <w:basedOn w:val="Carpredefinitoparagrafo"/>
    <w:link w:val="Pidipagina"/>
    <w:uiPriority w:val="99"/>
    <w:rsid w:val="00F40591"/>
  </w:style>
  <w:style w:type="paragraph" w:styleId="Testofumetto">
    <w:name w:val="Balloon Text"/>
    <w:basedOn w:val="Normale"/>
    <w:link w:val="TestofumettoCarattere"/>
    <w:uiPriority w:val="99"/>
    <w:semiHidden/>
    <w:unhideWhenUsed/>
    <w:rsid w:val="000A3FF9"/>
    <w:rPr>
      <w:sz w:val="26"/>
      <w:szCs w:val="26"/>
    </w:rPr>
  </w:style>
  <w:style w:type="character" w:customStyle="1" w:styleId="TestofumettoCarattere">
    <w:name w:val="Testo fumetto Carattere"/>
    <w:basedOn w:val="Carpredefinitoparagrafo"/>
    <w:link w:val="Testofumetto"/>
    <w:uiPriority w:val="99"/>
    <w:semiHidden/>
    <w:rsid w:val="000A3FF9"/>
    <w:rPr>
      <w:rFonts w:ascii="Times New Roman" w:hAnsi="Times New Roman" w:cs="Times New Roman"/>
      <w:sz w:val="26"/>
      <w:szCs w:val="26"/>
    </w:rPr>
  </w:style>
  <w:style w:type="character" w:styleId="Collegamentoipertestuale">
    <w:name w:val="Hyperlink"/>
    <w:basedOn w:val="Carpredefinitoparagrafo"/>
    <w:uiPriority w:val="99"/>
    <w:unhideWhenUsed/>
    <w:rsid w:val="009C062C"/>
    <w:rPr>
      <w:rFonts w:ascii="Calibri" w:eastAsia="Batang" w:hAnsi="Calibri"/>
      <w:color w:val="0084AC"/>
      <w:sz w:val="20"/>
      <w:u w:val="single"/>
    </w:rPr>
  </w:style>
  <w:style w:type="character" w:customStyle="1" w:styleId="Menzionenonrisolta1">
    <w:name w:val="Menzione non risolta1"/>
    <w:basedOn w:val="Carpredefinitoparagrafo"/>
    <w:uiPriority w:val="99"/>
    <w:semiHidden/>
    <w:unhideWhenUsed/>
    <w:rsid w:val="002050E1"/>
    <w:rPr>
      <w:color w:val="605E5C"/>
      <w:shd w:val="clear" w:color="auto" w:fill="E1DFDD"/>
    </w:rPr>
  </w:style>
  <w:style w:type="character" w:styleId="Numeropagina">
    <w:name w:val="page number"/>
    <w:basedOn w:val="Carpredefinitoparagrafo"/>
    <w:uiPriority w:val="99"/>
    <w:semiHidden/>
    <w:unhideWhenUsed/>
    <w:rsid w:val="002050E1"/>
  </w:style>
  <w:style w:type="table" w:styleId="Grigliatabella">
    <w:name w:val="Table Grid"/>
    <w:basedOn w:val="Tabellanormale"/>
    <w:uiPriority w:val="39"/>
    <w:rsid w:val="00747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747D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747D0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747D0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agrafoelenco">
    <w:name w:val="List Paragraph"/>
    <w:basedOn w:val="Normale"/>
    <w:uiPriority w:val="34"/>
    <w:qFormat/>
    <w:rsid w:val="004B7CA8"/>
    <w:pPr>
      <w:ind w:left="720"/>
      <w:contextualSpacing/>
    </w:pPr>
  </w:style>
  <w:style w:type="paragraph" w:styleId="Testocommento">
    <w:name w:val="annotation text"/>
    <w:basedOn w:val="Normale"/>
    <w:link w:val="TestocommentoCarattere"/>
    <w:uiPriority w:val="99"/>
    <w:semiHidden/>
    <w:unhideWhenUsed/>
    <w:rsid w:val="00370739"/>
    <w:rPr>
      <w:sz w:val="20"/>
      <w:szCs w:val="20"/>
    </w:rPr>
  </w:style>
  <w:style w:type="character" w:customStyle="1" w:styleId="TestocommentoCarattere">
    <w:name w:val="Testo commento Carattere"/>
    <w:basedOn w:val="Carpredefinitoparagrafo"/>
    <w:link w:val="Testocommento"/>
    <w:uiPriority w:val="99"/>
    <w:semiHidden/>
    <w:rsid w:val="00370739"/>
    <w:rPr>
      <w:rFonts w:ascii="Times New Roman" w:eastAsia="Times New Roman" w:hAnsi="Times New Roman" w:cs="Times New Roman"/>
      <w:sz w:val="20"/>
      <w:szCs w:val="20"/>
      <w:lang w:eastAsia="it-IT"/>
    </w:rPr>
  </w:style>
  <w:style w:type="character" w:styleId="Enfasicorsivo">
    <w:name w:val="Emphasis"/>
    <w:basedOn w:val="Carpredefinitoparagrafo"/>
    <w:uiPriority w:val="20"/>
    <w:qFormat/>
    <w:rsid w:val="00610897"/>
    <w:rPr>
      <w:i/>
      <w:iCs/>
    </w:rPr>
  </w:style>
  <w:style w:type="character" w:styleId="Enfasigrassetto">
    <w:name w:val="Strong"/>
    <w:basedOn w:val="Carpredefinitoparagrafo"/>
    <w:uiPriority w:val="22"/>
    <w:qFormat/>
    <w:rsid w:val="00EA7D75"/>
    <w:rPr>
      <w:b/>
      <w:bCs/>
    </w:rPr>
  </w:style>
  <w:style w:type="paragraph" w:styleId="Didascalia">
    <w:name w:val="caption"/>
    <w:basedOn w:val="Normale"/>
    <w:next w:val="Normale"/>
    <w:uiPriority w:val="35"/>
    <w:unhideWhenUsed/>
    <w:qFormat/>
    <w:rsid w:val="00DF5171"/>
    <w:pPr>
      <w:spacing w:after="200"/>
    </w:pPr>
    <w:rPr>
      <w:i/>
      <w:iCs/>
      <w:color w:val="44546A" w:themeColor="text2"/>
      <w:sz w:val="18"/>
      <w:szCs w:val="18"/>
    </w:rPr>
  </w:style>
  <w:style w:type="character" w:styleId="Collegamentovisitato">
    <w:name w:val="FollowedHyperlink"/>
    <w:basedOn w:val="Carpredefinitoparagrafo"/>
    <w:uiPriority w:val="99"/>
    <w:semiHidden/>
    <w:unhideWhenUsed/>
    <w:rsid w:val="00AB6A53"/>
    <w:rPr>
      <w:color w:val="954F72" w:themeColor="followedHyperlink"/>
      <w:u w:val="single"/>
    </w:rPr>
  </w:style>
  <w:style w:type="paragraph" w:styleId="Titolo">
    <w:name w:val="Title"/>
    <w:basedOn w:val="Normale"/>
    <w:next w:val="Normale"/>
    <w:link w:val="TitoloCarattere"/>
    <w:uiPriority w:val="10"/>
    <w:qFormat/>
    <w:rsid w:val="009C062C"/>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C062C"/>
    <w:rPr>
      <w:rFonts w:asciiTheme="majorHAnsi" w:eastAsiaTheme="majorEastAsia" w:hAnsiTheme="majorHAnsi" w:cstheme="majorBidi"/>
      <w:spacing w:val="-10"/>
      <w:kern w:val="28"/>
      <w:sz w:val="56"/>
      <w:szCs w:val="56"/>
      <w:lang w:eastAsia="it-IT"/>
    </w:rPr>
  </w:style>
  <w:style w:type="character" w:styleId="Menzionenonrisolta">
    <w:name w:val="Unresolved Mention"/>
    <w:basedOn w:val="Carpredefinitoparagrafo"/>
    <w:uiPriority w:val="99"/>
    <w:semiHidden/>
    <w:unhideWhenUsed/>
    <w:rsid w:val="007B013D"/>
    <w:rPr>
      <w:color w:val="605E5C"/>
      <w:shd w:val="clear" w:color="auto" w:fill="E1DFDD"/>
    </w:rPr>
  </w:style>
  <w:style w:type="character" w:customStyle="1" w:styleId="Titolo4Carattere">
    <w:name w:val="Titolo 4 Carattere"/>
    <w:basedOn w:val="Carpredefinitoparagrafo"/>
    <w:link w:val="Titolo4"/>
    <w:uiPriority w:val="9"/>
    <w:rsid w:val="00FB5C64"/>
    <w:rPr>
      <w:rFonts w:asciiTheme="majorHAnsi" w:eastAsiaTheme="majorEastAsia" w:hAnsiTheme="majorHAnsi" w:cstheme="majorBidi"/>
      <w:b/>
      <w:bCs/>
      <w:i/>
      <w:iCs/>
      <w:color w:val="ED7D31" w:themeColor="accent2"/>
      <w:sz w:val="22"/>
      <w:szCs w:val="22"/>
      <w:lang w:val="en-ZA"/>
    </w:rPr>
  </w:style>
  <w:style w:type="character" w:customStyle="1" w:styleId="Titolo3Carattere">
    <w:name w:val="Titolo 3 Carattere"/>
    <w:basedOn w:val="Carpredefinitoparagrafo"/>
    <w:link w:val="Titolo3"/>
    <w:uiPriority w:val="9"/>
    <w:semiHidden/>
    <w:rsid w:val="00960B1F"/>
    <w:rPr>
      <w:rFonts w:asciiTheme="majorHAnsi" w:eastAsiaTheme="majorEastAsia" w:hAnsiTheme="majorHAnsi" w:cstheme="majorBidi"/>
      <w:color w:val="1F3763" w:themeColor="accent1" w:themeShade="7F"/>
      <w:lang w:eastAsia="it-IT"/>
    </w:rPr>
  </w:style>
  <w:style w:type="table" w:customStyle="1" w:styleId="Grigliatabella1">
    <w:name w:val="Griglia tabella1"/>
    <w:basedOn w:val="Tabellanormale"/>
    <w:next w:val="Grigliatabella"/>
    <w:uiPriority w:val="39"/>
    <w:rsid w:val="00BF3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1B7C4E"/>
    <w:pPr>
      <w:widowControl w:val="0"/>
      <w:autoSpaceDE w:val="0"/>
      <w:autoSpaceDN w:val="0"/>
    </w:pPr>
    <w:rPr>
      <w:rFonts w:ascii="Calibri Light" w:eastAsia="Calibri Light" w:hAnsi="Calibri Light" w:cs="Calibri Ligh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13472">
      <w:bodyDiv w:val="1"/>
      <w:marLeft w:val="0"/>
      <w:marRight w:val="0"/>
      <w:marTop w:val="0"/>
      <w:marBottom w:val="0"/>
      <w:divBdr>
        <w:top w:val="none" w:sz="0" w:space="0" w:color="auto"/>
        <w:left w:val="none" w:sz="0" w:space="0" w:color="auto"/>
        <w:bottom w:val="none" w:sz="0" w:space="0" w:color="auto"/>
        <w:right w:val="none" w:sz="0" w:space="0" w:color="auto"/>
      </w:divBdr>
    </w:div>
    <w:div w:id="365251683">
      <w:bodyDiv w:val="1"/>
      <w:marLeft w:val="0"/>
      <w:marRight w:val="0"/>
      <w:marTop w:val="0"/>
      <w:marBottom w:val="0"/>
      <w:divBdr>
        <w:top w:val="none" w:sz="0" w:space="0" w:color="auto"/>
        <w:left w:val="none" w:sz="0" w:space="0" w:color="auto"/>
        <w:bottom w:val="none" w:sz="0" w:space="0" w:color="auto"/>
        <w:right w:val="none" w:sz="0" w:space="0" w:color="auto"/>
      </w:divBdr>
    </w:div>
    <w:div w:id="486097608">
      <w:bodyDiv w:val="1"/>
      <w:marLeft w:val="0"/>
      <w:marRight w:val="0"/>
      <w:marTop w:val="0"/>
      <w:marBottom w:val="0"/>
      <w:divBdr>
        <w:top w:val="none" w:sz="0" w:space="0" w:color="auto"/>
        <w:left w:val="none" w:sz="0" w:space="0" w:color="auto"/>
        <w:bottom w:val="none" w:sz="0" w:space="0" w:color="auto"/>
        <w:right w:val="none" w:sz="0" w:space="0" w:color="auto"/>
      </w:divBdr>
    </w:div>
    <w:div w:id="798036936">
      <w:bodyDiv w:val="1"/>
      <w:marLeft w:val="0"/>
      <w:marRight w:val="0"/>
      <w:marTop w:val="0"/>
      <w:marBottom w:val="0"/>
      <w:divBdr>
        <w:top w:val="none" w:sz="0" w:space="0" w:color="auto"/>
        <w:left w:val="none" w:sz="0" w:space="0" w:color="auto"/>
        <w:bottom w:val="none" w:sz="0" w:space="0" w:color="auto"/>
        <w:right w:val="none" w:sz="0" w:space="0" w:color="auto"/>
      </w:divBdr>
    </w:div>
    <w:div w:id="1536892746">
      <w:bodyDiv w:val="1"/>
      <w:marLeft w:val="0"/>
      <w:marRight w:val="0"/>
      <w:marTop w:val="0"/>
      <w:marBottom w:val="0"/>
      <w:divBdr>
        <w:top w:val="none" w:sz="0" w:space="0" w:color="auto"/>
        <w:left w:val="none" w:sz="0" w:space="0" w:color="auto"/>
        <w:bottom w:val="none" w:sz="0" w:space="0" w:color="auto"/>
        <w:right w:val="none" w:sz="0" w:space="0" w:color="auto"/>
      </w:divBdr>
    </w:div>
    <w:div w:id="1586840334">
      <w:bodyDiv w:val="1"/>
      <w:marLeft w:val="0"/>
      <w:marRight w:val="0"/>
      <w:marTop w:val="0"/>
      <w:marBottom w:val="0"/>
      <w:divBdr>
        <w:top w:val="none" w:sz="0" w:space="0" w:color="auto"/>
        <w:left w:val="none" w:sz="0" w:space="0" w:color="auto"/>
        <w:bottom w:val="none" w:sz="0" w:space="0" w:color="auto"/>
        <w:right w:val="none" w:sz="0" w:space="0" w:color="auto"/>
      </w:divBdr>
    </w:div>
    <w:div w:id="1619488572">
      <w:bodyDiv w:val="1"/>
      <w:marLeft w:val="0"/>
      <w:marRight w:val="0"/>
      <w:marTop w:val="0"/>
      <w:marBottom w:val="0"/>
      <w:divBdr>
        <w:top w:val="none" w:sz="0" w:space="0" w:color="auto"/>
        <w:left w:val="none" w:sz="0" w:space="0" w:color="auto"/>
        <w:bottom w:val="none" w:sz="0" w:space="0" w:color="auto"/>
        <w:right w:val="none" w:sz="0" w:space="0" w:color="auto"/>
      </w:divBdr>
    </w:div>
    <w:div w:id="162060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kifarutentedlodge.com/" TargetMode="External"/><Relationship Id="rId34" Type="http://schemas.openxmlformats.org/officeDocument/2006/relationships/hyperlink" Target="https://it.wikipedia.org/wiki/Turismo" TargetMode="External"/><Relationship Id="rId42" Type="http://schemas.openxmlformats.org/officeDocument/2006/relationships/hyperlink" Target="http://www.viagginaturaecultura.it/pagina.php?id=24" TargetMode="External"/><Relationship Id="rId47" Type="http://schemas.openxmlformats.org/officeDocument/2006/relationships/hyperlink" Target="https://www.lifeasap.eu/" TargetMode="External"/><Relationship Id="rId50" Type="http://schemas.openxmlformats.org/officeDocument/2006/relationships/footer" Target="footer1.xml"/><Relationship Id="rId55" Type="http://schemas.openxmlformats.org/officeDocument/2006/relationships/header" Target="header3.xml"/><Relationship Id="rId63"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7.bin"/><Relationship Id="rId11" Type="http://schemas.openxmlformats.org/officeDocument/2006/relationships/image" Target="media/image5.emf"/><Relationship Id="rId24" Type="http://schemas.openxmlformats.org/officeDocument/2006/relationships/image" Target="media/image14.jpeg"/><Relationship Id="rId32" Type="http://schemas.openxmlformats.org/officeDocument/2006/relationships/image" Target="media/image20.bin"/><Relationship Id="rId37" Type="http://schemas.openxmlformats.org/officeDocument/2006/relationships/hyperlink" Target="https://it.wikipedia.org/wiki/Loxodonta_africana" TargetMode="External"/><Relationship Id="rId40" Type="http://schemas.openxmlformats.org/officeDocument/2006/relationships/hyperlink" Target="https://it.wikipedia.org/wiki/Diceros_bicornis" TargetMode="External"/><Relationship Id="rId45" Type="http://schemas.openxmlformats.org/officeDocument/2006/relationships/image" Target="media/image22.emf"/><Relationship Id="rId53" Type="http://schemas.openxmlformats.org/officeDocument/2006/relationships/footer" Target="footer3.xml"/><Relationship Id="rId58" Type="http://schemas.openxmlformats.org/officeDocument/2006/relationships/image" Target="media/image29.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ctiveitaly.eu" TargetMode="External"/><Relationship Id="rId19" Type="http://schemas.openxmlformats.org/officeDocument/2006/relationships/hyperlink" Target="https://www.viagginaturaecultura.it/page/4-il-grado-di-difficolta-dei-nostri-viaggi" TargetMode="External"/><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hyperlink" Target="http://www.salviamolorso.it" TargetMode="External"/><Relationship Id="rId30" Type="http://schemas.openxmlformats.org/officeDocument/2006/relationships/image" Target="media/image18.emf"/><Relationship Id="rId35" Type="http://schemas.openxmlformats.org/officeDocument/2006/relationships/hyperlink" Target="https://it.wikipedia.org/wiki/Africa_orientale" TargetMode="External"/><Relationship Id="rId43" Type="http://schemas.openxmlformats.org/officeDocument/2006/relationships/image" Target="media/image21.gif"/><Relationship Id="rId48" Type="http://schemas.openxmlformats.org/officeDocument/2006/relationships/image" Target="media/image23.png"/><Relationship Id="rId56" Type="http://schemas.openxmlformats.org/officeDocument/2006/relationships/footer" Target="footer4.xml"/><Relationship Id="rId64" Type="http://schemas.openxmlformats.org/officeDocument/2006/relationships/header" Target="header4.xml"/><Relationship Id="rId8" Type="http://schemas.openxmlformats.org/officeDocument/2006/relationships/image" Target="media/image2.em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www.viaggiaresicuri.it" TargetMode="External"/><Relationship Id="rId33" Type="http://schemas.openxmlformats.org/officeDocument/2006/relationships/hyperlink" Target="https://it.wikipedia.org/wiki/Africa_subsahariana" TargetMode="External"/><Relationship Id="rId38" Type="http://schemas.openxmlformats.org/officeDocument/2006/relationships/hyperlink" Target="https://it.wikipedia.org/wiki/Panthera_leo" TargetMode="External"/><Relationship Id="rId46" Type="http://schemas.openxmlformats.org/officeDocument/2006/relationships/hyperlink" Target="http://www.viaggiaresicuri.it" TargetMode="External"/><Relationship Id="rId59" Type="http://schemas.openxmlformats.org/officeDocument/2006/relationships/hyperlink" Target="http://www.climatecare.org" TargetMode="External"/><Relationship Id="rId67" Type="http://schemas.openxmlformats.org/officeDocument/2006/relationships/theme" Target="theme/theme1.xml"/><Relationship Id="rId20" Type="http://schemas.openxmlformats.org/officeDocument/2006/relationships/hyperlink" Target="https://mareraviewlodge.com/" TargetMode="External"/><Relationship Id="rId41" Type="http://schemas.openxmlformats.org/officeDocument/2006/relationships/hyperlink" Target="https://it.wikipedia.org/wiki/Syncerus_caffer" TargetMode="External"/><Relationship Id="rId54" Type="http://schemas.openxmlformats.org/officeDocument/2006/relationships/image" Target="media/image26.jpe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6.bin"/><Relationship Id="rId36" Type="http://schemas.openxmlformats.org/officeDocument/2006/relationships/hyperlink" Target="https://it.wikipedia.org/wiki/Big_Five_Game" TargetMode="External"/><Relationship Id="rId49" Type="http://schemas.openxmlformats.org/officeDocument/2006/relationships/header" Target="header1.xml"/><Relationship Id="rId57" Type="http://schemas.openxmlformats.org/officeDocument/2006/relationships/image" Target="media/image28.jpeg"/><Relationship Id="rId10" Type="http://schemas.openxmlformats.org/officeDocument/2006/relationships/image" Target="media/image4.emf"/><Relationship Id="rId31" Type="http://schemas.openxmlformats.org/officeDocument/2006/relationships/image" Target="media/image19.bin"/><Relationship Id="rId44" Type="http://schemas.openxmlformats.org/officeDocument/2006/relationships/hyperlink" Target="https://www.viagginaturaecultura.it/page/14-cosa-puoi-fare-tu-per-la-sostenibilita" TargetMode="External"/><Relationship Id="rId52" Type="http://schemas.openxmlformats.org/officeDocument/2006/relationships/header" Target="header2.xml"/><Relationship Id="rId60" Type="http://schemas.openxmlformats.org/officeDocument/2006/relationships/hyperlink" Target="http://www.aitr.org"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hyperlink" Target="https://www.viagginaturaecultura.it/guide" TargetMode="External"/><Relationship Id="rId39" Type="http://schemas.openxmlformats.org/officeDocument/2006/relationships/hyperlink" Target="https://it.wikipedia.org/wiki/Panthera_pard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FSNC.IT" TargetMode="External"/><Relationship Id="rId2" Type="http://schemas.openxmlformats.org/officeDocument/2006/relationships/hyperlink" Target="mailto:infoviaggi@fsnc.it" TargetMode="External"/><Relationship Id="rId1" Type="http://schemas.openxmlformats.org/officeDocument/2006/relationships/image" Target="media/image24.jpg"/><Relationship Id="rId4" Type="http://schemas.openxmlformats.org/officeDocument/2006/relationships/hyperlink" Target="http://WWW.VIAGGINATURAECULTURA.IT/"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FSNC.IT" TargetMode="External"/><Relationship Id="rId2" Type="http://schemas.openxmlformats.org/officeDocument/2006/relationships/hyperlink" Target="mailto:infoviaggi@fsnc.it" TargetMode="External"/><Relationship Id="rId1" Type="http://schemas.openxmlformats.org/officeDocument/2006/relationships/image" Target="media/image24.jpg"/><Relationship Id="rId4" Type="http://schemas.openxmlformats.org/officeDocument/2006/relationships/hyperlink" Target="http://WWW.VIAGGINATURAECULTURA.IT/"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FSNC.IT" TargetMode="External"/><Relationship Id="rId2" Type="http://schemas.openxmlformats.org/officeDocument/2006/relationships/hyperlink" Target="mailto:infoviaggi@fsnc.it" TargetMode="External"/><Relationship Id="rId1" Type="http://schemas.openxmlformats.org/officeDocument/2006/relationships/image" Target="media/image24.jpg"/><Relationship Id="rId4" Type="http://schemas.openxmlformats.org/officeDocument/2006/relationships/hyperlink" Target="http://WWW.VIAGGINATURAECULTURA.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1" Type="http://schemas.openxmlformats.org/officeDocument/2006/relationships/image" Target="media/image27.emf"/></Relationships>
</file>

<file path=word/_rels/header4.xml.rels><?xml version="1.0" encoding="UTF-8" standalone="yes"?>
<Relationships xmlns="http://schemas.openxmlformats.org/package/2006/relationships"><Relationship Id="rId1" Type="http://schemas.openxmlformats.org/officeDocument/2006/relationships/image" Target="media/image32.png"/></Relationships>
</file>

<file path=word/_rels/header5.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2F7AA-DC7E-454A-A803-69DB2D75F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6717</Words>
  <Characters>38292</Characters>
  <Application>Microsoft Office Word</Application>
  <DocSecurity>0</DocSecurity>
  <Lines>319</Lines>
  <Paragraphs>89</Paragraphs>
  <ScaleCrop>false</ScaleCrop>
  <HeadingPairs>
    <vt:vector size="2" baseType="variant">
      <vt:variant>
        <vt:lpstr>Titolo</vt:lpstr>
      </vt:variant>
      <vt:variant>
        <vt:i4>1</vt:i4>
      </vt:variant>
    </vt:vector>
  </HeadingPairs>
  <TitlesOfParts>
    <vt:vector size="1" baseType="lpstr">
      <vt:lpstr>Scheda Viaggio</vt:lpstr>
    </vt:vector>
  </TitlesOfParts>
  <Company/>
  <LinksUpToDate>false</LinksUpToDate>
  <CharactersWithSpaces>44920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Viaggio</dc:title>
  <dc:subject/>
  <dc:creator>Four Seasons</dc:creator>
  <cp:keywords/>
  <dc:description/>
  <cp:lastModifiedBy>Riccardo Nifosi</cp:lastModifiedBy>
  <cp:revision>75</cp:revision>
  <cp:lastPrinted>2025-01-09T11:23:00Z</cp:lastPrinted>
  <dcterms:created xsi:type="dcterms:W3CDTF">2019-12-12T08:40:00Z</dcterms:created>
  <dcterms:modified xsi:type="dcterms:W3CDTF">2026-03-02T14:27:00Z</dcterms:modified>
</cp:coreProperties>
</file>