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7B40" w14:textId="48B56C5D" w:rsidR="009C1D57" w:rsidRDefault="006C6C21" w:rsidP="00BF2E8D">
      <w:pPr>
        <w:tabs>
          <w:tab w:val="left" w:pos="5103"/>
        </w:tabs>
        <w:spacing w:after="120"/>
        <w:jc w:val="right"/>
        <w:rPr>
          <w:rFonts w:ascii="Calibri" w:hAnsi="Calibri" w:cs="Calibri"/>
          <w:color w:val="472619"/>
          <w:sz w:val="44"/>
          <w:szCs w:val="44"/>
        </w:rPr>
      </w:pPr>
      <w:r>
        <w:rPr>
          <w:rFonts w:ascii="Calibri" w:hAnsi="Calibri" w:cs="Calibri"/>
          <w:color w:val="472619"/>
          <w:sz w:val="44"/>
          <w:szCs w:val="44"/>
        </w:rPr>
        <w:t>ANELLO DELLA VALLE DEL SIMBRIVIO</w:t>
      </w:r>
    </w:p>
    <w:p w14:paraId="1829F0BD" w14:textId="4A8E5EC7" w:rsidR="00155A34" w:rsidRPr="00155A34" w:rsidRDefault="006C6C21" w:rsidP="00BF2E8D">
      <w:pPr>
        <w:tabs>
          <w:tab w:val="left" w:pos="5103"/>
        </w:tabs>
        <w:spacing w:after="120"/>
        <w:jc w:val="right"/>
        <w:rPr>
          <w:rFonts w:ascii="Calibri" w:hAnsi="Calibri" w:cs="Calibri"/>
          <w:b/>
          <w:color w:val="472619"/>
          <w:sz w:val="28"/>
          <w:szCs w:val="28"/>
        </w:rPr>
      </w:pPr>
      <w:r w:rsidRPr="006369AE">
        <w:rPr>
          <w:rFonts w:ascii="Calibri Light" w:hAnsi="Calibri Light" w:cs="Calibri Light"/>
          <w:color w:val="0084AC"/>
          <w:sz w:val="32"/>
          <w:szCs w:val="32"/>
        </w:rPr>
        <w:t>Nel cuore segreto e selvaggio del Parco dei Simbruini</w:t>
      </w:r>
      <w:r w:rsidR="00DD54A3">
        <w:rPr>
          <w:rFonts w:ascii="Calibri Light" w:hAnsi="Calibri Light" w:cs="Calibri Light"/>
          <w:noProof/>
          <w:color w:val="0084AC"/>
          <w:sz w:val="6"/>
          <w:szCs w:val="6"/>
        </w:rPr>
        <w:pict w14:anchorId="18C54E54">
          <v:rect id="_x0000_i1026" style="width:481.6pt;height:.05pt" o:hralign="center" o:hrstd="t" o:hr="t" fillcolor="#a0a0a0" stroked="f"/>
        </w:pict>
      </w:r>
    </w:p>
    <w:tbl>
      <w:tblPr>
        <w:tblStyle w:val="Grigliatabella"/>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0"/>
        <w:gridCol w:w="4819"/>
      </w:tblGrid>
      <w:tr w:rsidR="00F91655" w:rsidRPr="00F91655" w14:paraId="1C5A100D" w14:textId="77777777" w:rsidTr="00A85D5C">
        <w:trPr>
          <w:cantSplit/>
          <w:trHeight w:hRule="exact" w:val="3118"/>
          <w:jc w:val="center"/>
        </w:trPr>
        <w:tc>
          <w:tcPr>
            <w:tcW w:w="4820" w:type="dxa"/>
            <w:noWrap/>
          </w:tcPr>
          <w:p w14:paraId="1C0535C4" w14:textId="189AC743" w:rsidR="00D8723A" w:rsidRDefault="006369AE" w:rsidP="00C865B8">
            <w:pPr>
              <w:rPr>
                <w:rFonts w:ascii="Calibri" w:hAnsi="Calibri" w:cs="Calibri"/>
                <w:color w:val="472619"/>
                <w:sz w:val="44"/>
                <w:szCs w:val="44"/>
              </w:rPr>
            </w:pPr>
            <w:r>
              <w:rPr>
                <w:noProof/>
              </w:rPr>
              <w:drawing>
                <wp:inline distT="0" distB="0" distL="0" distR="0" wp14:anchorId="218434BC" wp14:editId="21FA44A2">
                  <wp:extent cx="3060700" cy="1809750"/>
                  <wp:effectExtent l="0" t="0" r="635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700" cy="1809750"/>
                          </a:xfrm>
                          <a:prstGeom prst="rect">
                            <a:avLst/>
                          </a:prstGeom>
                          <a:noFill/>
                          <a:ln>
                            <a:noFill/>
                          </a:ln>
                        </pic:spPr>
                      </pic:pic>
                    </a:graphicData>
                  </a:graphic>
                </wp:inline>
              </w:drawing>
            </w:r>
          </w:p>
        </w:tc>
        <w:tc>
          <w:tcPr>
            <w:tcW w:w="4819" w:type="dxa"/>
            <w:noWrap/>
          </w:tcPr>
          <w:p w14:paraId="0EEC5A8A" w14:textId="446AEF76" w:rsidR="00D8723A" w:rsidRDefault="006369AE" w:rsidP="00C865B8">
            <w:pPr>
              <w:jc w:val="right"/>
              <w:rPr>
                <w:rFonts w:ascii="Calibri" w:hAnsi="Calibri" w:cs="Calibri"/>
                <w:color w:val="472619"/>
                <w:sz w:val="44"/>
                <w:szCs w:val="44"/>
              </w:rPr>
            </w:pPr>
            <w:r>
              <w:rPr>
                <w:noProof/>
              </w:rPr>
              <w:drawing>
                <wp:inline distT="0" distB="0" distL="0" distR="0" wp14:anchorId="649EA61C" wp14:editId="77E4DCDF">
                  <wp:extent cx="3011170" cy="1819910"/>
                  <wp:effectExtent l="0" t="0" r="0" b="889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1170" cy="1819910"/>
                          </a:xfrm>
                          <a:prstGeom prst="rect">
                            <a:avLst/>
                          </a:prstGeom>
                          <a:noFill/>
                          <a:ln>
                            <a:noFill/>
                          </a:ln>
                        </pic:spPr>
                      </pic:pic>
                    </a:graphicData>
                  </a:graphic>
                </wp:inline>
              </w:drawing>
            </w:r>
          </w:p>
        </w:tc>
      </w:tr>
    </w:tbl>
    <w:p w14:paraId="46268F7D" w14:textId="77777777" w:rsidR="007E3E49" w:rsidRPr="004F2371" w:rsidRDefault="007E3E49">
      <w:pPr>
        <w:rPr>
          <w:rFonts w:ascii="Calibri" w:hAnsi="Calibri" w:cs="Calibri"/>
          <w:color w:val="472619"/>
          <w:sz w:val="16"/>
          <w:szCs w:val="16"/>
        </w:rPr>
      </w:pPr>
    </w:p>
    <w:tbl>
      <w:tblPr>
        <w:tblStyle w:val="Grigliatabella"/>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715"/>
      </w:tblGrid>
      <w:tr w:rsidR="009C1D57" w:rsidRPr="003A1102" w14:paraId="69E7936D" w14:textId="77777777" w:rsidTr="00155A34">
        <w:trPr>
          <w:trHeight w:val="2179"/>
        </w:trPr>
        <w:tc>
          <w:tcPr>
            <w:tcW w:w="9715" w:type="dxa"/>
            <w:tcBorders>
              <w:bottom w:val="wave" w:sz="6" w:space="0" w:color="472619"/>
            </w:tcBorders>
          </w:tcPr>
          <w:p w14:paraId="505B788D" w14:textId="0F7AB1D1" w:rsidR="009C1D57" w:rsidRPr="00BE012B" w:rsidRDefault="009C1D57" w:rsidP="005605D7">
            <w:pPr>
              <w:rPr>
                <w:rFonts w:ascii="Calibri" w:hAnsi="Calibri"/>
                <w:b/>
                <w:color w:val="0084AC"/>
                <w:sz w:val="20"/>
                <w:szCs w:val="20"/>
              </w:rPr>
            </w:pPr>
            <w:r w:rsidRPr="00BE012B">
              <w:rPr>
                <w:rFonts w:ascii="Calibri" w:hAnsi="Calibri"/>
                <w:b/>
                <w:color w:val="0084AC"/>
                <w:sz w:val="20"/>
                <w:szCs w:val="20"/>
              </w:rPr>
              <w:t>SPECIALE PERCH</w:t>
            </w:r>
            <w:r w:rsidR="006369AE" w:rsidRPr="006369AE">
              <w:rPr>
                <w:rFonts w:ascii="Calibri" w:hAnsi="Calibri"/>
                <w:b/>
                <w:color w:val="0084AC"/>
                <w:sz w:val="20"/>
                <w:szCs w:val="20"/>
              </w:rPr>
              <w:t>É</w:t>
            </w:r>
          </w:p>
          <w:p w14:paraId="0D61D467" w14:textId="77777777" w:rsidR="006369AE" w:rsidRPr="006369AE" w:rsidRDefault="006369AE" w:rsidP="006369AE">
            <w:pPr>
              <w:numPr>
                <w:ilvl w:val="0"/>
                <w:numId w:val="1"/>
              </w:numPr>
              <w:rPr>
                <w:rFonts w:asciiTheme="majorHAnsi" w:hAnsiTheme="majorHAnsi" w:cs="Tahoma"/>
                <w:sz w:val="20"/>
                <w:szCs w:val="20"/>
              </w:rPr>
            </w:pPr>
            <w:r w:rsidRPr="006369AE">
              <w:rPr>
                <w:rFonts w:asciiTheme="majorHAnsi" w:hAnsiTheme="majorHAnsi" w:cs="Tahoma"/>
                <w:sz w:val="20"/>
                <w:szCs w:val="20"/>
              </w:rPr>
              <w:t>I nostri passi saranno quasi sempre accompagnati dall’acqua: rivoli, guadi e cascate.</w:t>
            </w:r>
          </w:p>
          <w:p w14:paraId="7D1E3846" w14:textId="77777777" w:rsidR="006369AE" w:rsidRPr="006369AE" w:rsidRDefault="006369AE" w:rsidP="006369AE">
            <w:pPr>
              <w:numPr>
                <w:ilvl w:val="0"/>
                <w:numId w:val="1"/>
              </w:numPr>
              <w:rPr>
                <w:rFonts w:asciiTheme="majorHAnsi" w:hAnsiTheme="majorHAnsi" w:cs="Tahoma"/>
                <w:sz w:val="20"/>
                <w:szCs w:val="20"/>
              </w:rPr>
            </w:pPr>
            <w:r w:rsidRPr="006369AE">
              <w:rPr>
                <w:rFonts w:asciiTheme="majorHAnsi" w:hAnsiTheme="majorHAnsi" w:cs="Tahoma"/>
                <w:sz w:val="20"/>
                <w:szCs w:val="20"/>
              </w:rPr>
              <w:t>Percorreremo parte della undicesima tappa del Cammino di San Benedetto, il santo patrono d’Europa.</w:t>
            </w:r>
          </w:p>
          <w:p w14:paraId="7827BE35" w14:textId="0B61D2DD" w:rsidR="006369AE" w:rsidRPr="00D9181D" w:rsidRDefault="006369AE" w:rsidP="006369AE">
            <w:pPr>
              <w:numPr>
                <w:ilvl w:val="0"/>
                <w:numId w:val="1"/>
              </w:numPr>
              <w:rPr>
                <w:rFonts w:asciiTheme="majorHAnsi" w:hAnsiTheme="majorHAnsi" w:cs="Tahoma"/>
                <w:sz w:val="20"/>
                <w:szCs w:val="20"/>
              </w:rPr>
            </w:pPr>
            <w:r w:rsidRPr="006369AE">
              <w:rPr>
                <w:rFonts w:asciiTheme="majorHAnsi" w:hAnsiTheme="majorHAnsi" w:cs="Tahoma"/>
                <w:sz w:val="20"/>
                <w:szCs w:val="20"/>
              </w:rPr>
              <w:t>Capiremo cosa significa vivere nei borghi dell’Appennino di oggi, tra rischio spopolamento e tradizioni ancestrali che resistono al tempo.</w:t>
            </w:r>
          </w:p>
          <w:p w14:paraId="1C96F1A0" w14:textId="77777777" w:rsidR="008E65AB" w:rsidRPr="008E65AB" w:rsidRDefault="008E65AB" w:rsidP="005605D7">
            <w:pPr>
              <w:rPr>
                <w:rFonts w:ascii="Calibri" w:hAnsi="Calibri"/>
                <w:b/>
                <w:color w:val="C00000"/>
                <w:sz w:val="20"/>
                <w:szCs w:val="20"/>
              </w:rPr>
            </w:pPr>
          </w:p>
          <w:p w14:paraId="12A7EBAD" w14:textId="77777777" w:rsidR="009C1D57" w:rsidRPr="00A97C74" w:rsidRDefault="009C1D57" w:rsidP="005605D7">
            <w:pPr>
              <w:rPr>
                <w:rFonts w:ascii="Calibri" w:hAnsi="Calibri"/>
                <w:b/>
                <w:color w:val="B3B300"/>
                <w:sz w:val="20"/>
                <w:szCs w:val="20"/>
              </w:rPr>
            </w:pPr>
            <w:r w:rsidRPr="00A97C74">
              <w:rPr>
                <w:rFonts w:ascii="Calibri" w:hAnsi="Calibri"/>
                <w:b/>
                <w:color w:val="B3B300"/>
                <w:sz w:val="20"/>
                <w:szCs w:val="20"/>
              </w:rPr>
              <w:t>AREE DI RILEVANZA NATURALISTICA</w:t>
            </w:r>
          </w:p>
          <w:p w14:paraId="543E907A" w14:textId="77777777" w:rsidR="006369AE" w:rsidRPr="006369AE" w:rsidRDefault="006369AE" w:rsidP="006369AE">
            <w:pPr>
              <w:pStyle w:val="Paragrafoelenco"/>
              <w:numPr>
                <w:ilvl w:val="0"/>
                <w:numId w:val="1"/>
              </w:numPr>
              <w:rPr>
                <w:rFonts w:asciiTheme="majorHAnsi" w:hAnsiTheme="majorHAnsi" w:cstheme="majorHAnsi"/>
                <w:sz w:val="20"/>
                <w:szCs w:val="20"/>
              </w:rPr>
            </w:pPr>
            <w:r w:rsidRPr="006369AE">
              <w:rPr>
                <w:rFonts w:asciiTheme="majorHAnsi" w:hAnsiTheme="majorHAnsi" w:cstheme="majorHAnsi"/>
                <w:sz w:val="20"/>
                <w:szCs w:val="20"/>
              </w:rPr>
              <w:t>Cammineremo all’interno di aree protette, dove si applicano misure disciplinate di tutela e conservazione.</w:t>
            </w:r>
          </w:p>
          <w:p w14:paraId="7F3980C4" w14:textId="77777777" w:rsidR="006369AE" w:rsidRPr="006369AE" w:rsidRDefault="006369AE" w:rsidP="006369AE">
            <w:pPr>
              <w:pStyle w:val="Paragrafoelenco"/>
              <w:numPr>
                <w:ilvl w:val="0"/>
                <w:numId w:val="1"/>
              </w:numPr>
              <w:rPr>
                <w:rFonts w:asciiTheme="majorHAnsi" w:hAnsiTheme="majorHAnsi" w:cstheme="majorHAnsi"/>
                <w:sz w:val="20"/>
                <w:szCs w:val="20"/>
              </w:rPr>
            </w:pPr>
            <w:r w:rsidRPr="006369AE">
              <w:rPr>
                <w:rFonts w:asciiTheme="majorHAnsi" w:hAnsiTheme="majorHAnsi" w:cstheme="majorHAnsi"/>
                <w:sz w:val="20"/>
                <w:szCs w:val="20"/>
              </w:rPr>
              <w:t xml:space="preserve">Nel Parco dei Monti Simbruini sono censite ben 60 specie di orchidee (in tutta Italia, ce ne sono 230). </w:t>
            </w:r>
          </w:p>
          <w:p w14:paraId="7B544007" w14:textId="5C0DE759" w:rsidR="006369AE" w:rsidRPr="009F2DE4" w:rsidRDefault="006369AE" w:rsidP="006369AE">
            <w:pPr>
              <w:pStyle w:val="Paragrafoelenco"/>
              <w:numPr>
                <w:ilvl w:val="0"/>
                <w:numId w:val="1"/>
              </w:numPr>
              <w:rPr>
                <w:rFonts w:asciiTheme="majorHAnsi" w:hAnsiTheme="majorHAnsi" w:cstheme="majorHAnsi"/>
                <w:sz w:val="20"/>
                <w:szCs w:val="20"/>
              </w:rPr>
            </w:pPr>
            <w:r w:rsidRPr="006369AE">
              <w:rPr>
                <w:rFonts w:asciiTheme="majorHAnsi" w:hAnsiTheme="majorHAnsi" w:cstheme="majorHAnsi"/>
                <w:sz w:val="20"/>
                <w:szCs w:val="20"/>
              </w:rPr>
              <w:t>Attraverseremo zone ricche di fauna selvatica. Tra le più rilevanti censite: l’orso marsicano, il cervo e il falco pellegrino (animale simbolo del Parco).</w:t>
            </w:r>
          </w:p>
          <w:p w14:paraId="7B438F90" w14:textId="6EF7E69F" w:rsidR="009F2DE4" w:rsidRPr="00D9181D" w:rsidRDefault="009F2DE4" w:rsidP="009F2DE4">
            <w:pPr>
              <w:pStyle w:val="Paragrafoelenco"/>
              <w:ind w:left="339"/>
              <w:rPr>
                <w:rFonts w:asciiTheme="majorHAnsi" w:hAnsiTheme="majorHAnsi" w:cstheme="majorHAnsi"/>
                <w:sz w:val="20"/>
                <w:szCs w:val="20"/>
              </w:rPr>
            </w:pPr>
          </w:p>
        </w:tc>
      </w:tr>
      <w:tr w:rsidR="009C1D57" w:rsidRPr="003A1102" w14:paraId="169DA0F6" w14:textId="77777777" w:rsidTr="006369AE">
        <w:trPr>
          <w:trHeight w:val="738"/>
        </w:trPr>
        <w:tc>
          <w:tcPr>
            <w:tcW w:w="9715" w:type="dxa"/>
            <w:tcBorders>
              <w:bottom w:val="wave" w:sz="6" w:space="0" w:color="472619"/>
            </w:tcBorders>
          </w:tcPr>
          <w:p w14:paraId="548FA947" w14:textId="6220163D" w:rsidR="006369AE" w:rsidRPr="006369AE" w:rsidRDefault="006369AE" w:rsidP="006369AE">
            <w:pPr>
              <w:rPr>
                <w:rFonts w:asciiTheme="minorHAnsi" w:hAnsiTheme="minorHAnsi" w:cstheme="minorHAnsi"/>
                <w:noProof/>
                <w:sz w:val="20"/>
                <w:szCs w:val="20"/>
              </w:rPr>
            </w:pPr>
            <w:r>
              <w:rPr>
                <w:noProof/>
              </w:rPr>
              <w:drawing>
                <wp:anchor distT="0" distB="0" distL="114300" distR="114300" simplePos="0" relativeHeight="251762688" behindDoc="0" locked="0" layoutInCell="1" allowOverlap="1" wp14:anchorId="0DB397B4" wp14:editId="537CDADB">
                  <wp:simplePos x="0" y="0"/>
                  <wp:positionH relativeFrom="column">
                    <wp:posOffset>3810</wp:posOffset>
                  </wp:positionH>
                  <wp:positionV relativeFrom="paragraph">
                    <wp:posOffset>443230</wp:posOffset>
                  </wp:positionV>
                  <wp:extent cx="2981325" cy="1676400"/>
                  <wp:effectExtent l="0" t="0" r="9525" b="0"/>
                  <wp:wrapSquare wrapText="bothSides"/>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132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69AE">
              <w:rPr>
                <w:rFonts w:asciiTheme="minorHAnsi" w:hAnsiTheme="minorHAnsi" w:cstheme="minorHAnsi"/>
                <w:noProof/>
                <w:sz w:val="20"/>
                <w:szCs w:val="20"/>
              </w:rPr>
              <w:t>I monti Simbruini sono un raro scrigno di bellezze e, tra queste, c’è proprio la Valle del Simbrivio. Un’area racchiusa tra Vallepietra, Jenne e Trevi, che ha la particolarità di essere ricchissima di acqua. Ed è proprio l’acqua uno degli elementi che ci accompagnerà lungo il nostro Anello. 3 tappe per circa 50km da vivere con gli scarponi ai piedi, lungo le antiche vie percorse da taglialegna, agricoltori e carbonai.</w:t>
            </w:r>
          </w:p>
          <w:p w14:paraId="7B1F8EC5" w14:textId="5CFC9D01" w:rsidR="006369AE" w:rsidRPr="006369AE" w:rsidRDefault="006369AE" w:rsidP="006369AE">
            <w:pPr>
              <w:rPr>
                <w:rFonts w:asciiTheme="minorHAnsi" w:hAnsiTheme="minorHAnsi" w:cstheme="minorHAnsi"/>
                <w:noProof/>
                <w:sz w:val="20"/>
                <w:szCs w:val="20"/>
              </w:rPr>
            </w:pPr>
            <w:r w:rsidRPr="006369AE">
              <w:rPr>
                <w:rFonts w:asciiTheme="minorHAnsi" w:hAnsiTheme="minorHAnsi" w:cstheme="minorHAnsi"/>
                <w:noProof/>
                <w:sz w:val="20"/>
                <w:szCs w:val="20"/>
              </w:rPr>
              <w:t>Ammireremo cascate, cammineremo al fianco di placidi corsi d’acqua, dove potremo anche bagnarci. Attraverseremo faggete silenziose e incontaminate, e, con un po’ di fortuna, potremo anche incrociare lo sguardo con cervi e altri animali selvatici. Sui sentieri, ripercorreremo la storia di questi luoghi, che furono scelti dalle più importanti casate nobiliari del Centro Italia (come i Caetani e gli Orsini) e ancora prima dai Romani per costruire le proprie fortezze e dimore. Oggi, le comunità che ancora vi abitano patiscono le difficoltà dello spopolamento, ma resistono anche grazie a tutto quello che questi luoghi sanno offrire: legname, allevamento, accoglienza.</w:t>
            </w:r>
          </w:p>
          <w:p w14:paraId="04B516E7" w14:textId="77777777" w:rsidR="006369AE" w:rsidRPr="006369AE" w:rsidRDefault="006369AE" w:rsidP="006369AE">
            <w:pPr>
              <w:rPr>
                <w:rFonts w:asciiTheme="minorHAnsi" w:hAnsiTheme="minorHAnsi" w:cstheme="minorHAnsi"/>
                <w:noProof/>
                <w:sz w:val="20"/>
                <w:szCs w:val="20"/>
              </w:rPr>
            </w:pPr>
          </w:p>
          <w:p w14:paraId="636436F8" w14:textId="04020B10" w:rsidR="009C1D57" w:rsidRPr="006369AE" w:rsidRDefault="006369AE" w:rsidP="006369AE">
            <w:pPr>
              <w:rPr>
                <w:rFonts w:asciiTheme="minorHAnsi" w:hAnsiTheme="minorHAnsi" w:cstheme="minorHAnsi"/>
                <w:noProof/>
                <w:sz w:val="20"/>
                <w:szCs w:val="20"/>
              </w:rPr>
            </w:pPr>
            <w:r w:rsidRPr="006369AE">
              <w:rPr>
                <w:rFonts w:asciiTheme="minorHAnsi" w:hAnsiTheme="minorHAnsi" w:cstheme="minorHAnsi"/>
                <w:noProof/>
                <w:sz w:val="20"/>
                <w:szCs w:val="20"/>
              </w:rPr>
              <w:lastRenderedPageBreak/>
              <w:t>Sarà un viaggio che ci consentirà di staccare completamente dai frenetici ritmi quotidiani, per riconciliarci con una realtà che prevaleva fino al secolo scorso. Un tuffo nel passato che ci farà toccare da vicino la bellezza di luoghi lontanissimi dal turismo di massa e che ci permetteranno di respirare Natura al massimo della sua espressione.</w:t>
            </w:r>
          </w:p>
        </w:tc>
      </w:tr>
    </w:tbl>
    <w:p w14:paraId="76C4B866" w14:textId="5CC919B6" w:rsidR="00656F04" w:rsidRDefault="00241952" w:rsidP="003F72AB">
      <w:pPr>
        <w:rPr>
          <w:rFonts w:asciiTheme="majorHAnsi" w:hAnsiTheme="majorHAnsi" w:cstheme="majorHAnsi"/>
          <w:sz w:val="20"/>
          <w:szCs w:val="20"/>
        </w:rPr>
      </w:pPr>
      <w:r>
        <w:rPr>
          <w:noProof/>
        </w:rPr>
        <w:lastRenderedPageBreak/>
        <w:drawing>
          <wp:anchor distT="0" distB="0" distL="114300" distR="114300" simplePos="0" relativeHeight="251769856" behindDoc="0" locked="0" layoutInCell="1" allowOverlap="1" wp14:anchorId="6B8CBA45" wp14:editId="7F688805">
            <wp:simplePos x="0" y="0"/>
            <wp:positionH relativeFrom="margin">
              <wp:align>right</wp:align>
            </wp:positionH>
            <wp:positionV relativeFrom="paragraph">
              <wp:posOffset>124460</wp:posOffset>
            </wp:positionV>
            <wp:extent cx="1925320" cy="1219200"/>
            <wp:effectExtent l="0" t="0" r="0" b="0"/>
            <wp:wrapSquare wrapText="bothSides"/>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532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8832" behindDoc="0" locked="0" layoutInCell="1" allowOverlap="1" wp14:anchorId="1FF54239" wp14:editId="3240EA48">
            <wp:simplePos x="0" y="0"/>
            <wp:positionH relativeFrom="column">
              <wp:posOffset>2137410</wp:posOffset>
            </wp:positionH>
            <wp:positionV relativeFrom="paragraph">
              <wp:posOffset>143510</wp:posOffset>
            </wp:positionV>
            <wp:extent cx="1961515" cy="1216025"/>
            <wp:effectExtent l="0" t="0" r="635" b="3175"/>
            <wp:wrapSquare wrapText="bothSides"/>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1515" cy="121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F04">
        <w:rPr>
          <w:rFonts w:asciiTheme="majorHAnsi" w:hAnsiTheme="majorHAnsi" w:cstheme="majorHAnsi"/>
          <w:sz w:val="20"/>
          <w:szCs w:val="20"/>
        </w:rPr>
        <w:t xml:space="preserve"> </w:t>
      </w:r>
    </w:p>
    <w:p w14:paraId="0A443703" w14:textId="18505492" w:rsidR="003F72AB" w:rsidRDefault="00241952" w:rsidP="00656F04">
      <w:pPr>
        <w:jc w:val="both"/>
        <w:rPr>
          <w:rFonts w:asciiTheme="majorHAnsi" w:hAnsiTheme="majorHAnsi" w:cstheme="majorHAnsi"/>
          <w:sz w:val="20"/>
          <w:szCs w:val="20"/>
        </w:rPr>
      </w:pPr>
      <w:r>
        <w:rPr>
          <w:noProof/>
        </w:rPr>
        <w:drawing>
          <wp:anchor distT="0" distB="0" distL="114300" distR="114300" simplePos="0" relativeHeight="251763712" behindDoc="0" locked="0" layoutInCell="1" allowOverlap="1" wp14:anchorId="335A5EF8" wp14:editId="44A9697E">
            <wp:simplePos x="0" y="0"/>
            <wp:positionH relativeFrom="margin">
              <wp:align>left</wp:align>
            </wp:positionH>
            <wp:positionV relativeFrom="paragraph">
              <wp:posOffset>7620</wp:posOffset>
            </wp:positionV>
            <wp:extent cx="2028825" cy="1216025"/>
            <wp:effectExtent l="0" t="0" r="9525" b="3175"/>
            <wp:wrapSquare wrapText="bothSides"/>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4054" cy="1219159"/>
                    </a:xfrm>
                    <a:prstGeom prst="rect">
                      <a:avLst/>
                    </a:prstGeom>
                    <a:noFill/>
                    <a:ln>
                      <a:noFill/>
                    </a:ln>
                  </pic:spPr>
                </pic:pic>
              </a:graphicData>
            </a:graphic>
            <wp14:sizeRelH relativeFrom="page">
              <wp14:pctWidth>0</wp14:pctWidth>
            </wp14:sizeRelH>
            <wp14:sizeRelV relativeFrom="page">
              <wp14:pctHeight>0</wp14:pctHeight>
            </wp14:sizeRelV>
          </wp:anchor>
        </w:drawing>
      </w:r>
      <w:r w:rsidR="00777AF5">
        <w:rPr>
          <w:rFonts w:asciiTheme="majorHAnsi" w:hAnsiTheme="majorHAnsi" w:cstheme="majorHAnsi"/>
          <w:sz w:val="20"/>
          <w:szCs w:val="20"/>
        </w:rPr>
        <w:t xml:space="preserve"> </w:t>
      </w:r>
      <w:r w:rsidR="00544F1C">
        <w:rPr>
          <w:rFonts w:asciiTheme="majorHAnsi" w:hAnsiTheme="majorHAnsi" w:cstheme="majorHAnsi"/>
          <w:sz w:val="20"/>
          <w:szCs w:val="20"/>
        </w:rPr>
        <w:t xml:space="preserve">    </w:t>
      </w:r>
      <w:r w:rsidR="00544F1C">
        <w:rPr>
          <w:rFonts w:asciiTheme="majorHAnsi" w:hAnsiTheme="majorHAnsi" w:cstheme="majorHAnsi"/>
          <w:noProof/>
          <w:sz w:val="20"/>
          <w:szCs w:val="20"/>
        </w:rPr>
        <w:t xml:space="preserve">  </w:t>
      </w:r>
    </w:p>
    <w:p w14:paraId="27A7A1FF" w14:textId="26DA433B" w:rsidR="003910C2" w:rsidRPr="003910C2" w:rsidRDefault="003910C2" w:rsidP="003F72AB">
      <w:pPr>
        <w:rPr>
          <w:rFonts w:asciiTheme="majorHAnsi" w:hAnsiTheme="majorHAnsi" w:cstheme="majorHAnsi"/>
          <w:sz w:val="8"/>
          <w:szCs w:val="8"/>
        </w:rPr>
      </w:pPr>
    </w:p>
    <w:p w14:paraId="7431229F" w14:textId="0ECDB8DA" w:rsidR="00241952" w:rsidRDefault="00241952" w:rsidP="00241952">
      <w:pPr>
        <w:tabs>
          <w:tab w:val="left" w:pos="3585"/>
          <w:tab w:val="left" w:pos="6840"/>
        </w:tabs>
        <w:jc w:val="both"/>
        <w:rPr>
          <w:rFonts w:asciiTheme="majorHAnsi" w:hAnsiTheme="majorHAnsi" w:cstheme="majorHAnsi"/>
          <w:i/>
          <w:iCs/>
          <w:sz w:val="20"/>
          <w:szCs w:val="20"/>
        </w:rPr>
      </w:pPr>
      <w:r>
        <w:rPr>
          <w:rFonts w:asciiTheme="majorHAnsi" w:hAnsiTheme="majorHAnsi" w:cstheme="majorHAnsi"/>
          <w:i/>
          <w:iCs/>
          <w:sz w:val="20"/>
          <w:szCs w:val="20"/>
        </w:rPr>
        <w:t>Rifugio di Vallepietra                                        Affaccio dall’Ara Antica</w:t>
      </w:r>
      <w:r>
        <w:rPr>
          <w:rFonts w:asciiTheme="majorHAnsi" w:hAnsiTheme="majorHAnsi" w:cstheme="majorHAnsi"/>
          <w:i/>
          <w:iCs/>
          <w:sz w:val="20"/>
          <w:szCs w:val="20"/>
        </w:rPr>
        <w:tab/>
        <w:t>Mucche sul sentiero di Trevi</w:t>
      </w:r>
    </w:p>
    <w:p w14:paraId="17D3BA52" w14:textId="2168BC3A" w:rsidR="00241952" w:rsidRDefault="00241952" w:rsidP="000C18D7">
      <w:pPr>
        <w:jc w:val="both"/>
        <w:rPr>
          <w:rFonts w:asciiTheme="majorHAnsi" w:hAnsiTheme="majorHAnsi" w:cstheme="majorHAnsi"/>
          <w:i/>
          <w:iCs/>
          <w:sz w:val="20"/>
          <w:szCs w:val="20"/>
        </w:rPr>
      </w:pPr>
    </w:p>
    <w:p w14:paraId="783EA7B8" w14:textId="3FBD3474" w:rsidR="00241952" w:rsidRPr="000C18D7" w:rsidRDefault="00241952" w:rsidP="000C18D7">
      <w:pPr>
        <w:jc w:val="both"/>
        <w:rPr>
          <w:rFonts w:asciiTheme="majorHAnsi" w:hAnsiTheme="majorHAnsi" w:cstheme="majorHAnsi"/>
          <w:i/>
          <w:iCs/>
          <w:sz w:val="20"/>
          <w:szCs w:val="20"/>
        </w:rPr>
      </w:pPr>
    </w:p>
    <w:tbl>
      <w:tblPr>
        <w:tblStyle w:val="Grigliatabella"/>
        <w:tblW w:w="9740" w:type="dxa"/>
        <w:tblInd w:w="-108" w:type="dxa"/>
        <w:tblBorders>
          <w:top w:val="single" w:sz="18" w:space="0" w:color="0084AC"/>
          <w:left w:val="none" w:sz="0" w:space="0" w:color="auto"/>
          <w:bottom w:val="single" w:sz="18" w:space="0" w:color="0084AC"/>
          <w:right w:val="none" w:sz="0" w:space="0" w:color="auto"/>
          <w:insideH w:val="single" w:sz="6" w:space="0" w:color="0084AC"/>
          <w:insideV w:val="none" w:sz="0" w:space="0" w:color="auto"/>
        </w:tblBorders>
        <w:tblCellMar>
          <w:top w:w="57" w:type="dxa"/>
          <w:left w:w="0" w:type="dxa"/>
          <w:bottom w:w="57" w:type="dxa"/>
          <w:right w:w="0" w:type="dxa"/>
        </w:tblCellMar>
        <w:tblLook w:val="04A0" w:firstRow="1" w:lastRow="0" w:firstColumn="1" w:lastColumn="0" w:noHBand="0" w:noVBand="1"/>
      </w:tblPr>
      <w:tblGrid>
        <w:gridCol w:w="108"/>
        <w:gridCol w:w="1353"/>
        <w:gridCol w:w="124"/>
        <w:gridCol w:w="8155"/>
      </w:tblGrid>
      <w:tr w:rsidR="00D94EA8" w14:paraId="11A3E5D6" w14:textId="77777777" w:rsidTr="002365CE">
        <w:trPr>
          <w:gridBefore w:val="1"/>
          <w:wBefore w:w="108" w:type="dxa"/>
        </w:trPr>
        <w:tc>
          <w:tcPr>
            <w:tcW w:w="9632" w:type="dxa"/>
            <w:gridSpan w:val="3"/>
            <w:tcBorders>
              <w:top w:val="nil"/>
              <w:bottom w:val="nil"/>
            </w:tcBorders>
            <w:shd w:val="clear" w:color="auto" w:fill="472619"/>
          </w:tcPr>
          <w:p w14:paraId="6176478D" w14:textId="77777777" w:rsidR="00D94EA8" w:rsidRPr="00EA7D75" w:rsidRDefault="00D94EA8" w:rsidP="00D94EA8">
            <w:pPr>
              <w:jc w:val="center"/>
              <w:rPr>
                <w:rFonts w:ascii="Calibri" w:hAnsi="Calibri" w:cs="Calibri"/>
                <w:b/>
                <w:color w:val="FFFFFF" w:themeColor="background1"/>
                <w:sz w:val="28"/>
                <w:szCs w:val="28"/>
              </w:rPr>
            </w:pPr>
            <w:r>
              <w:rPr>
                <w:rFonts w:ascii="Calibri" w:hAnsi="Calibri" w:cs="Calibri"/>
                <w:b/>
                <w:color w:val="FFFFFF" w:themeColor="background1"/>
                <w:sz w:val="28"/>
                <w:szCs w:val="28"/>
              </w:rPr>
              <w:t>INFORMAZIONI GENERALI</w:t>
            </w:r>
          </w:p>
        </w:tc>
      </w:tr>
      <w:tr w:rsidR="008446D4" w14:paraId="16B16FE3" w14:textId="77777777" w:rsidTr="002365CE">
        <w:trPr>
          <w:gridBefore w:val="1"/>
          <w:wBefore w:w="108" w:type="dxa"/>
        </w:trPr>
        <w:tc>
          <w:tcPr>
            <w:tcW w:w="1353" w:type="dxa"/>
            <w:tcBorders>
              <w:top w:val="nil"/>
            </w:tcBorders>
          </w:tcPr>
          <w:p w14:paraId="57B4EEA6" w14:textId="77777777" w:rsidR="008446D4" w:rsidRPr="00D94EA8" w:rsidRDefault="00610897" w:rsidP="00610897">
            <w:pPr>
              <w:rPr>
                <w:rFonts w:ascii="Calibri" w:hAnsi="Calibri" w:cs="Calibri"/>
                <w:b/>
                <w:color w:val="472619"/>
                <w:sz w:val="20"/>
                <w:szCs w:val="20"/>
              </w:rPr>
            </w:pPr>
            <w:r w:rsidRPr="00D94EA8">
              <w:rPr>
                <w:rFonts w:ascii="Calibri" w:hAnsi="Calibri" w:cs="Calibri"/>
                <w:b/>
                <w:color w:val="472619"/>
                <w:sz w:val="20"/>
                <w:szCs w:val="20"/>
              </w:rPr>
              <w:t>QUANDO</w:t>
            </w:r>
          </w:p>
        </w:tc>
        <w:tc>
          <w:tcPr>
            <w:tcW w:w="8279" w:type="dxa"/>
            <w:gridSpan w:val="2"/>
            <w:tcBorders>
              <w:top w:val="nil"/>
            </w:tcBorders>
            <w:tcMar>
              <w:left w:w="113" w:type="dxa"/>
              <w:bottom w:w="113" w:type="dxa"/>
            </w:tcMar>
          </w:tcPr>
          <w:p w14:paraId="53344114" w14:textId="55997089" w:rsidR="000024A6" w:rsidRPr="0011520D" w:rsidRDefault="0011520D" w:rsidP="000024A6">
            <w:pPr>
              <w:jc w:val="both"/>
              <w:rPr>
                <w:rFonts w:asciiTheme="majorHAnsi" w:hAnsiTheme="majorHAnsi" w:cs="Tahoma"/>
                <w:i/>
                <w:iCs/>
                <w:sz w:val="20"/>
                <w:szCs w:val="20"/>
              </w:rPr>
            </w:pPr>
            <w:r>
              <w:rPr>
                <w:rFonts w:asciiTheme="majorHAnsi" w:hAnsiTheme="majorHAnsi" w:cs="Tahoma"/>
                <w:sz w:val="20"/>
                <w:szCs w:val="20"/>
              </w:rPr>
              <w:t>Dal</w:t>
            </w:r>
            <w:r w:rsidR="006A0BDF">
              <w:rPr>
                <w:rFonts w:asciiTheme="majorHAnsi" w:hAnsiTheme="majorHAnsi" w:cs="Tahoma"/>
                <w:sz w:val="20"/>
                <w:szCs w:val="20"/>
              </w:rPr>
              <w:t xml:space="preserve"> 2</w:t>
            </w:r>
            <w:r w:rsidR="00241952">
              <w:rPr>
                <w:rFonts w:asciiTheme="majorHAnsi" w:hAnsiTheme="majorHAnsi" w:cs="Tahoma"/>
                <w:sz w:val="20"/>
                <w:szCs w:val="20"/>
              </w:rPr>
              <w:t xml:space="preserve"> al 6 settembre 2026</w:t>
            </w:r>
            <w:r w:rsidR="006A0BDF">
              <w:rPr>
                <w:rFonts w:asciiTheme="majorHAnsi" w:hAnsiTheme="majorHAnsi" w:cs="Tahoma"/>
                <w:sz w:val="20"/>
                <w:szCs w:val="20"/>
              </w:rPr>
              <w:t xml:space="preserve">; dal </w:t>
            </w:r>
            <w:r>
              <w:rPr>
                <w:rFonts w:asciiTheme="majorHAnsi" w:hAnsiTheme="majorHAnsi" w:cs="Tahoma"/>
                <w:sz w:val="20"/>
                <w:szCs w:val="20"/>
              </w:rPr>
              <w:t xml:space="preserve"> 1</w:t>
            </w:r>
            <w:r w:rsidR="00241952">
              <w:rPr>
                <w:rFonts w:asciiTheme="majorHAnsi" w:hAnsiTheme="majorHAnsi" w:cs="Tahoma"/>
                <w:sz w:val="20"/>
                <w:szCs w:val="20"/>
              </w:rPr>
              <w:t>7</w:t>
            </w:r>
            <w:r>
              <w:rPr>
                <w:rFonts w:asciiTheme="majorHAnsi" w:hAnsiTheme="majorHAnsi" w:cs="Tahoma"/>
                <w:sz w:val="20"/>
                <w:szCs w:val="20"/>
              </w:rPr>
              <w:t xml:space="preserve"> al 2</w:t>
            </w:r>
            <w:r w:rsidR="00241952">
              <w:rPr>
                <w:rFonts w:asciiTheme="majorHAnsi" w:hAnsiTheme="majorHAnsi" w:cs="Tahoma"/>
                <w:sz w:val="20"/>
                <w:szCs w:val="20"/>
              </w:rPr>
              <w:t>1</w:t>
            </w:r>
            <w:r>
              <w:rPr>
                <w:rFonts w:asciiTheme="majorHAnsi" w:hAnsiTheme="majorHAnsi" w:cs="Tahoma"/>
                <w:sz w:val="20"/>
                <w:szCs w:val="20"/>
              </w:rPr>
              <w:t xml:space="preserve"> </w:t>
            </w:r>
            <w:r w:rsidR="00241952">
              <w:rPr>
                <w:rFonts w:asciiTheme="majorHAnsi" w:hAnsiTheme="majorHAnsi" w:cs="Tahoma"/>
                <w:sz w:val="20"/>
                <w:szCs w:val="20"/>
              </w:rPr>
              <w:t>settembre 2026</w:t>
            </w:r>
            <w:r>
              <w:rPr>
                <w:rFonts w:asciiTheme="majorHAnsi" w:hAnsiTheme="majorHAnsi" w:cs="Tahoma"/>
                <w:sz w:val="20"/>
                <w:szCs w:val="20"/>
              </w:rPr>
              <w:t xml:space="preserve"> </w:t>
            </w:r>
            <w:r>
              <w:rPr>
                <w:rFonts w:asciiTheme="majorHAnsi" w:hAnsiTheme="majorHAnsi" w:cs="Tahoma"/>
                <w:i/>
                <w:iCs/>
                <w:sz w:val="20"/>
                <w:szCs w:val="20"/>
              </w:rPr>
              <w:t>(</w:t>
            </w:r>
            <w:r w:rsidR="00241952">
              <w:rPr>
                <w:rFonts w:asciiTheme="majorHAnsi" w:hAnsiTheme="majorHAnsi" w:cs="Tahoma"/>
                <w:i/>
                <w:iCs/>
                <w:sz w:val="20"/>
                <w:szCs w:val="20"/>
              </w:rPr>
              <w:t>5</w:t>
            </w:r>
            <w:r>
              <w:rPr>
                <w:rFonts w:asciiTheme="majorHAnsi" w:hAnsiTheme="majorHAnsi" w:cs="Tahoma"/>
                <w:i/>
                <w:iCs/>
                <w:sz w:val="20"/>
                <w:szCs w:val="20"/>
              </w:rPr>
              <w:t xml:space="preserve"> giorni / </w:t>
            </w:r>
            <w:r w:rsidR="00241952">
              <w:rPr>
                <w:rFonts w:asciiTheme="majorHAnsi" w:hAnsiTheme="majorHAnsi" w:cs="Tahoma"/>
                <w:i/>
                <w:iCs/>
                <w:sz w:val="20"/>
                <w:szCs w:val="20"/>
              </w:rPr>
              <w:t xml:space="preserve">4 </w:t>
            </w:r>
            <w:r>
              <w:rPr>
                <w:rFonts w:asciiTheme="majorHAnsi" w:hAnsiTheme="majorHAnsi" w:cs="Tahoma"/>
                <w:i/>
                <w:iCs/>
                <w:sz w:val="20"/>
                <w:szCs w:val="20"/>
              </w:rPr>
              <w:t>notti)</w:t>
            </w:r>
          </w:p>
        </w:tc>
      </w:tr>
      <w:tr w:rsidR="004F2371" w14:paraId="766CA14B" w14:textId="77777777" w:rsidTr="002365CE">
        <w:trPr>
          <w:gridBefore w:val="1"/>
          <w:wBefore w:w="108" w:type="dxa"/>
        </w:trPr>
        <w:tc>
          <w:tcPr>
            <w:tcW w:w="1353" w:type="dxa"/>
          </w:tcPr>
          <w:p w14:paraId="301E2637" w14:textId="77777777" w:rsidR="004F2371" w:rsidRPr="00D94EA8" w:rsidRDefault="004F2371" w:rsidP="004F2371">
            <w:pPr>
              <w:rPr>
                <w:rFonts w:ascii="Calibri" w:hAnsi="Calibri" w:cs="Calibri"/>
                <w:b/>
                <w:color w:val="472619"/>
                <w:sz w:val="20"/>
                <w:szCs w:val="20"/>
              </w:rPr>
            </w:pPr>
            <w:r>
              <w:rPr>
                <w:rFonts w:ascii="Calibri" w:hAnsi="Calibri" w:cs="Calibri"/>
                <w:b/>
                <w:color w:val="472619"/>
                <w:sz w:val="20"/>
                <w:szCs w:val="20"/>
              </w:rPr>
              <w:t>COME</w:t>
            </w:r>
          </w:p>
        </w:tc>
        <w:tc>
          <w:tcPr>
            <w:tcW w:w="8279" w:type="dxa"/>
            <w:gridSpan w:val="2"/>
            <w:tcMar>
              <w:left w:w="113" w:type="dxa"/>
              <w:bottom w:w="113" w:type="dxa"/>
            </w:tcMar>
          </w:tcPr>
          <w:p w14:paraId="0FACE227" w14:textId="791550DB" w:rsidR="004F2371" w:rsidRPr="0011520D" w:rsidRDefault="0011520D" w:rsidP="00E663A2">
            <w:pPr>
              <w:tabs>
                <w:tab w:val="left" w:pos="1952"/>
              </w:tabs>
              <w:jc w:val="both"/>
              <w:rPr>
                <w:rFonts w:asciiTheme="majorHAnsi" w:hAnsiTheme="majorHAnsi" w:cs="Tahoma"/>
                <w:i/>
                <w:iCs/>
                <w:sz w:val="20"/>
                <w:szCs w:val="20"/>
              </w:rPr>
            </w:pPr>
            <w:r>
              <w:rPr>
                <w:rFonts w:asciiTheme="majorHAnsi" w:hAnsiTheme="majorHAnsi" w:cs="Tahoma"/>
                <w:sz w:val="20"/>
                <w:szCs w:val="20"/>
              </w:rPr>
              <w:t xml:space="preserve">Viaggio di gruppo con guida Four Seasons </w:t>
            </w:r>
            <w:r>
              <w:rPr>
                <w:rFonts w:asciiTheme="majorHAnsi" w:hAnsiTheme="majorHAnsi" w:cs="Tahoma"/>
                <w:i/>
                <w:iCs/>
                <w:sz w:val="20"/>
                <w:szCs w:val="20"/>
              </w:rPr>
              <w:t xml:space="preserve">(min. </w:t>
            </w:r>
            <w:r w:rsidR="00241952">
              <w:rPr>
                <w:rFonts w:asciiTheme="majorHAnsi" w:hAnsiTheme="majorHAnsi" w:cs="Tahoma"/>
                <w:i/>
                <w:iCs/>
                <w:sz w:val="20"/>
                <w:szCs w:val="20"/>
              </w:rPr>
              <w:t>4</w:t>
            </w:r>
            <w:r>
              <w:rPr>
                <w:rFonts w:asciiTheme="majorHAnsi" w:hAnsiTheme="majorHAnsi" w:cs="Tahoma"/>
                <w:i/>
                <w:iCs/>
                <w:sz w:val="20"/>
                <w:szCs w:val="20"/>
              </w:rPr>
              <w:t xml:space="preserve"> max. 18 partecipanti)</w:t>
            </w:r>
          </w:p>
        </w:tc>
      </w:tr>
      <w:tr w:rsidR="008446D4" w14:paraId="0B6A3411" w14:textId="77777777" w:rsidTr="002365CE">
        <w:trPr>
          <w:gridBefore w:val="1"/>
          <w:wBefore w:w="108" w:type="dxa"/>
        </w:trPr>
        <w:tc>
          <w:tcPr>
            <w:tcW w:w="1353" w:type="dxa"/>
          </w:tcPr>
          <w:p w14:paraId="4074C41D" w14:textId="77777777" w:rsidR="008446D4" w:rsidRPr="00D94EA8" w:rsidRDefault="00610897" w:rsidP="00610897">
            <w:pPr>
              <w:rPr>
                <w:rFonts w:ascii="Calibri" w:hAnsi="Calibri" w:cs="Calibri"/>
                <w:b/>
                <w:color w:val="472619"/>
                <w:sz w:val="20"/>
                <w:szCs w:val="20"/>
              </w:rPr>
            </w:pPr>
            <w:r w:rsidRPr="00D94EA8">
              <w:rPr>
                <w:rFonts w:ascii="Calibri" w:hAnsi="Calibri" w:cs="Calibri"/>
                <w:b/>
                <w:color w:val="472619"/>
                <w:sz w:val="20"/>
                <w:szCs w:val="20"/>
              </w:rPr>
              <w:t>GUIDA</w:t>
            </w:r>
          </w:p>
        </w:tc>
        <w:tc>
          <w:tcPr>
            <w:tcW w:w="8279" w:type="dxa"/>
            <w:gridSpan w:val="2"/>
            <w:tcMar>
              <w:left w:w="113" w:type="dxa"/>
              <w:bottom w:w="113" w:type="dxa"/>
            </w:tcMar>
          </w:tcPr>
          <w:p w14:paraId="5A946EC4" w14:textId="4327B0DD" w:rsidR="008446D4" w:rsidRPr="00097E80" w:rsidRDefault="00097E80" w:rsidP="00097E80">
            <w:pPr>
              <w:tabs>
                <w:tab w:val="left" w:pos="1952"/>
              </w:tabs>
              <w:jc w:val="both"/>
              <w:rPr>
                <w:rFonts w:ascii="Calibri" w:hAnsi="Calibri" w:cs="Calibri Light"/>
                <w:bCs/>
                <w:i/>
                <w:color w:val="0084AC"/>
                <w:sz w:val="20"/>
                <w:szCs w:val="20"/>
              </w:rPr>
            </w:pPr>
            <w:r w:rsidRPr="00097E80">
              <w:rPr>
                <w:rFonts w:ascii="Calibri" w:hAnsi="Calibri" w:cs="Calibri Light"/>
                <w:bCs/>
                <w:i/>
                <w:color w:val="0084AC"/>
                <w:sz w:val="20"/>
                <w:szCs w:val="20"/>
              </w:rPr>
              <w:t xml:space="preserve">Vuoi saperne di più sulla guida? Visita il nostro sito, sezione “Le nostre guide”, o clicca </w:t>
            </w:r>
            <w:hyperlink r:id="rId14" w:history="1">
              <w:r w:rsidRPr="00097E80">
                <w:rPr>
                  <w:rFonts w:ascii="Calibri" w:hAnsi="Calibri" w:cs="Calibri Light"/>
                  <w:bCs/>
                  <w:i/>
                  <w:color w:val="0084AC"/>
                  <w:sz w:val="20"/>
                  <w:szCs w:val="20"/>
                  <w:u w:val="single"/>
                </w:rPr>
                <w:t>QUI</w:t>
              </w:r>
            </w:hyperlink>
          </w:p>
        </w:tc>
      </w:tr>
      <w:tr w:rsidR="008446D4" w14:paraId="7A8FDAAA" w14:textId="77777777" w:rsidTr="002365CE">
        <w:trPr>
          <w:gridBefore w:val="1"/>
          <w:wBefore w:w="108" w:type="dxa"/>
        </w:trPr>
        <w:tc>
          <w:tcPr>
            <w:tcW w:w="1353" w:type="dxa"/>
          </w:tcPr>
          <w:p w14:paraId="045C2202" w14:textId="77777777" w:rsidR="008446D4" w:rsidRPr="005934B3" w:rsidRDefault="00610897" w:rsidP="00610897">
            <w:pPr>
              <w:rPr>
                <w:rFonts w:ascii="Calibri" w:hAnsi="Calibri" w:cs="Calibri"/>
                <w:b/>
                <w:color w:val="472619"/>
                <w:sz w:val="20"/>
                <w:szCs w:val="20"/>
              </w:rPr>
            </w:pPr>
            <w:r w:rsidRPr="005934B3">
              <w:rPr>
                <w:rFonts w:ascii="Calibri" w:hAnsi="Calibri" w:cs="Tahoma"/>
                <w:b/>
                <w:color w:val="472619"/>
                <w:sz w:val="20"/>
              </w:rPr>
              <w:t>COSA FACCIAMO</w:t>
            </w:r>
          </w:p>
        </w:tc>
        <w:tc>
          <w:tcPr>
            <w:tcW w:w="8279" w:type="dxa"/>
            <w:gridSpan w:val="2"/>
            <w:tcMar>
              <w:left w:w="113" w:type="dxa"/>
              <w:bottom w:w="113" w:type="dxa"/>
            </w:tcMar>
          </w:tcPr>
          <w:p w14:paraId="5D91522F" w14:textId="15180A67" w:rsidR="00097E80" w:rsidRPr="00097E80" w:rsidRDefault="00097E80" w:rsidP="00097E80">
            <w:pPr>
              <w:overflowPunct w:val="0"/>
              <w:autoSpaceDE w:val="0"/>
              <w:autoSpaceDN w:val="0"/>
              <w:adjustRightInd w:val="0"/>
              <w:jc w:val="both"/>
              <w:rPr>
                <w:rFonts w:asciiTheme="majorHAnsi" w:hAnsiTheme="majorHAnsi" w:cs="Tahoma"/>
                <w:bCs/>
                <w:sz w:val="20"/>
                <w:szCs w:val="20"/>
              </w:rPr>
            </w:pPr>
            <w:r w:rsidRPr="00097E80">
              <w:rPr>
                <w:rFonts w:asciiTheme="majorHAnsi" w:hAnsiTheme="majorHAnsi" w:cs="Tahoma"/>
                <w:bCs/>
                <w:sz w:val="20"/>
                <w:szCs w:val="20"/>
              </w:rPr>
              <w:t>Escursioni a piedi di difficoltà</w:t>
            </w:r>
            <w:r w:rsidR="00AA43CA">
              <w:rPr>
                <w:rFonts w:asciiTheme="majorHAnsi" w:hAnsiTheme="majorHAnsi" w:cs="Tahoma"/>
                <w:bCs/>
                <w:sz w:val="20"/>
                <w:szCs w:val="20"/>
              </w:rPr>
              <w:t xml:space="preserve"> </w:t>
            </w:r>
            <w:r w:rsidR="00AA43CA" w:rsidRPr="00097E80">
              <w:rPr>
                <w:rFonts w:asciiTheme="majorHAnsi" w:hAnsiTheme="majorHAnsi" w:cs="Tahoma"/>
                <w:bCs/>
                <w:noProof/>
                <w:sz w:val="20"/>
                <w:szCs w:val="20"/>
              </w:rPr>
              <w:drawing>
                <wp:inline distT="0" distB="0" distL="0" distR="0" wp14:anchorId="70D8AD56" wp14:editId="437EC1B1">
                  <wp:extent cx="127000" cy="1397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00241952" w:rsidRPr="00097E80">
              <w:rPr>
                <w:rFonts w:asciiTheme="majorHAnsi" w:hAnsiTheme="majorHAnsi" w:cs="Tahoma"/>
                <w:bCs/>
                <w:noProof/>
                <w:sz w:val="20"/>
                <w:szCs w:val="20"/>
              </w:rPr>
              <w:drawing>
                <wp:inline distT="0" distB="0" distL="0" distR="0" wp14:anchorId="2A94383D" wp14:editId="133E3542">
                  <wp:extent cx="127000" cy="139700"/>
                  <wp:effectExtent l="0" t="0" r="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00AA43CA">
              <w:rPr>
                <w:rFonts w:asciiTheme="majorHAnsi" w:hAnsiTheme="majorHAnsi" w:cs="Tahoma"/>
                <w:bCs/>
                <w:sz w:val="20"/>
                <w:szCs w:val="20"/>
              </w:rPr>
              <w:t xml:space="preserve"> / </w:t>
            </w:r>
            <w:r w:rsidR="00241952" w:rsidRPr="00097E80">
              <w:rPr>
                <w:rFonts w:asciiTheme="majorHAnsi" w:hAnsiTheme="majorHAnsi" w:cs="Tahoma"/>
                <w:bCs/>
                <w:noProof/>
                <w:sz w:val="20"/>
                <w:szCs w:val="20"/>
              </w:rPr>
              <w:drawing>
                <wp:inline distT="0" distB="0" distL="0" distR="0" wp14:anchorId="40D99A82" wp14:editId="77094C9B">
                  <wp:extent cx="127000" cy="139700"/>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Pr="00097E80">
              <w:rPr>
                <w:rFonts w:asciiTheme="majorHAnsi" w:hAnsiTheme="majorHAnsi" w:cs="Tahoma"/>
                <w:bCs/>
                <w:noProof/>
                <w:sz w:val="20"/>
                <w:szCs w:val="20"/>
              </w:rPr>
              <w:drawing>
                <wp:inline distT="0" distB="0" distL="0" distR="0" wp14:anchorId="1B0726F3" wp14:editId="7C6E0467">
                  <wp:extent cx="127000" cy="139700"/>
                  <wp:effectExtent l="0" t="0" r="0" b="0"/>
                  <wp:docPr id="1254583568" name="Immagine 125458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0011520D" w:rsidRPr="00097E80">
              <w:rPr>
                <w:rFonts w:asciiTheme="majorHAnsi" w:hAnsiTheme="majorHAnsi" w:cs="Tahoma"/>
                <w:bCs/>
                <w:noProof/>
                <w:sz w:val="20"/>
                <w:szCs w:val="20"/>
              </w:rPr>
              <w:drawing>
                <wp:inline distT="0" distB="0" distL="0" distR="0" wp14:anchorId="3B826532" wp14:editId="14710B8E">
                  <wp:extent cx="127000" cy="13970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Pr="00097E80">
              <w:rPr>
                <w:rFonts w:asciiTheme="majorHAnsi" w:hAnsiTheme="majorHAnsi" w:cs="Tahoma"/>
                <w:bCs/>
                <w:sz w:val="20"/>
                <w:szCs w:val="20"/>
              </w:rPr>
              <w:t xml:space="preserve"> </w:t>
            </w:r>
            <w:r w:rsidR="00753F3F" w:rsidRPr="00753F3F">
              <w:rPr>
                <w:rFonts w:asciiTheme="majorHAnsi" w:hAnsiTheme="majorHAnsi" w:cs="Tahoma"/>
                <w:bCs/>
                <w:sz w:val="20"/>
                <w:szCs w:val="20"/>
              </w:rPr>
              <w:t>; percorso a tratti impegnativo, rivolto a persone allenate,  abituate a escursioni giornaliere continue su distanze e dislivelli importanti.</w:t>
            </w:r>
          </w:p>
          <w:p w14:paraId="55EA8166" w14:textId="77777777" w:rsidR="000024A6" w:rsidRPr="00097E80" w:rsidRDefault="000024A6" w:rsidP="00610897">
            <w:pPr>
              <w:overflowPunct w:val="0"/>
              <w:autoSpaceDE w:val="0"/>
              <w:autoSpaceDN w:val="0"/>
              <w:adjustRightInd w:val="0"/>
              <w:jc w:val="both"/>
              <w:rPr>
                <w:rFonts w:asciiTheme="majorHAnsi" w:hAnsiTheme="majorHAnsi" w:cs="Tahoma"/>
                <w:bCs/>
                <w:sz w:val="20"/>
                <w:szCs w:val="20"/>
              </w:rPr>
            </w:pPr>
          </w:p>
          <w:p w14:paraId="207318EC" w14:textId="77777777" w:rsidR="008446D4" w:rsidRPr="00097E80" w:rsidRDefault="009A35BF" w:rsidP="0007682F">
            <w:pPr>
              <w:overflowPunct w:val="0"/>
              <w:autoSpaceDE w:val="0"/>
              <w:autoSpaceDN w:val="0"/>
              <w:adjustRightInd w:val="0"/>
              <w:jc w:val="both"/>
              <w:rPr>
                <w:rFonts w:ascii="Calibri" w:hAnsi="Calibri" w:cs="Calibri"/>
                <w:color w:val="472619"/>
                <w:sz w:val="20"/>
                <w:szCs w:val="20"/>
              </w:rPr>
            </w:pPr>
            <w:r w:rsidRPr="00097E80">
              <w:rPr>
                <w:rFonts w:ascii="Calibri" w:hAnsi="Calibri" w:cs="Calibri Light"/>
                <w:bCs/>
                <w:color w:val="0084AC"/>
                <w:sz w:val="20"/>
                <w:szCs w:val="20"/>
              </w:rPr>
              <w:t>Dettagli sulla scala di difficoltà sono riportati sul ns. catalogo, sul ns. sito o cliccando</w:t>
            </w:r>
            <w:r w:rsidRPr="00097E80">
              <w:rPr>
                <w:rFonts w:ascii="Cambria" w:hAnsi="Cambria" w:cs="Tahoma"/>
                <w:bCs/>
                <w:color w:val="0084AC"/>
                <w:sz w:val="20"/>
                <w:szCs w:val="20"/>
              </w:rPr>
              <w:t xml:space="preserve"> </w:t>
            </w:r>
            <w:hyperlink r:id="rId16" w:history="1">
              <w:r w:rsidRPr="00097E80">
                <w:rPr>
                  <w:rStyle w:val="Collegamentoipertestuale"/>
                </w:rPr>
                <w:t>QUI</w:t>
              </w:r>
            </w:hyperlink>
          </w:p>
        </w:tc>
      </w:tr>
      <w:tr w:rsidR="000C774C" w:rsidRPr="0066747F" w14:paraId="702838D8" w14:textId="77777777" w:rsidTr="002365CE">
        <w:trPr>
          <w:gridBefore w:val="1"/>
          <w:wBefore w:w="108" w:type="dxa"/>
        </w:trPr>
        <w:tc>
          <w:tcPr>
            <w:tcW w:w="1353" w:type="dxa"/>
          </w:tcPr>
          <w:p w14:paraId="7BC4B027" w14:textId="77777777" w:rsidR="000C774C" w:rsidRPr="005934B3" w:rsidRDefault="00610897" w:rsidP="00E6797F">
            <w:pPr>
              <w:jc w:val="both"/>
              <w:rPr>
                <w:rFonts w:ascii="Calibri" w:hAnsi="Calibri" w:cs="Calibri"/>
                <w:b/>
                <w:color w:val="472619"/>
                <w:sz w:val="20"/>
                <w:szCs w:val="20"/>
              </w:rPr>
            </w:pPr>
            <w:r w:rsidRPr="005934B3">
              <w:rPr>
                <w:rFonts w:ascii="Calibri" w:hAnsi="Calibri" w:cs="Tahoma"/>
                <w:b/>
                <w:color w:val="472619"/>
                <w:sz w:val="20"/>
              </w:rPr>
              <w:t>DOVE DORMIAMO</w:t>
            </w:r>
          </w:p>
        </w:tc>
        <w:tc>
          <w:tcPr>
            <w:tcW w:w="8279" w:type="dxa"/>
            <w:gridSpan w:val="2"/>
            <w:tcMar>
              <w:left w:w="113" w:type="dxa"/>
              <w:bottom w:w="113" w:type="dxa"/>
            </w:tcMar>
          </w:tcPr>
          <w:p w14:paraId="33EDB953" w14:textId="0A7889AB" w:rsidR="00753F3F" w:rsidRPr="00753F3F" w:rsidRDefault="00753F3F" w:rsidP="00753F3F">
            <w:pPr>
              <w:pStyle w:val="Paragrafoelenco"/>
              <w:numPr>
                <w:ilvl w:val="0"/>
                <w:numId w:val="36"/>
              </w:numPr>
              <w:autoSpaceDE w:val="0"/>
              <w:autoSpaceDN w:val="0"/>
              <w:adjustRightInd w:val="0"/>
              <w:jc w:val="both"/>
              <w:rPr>
                <w:rFonts w:asciiTheme="majorHAnsi" w:hAnsiTheme="majorHAnsi" w:cs="Tahoma"/>
                <w:sz w:val="20"/>
                <w:szCs w:val="20"/>
              </w:rPr>
            </w:pPr>
            <w:r w:rsidRPr="00753F3F">
              <w:rPr>
                <w:rFonts w:asciiTheme="majorHAnsi" w:hAnsiTheme="majorHAnsi" w:cs="Tahoma"/>
                <w:sz w:val="20"/>
                <w:szCs w:val="20"/>
              </w:rPr>
              <w:t>Vallepietra</w:t>
            </w:r>
            <w:r>
              <w:rPr>
                <w:rFonts w:asciiTheme="majorHAnsi" w:hAnsiTheme="majorHAnsi" w:cs="Tahoma"/>
                <w:sz w:val="20"/>
                <w:szCs w:val="20"/>
              </w:rPr>
              <w:t>: “</w:t>
            </w:r>
            <w:r w:rsidRPr="00753F3F">
              <w:rPr>
                <w:rFonts w:asciiTheme="majorHAnsi" w:hAnsiTheme="majorHAnsi" w:cs="Tahoma"/>
                <w:sz w:val="20"/>
                <w:szCs w:val="20"/>
              </w:rPr>
              <w:t>Ostello del Pellegrino</w:t>
            </w:r>
            <w:r>
              <w:rPr>
                <w:rFonts w:asciiTheme="majorHAnsi" w:hAnsiTheme="majorHAnsi" w:cs="Tahoma"/>
                <w:sz w:val="20"/>
                <w:szCs w:val="20"/>
              </w:rPr>
              <w:t>”</w:t>
            </w:r>
          </w:p>
          <w:p w14:paraId="3FB5F026" w14:textId="5753088E" w:rsidR="00E6797F" w:rsidRDefault="00753F3F" w:rsidP="00753F3F">
            <w:pPr>
              <w:pStyle w:val="Paragrafoelenco"/>
              <w:numPr>
                <w:ilvl w:val="0"/>
                <w:numId w:val="36"/>
              </w:numPr>
              <w:autoSpaceDE w:val="0"/>
              <w:autoSpaceDN w:val="0"/>
              <w:adjustRightInd w:val="0"/>
              <w:jc w:val="both"/>
              <w:rPr>
                <w:rFonts w:asciiTheme="majorHAnsi" w:hAnsiTheme="majorHAnsi" w:cs="Tahoma"/>
                <w:sz w:val="20"/>
                <w:szCs w:val="20"/>
              </w:rPr>
            </w:pPr>
            <w:r>
              <w:rPr>
                <w:rFonts w:asciiTheme="majorHAnsi" w:hAnsiTheme="majorHAnsi" w:cs="Tahoma"/>
                <w:sz w:val="20"/>
                <w:szCs w:val="20"/>
              </w:rPr>
              <w:t>Jenne: B&amp;B “La Villetta” (il 3/09) Agriturismo “Il Lescuso” (il 18/09)</w:t>
            </w:r>
          </w:p>
          <w:p w14:paraId="43A6C6DF" w14:textId="545950A9" w:rsidR="00753F3F" w:rsidRPr="00753F3F" w:rsidRDefault="00753F3F" w:rsidP="00753F3F">
            <w:pPr>
              <w:pStyle w:val="Paragrafoelenco"/>
              <w:numPr>
                <w:ilvl w:val="0"/>
                <w:numId w:val="36"/>
              </w:numPr>
              <w:autoSpaceDE w:val="0"/>
              <w:autoSpaceDN w:val="0"/>
              <w:adjustRightInd w:val="0"/>
              <w:jc w:val="both"/>
              <w:rPr>
                <w:rFonts w:asciiTheme="majorHAnsi" w:hAnsiTheme="majorHAnsi" w:cs="Tahoma"/>
                <w:sz w:val="20"/>
                <w:szCs w:val="20"/>
              </w:rPr>
            </w:pPr>
            <w:r>
              <w:rPr>
                <w:rFonts w:asciiTheme="majorHAnsi" w:hAnsiTheme="majorHAnsi" w:cs="Tahoma"/>
                <w:sz w:val="20"/>
                <w:szCs w:val="20"/>
              </w:rPr>
              <w:t>Altipiani di Arcinazzo: hotel “San Giorgio”</w:t>
            </w:r>
          </w:p>
        </w:tc>
      </w:tr>
      <w:tr w:rsidR="008446D4" w14:paraId="183D59D3" w14:textId="77777777" w:rsidTr="002365CE">
        <w:trPr>
          <w:gridBefore w:val="1"/>
          <w:wBefore w:w="108" w:type="dxa"/>
        </w:trPr>
        <w:tc>
          <w:tcPr>
            <w:tcW w:w="1353" w:type="dxa"/>
          </w:tcPr>
          <w:p w14:paraId="52199C85" w14:textId="77777777" w:rsidR="008446D4" w:rsidRPr="00D94EA8" w:rsidRDefault="00610897" w:rsidP="00B13AD5">
            <w:pPr>
              <w:jc w:val="both"/>
              <w:rPr>
                <w:rFonts w:ascii="Calibri" w:hAnsi="Calibri" w:cs="Calibri"/>
                <w:b/>
                <w:color w:val="472619"/>
                <w:sz w:val="20"/>
                <w:szCs w:val="20"/>
              </w:rPr>
            </w:pPr>
            <w:bookmarkStart w:id="0" w:name="_Hlk196835646"/>
            <w:r w:rsidRPr="00D94EA8">
              <w:rPr>
                <w:rFonts w:ascii="Calibri" w:hAnsi="Calibri" w:cs="Tahoma"/>
                <w:b/>
                <w:color w:val="472619"/>
                <w:sz w:val="20"/>
              </w:rPr>
              <w:t>PASTI INCLUSI</w:t>
            </w:r>
          </w:p>
        </w:tc>
        <w:tc>
          <w:tcPr>
            <w:tcW w:w="8279" w:type="dxa"/>
            <w:gridSpan w:val="2"/>
            <w:tcMar>
              <w:left w:w="113" w:type="dxa"/>
              <w:bottom w:w="113" w:type="dxa"/>
            </w:tcMar>
          </w:tcPr>
          <w:p w14:paraId="3B968371" w14:textId="676FC0B2" w:rsidR="00B13AD5" w:rsidRPr="00C21314" w:rsidRDefault="00753F3F" w:rsidP="00097E80">
            <w:pPr>
              <w:tabs>
                <w:tab w:val="left" w:pos="1494"/>
              </w:tabs>
              <w:jc w:val="both"/>
              <w:rPr>
                <w:rFonts w:asciiTheme="majorHAnsi" w:hAnsiTheme="majorHAnsi" w:cs="Tahoma"/>
                <w:sz w:val="20"/>
                <w:szCs w:val="20"/>
              </w:rPr>
            </w:pPr>
            <w:r>
              <w:rPr>
                <w:rFonts w:asciiTheme="majorHAnsi" w:hAnsiTheme="majorHAnsi" w:cs="Tahoma"/>
                <w:sz w:val="20"/>
                <w:szCs w:val="20"/>
              </w:rPr>
              <w:t>T</w:t>
            </w:r>
            <w:r w:rsidRPr="00753F3F">
              <w:rPr>
                <w:rFonts w:asciiTheme="majorHAnsi" w:hAnsiTheme="majorHAnsi" w:cs="Tahoma"/>
                <w:sz w:val="20"/>
                <w:szCs w:val="20"/>
              </w:rPr>
              <w:t>utte le colazioni, cene della seconda e terza sera, pranzi (al sacco)  di secondo, terzo e quarto giorno. </w:t>
            </w:r>
          </w:p>
        </w:tc>
      </w:tr>
      <w:tr w:rsidR="008446D4" w14:paraId="7010DAA0" w14:textId="77777777" w:rsidTr="002365CE">
        <w:trPr>
          <w:gridBefore w:val="1"/>
          <w:wBefore w:w="108" w:type="dxa"/>
        </w:trPr>
        <w:tc>
          <w:tcPr>
            <w:tcW w:w="1353" w:type="dxa"/>
          </w:tcPr>
          <w:p w14:paraId="04ABA9FB" w14:textId="77777777" w:rsidR="008446D4" w:rsidRPr="00D94EA8" w:rsidRDefault="00610897" w:rsidP="00610897">
            <w:pPr>
              <w:rPr>
                <w:rFonts w:ascii="Calibri" w:hAnsi="Calibri" w:cs="Calibri"/>
                <w:b/>
                <w:color w:val="472619"/>
                <w:sz w:val="20"/>
                <w:szCs w:val="20"/>
              </w:rPr>
            </w:pPr>
            <w:r w:rsidRPr="00D94EA8">
              <w:rPr>
                <w:rFonts w:ascii="Calibri" w:hAnsi="Calibri" w:cs="Calibri"/>
                <w:b/>
                <w:color w:val="472619"/>
                <w:sz w:val="20"/>
                <w:szCs w:val="20"/>
              </w:rPr>
              <w:t xml:space="preserve">PASTI </w:t>
            </w:r>
            <w:r w:rsidRPr="00D94EA8">
              <w:rPr>
                <w:rFonts w:ascii="Calibri" w:hAnsi="Calibri" w:cs="Calibri"/>
                <w:b/>
                <w:color w:val="472619"/>
                <w:sz w:val="20"/>
                <w:szCs w:val="20"/>
                <w:u w:val="single"/>
              </w:rPr>
              <w:t>NON</w:t>
            </w:r>
            <w:r w:rsidRPr="00D94EA8">
              <w:rPr>
                <w:rFonts w:ascii="Calibri" w:hAnsi="Calibri" w:cs="Calibri"/>
                <w:b/>
                <w:color w:val="472619"/>
                <w:sz w:val="20"/>
                <w:szCs w:val="20"/>
              </w:rPr>
              <w:t xml:space="preserve"> INCLUSI</w:t>
            </w:r>
          </w:p>
        </w:tc>
        <w:tc>
          <w:tcPr>
            <w:tcW w:w="8279" w:type="dxa"/>
            <w:gridSpan w:val="2"/>
            <w:tcMar>
              <w:left w:w="113" w:type="dxa"/>
              <w:bottom w:w="113" w:type="dxa"/>
            </w:tcMar>
          </w:tcPr>
          <w:p w14:paraId="48A4A9BF" w14:textId="4616AAF8" w:rsidR="00C21314" w:rsidRPr="00C21314" w:rsidRDefault="00753F3F" w:rsidP="00C21314">
            <w:pPr>
              <w:tabs>
                <w:tab w:val="left" w:pos="9923"/>
              </w:tabs>
              <w:overflowPunct w:val="0"/>
              <w:autoSpaceDE w:val="0"/>
              <w:autoSpaceDN w:val="0"/>
              <w:adjustRightInd w:val="0"/>
              <w:jc w:val="both"/>
              <w:rPr>
                <w:rFonts w:ascii="Calibri Light" w:hAnsi="Calibri Light" w:cs="Calibri Light"/>
                <w:sz w:val="20"/>
              </w:rPr>
            </w:pPr>
            <w:r>
              <w:rPr>
                <w:rFonts w:ascii="Calibri Light" w:hAnsi="Calibri Light" w:cs="Calibri Light"/>
                <w:sz w:val="20"/>
              </w:rPr>
              <w:t>C</w:t>
            </w:r>
            <w:r w:rsidRPr="00753F3F">
              <w:rPr>
                <w:rFonts w:ascii="Calibri Light" w:hAnsi="Calibri Light" w:cs="Calibri Light"/>
                <w:sz w:val="20"/>
              </w:rPr>
              <w:t>ene di prima e quarta sera, le bevande delle cene.</w:t>
            </w:r>
          </w:p>
        </w:tc>
      </w:tr>
      <w:bookmarkEnd w:id="0"/>
      <w:tr w:rsidR="00917557" w14:paraId="39045DAC" w14:textId="77777777" w:rsidTr="002365CE">
        <w:trPr>
          <w:gridBefore w:val="1"/>
          <w:wBefore w:w="108" w:type="dxa"/>
        </w:trPr>
        <w:tc>
          <w:tcPr>
            <w:tcW w:w="1353" w:type="dxa"/>
          </w:tcPr>
          <w:p w14:paraId="51A02EF3" w14:textId="77777777" w:rsidR="00917557" w:rsidRDefault="00917557" w:rsidP="00610897">
            <w:pPr>
              <w:rPr>
                <w:rFonts w:ascii="Calibri" w:hAnsi="Calibri" w:cs="Calibri"/>
                <w:b/>
                <w:color w:val="472619"/>
                <w:sz w:val="20"/>
                <w:szCs w:val="20"/>
              </w:rPr>
            </w:pPr>
            <w:r w:rsidRPr="00917557">
              <w:rPr>
                <w:rFonts w:ascii="Calibri" w:hAnsi="Calibri" w:cs="Calibri"/>
                <w:b/>
                <w:color w:val="472619"/>
                <w:sz w:val="20"/>
                <w:szCs w:val="20"/>
              </w:rPr>
              <w:t xml:space="preserve">DIETE, ALLERGIE </w:t>
            </w:r>
          </w:p>
          <w:p w14:paraId="0935FFD1" w14:textId="77777777" w:rsidR="00917557" w:rsidRPr="00D94EA8" w:rsidRDefault="00917557" w:rsidP="00610897">
            <w:pPr>
              <w:rPr>
                <w:rFonts w:ascii="Calibri" w:hAnsi="Calibri" w:cs="Calibri"/>
                <w:b/>
                <w:color w:val="472619"/>
                <w:sz w:val="20"/>
                <w:szCs w:val="20"/>
              </w:rPr>
            </w:pPr>
            <w:r w:rsidRPr="00917557">
              <w:rPr>
                <w:rFonts w:ascii="Calibri" w:hAnsi="Calibri" w:cs="Calibri"/>
                <w:b/>
                <w:color w:val="472619"/>
                <w:sz w:val="20"/>
                <w:szCs w:val="20"/>
              </w:rPr>
              <w:t>ED INTOLLERANZE</w:t>
            </w:r>
          </w:p>
        </w:tc>
        <w:tc>
          <w:tcPr>
            <w:tcW w:w="8279" w:type="dxa"/>
            <w:gridSpan w:val="2"/>
            <w:tcMar>
              <w:left w:w="113" w:type="dxa"/>
              <w:bottom w:w="113" w:type="dxa"/>
            </w:tcMar>
          </w:tcPr>
          <w:p w14:paraId="77A398BD" w14:textId="77777777" w:rsidR="00097E80" w:rsidRPr="00097E80" w:rsidRDefault="00097E80" w:rsidP="00097E80">
            <w:pPr>
              <w:jc w:val="both"/>
              <w:rPr>
                <w:rFonts w:asciiTheme="majorHAnsi" w:hAnsiTheme="majorHAnsi" w:cs="Tahoma"/>
                <w:sz w:val="20"/>
                <w:szCs w:val="20"/>
              </w:rPr>
            </w:pPr>
            <w:r w:rsidRPr="00097E80">
              <w:rPr>
                <w:rFonts w:asciiTheme="majorHAnsi" w:hAnsiTheme="majorHAnsi" w:cs="Tahoma"/>
                <w:sz w:val="20"/>
                <w:szCs w:val="20"/>
              </w:rPr>
              <w:t>Al momento della prenotazione chiediamo di indicare eventuali allergie, intolleranze o diete</w:t>
            </w:r>
          </w:p>
          <w:p w14:paraId="5A27841E" w14:textId="77777777" w:rsidR="00917557" w:rsidRPr="00917557" w:rsidRDefault="00097E80" w:rsidP="00097E80">
            <w:pPr>
              <w:jc w:val="both"/>
              <w:rPr>
                <w:rFonts w:asciiTheme="majorHAnsi" w:hAnsiTheme="majorHAnsi" w:cs="Tahoma"/>
                <w:sz w:val="20"/>
                <w:szCs w:val="20"/>
              </w:rPr>
            </w:pPr>
            <w:r w:rsidRPr="00097E80">
              <w:rPr>
                <w:rFonts w:asciiTheme="majorHAnsi" w:hAnsiTheme="majorHAnsi" w:cs="Tahoma"/>
                <w:sz w:val="20"/>
                <w:szCs w:val="20"/>
              </w:rPr>
              <w:t>specifiche, che sono comunque soggette a riconferma successiva da parte dell’Organizzatore.</w:t>
            </w:r>
          </w:p>
        </w:tc>
      </w:tr>
      <w:tr w:rsidR="00610897" w14:paraId="545C3131" w14:textId="77777777" w:rsidTr="002365CE">
        <w:trPr>
          <w:gridBefore w:val="1"/>
          <w:wBefore w:w="108" w:type="dxa"/>
        </w:trPr>
        <w:tc>
          <w:tcPr>
            <w:tcW w:w="1353" w:type="dxa"/>
          </w:tcPr>
          <w:p w14:paraId="778A631A" w14:textId="77777777" w:rsidR="00610897" w:rsidRPr="00D94EA8" w:rsidRDefault="00610897" w:rsidP="00610897">
            <w:pPr>
              <w:overflowPunct w:val="0"/>
              <w:autoSpaceDE w:val="0"/>
              <w:autoSpaceDN w:val="0"/>
              <w:adjustRightInd w:val="0"/>
              <w:rPr>
                <w:rFonts w:ascii="Calibri" w:hAnsi="Calibri" w:cs="Tahoma"/>
                <w:b/>
                <w:color w:val="472619"/>
                <w:sz w:val="20"/>
              </w:rPr>
            </w:pPr>
            <w:r w:rsidRPr="00D94EA8">
              <w:rPr>
                <w:rFonts w:ascii="Calibri" w:hAnsi="Calibri" w:cs="Tahoma"/>
                <w:b/>
                <w:color w:val="472619"/>
                <w:sz w:val="20"/>
              </w:rPr>
              <w:t>COME SI RAGGIUNGE</w:t>
            </w:r>
          </w:p>
        </w:tc>
        <w:tc>
          <w:tcPr>
            <w:tcW w:w="8279" w:type="dxa"/>
            <w:gridSpan w:val="2"/>
            <w:tcMar>
              <w:left w:w="113" w:type="dxa"/>
              <w:bottom w:w="113" w:type="dxa"/>
            </w:tcMar>
          </w:tcPr>
          <w:p w14:paraId="1308D190" w14:textId="0E4BB410" w:rsidR="00896FD3" w:rsidRPr="00097E80" w:rsidRDefault="00A40D68" w:rsidP="00097E80">
            <w:pPr>
              <w:jc w:val="both"/>
              <w:rPr>
                <w:rFonts w:asciiTheme="majorHAnsi" w:hAnsiTheme="majorHAnsi" w:cstheme="majorHAnsi"/>
                <w:bCs/>
                <w:sz w:val="20"/>
                <w:szCs w:val="20"/>
              </w:rPr>
            </w:pPr>
            <w:r>
              <w:rPr>
                <w:rFonts w:asciiTheme="majorHAnsi" w:hAnsiTheme="majorHAnsi" w:cstheme="majorHAnsi"/>
                <w:bCs/>
                <w:sz w:val="20"/>
                <w:szCs w:val="20"/>
              </w:rPr>
              <w:t xml:space="preserve">       </w:t>
            </w:r>
            <w:r w:rsidR="00753F3F">
              <w:rPr>
                <w:rFonts w:asciiTheme="majorHAnsi" w:hAnsiTheme="majorHAnsi" w:cstheme="majorHAnsi"/>
                <w:bCs/>
                <w:sz w:val="20"/>
                <w:szCs w:val="20"/>
              </w:rPr>
              <w:t>Tramite auto propria o car pooling. Indirizzo dell’appuntamento: Piazza Italia, 1.</w:t>
            </w:r>
          </w:p>
        </w:tc>
      </w:tr>
      <w:tr w:rsidR="004F2371" w14:paraId="33E30A65" w14:textId="77777777" w:rsidTr="002365CE">
        <w:trPr>
          <w:gridBefore w:val="1"/>
          <w:wBefore w:w="108" w:type="dxa"/>
        </w:trPr>
        <w:tc>
          <w:tcPr>
            <w:tcW w:w="1353" w:type="dxa"/>
          </w:tcPr>
          <w:p w14:paraId="6FD80142" w14:textId="77777777" w:rsidR="004F2371" w:rsidRPr="00D94EA8" w:rsidRDefault="004F2371" w:rsidP="004F2371">
            <w:pPr>
              <w:overflowPunct w:val="0"/>
              <w:autoSpaceDE w:val="0"/>
              <w:autoSpaceDN w:val="0"/>
              <w:adjustRightInd w:val="0"/>
              <w:rPr>
                <w:rFonts w:ascii="Calibri" w:hAnsi="Calibri" w:cs="Tahoma"/>
                <w:b/>
                <w:color w:val="472619"/>
                <w:sz w:val="20"/>
              </w:rPr>
            </w:pPr>
            <w:r w:rsidRPr="00D94EA8">
              <w:rPr>
                <w:rFonts w:ascii="Calibri" w:hAnsi="Calibri" w:cs="Tahoma"/>
                <w:b/>
                <w:color w:val="472619"/>
                <w:sz w:val="20"/>
              </w:rPr>
              <w:t>DOCUMENTI</w:t>
            </w:r>
          </w:p>
        </w:tc>
        <w:tc>
          <w:tcPr>
            <w:tcW w:w="8279" w:type="dxa"/>
            <w:gridSpan w:val="2"/>
            <w:tcMar>
              <w:left w:w="113" w:type="dxa"/>
              <w:bottom w:w="113" w:type="dxa"/>
            </w:tcMar>
          </w:tcPr>
          <w:p w14:paraId="4CB546B9" w14:textId="77777777" w:rsidR="00097E80" w:rsidRPr="00097E80" w:rsidRDefault="00097E80" w:rsidP="00097E80">
            <w:pPr>
              <w:pStyle w:val="Paragrafoelenco"/>
              <w:numPr>
                <w:ilvl w:val="0"/>
                <w:numId w:val="5"/>
              </w:numPr>
              <w:overflowPunct w:val="0"/>
              <w:autoSpaceDE w:val="0"/>
              <w:autoSpaceDN w:val="0"/>
              <w:adjustRightInd w:val="0"/>
              <w:jc w:val="both"/>
              <w:rPr>
                <w:rFonts w:asciiTheme="majorHAnsi" w:hAnsiTheme="majorHAnsi" w:cstheme="majorHAnsi"/>
                <w:bCs/>
                <w:sz w:val="20"/>
                <w:szCs w:val="20"/>
              </w:rPr>
            </w:pPr>
            <w:r w:rsidRPr="00097E80">
              <w:rPr>
                <w:rFonts w:asciiTheme="majorHAnsi" w:hAnsiTheme="majorHAnsi" w:cstheme="majorHAnsi"/>
                <w:bCs/>
                <w:sz w:val="20"/>
                <w:szCs w:val="20"/>
              </w:rPr>
              <w:t>Carta di Identità valido per tutta la durata del viaggio</w:t>
            </w:r>
          </w:p>
          <w:p w14:paraId="616709E3" w14:textId="77777777" w:rsidR="00097E80" w:rsidRPr="00097E80" w:rsidRDefault="00097E80" w:rsidP="00097E80">
            <w:pPr>
              <w:pStyle w:val="Paragrafoelenco"/>
              <w:numPr>
                <w:ilvl w:val="0"/>
                <w:numId w:val="5"/>
              </w:numPr>
              <w:overflowPunct w:val="0"/>
              <w:autoSpaceDE w:val="0"/>
              <w:autoSpaceDN w:val="0"/>
              <w:adjustRightInd w:val="0"/>
              <w:jc w:val="both"/>
              <w:rPr>
                <w:rFonts w:asciiTheme="majorHAnsi" w:hAnsiTheme="majorHAnsi" w:cstheme="majorHAnsi"/>
                <w:bCs/>
                <w:sz w:val="20"/>
                <w:szCs w:val="20"/>
              </w:rPr>
            </w:pPr>
            <w:r w:rsidRPr="00097E80">
              <w:rPr>
                <w:rFonts w:asciiTheme="majorHAnsi" w:hAnsiTheme="majorHAnsi" w:cstheme="majorHAnsi"/>
                <w:bCs/>
                <w:sz w:val="20"/>
                <w:szCs w:val="20"/>
              </w:rPr>
              <w:t>Tessera sanitaria</w:t>
            </w:r>
          </w:p>
          <w:p w14:paraId="48F32BC5" w14:textId="77777777" w:rsidR="004F2371" w:rsidRPr="00530249" w:rsidRDefault="00097E80" w:rsidP="00530249">
            <w:pPr>
              <w:numPr>
                <w:ilvl w:val="0"/>
                <w:numId w:val="5"/>
              </w:numPr>
              <w:tabs>
                <w:tab w:val="left" w:pos="9923"/>
              </w:tabs>
              <w:overflowPunct w:val="0"/>
              <w:autoSpaceDE w:val="0"/>
              <w:autoSpaceDN w:val="0"/>
              <w:adjustRightInd w:val="0"/>
              <w:jc w:val="both"/>
              <w:rPr>
                <w:rFonts w:asciiTheme="majorHAnsi" w:hAnsiTheme="majorHAnsi" w:cstheme="majorHAnsi"/>
                <w:bCs/>
                <w:sz w:val="20"/>
                <w:szCs w:val="20"/>
              </w:rPr>
            </w:pPr>
            <w:r w:rsidRPr="00097E80">
              <w:rPr>
                <w:rFonts w:asciiTheme="majorHAnsi" w:hAnsiTheme="majorHAnsi" w:cstheme="majorHAnsi"/>
                <w:bCs/>
                <w:sz w:val="20"/>
                <w:szCs w:val="20"/>
              </w:rPr>
              <w:t xml:space="preserve">Normative specifiche per i minori. Maggiori info su </w:t>
            </w:r>
            <w:hyperlink r:id="rId17" w:history="1">
              <w:r w:rsidRPr="00097E80">
                <w:rPr>
                  <w:rFonts w:asciiTheme="majorHAnsi" w:hAnsiTheme="majorHAnsi" w:cstheme="majorHAnsi"/>
                  <w:szCs w:val="20"/>
                </w:rPr>
                <w:t>www.viaggiaresicuri.it</w:t>
              </w:r>
            </w:hyperlink>
          </w:p>
        </w:tc>
      </w:tr>
      <w:tr w:rsidR="00784CA2" w14:paraId="4FC79413" w14:textId="77777777" w:rsidTr="002365CE">
        <w:trPr>
          <w:gridBefore w:val="1"/>
          <w:wBefore w:w="108" w:type="dxa"/>
        </w:trPr>
        <w:tc>
          <w:tcPr>
            <w:tcW w:w="1353" w:type="dxa"/>
          </w:tcPr>
          <w:p w14:paraId="281298C3" w14:textId="77777777" w:rsidR="00784CA2" w:rsidRPr="00D94EA8" w:rsidRDefault="00784CA2" w:rsidP="00784CA2">
            <w:pPr>
              <w:overflowPunct w:val="0"/>
              <w:autoSpaceDE w:val="0"/>
              <w:autoSpaceDN w:val="0"/>
              <w:adjustRightInd w:val="0"/>
              <w:rPr>
                <w:rFonts w:ascii="Calibri" w:hAnsi="Calibri" w:cs="Tahoma"/>
                <w:b/>
                <w:color w:val="472619"/>
                <w:sz w:val="20"/>
              </w:rPr>
            </w:pPr>
            <w:r w:rsidRPr="00D94EA8">
              <w:rPr>
                <w:rFonts w:ascii="Calibri" w:hAnsi="Calibri" w:cs="Tahoma"/>
                <w:b/>
                <w:color w:val="472619"/>
                <w:sz w:val="20"/>
              </w:rPr>
              <w:t>TRASPORTI</w:t>
            </w:r>
            <w:r w:rsidR="00530249">
              <w:rPr>
                <w:rFonts w:ascii="Calibri" w:hAnsi="Calibri" w:cs="Tahoma"/>
                <w:b/>
                <w:color w:val="472619"/>
                <w:sz w:val="20"/>
              </w:rPr>
              <w:t xml:space="preserve"> </w:t>
            </w:r>
            <w:r w:rsidRPr="00D94EA8">
              <w:rPr>
                <w:rFonts w:ascii="Calibri" w:hAnsi="Calibri" w:cs="Tahoma"/>
                <w:b/>
                <w:color w:val="472619"/>
                <w:sz w:val="20"/>
              </w:rPr>
              <w:t>LOCALI</w:t>
            </w:r>
            <w:r>
              <w:rPr>
                <w:rFonts w:ascii="Calibri" w:hAnsi="Calibri" w:cs="Tahoma"/>
                <w:b/>
                <w:color w:val="472619"/>
                <w:sz w:val="20"/>
              </w:rPr>
              <w:t xml:space="preserve"> </w:t>
            </w:r>
          </w:p>
        </w:tc>
        <w:tc>
          <w:tcPr>
            <w:tcW w:w="8279" w:type="dxa"/>
            <w:gridSpan w:val="2"/>
            <w:tcMar>
              <w:left w:w="113" w:type="dxa"/>
              <w:bottom w:w="113" w:type="dxa"/>
            </w:tcMar>
          </w:tcPr>
          <w:p w14:paraId="27AECB75" w14:textId="4AA11A75" w:rsidR="00753F3F" w:rsidRPr="00753F3F" w:rsidRDefault="00753F3F" w:rsidP="00753F3F">
            <w:pPr>
              <w:pStyle w:val="Paragrafoelenco"/>
              <w:numPr>
                <w:ilvl w:val="0"/>
                <w:numId w:val="33"/>
              </w:numPr>
              <w:jc w:val="both"/>
              <w:rPr>
                <w:rFonts w:asciiTheme="majorHAnsi" w:hAnsiTheme="majorHAnsi" w:cs="Tahoma"/>
                <w:bCs/>
                <w:sz w:val="20"/>
                <w:szCs w:val="20"/>
              </w:rPr>
            </w:pPr>
            <w:r w:rsidRPr="00753F3F">
              <w:rPr>
                <w:rFonts w:asciiTheme="majorHAnsi" w:hAnsiTheme="majorHAnsi" w:cs="Tahoma"/>
                <w:bCs/>
                <w:sz w:val="20"/>
                <w:szCs w:val="20"/>
              </w:rPr>
              <w:t xml:space="preserve">Trasporto persone da Trevi ad Altipiani di Arcinazzo e da Altipiani di Arcinazzo a Trevi </w:t>
            </w:r>
            <w:r>
              <w:rPr>
                <w:rFonts w:asciiTheme="majorHAnsi" w:hAnsiTheme="majorHAnsi" w:cs="Tahoma"/>
                <w:bCs/>
                <w:sz w:val="20"/>
                <w:szCs w:val="20"/>
              </w:rPr>
              <w:t>(</w:t>
            </w:r>
            <w:r w:rsidRPr="00753F3F">
              <w:rPr>
                <w:rFonts w:asciiTheme="majorHAnsi" w:hAnsiTheme="majorHAnsi" w:cs="Tahoma"/>
                <w:bCs/>
                <w:sz w:val="20"/>
                <w:szCs w:val="20"/>
              </w:rPr>
              <w:t>incluso nel prezzo</w:t>
            </w:r>
            <w:r>
              <w:rPr>
                <w:rFonts w:asciiTheme="majorHAnsi" w:hAnsiTheme="majorHAnsi" w:cs="Tahoma"/>
                <w:bCs/>
                <w:sz w:val="20"/>
                <w:szCs w:val="20"/>
              </w:rPr>
              <w:t>)</w:t>
            </w:r>
          </w:p>
          <w:p w14:paraId="6C7B4309" w14:textId="69A93FBF" w:rsidR="00A40D68" w:rsidRPr="00753F3F" w:rsidRDefault="00753F3F" w:rsidP="00753F3F">
            <w:pPr>
              <w:pStyle w:val="Paragrafoelenco"/>
              <w:numPr>
                <w:ilvl w:val="0"/>
                <w:numId w:val="33"/>
              </w:numPr>
              <w:jc w:val="both"/>
              <w:rPr>
                <w:rFonts w:asciiTheme="majorHAnsi" w:hAnsiTheme="majorHAnsi" w:cs="Tahoma"/>
                <w:b/>
                <w:i/>
                <w:iCs/>
                <w:sz w:val="20"/>
                <w:szCs w:val="20"/>
              </w:rPr>
            </w:pPr>
            <w:r w:rsidRPr="00753F3F">
              <w:rPr>
                <w:rFonts w:asciiTheme="majorHAnsi" w:hAnsiTheme="majorHAnsi" w:cs="Tahoma"/>
                <w:bCs/>
                <w:sz w:val="20"/>
                <w:szCs w:val="20"/>
              </w:rPr>
              <w:t xml:space="preserve">Trasporto bagagli da una località all'altra </w:t>
            </w:r>
            <w:r>
              <w:rPr>
                <w:rFonts w:asciiTheme="majorHAnsi" w:hAnsiTheme="majorHAnsi" w:cs="Tahoma"/>
                <w:bCs/>
                <w:sz w:val="20"/>
                <w:szCs w:val="20"/>
              </w:rPr>
              <w:t>(</w:t>
            </w:r>
            <w:r w:rsidRPr="00753F3F">
              <w:rPr>
                <w:rFonts w:asciiTheme="majorHAnsi" w:hAnsiTheme="majorHAnsi" w:cs="Tahoma"/>
                <w:bCs/>
                <w:sz w:val="20"/>
                <w:szCs w:val="20"/>
              </w:rPr>
              <w:t>incluso</w:t>
            </w:r>
            <w:r>
              <w:rPr>
                <w:rFonts w:asciiTheme="majorHAnsi" w:hAnsiTheme="majorHAnsi" w:cs="Tahoma"/>
                <w:bCs/>
                <w:sz w:val="20"/>
                <w:szCs w:val="20"/>
              </w:rPr>
              <w:t xml:space="preserve"> nel prezzo)</w:t>
            </w:r>
          </w:p>
        </w:tc>
      </w:tr>
      <w:tr w:rsidR="009C0E55" w14:paraId="24B2791E" w14:textId="77777777" w:rsidTr="002365CE">
        <w:trPr>
          <w:gridBefore w:val="1"/>
          <w:wBefore w:w="108" w:type="dxa"/>
        </w:trPr>
        <w:tc>
          <w:tcPr>
            <w:tcW w:w="1353" w:type="dxa"/>
          </w:tcPr>
          <w:p w14:paraId="368874A5" w14:textId="77777777" w:rsidR="009C0E55" w:rsidRPr="00D94EA8" w:rsidRDefault="001419C9" w:rsidP="00784CA2">
            <w:pPr>
              <w:overflowPunct w:val="0"/>
              <w:autoSpaceDE w:val="0"/>
              <w:autoSpaceDN w:val="0"/>
              <w:adjustRightInd w:val="0"/>
              <w:rPr>
                <w:rFonts w:ascii="Calibri" w:hAnsi="Calibri" w:cs="Tahoma"/>
                <w:b/>
                <w:color w:val="472619"/>
                <w:sz w:val="20"/>
              </w:rPr>
            </w:pPr>
            <w:r>
              <w:rPr>
                <w:rFonts w:ascii="Calibri" w:hAnsi="Calibri" w:cs="Tahoma"/>
                <w:b/>
                <w:color w:val="472619"/>
                <w:sz w:val="20"/>
              </w:rPr>
              <w:lastRenderedPageBreak/>
              <w:t>INIZIO E FINE DEL VIAGGIO</w:t>
            </w:r>
          </w:p>
        </w:tc>
        <w:tc>
          <w:tcPr>
            <w:tcW w:w="8279" w:type="dxa"/>
            <w:gridSpan w:val="2"/>
            <w:tcMar>
              <w:left w:w="113" w:type="dxa"/>
              <w:bottom w:w="113" w:type="dxa"/>
            </w:tcMar>
          </w:tcPr>
          <w:p w14:paraId="0CA1AA77" w14:textId="79BF6568" w:rsidR="004E3EE9" w:rsidRPr="004E3EE9" w:rsidRDefault="00E255EB" w:rsidP="003D130F">
            <w:pPr>
              <w:pStyle w:val="NormaleWeb"/>
              <w:spacing w:before="0" w:beforeAutospacing="0" w:after="0" w:afterAutospacing="0"/>
              <w:jc w:val="both"/>
              <w:rPr>
                <w:rFonts w:asciiTheme="majorHAnsi" w:hAnsiTheme="majorHAnsi" w:cstheme="majorHAnsi"/>
                <w:bCs/>
                <w:sz w:val="20"/>
                <w:szCs w:val="20"/>
              </w:rPr>
            </w:pPr>
            <w:r w:rsidRPr="00A40D68">
              <w:rPr>
                <w:rFonts w:asciiTheme="majorHAnsi" w:hAnsiTheme="majorHAnsi" w:cstheme="majorHAnsi"/>
                <w:b/>
                <w:bCs/>
                <w:sz w:val="20"/>
                <w:szCs w:val="20"/>
                <w:lang w:val="it-IT"/>
              </w:rPr>
              <w:t>Inizio viaggio:</w:t>
            </w:r>
            <w:r>
              <w:rPr>
                <w:rFonts w:asciiTheme="majorHAnsi" w:hAnsiTheme="majorHAnsi" w:cstheme="majorHAnsi"/>
                <w:sz w:val="20"/>
                <w:szCs w:val="20"/>
                <w:lang w:val="it-IT"/>
              </w:rPr>
              <w:t xml:space="preserve"> </w:t>
            </w:r>
            <w:r w:rsidRPr="004E3EE9">
              <w:rPr>
                <w:rFonts w:asciiTheme="majorHAnsi" w:hAnsiTheme="majorHAnsi" w:cstheme="majorHAnsi"/>
                <w:sz w:val="20"/>
                <w:szCs w:val="20"/>
                <w:lang w:val="it-IT"/>
              </w:rPr>
              <w:t>ore 1</w:t>
            </w:r>
            <w:r w:rsidR="00753F3F">
              <w:rPr>
                <w:rFonts w:asciiTheme="majorHAnsi" w:hAnsiTheme="majorHAnsi" w:cstheme="majorHAnsi"/>
                <w:sz w:val="20"/>
                <w:szCs w:val="20"/>
                <w:lang w:val="it-IT"/>
              </w:rPr>
              <w:t>7</w:t>
            </w:r>
            <w:r w:rsidR="00CA1B2A">
              <w:rPr>
                <w:rFonts w:asciiTheme="majorHAnsi" w:hAnsiTheme="majorHAnsi" w:cstheme="majorHAnsi"/>
                <w:sz w:val="20"/>
                <w:szCs w:val="20"/>
                <w:lang w:val="it-IT"/>
              </w:rPr>
              <w:t>:00</w:t>
            </w:r>
            <w:r w:rsidR="003D130F" w:rsidRPr="004E3EE9">
              <w:rPr>
                <w:rFonts w:asciiTheme="majorHAnsi" w:hAnsiTheme="majorHAnsi" w:cstheme="majorHAnsi"/>
                <w:sz w:val="20"/>
                <w:szCs w:val="20"/>
                <w:lang w:val="it-IT"/>
              </w:rPr>
              <w:t xml:space="preserve"> </w:t>
            </w:r>
            <w:r w:rsidR="00753F3F">
              <w:rPr>
                <w:rFonts w:asciiTheme="majorHAnsi" w:hAnsiTheme="majorHAnsi" w:cstheme="majorHAnsi"/>
                <w:sz w:val="20"/>
                <w:szCs w:val="20"/>
                <w:lang w:val="it-IT"/>
              </w:rPr>
              <w:t>–</w:t>
            </w:r>
            <w:r w:rsidRPr="004E3EE9">
              <w:rPr>
                <w:rFonts w:asciiTheme="majorHAnsi" w:hAnsiTheme="majorHAnsi" w:cstheme="majorHAnsi"/>
                <w:sz w:val="20"/>
                <w:szCs w:val="20"/>
                <w:lang w:val="it-IT"/>
              </w:rPr>
              <w:t xml:space="preserve"> </w:t>
            </w:r>
            <w:r w:rsidR="00753F3F">
              <w:rPr>
                <w:rFonts w:asciiTheme="majorHAnsi" w:hAnsiTheme="majorHAnsi" w:cstheme="majorHAnsi"/>
                <w:bCs/>
                <w:sz w:val="20"/>
                <w:szCs w:val="20"/>
              </w:rPr>
              <w:t>Piazza Italia, 1 (Vallepietra)</w:t>
            </w:r>
            <w:r w:rsidR="003D130F" w:rsidRPr="004E3EE9">
              <w:rPr>
                <w:rFonts w:asciiTheme="majorHAnsi" w:hAnsiTheme="majorHAnsi" w:cstheme="majorHAnsi"/>
                <w:bCs/>
                <w:sz w:val="20"/>
                <w:szCs w:val="20"/>
              </w:rPr>
              <w:t xml:space="preserve"> </w:t>
            </w:r>
          </w:p>
          <w:p w14:paraId="2BEFAC51" w14:textId="01E92763" w:rsidR="004E3EE9" w:rsidRPr="003D130F" w:rsidRDefault="003D130F" w:rsidP="003D130F">
            <w:pPr>
              <w:pStyle w:val="NormaleWeb"/>
              <w:spacing w:before="0" w:beforeAutospacing="0" w:after="0" w:afterAutospacing="0"/>
              <w:jc w:val="both"/>
              <w:rPr>
                <w:rFonts w:asciiTheme="majorHAnsi" w:hAnsiTheme="majorHAnsi" w:cstheme="majorHAnsi"/>
                <w:bCs/>
                <w:sz w:val="20"/>
                <w:szCs w:val="20"/>
              </w:rPr>
            </w:pPr>
            <w:r w:rsidRPr="004E3EE9">
              <w:rPr>
                <w:rFonts w:asciiTheme="majorHAnsi" w:hAnsiTheme="majorHAnsi" w:cstheme="majorHAnsi"/>
                <w:b/>
                <w:sz w:val="20"/>
                <w:szCs w:val="20"/>
              </w:rPr>
              <w:t>Fine viaggio:</w:t>
            </w:r>
            <w:r w:rsidRPr="004E3EE9">
              <w:rPr>
                <w:rFonts w:asciiTheme="majorHAnsi" w:hAnsiTheme="majorHAnsi" w:cstheme="majorHAnsi"/>
                <w:bCs/>
                <w:sz w:val="20"/>
                <w:szCs w:val="20"/>
              </w:rPr>
              <w:t xml:space="preserve"> </w:t>
            </w:r>
            <w:r w:rsidR="00A40D68" w:rsidRPr="004E3EE9">
              <w:rPr>
                <w:rFonts w:asciiTheme="majorHAnsi" w:hAnsiTheme="majorHAnsi" w:cstheme="majorHAnsi"/>
                <w:bCs/>
                <w:sz w:val="20"/>
                <w:szCs w:val="20"/>
              </w:rPr>
              <w:t xml:space="preserve">  </w:t>
            </w:r>
            <w:r w:rsidRPr="004E3EE9">
              <w:rPr>
                <w:rFonts w:asciiTheme="majorHAnsi" w:hAnsiTheme="majorHAnsi" w:cstheme="majorHAnsi"/>
                <w:bCs/>
                <w:sz w:val="20"/>
                <w:szCs w:val="20"/>
              </w:rPr>
              <w:t>ore 1</w:t>
            </w:r>
            <w:r w:rsidR="00BA7B2F">
              <w:rPr>
                <w:rFonts w:asciiTheme="majorHAnsi" w:hAnsiTheme="majorHAnsi" w:cstheme="majorHAnsi"/>
                <w:bCs/>
                <w:sz w:val="20"/>
                <w:szCs w:val="20"/>
              </w:rPr>
              <w:t>0</w:t>
            </w:r>
            <w:r w:rsidRPr="004E3EE9">
              <w:rPr>
                <w:rFonts w:asciiTheme="majorHAnsi" w:hAnsiTheme="majorHAnsi" w:cstheme="majorHAnsi"/>
                <w:bCs/>
                <w:sz w:val="20"/>
                <w:szCs w:val="20"/>
              </w:rPr>
              <w:t>:</w:t>
            </w:r>
            <w:r w:rsidR="004E3EE9" w:rsidRPr="004E3EE9">
              <w:rPr>
                <w:rFonts w:asciiTheme="majorHAnsi" w:hAnsiTheme="majorHAnsi" w:cstheme="majorHAnsi"/>
                <w:bCs/>
                <w:sz w:val="20"/>
                <w:szCs w:val="20"/>
              </w:rPr>
              <w:t>0</w:t>
            </w:r>
            <w:r w:rsidRPr="004E3EE9">
              <w:rPr>
                <w:rFonts w:asciiTheme="majorHAnsi" w:hAnsiTheme="majorHAnsi" w:cstheme="majorHAnsi"/>
                <w:bCs/>
                <w:sz w:val="20"/>
                <w:szCs w:val="20"/>
              </w:rPr>
              <w:t xml:space="preserve">0 - </w:t>
            </w:r>
            <w:r w:rsidR="00BA7B2F">
              <w:rPr>
                <w:rFonts w:asciiTheme="majorHAnsi" w:hAnsiTheme="majorHAnsi" w:cstheme="majorHAnsi"/>
                <w:bCs/>
                <w:sz w:val="20"/>
                <w:szCs w:val="20"/>
              </w:rPr>
              <w:t>Piazza Italia, 1 (Vallepietra)</w:t>
            </w:r>
          </w:p>
        </w:tc>
      </w:tr>
      <w:tr w:rsidR="006963AB" w14:paraId="71882A8F" w14:textId="77777777" w:rsidTr="002365CE">
        <w:trPr>
          <w:gridBefore w:val="1"/>
          <w:wBefore w:w="108" w:type="dxa"/>
        </w:trPr>
        <w:tc>
          <w:tcPr>
            <w:tcW w:w="1353" w:type="dxa"/>
          </w:tcPr>
          <w:p w14:paraId="364F14D0" w14:textId="77777777" w:rsidR="00BA7B2F" w:rsidRPr="00BA7B2F" w:rsidRDefault="00BA7B2F" w:rsidP="00BA7B2F">
            <w:pPr>
              <w:rPr>
                <w:rFonts w:ascii="Calibri" w:hAnsi="Calibri" w:cs="Tahoma"/>
                <w:sz w:val="20"/>
              </w:rPr>
            </w:pPr>
          </w:p>
        </w:tc>
        <w:tc>
          <w:tcPr>
            <w:tcW w:w="8279" w:type="dxa"/>
            <w:gridSpan w:val="2"/>
            <w:tcMar>
              <w:left w:w="113" w:type="dxa"/>
              <w:bottom w:w="113" w:type="dxa"/>
            </w:tcMar>
          </w:tcPr>
          <w:p w14:paraId="721D91D2" w14:textId="77777777" w:rsidR="00B33BCC" w:rsidRDefault="00B33BCC" w:rsidP="003F00E1">
            <w:pPr>
              <w:pStyle w:val="NormaleWeb"/>
              <w:jc w:val="both"/>
              <w:rPr>
                <w:rFonts w:asciiTheme="majorHAnsi" w:hAnsiTheme="majorHAnsi" w:cstheme="majorHAnsi"/>
                <w:sz w:val="20"/>
                <w:szCs w:val="20"/>
                <w:lang w:val="it-IT"/>
              </w:rPr>
            </w:pPr>
          </w:p>
          <w:p w14:paraId="2F1C12CD" w14:textId="77777777" w:rsidR="0063221E" w:rsidRDefault="0063221E" w:rsidP="003F00E1">
            <w:pPr>
              <w:pStyle w:val="NormaleWeb"/>
              <w:jc w:val="both"/>
              <w:rPr>
                <w:rFonts w:asciiTheme="majorHAnsi" w:hAnsiTheme="majorHAnsi" w:cstheme="majorHAnsi"/>
                <w:sz w:val="20"/>
                <w:szCs w:val="20"/>
                <w:lang w:val="it-IT"/>
              </w:rPr>
            </w:pPr>
          </w:p>
          <w:p w14:paraId="156E806D" w14:textId="77777777" w:rsidR="0063221E" w:rsidRDefault="0063221E" w:rsidP="003F00E1">
            <w:pPr>
              <w:pStyle w:val="NormaleWeb"/>
              <w:jc w:val="both"/>
              <w:rPr>
                <w:rFonts w:asciiTheme="majorHAnsi" w:hAnsiTheme="majorHAnsi" w:cstheme="majorHAnsi"/>
                <w:sz w:val="20"/>
                <w:szCs w:val="20"/>
                <w:lang w:val="it-IT"/>
              </w:rPr>
            </w:pPr>
          </w:p>
          <w:p w14:paraId="12DE3446" w14:textId="77777777" w:rsidR="0063221E" w:rsidRPr="001419C9" w:rsidRDefault="0063221E" w:rsidP="003F00E1">
            <w:pPr>
              <w:pStyle w:val="NormaleWeb"/>
              <w:jc w:val="both"/>
              <w:rPr>
                <w:rFonts w:asciiTheme="majorHAnsi" w:hAnsiTheme="majorHAnsi" w:cstheme="majorHAnsi"/>
                <w:sz w:val="20"/>
                <w:szCs w:val="20"/>
                <w:lang w:val="it-IT"/>
              </w:rPr>
            </w:pPr>
          </w:p>
        </w:tc>
      </w:tr>
      <w:tr w:rsidR="008D5AA9" w14:paraId="5AAC237B" w14:textId="77777777" w:rsidTr="002365CE">
        <w:tblPrEx>
          <w:tblBorders>
            <w:insideH w:val="single" w:sz="2" w:space="0" w:color="0084AC"/>
          </w:tblBorders>
        </w:tblPrEx>
        <w:trPr>
          <w:gridBefore w:val="1"/>
          <w:wBefore w:w="108" w:type="dxa"/>
        </w:trPr>
        <w:tc>
          <w:tcPr>
            <w:tcW w:w="9632" w:type="dxa"/>
            <w:gridSpan w:val="3"/>
            <w:tcBorders>
              <w:top w:val="nil"/>
              <w:bottom w:val="single" w:sz="2" w:space="0" w:color="0084AC"/>
            </w:tcBorders>
            <w:shd w:val="clear" w:color="auto" w:fill="472619"/>
            <w:tcMar>
              <w:bottom w:w="113" w:type="dxa"/>
            </w:tcMar>
          </w:tcPr>
          <w:p w14:paraId="6DDD37A2" w14:textId="77777777" w:rsidR="008D5AA9" w:rsidRPr="00EA7D75" w:rsidRDefault="008D5AA9" w:rsidP="001419C9">
            <w:pPr>
              <w:jc w:val="center"/>
              <w:rPr>
                <w:rFonts w:ascii="Calibri" w:hAnsi="Calibri" w:cs="Calibri"/>
                <w:b/>
                <w:color w:val="FFFFFF" w:themeColor="background1"/>
                <w:sz w:val="28"/>
                <w:szCs w:val="28"/>
              </w:rPr>
            </w:pPr>
            <w:r w:rsidRPr="00EA7D75">
              <w:rPr>
                <w:rFonts w:ascii="Calibri" w:hAnsi="Calibri" w:cs="Calibri"/>
                <w:b/>
                <w:color w:val="FFFFFF" w:themeColor="background1"/>
                <w:sz w:val="28"/>
                <w:szCs w:val="28"/>
              </w:rPr>
              <w:t>PROGRAMMA DI VIAGGIO</w:t>
            </w:r>
          </w:p>
        </w:tc>
      </w:tr>
      <w:tr w:rsidR="008D5AA9" w14:paraId="4FD51B48" w14:textId="77777777" w:rsidTr="002365CE">
        <w:tblPrEx>
          <w:tblBorders>
            <w:insideH w:val="single" w:sz="2" w:space="0" w:color="0084AC"/>
          </w:tblBorders>
        </w:tblPrEx>
        <w:trPr>
          <w:gridBefore w:val="1"/>
          <w:wBefore w:w="108" w:type="dxa"/>
        </w:trPr>
        <w:tc>
          <w:tcPr>
            <w:tcW w:w="1353" w:type="dxa"/>
            <w:tcBorders>
              <w:top w:val="single" w:sz="2" w:space="0" w:color="0084AC"/>
            </w:tcBorders>
          </w:tcPr>
          <w:p w14:paraId="18DA199A" w14:textId="7BA8B845" w:rsidR="008D5AA9" w:rsidRDefault="00B33BCC" w:rsidP="008D5AA9">
            <w:pPr>
              <w:tabs>
                <w:tab w:val="left" w:pos="9923"/>
              </w:tabs>
              <w:overflowPunct w:val="0"/>
              <w:autoSpaceDE w:val="0"/>
              <w:autoSpaceDN w:val="0"/>
              <w:adjustRightInd w:val="0"/>
              <w:rPr>
                <w:rFonts w:ascii="Calibri" w:eastAsia="Batang" w:hAnsi="Calibri" w:cs="Tahoma"/>
                <w:b/>
                <w:bCs/>
                <w:color w:val="472619"/>
                <w:sz w:val="20"/>
              </w:rPr>
            </w:pPr>
            <w:r>
              <w:rPr>
                <w:rFonts w:ascii="Calibri" w:eastAsia="Batang" w:hAnsi="Calibri" w:cs="Tahoma"/>
                <w:b/>
                <w:bCs/>
                <w:color w:val="472619"/>
                <w:sz w:val="20"/>
              </w:rPr>
              <w:t>Giorno 1</w:t>
            </w:r>
          </w:p>
          <w:p w14:paraId="0214DC5A" w14:textId="77777777" w:rsidR="00E6259D" w:rsidRPr="00D94EA8" w:rsidRDefault="00E6259D" w:rsidP="008D5AA9">
            <w:pPr>
              <w:tabs>
                <w:tab w:val="left" w:pos="9923"/>
              </w:tabs>
              <w:overflowPunct w:val="0"/>
              <w:autoSpaceDE w:val="0"/>
              <w:autoSpaceDN w:val="0"/>
              <w:adjustRightInd w:val="0"/>
              <w:rPr>
                <w:rFonts w:ascii="Calibri" w:eastAsia="Batang" w:hAnsi="Calibri" w:cs="Tahoma"/>
                <w:b/>
                <w:bCs/>
                <w:color w:val="472619"/>
                <w:sz w:val="20"/>
              </w:rPr>
            </w:pPr>
          </w:p>
        </w:tc>
        <w:tc>
          <w:tcPr>
            <w:tcW w:w="8279" w:type="dxa"/>
            <w:gridSpan w:val="2"/>
            <w:tcBorders>
              <w:top w:val="single" w:sz="2" w:space="0" w:color="0084AC"/>
            </w:tcBorders>
            <w:tcMar>
              <w:left w:w="113" w:type="dxa"/>
              <w:bottom w:w="113" w:type="dxa"/>
            </w:tcMar>
          </w:tcPr>
          <w:p w14:paraId="75560D08" w14:textId="3B40BFC8" w:rsidR="001419C9" w:rsidRDefault="00BA7B2F" w:rsidP="001419C9">
            <w:pPr>
              <w:tabs>
                <w:tab w:val="left" w:pos="9923"/>
              </w:tabs>
              <w:overflowPunct w:val="0"/>
              <w:autoSpaceDE w:val="0"/>
              <w:autoSpaceDN w:val="0"/>
              <w:adjustRightInd w:val="0"/>
              <w:ind w:left="-119"/>
              <w:jc w:val="both"/>
              <w:rPr>
                <w:rFonts w:ascii="Calibri" w:hAnsi="Calibri" w:cs="Tahoma"/>
                <w:b/>
                <w:color w:val="0084AC"/>
                <w:sz w:val="20"/>
              </w:rPr>
            </w:pPr>
            <w:r>
              <w:rPr>
                <w:rFonts w:ascii="Calibri" w:hAnsi="Calibri" w:cs="Tahoma"/>
                <w:b/>
                <w:color w:val="0084AC"/>
                <w:sz w:val="20"/>
              </w:rPr>
              <w:t>ARRIVO A VAELLEPIETRA</w:t>
            </w:r>
          </w:p>
          <w:p w14:paraId="18A3021D" w14:textId="77777777" w:rsidR="003437A6" w:rsidRPr="001419C9" w:rsidRDefault="003437A6" w:rsidP="001419C9">
            <w:pPr>
              <w:tabs>
                <w:tab w:val="left" w:pos="9923"/>
              </w:tabs>
              <w:overflowPunct w:val="0"/>
              <w:autoSpaceDE w:val="0"/>
              <w:autoSpaceDN w:val="0"/>
              <w:adjustRightInd w:val="0"/>
              <w:ind w:left="-119"/>
              <w:jc w:val="both"/>
              <w:rPr>
                <w:rFonts w:ascii="Calibri" w:hAnsi="Calibri" w:cs="Tahoma"/>
                <w:b/>
                <w:color w:val="0084AC"/>
                <w:sz w:val="20"/>
              </w:rPr>
            </w:pPr>
          </w:p>
          <w:p w14:paraId="5879B301" w14:textId="400818E9" w:rsidR="008D5AA9" w:rsidRPr="00B00635" w:rsidRDefault="00BA7B2F" w:rsidP="00BA7B2F">
            <w:pPr>
              <w:tabs>
                <w:tab w:val="left" w:pos="9923"/>
              </w:tabs>
              <w:overflowPunct w:val="0"/>
              <w:autoSpaceDE w:val="0"/>
              <w:autoSpaceDN w:val="0"/>
              <w:adjustRightInd w:val="0"/>
              <w:ind w:left="-119"/>
              <w:jc w:val="both"/>
              <w:rPr>
                <w:rFonts w:asciiTheme="majorHAnsi" w:eastAsia="SimSun" w:hAnsiTheme="majorHAnsi" w:cstheme="majorHAnsi"/>
                <w:noProof/>
                <w:sz w:val="20"/>
                <w:szCs w:val="20"/>
                <w:lang w:eastAsia="zh-CN"/>
              </w:rPr>
            </w:pPr>
            <w:r w:rsidRPr="00BA7B2F">
              <w:rPr>
                <w:rFonts w:asciiTheme="majorHAnsi" w:eastAsia="SimSun" w:hAnsiTheme="majorHAnsi" w:cstheme="majorHAnsi"/>
                <w:noProof/>
                <w:sz w:val="20"/>
                <w:szCs w:val="20"/>
                <w:lang w:eastAsia="zh-CN"/>
              </w:rPr>
              <w:t>Arrivo nel pomeriggio, incontro con la guida e sistemazione in ostello. Dopo il briefing iniziale, visiteremo il piccolo borgo di Vallepietra, ripercorrendone la storia e salendo sulla Torre Caetani, dalla quale godremo di una vista straordinaria sulla valle e da cui potremo scorgere parte dell’itinerario del giorno dopo.</w:t>
            </w:r>
            <w:r w:rsidRPr="00BA7B2F">
              <w:rPr>
                <w:rFonts w:asciiTheme="majorHAnsi" w:eastAsia="SimSun" w:hAnsiTheme="majorHAnsi" w:cstheme="majorHAnsi"/>
                <w:noProof/>
                <w:sz w:val="20"/>
                <w:szCs w:val="20"/>
                <w:lang w:eastAsia="zh-CN"/>
              </w:rPr>
              <w:br/>
            </w:r>
            <w:r w:rsidRPr="00BA7B2F">
              <w:rPr>
                <w:rFonts w:asciiTheme="majorHAnsi" w:eastAsia="SimSun" w:hAnsiTheme="majorHAnsi" w:cstheme="majorHAnsi"/>
                <w:noProof/>
                <w:sz w:val="20"/>
                <w:szCs w:val="20"/>
                <w:lang w:eastAsia="zh-CN"/>
              </w:rPr>
              <w:br/>
              <w:t>Ci recheremo poi presso il ristornate “Da Agnese” per una cena a base di prodotti locali, prima di tornare in ostello per la notte.</w:t>
            </w:r>
            <w:r w:rsidR="00EB68E0">
              <w:rPr>
                <w:rFonts w:asciiTheme="majorHAnsi" w:hAnsiTheme="majorHAnsi" w:cs="Tahoma"/>
                <w:bCs/>
                <w:sz w:val="20"/>
                <w:szCs w:val="20"/>
              </w:rPr>
              <w:t xml:space="preserve"> </w:t>
            </w:r>
            <w:r w:rsidR="00EB68E0">
              <w:rPr>
                <w:rFonts w:asciiTheme="majorHAnsi" w:eastAsia="SimSun" w:hAnsiTheme="majorHAnsi" w:cstheme="majorHAnsi"/>
                <w:noProof/>
                <w:sz w:val="20"/>
                <w:szCs w:val="20"/>
                <w:lang w:eastAsia="zh-CN"/>
              </w:rPr>
              <w:t xml:space="preserve"> </w:t>
            </w:r>
          </w:p>
        </w:tc>
      </w:tr>
      <w:tr w:rsidR="008D5AA9" w14:paraId="3323F9E8" w14:textId="77777777" w:rsidTr="002365CE">
        <w:tblPrEx>
          <w:tblBorders>
            <w:insideH w:val="single" w:sz="2" w:space="0" w:color="0084AC"/>
          </w:tblBorders>
        </w:tblPrEx>
        <w:trPr>
          <w:gridBefore w:val="1"/>
          <w:wBefore w:w="108" w:type="dxa"/>
        </w:trPr>
        <w:tc>
          <w:tcPr>
            <w:tcW w:w="1353" w:type="dxa"/>
            <w:tcBorders>
              <w:top w:val="single" w:sz="2" w:space="0" w:color="0084AC"/>
            </w:tcBorders>
          </w:tcPr>
          <w:p w14:paraId="1FEB7367" w14:textId="4D613E0F" w:rsidR="00561BE8" w:rsidRPr="00D94EA8" w:rsidRDefault="00B33BCC" w:rsidP="00B33BCC">
            <w:pPr>
              <w:tabs>
                <w:tab w:val="left" w:pos="9923"/>
              </w:tabs>
              <w:overflowPunct w:val="0"/>
              <w:autoSpaceDE w:val="0"/>
              <w:autoSpaceDN w:val="0"/>
              <w:adjustRightInd w:val="0"/>
              <w:rPr>
                <w:rFonts w:ascii="Calibri" w:eastAsia="Batang" w:hAnsi="Calibri" w:cs="Tahoma"/>
                <w:b/>
                <w:bCs/>
                <w:color w:val="472619"/>
                <w:sz w:val="20"/>
              </w:rPr>
            </w:pPr>
            <w:r>
              <w:rPr>
                <w:rFonts w:ascii="Calibri" w:eastAsia="Batang" w:hAnsi="Calibri" w:cs="Tahoma"/>
                <w:b/>
                <w:bCs/>
                <w:color w:val="472619"/>
                <w:sz w:val="20"/>
              </w:rPr>
              <w:t>Giorno 2</w:t>
            </w:r>
          </w:p>
        </w:tc>
        <w:tc>
          <w:tcPr>
            <w:tcW w:w="8279" w:type="dxa"/>
            <w:gridSpan w:val="2"/>
            <w:tcBorders>
              <w:top w:val="single" w:sz="2" w:space="0" w:color="0084AC"/>
            </w:tcBorders>
            <w:tcMar>
              <w:left w:w="113" w:type="dxa"/>
              <w:bottom w:w="113" w:type="dxa"/>
            </w:tcMar>
          </w:tcPr>
          <w:p w14:paraId="50FDEAC6" w14:textId="77777777" w:rsidR="00BA7B2F" w:rsidRPr="00BA7B2F" w:rsidRDefault="00BA7B2F" w:rsidP="00BA7B2F">
            <w:pPr>
              <w:tabs>
                <w:tab w:val="left" w:pos="9923"/>
              </w:tabs>
              <w:overflowPunct w:val="0"/>
              <w:autoSpaceDE w:val="0"/>
              <w:autoSpaceDN w:val="0"/>
              <w:adjustRightInd w:val="0"/>
              <w:ind w:left="-119"/>
              <w:jc w:val="both"/>
              <w:rPr>
                <w:rFonts w:ascii="Calibri" w:hAnsi="Calibri" w:cs="Tahoma"/>
                <w:b/>
                <w:bCs/>
                <w:color w:val="0084AC"/>
                <w:sz w:val="20"/>
              </w:rPr>
            </w:pPr>
            <w:r w:rsidRPr="00BA7B2F">
              <w:rPr>
                <w:rFonts w:ascii="Calibri" w:hAnsi="Calibri" w:cs="Tahoma"/>
                <w:b/>
                <w:bCs/>
                <w:color w:val="0084AC"/>
                <w:sz w:val="20"/>
              </w:rPr>
              <w:t>1° TAPPA: VALLEPIETRA - JENNE</w:t>
            </w:r>
          </w:p>
          <w:p w14:paraId="6179BEA9" w14:textId="77777777" w:rsidR="003437A6" w:rsidRPr="001419C9" w:rsidRDefault="003437A6" w:rsidP="006963AB">
            <w:pPr>
              <w:tabs>
                <w:tab w:val="left" w:pos="9923"/>
              </w:tabs>
              <w:overflowPunct w:val="0"/>
              <w:autoSpaceDE w:val="0"/>
              <w:autoSpaceDN w:val="0"/>
              <w:adjustRightInd w:val="0"/>
              <w:ind w:left="-119"/>
              <w:jc w:val="both"/>
              <w:rPr>
                <w:rFonts w:ascii="Calibri" w:hAnsi="Calibri" w:cs="Tahoma"/>
                <w:b/>
                <w:color w:val="0084AC"/>
                <w:sz w:val="20"/>
              </w:rPr>
            </w:pPr>
          </w:p>
          <w:p w14:paraId="53B9DA34" w14:textId="0A811D1D" w:rsidR="003437A6" w:rsidRPr="001419C9" w:rsidRDefault="00BA7B2F" w:rsidP="00BA7B2F">
            <w:pPr>
              <w:tabs>
                <w:tab w:val="left" w:pos="9923"/>
              </w:tabs>
              <w:overflowPunct w:val="0"/>
              <w:autoSpaceDE w:val="0"/>
              <w:autoSpaceDN w:val="0"/>
              <w:adjustRightInd w:val="0"/>
              <w:ind w:left="-119"/>
              <w:jc w:val="both"/>
              <w:rPr>
                <w:rFonts w:asciiTheme="majorHAnsi" w:eastAsia="SimSun" w:hAnsiTheme="majorHAnsi" w:cstheme="majorHAnsi"/>
                <w:sz w:val="20"/>
                <w:szCs w:val="20"/>
                <w:lang w:eastAsia="zh-CN"/>
              </w:rPr>
            </w:pPr>
            <w:r w:rsidRPr="00BA7B2F">
              <w:rPr>
                <w:rFonts w:asciiTheme="majorHAnsi" w:eastAsia="SimSun" w:hAnsiTheme="majorHAnsi" w:cstheme="majorHAnsi"/>
                <w:sz w:val="20"/>
                <w:szCs w:val="20"/>
                <w:lang w:eastAsia="zh-CN"/>
              </w:rPr>
              <w:t>Dopo la ricca colazione in ostello (dove assaggeremo anche il famoso dolce locale “Salame del Re”) e ricevuto il pranzo al sacco, partiremo lungo il sentiero, conquistando la vetta di Colle Campitellino (circa 1440 m.s.l.m.), dove consumeremo il nostro pranzo, con vista su Vallepietra e l’altopiano del Faito. Dopo il pasto, cominceremo una dolce e progressiva discesa fino a Jenne, attraversando faggete silenziose, il Pozzo della Neve (usato per produrre e vendere neve tra il 1615 e il 1950), quello della Creta Rossa e un bacino</w:t>
            </w:r>
            <w:r>
              <w:rPr>
                <w:rFonts w:asciiTheme="majorHAnsi" w:eastAsia="SimSun" w:hAnsiTheme="majorHAnsi" w:cstheme="majorHAnsi"/>
                <w:sz w:val="20"/>
                <w:szCs w:val="20"/>
                <w:lang w:eastAsia="zh-CN"/>
              </w:rPr>
              <w:t xml:space="preserve"> </w:t>
            </w:r>
            <w:r w:rsidRPr="00BA7B2F">
              <w:rPr>
                <w:rFonts w:asciiTheme="majorHAnsi" w:eastAsia="SimSun" w:hAnsiTheme="majorHAnsi" w:cstheme="majorHAnsi"/>
                <w:sz w:val="20"/>
                <w:szCs w:val="20"/>
                <w:lang w:eastAsia="zh-CN"/>
              </w:rPr>
              <w:t>idrico dove vivono le salamandre.</w:t>
            </w:r>
            <w:r>
              <w:rPr>
                <w:rFonts w:asciiTheme="majorHAnsi" w:eastAsia="SimSun" w:hAnsiTheme="majorHAnsi" w:cstheme="majorHAnsi"/>
                <w:sz w:val="20"/>
                <w:szCs w:val="20"/>
                <w:lang w:eastAsia="zh-CN"/>
              </w:rPr>
              <w:t xml:space="preserve"> </w:t>
            </w:r>
            <w:r w:rsidRPr="00BA7B2F">
              <w:rPr>
                <w:rFonts w:asciiTheme="majorHAnsi" w:eastAsia="SimSun" w:hAnsiTheme="majorHAnsi" w:cstheme="majorHAnsi"/>
                <w:sz w:val="20"/>
                <w:szCs w:val="20"/>
                <w:lang w:eastAsia="zh-CN"/>
              </w:rPr>
              <w:t>Poco fuori il paese, si trova l’agriturismo dove ceneremo e pernotteremo.</w:t>
            </w:r>
          </w:p>
          <w:p w14:paraId="2A37238C" w14:textId="77777777" w:rsidR="00BA7B2F" w:rsidRDefault="00BA7B2F" w:rsidP="003437A6">
            <w:pPr>
              <w:tabs>
                <w:tab w:val="left" w:pos="9923"/>
              </w:tabs>
              <w:overflowPunct w:val="0"/>
              <w:autoSpaceDE w:val="0"/>
              <w:autoSpaceDN w:val="0"/>
              <w:adjustRightInd w:val="0"/>
              <w:jc w:val="right"/>
              <w:rPr>
                <w:rFonts w:asciiTheme="majorHAnsi" w:hAnsiTheme="majorHAnsi" w:cstheme="majorHAnsi"/>
                <w:b/>
                <w:color w:val="0070C0"/>
                <w:sz w:val="20"/>
              </w:rPr>
            </w:pPr>
          </w:p>
          <w:p w14:paraId="7A769AF7" w14:textId="597DB277" w:rsidR="00BE27F2" w:rsidRPr="00607D61" w:rsidRDefault="00BE27F2" w:rsidP="003437A6">
            <w:pPr>
              <w:tabs>
                <w:tab w:val="left" w:pos="9923"/>
              </w:tabs>
              <w:overflowPunct w:val="0"/>
              <w:autoSpaceDE w:val="0"/>
              <w:autoSpaceDN w:val="0"/>
              <w:adjustRightInd w:val="0"/>
              <w:jc w:val="right"/>
              <w:rPr>
                <w:rFonts w:ascii="Calibri Light" w:hAnsi="Calibri Light" w:cs="Calibri Light"/>
                <w:color w:val="000000" w:themeColor="text1"/>
                <w:sz w:val="20"/>
                <w:szCs w:val="20"/>
              </w:rPr>
            </w:pPr>
            <w:r w:rsidRPr="003E020E">
              <w:rPr>
                <w:rFonts w:asciiTheme="majorHAnsi" w:hAnsiTheme="majorHAnsi" w:cstheme="majorHAnsi"/>
                <w:b/>
                <w:color w:val="0070C0"/>
                <w:sz w:val="20"/>
              </w:rPr>
              <w:t>Dislivello</w:t>
            </w:r>
            <w:r>
              <w:rPr>
                <w:rFonts w:asciiTheme="majorHAnsi" w:hAnsiTheme="majorHAnsi" w:cstheme="majorHAnsi"/>
                <w:color w:val="0070C0"/>
                <w:sz w:val="20"/>
              </w:rPr>
              <w:t xml:space="preserve">: </w:t>
            </w:r>
            <w:r w:rsidR="00BA7B2F">
              <w:rPr>
                <w:rFonts w:asciiTheme="majorHAnsi" w:hAnsiTheme="majorHAnsi" w:cstheme="majorHAnsi"/>
                <w:color w:val="0070C0"/>
                <w:sz w:val="20"/>
              </w:rPr>
              <w:t>750</w:t>
            </w:r>
            <w:r w:rsidRPr="003E020E">
              <w:rPr>
                <w:rFonts w:asciiTheme="majorHAnsi" w:hAnsiTheme="majorHAnsi" w:cstheme="majorHAnsi"/>
                <w:color w:val="0070C0"/>
                <w:sz w:val="20"/>
              </w:rPr>
              <w:t xml:space="preserve">m – </w:t>
            </w:r>
            <w:r w:rsidRPr="003E020E">
              <w:rPr>
                <w:rFonts w:asciiTheme="majorHAnsi" w:hAnsiTheme="majorHAnsi" w:cstheme="majorHAnsi"/>
                <w:b/>
                <w:color w:val="0070C0"/>
                <w:sz w:val="20"/>
              </w:rPr>
              <w:t>Lunghezza</w:t>
            </w:r>
            <w:r>
              <w:rPr>
                <w:rFonts w:asciiTheme="majorHAnsi" w:hAnsiTheme="majorHAnsi" w:cstheme="majorHAnsi"/>
                <w:color w:val="0070C0"/>
                <w:sz w:val="20"/>
              </w:rPr>
              <w:t xml:space="preserve">: </w:t>
            </w:r>
            <w:r w:rsidR="00BA7B2F">
              <w:rPr>
                <w:rFonts w:asciiTheme="majorHAnsi" w:hAnsiTheme="majorHAnsi" w:cstheme="majorHAnsi"/>
                <w:color w:val="0070C0"/>
                <w:sz w:val="20"/>
              </w:rPr>
              <w:t>18,5</w:t>
            </w:r>
            <w:r w:rsidRPr="003E020E">
              <w:rPr>
                <w:rFonts w:asciiTheme="majorHAnsi" w:hAnsiTheme="majorHAnsi" w:cstheme="majorHAnsi"/>
                <w:color w:val="0070C0"/>
                <w:sz w:val="20"/>
              </w:rPr>
              <w:t xml:space="preserve">km – </w:t>
            </w:r>
            <w:r w:rsidRPr="003E020E">
              <w:rPr>
                <w:rFonts w:asciiTheme="majorHAnsi" w:hAnsiTheme="majorHAnsi" w:cstheme="majorHAnsi"/>
                <w:b/>
                <w:color w:val="0070C0"/>
                <w:sz w:val="20"/>
              </w:rPr>
              <w:t>Durata</w:t>
            </w:r>
            <w:r>
              <w:rPr>
                <w:rFonts w:asciiTheme="majorHAnsi" w:hAnsiTheme="majorHAnsi" w:cstheme="majorHAnsi"/>
                <w:color w:val="0070C0"/>
                <w:sz w:val="20"/>
              </w:rPr>
              <w:t xml:space="preserve">: </w:t>
            </w:r>
            <w:r w:rsidR="00814A99">
              <w:rPr>
                <w:rFonts w:asciiTheme="majorHAnsi" w:hAnsiTheme="majorHAnsi" w:cstheme="majorHAnsi"/>
                <w:color w:val="0070C0"/>
                <w:sz w:val="20"/>
              </w:rPr>
              <w:t>6</w:t>
            </w:r>
            <w:r w:rsidR="00BA7B2F">
              <w:rPr>
                <w:rFonts w:asciiTheme="majorHAnsi" w:hAnsiTheme="majorHAnsi" w:cstheme="majorHAnsi"/>
                <w:color w:val="0070C0"/>
                <w:sz w:val="20"/>
              </w:rPr>
              <w:t>:30</w:t>
            </w:r>
            <w:r w:rsidRPr="003E020E">
              <w:rPr>
                <w:rFonts w:asciiTheme="majorHAnsi" w:hAnsiTheme="majorHAnsi" w:cstheme="majorHAnsi"/>
                <w:color w:val="0070C0"/>
                <w:sz w:val="20"/>
              </w:rPr>
              <w:t xml:space="preserve"> ore – </w:t>
            </w:r>
            <w:r w:rsidRPr="00996A53">
              <w:rPr>
                <w:rFonts w:asciiTheme="majorHAnsi" w:hAnsiTheme="majorHAnsi" w:cstheme="majorHAnsi"/>
                <w:b/>
                <w:color w:val="0070C0"/>
                <w:sz w:val="20"/>
              </w:rPr>
              <w:t>Difficoltà</w:t>
            </w:r>
            <w:r w:rsidRPr="003E020E">
              <w:rPr>
                <w:rFonts w:asciiTheme="majorHAnsi" w:hAnsiTheme="majorHAnsi" w:cstheme="majorHAnsi"/>
                <w:color w:val="0070C0"/>
                <w:sz w:val="20"/>
              </w:rPr>
              <w:t>:</w:t>
            </w:r>
            <w:r w:rsidR="00BA7B2F" w:rsidRPr="009A35BF">
              <w:rPr>
                <w:rFonts w:asciiTheme="majorHAnsi" w:hAnsiTheme="majorHAnsi" w:cs="Tahoma"/>
                <w:bCs/>
                <w:noProof/>
                <w:sz w:val="20"/>
                <w:szCs w:val="20"/>
              </w:rPr>
              <w:t xml:space="preserve"> </w:t>
            </w:r>
            <w:r w:rsidR="00BA7B2F" w:rsidRPr="009A35BF">
              <w:rPr>
                <w:rFonts w:asciiTheme="majorHAnsi" w:hAnsiTheme="majorHAnsi" w:cs="Tahoma"/>
                <w:bCs/>
                <w:noProof/>
                <w:sz w:val="20"/>
                <w:szCs w:val="20"/>
              </w:rPr>
              <w:drawing>
                <wp:inline distT="0" distB="0" distL="0" distR="0" wp14:anchorId="6B8C62BF" wp14:editId="03B5334D">
                  <wp:extent cx="127000" cy="139700"/>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Pr>
                <w:rFonts w:asciiTheme="majorHAnsi" w:hAnsiTheme="majorHAnsi" w:cstheme="majorHAnsi"/>
                <w:color w:val="0070C0"/>
                <w:sz w:val="20"/>
              </w:rPr>
              <w:t xml:space="preserve"> </w:t>
            </w:r>
            <w:r w:rsidRPr="009A35BF">
              <w:rPr>
                <w:rFonts w:asciiTheme="majorHAnsi" w:hAnsiTheme="majorHAnsi" w:cs="Tahoma"/>
                <w:bCs/>
                <w:noProof/>
                <w:sz w:val="20"/>
                <w:szCs w:val="20"/>
              </w:rPr>
              <w:drawing>
                <wp:inline distT="0" distB="0" distL="0" distR="0" wp14:anchorId="02CB255C" wp14:editId="4664DD43">
                  <wp:extent cx="127000" cy="139700"/>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Pr="009A35BF">
              <w:rPr>
                <w:rFonts w:asciiTheme="majorHAnsi" w:hAnsiTheme="majorHAnsi" w:cs="Tahoma"/>
                <w:bCs/>
                <w:noProof/>
                <w:sz w:val="20"/>
                <w:szCs w:val="20"/>
              </w:rPr>
              <w:t xml:space="preserve"> </w:t>
            </w:r>
            <w:r w:rsidRPr="009A35BF">
              <w:rPr>
                <w:rFonts w:asciiTheme="majorHAnsi" w:hAnsiTheme="majorHAnsi" w:cs="Tahoma"/>
                <w:bCs/>
                <w:noProof/>
                <w:sz w:val="20"/>
                <w:szCs w:val="20"/>
              </w:rPr>
              <w:drawing>
                <wp:inline distT="0" distB="0" distL="0" distR="0" wp14:anchorId="655443FD" wp14:editId="6CC13EA3">
                  <wp:extent cx="127000" cy="13970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p>
        </w:tc>
      </w:tr>
      <w:tr w:rsidR="008D5AA9" w14:paraId="32AD9CA7" w14:textId="77777777" w:rsidTr="002365CE">
        <w:tblPrEx>
          <w:tblBorders>
            <w:insideH w:val="single" w:sz="2" w:space="0" w:color="0084AC"/>
          </w:tblBorders>
        </w:tblPrEx>
        <w:trPr>
          <w:gridBefore w:val="1"/>
          <w:wBefore w:w="108" w:type="dxa"/>
        </w:trPr>
        <w:tc>
          <w:tcPr>
            <w:tcW w:w="1353" w:type="dxa"/>
          </w:tcPr>
          <w:p w14:paraId="068704BC" w14:textId="7A7B1649" w:rsidR="00561BE8" w:rsidRPr="00D94EA8" w:rsidRDefault="00B33BCC" w:rsidP="008D5AA9">
            <w:pPr>
              <w:tabs>
                <w:tab w:val="left" w:pos="9923"/>
              </w:tabs>
              <w:overflowPunct w:val="0"/>
              <w:autoSpaceDE w:val="0"/>
              <w:autoSpaceDN w:val="0"/>
              <w:adjustRightInd w:val="0"/>
              <w:rPr>
                <w:rFonts w:ascii="Calibri" w:eastAsia="Batang" w:hAnsi="Calibri" w:cs="Tahoma"/>
                <w:b/>
                <w:bCs/>
                <w:color w:val="472619"/>
                <w:sz w:val="20"/>
              </w:rPr>
            </w:pPr>
            <w:r>
              <w:rPr>
                <w:rFonts w:ascii="Calibri" w:eastAsia="Batang" w:hAnsi="Calibri" w:cs="Tahoma"/>
                <w:b/>
                <w:bCs/>
                <w:color w:val="472619"/>
                <w:sz w:val="20"/>
              </w:rPr>
              <w:t>Giorno 3</w:t>
            </w:r>
          </w:p>
        </w:tc>
        <w:tc>
          <w:tcPr>
            <w:tcW w:w="8279" w:type="dxa"/>
            <w:gridSpan w:val="2"/>
            <w:tcMar>
              <w:left w:w="113" w:type="dxa"/>
              <w:bottom w:w="113" w:type="dxa"/>
            </w:tcMar>
          </w:tcPr>
          <w:p w14:paraId="7BA2ED70" w14:textId="77777777" w:rsidR="00BA7B2F" w:rsidRPr="00BA7B2F" w:rsidRDefault="00BA7B2F" w:rsidP="00BA7B2F">
            <w:pPr>
              <w:tabs>
                <w:tab w:val="left" w:pos="9923"/>
              </w:tabs>
              <w:overflowPunct w:val="0"/>
              <w:autoSpaceDE w:val="0"/>
              <w:autoSpaceDN w:val="0"/>
              <w:adjustRightInd w:val="0"/>
              <w:ind w:left="-119"/>
              <w:jc w:val="both"/>
              <w:rPr>
                <w:rFonts w:ascii="Calibri" w:hAnsi="Calibri" w:cs="Tahoma"/>
                <w:b/>
                <w:bCs/>
                <w:color w:val="0084AC"/>
                <w:sz w:val="20"/>
              </w:rPr>
            </w:pPr>
            <w:r w:rsidRPr="00BA7B2F">
              <w:rPr>
                <w:rFonts w:ascii="Calibri" w:hAnsi="Calibri" w:cs="Tahoma"/>
                <w:b/>
                <w:bCs/>
                <w:color w:val="0084AC"/>
                <w:sz w:val="20"/>
              </w:rPr>
              <w:t>2° TAPPA: JENNE - TREVI</w:t>
            </w:r>
          </w:p>
          <w:p w14:paraId="1972CAD2" w14:textId="77777777" w:rsidR="003437A6" w:rsidRPr="00421597" w:rsidRDefault="003437A6" w:rsidP="006963AB">
            <w:pPr>
              <w:tabs>
                <w:tab w:val="left" w:pos="9923"/>
              </w:tabs>
              <w:overflowPunct w:val="0"/>
              <w:autoSpaceDE w:val="0"/>
              <w:autoSpaceDN w:val="0"/>
              <w:adjustRightInd w:val="0"/>
              <w:ind w:left="-119"/>
              <w:jc w:val="both"/>
              <w:rPr>
                <w:rFonts w:ascii="Calibri" w:hAnsi="Calibri" w:cs="Tahoma"/>
                <w:bCs/>
                <w:color w:val="0084AC"/>
                <w:sz w:val="20"/>
              </w:rPr>
            </w:pPr>
          </w:p>
          <w:p w14:paraId="4C761BC6" w14:textId="14C7A85D" w:rsidR="003437A6" w:rsidRDefault="00BA7B2F" w:rsidP="0063221E">
            <w:pPr>
              <w:tabs>
                <w:tab w:val="left" w:pos="9923"/>
              </w:tabs>
              <w:overflowPunct w:val="0"/>
              <w:autoSpaceDE w:val="0"/>
              <w:autoSpaceDN w:val="0"/>
              <w:adjustRightInd w:val="0"/>
              <w:ind w:left="-119"/>
              <w:jc w:val="both"/>
              <w:rPr>
                <w:rFonts w:asciiTheme="majorHAnsi" w:eastAsia="SimSun" w:hAnsiTheme="majorHAnsi" w:cstheme="majorHAnsi"/>
                <w:sz w:val="20"/>
                <w:szCs w:val="20"/>
                <w:lang w:eastAsia="zh-CN"/>
              </w:rPr>
            </w:pPr>
            <w:r w:rsidRPr="00BA7B2F">
              <w:rPr>
                <w:rFonts w:asciiTheme="majorHAnsi" w:eastAsia="SimSun" w:hAnsiTheme="majorHAnsi" w:cstheme="majorHAnsi"/>
                <w:sz w:val="20"/>
                <w:szCs w:val="20"/>
                <w:lang w:eastAsia="zh-CN"/>
              </w:rPr>
              <w:t>Dopo la colazione in agriturismo e il ritiro del pranzo al sacco, ci sposteremo a piedi verso Jenne per visitarne il caratteristico borgo. Da lì, partirà l’effettiva escursione. Scenderemo lungo un’agevole strada bianca, giungendo al livello del fiume Aniene (che in questo tratto scorre con impeto) e inserendoci su una tratta del Cammino di San Benedetto. Visiteremo la Mola Vecchia (mulino costruito dai monaci benedettini) e l’antica “Presa” di epoca romana. Dopodiché, cammineremo, costeggiando il fiume, incontrando luoghi notevoli (come la Sorgente del Cardellino) e di relax, dove ritemprarci e – volendo – bagnarci.</w:t>
            </w:r>
            <w:r w:rsidRPr="00BA7B2F">
              <w:rPr>
                <w:rFonts w:asciiTheme="majorHAnsi" w:eastAsia="SimSun" w:hAnsiTheme="majorHAnsi" w:cstheme="majorHAnsi"/>
                <w:sz w:val="20"/>
                <w:szCs w:val="20"/>
                <w:lang w:eastAsia="zh-CN"/>
              </w:rPr>
              <w:br/>
              <w:t>All’ora di pranzo, raggiungeremo la famosa e imponente cascata di Trevi, meta di grande interesse turistico. Da qui, con un po’ di dislivello, giungeremo proprio a Trevi nel Lazio, dove ci godremo una meritata pausa (magari con aperitivo) e una tranquilla passeggiata nel caratteristico e pittoresco borgo. Qui, ci raggiungeranno le auto per portarci - in circa 15 minuti - all'hotel di Antipiani di Arcinazzo, dove ci sistemeremo e consumeremo la cena.</w:t>
            </w:r>
          </w:p>
          <w:p w14:paraId="1CDFC54A" w14:textId="77777777" w:rsidR="00BA7B2F" w:rsidRPr="001419C9" w:rsidRDefault="00BA7B2F" w:rsidP="0063221E">
            <w:pPr>
              <w:tabs>
                <w:tab w:val="left" w:pos="9923"/>
              </w:tabs>
              <w:overflowPunct w:val="0"/>
              <w:autoSpaceDE w:val="0"/>
              <w:autoSpaceDN w:val="0"/>
              <w:adjustRightInd w:val="0"/>
              <w:ind w:left="-119"/>
              <w:jc w:val="both"/>
              <w:rPr>
                <w:rFonts w:asciiTheme="majorHAnsi" w:eastAsia="SimSun" w:hAnsiTheme="majorHAnsi" w:cstheme="majorHAnsi"/>
                <w:sz w:val="20"/>
                <w:szCs w:val="20"/>
                <w:lang w:eastAsia="zh-CN"/>
              </w:rPr>
            </w:pPr>
          </w:p>
          <w:p w14:paraId="2E1D3CAE" w14:textId="081FAD44" w:rsidR="008D5AA9" w:rsidRPr="00E9091C" w:rsidRDefault="00F94CFE" w:rsidP="003437A6">
            <w:pPr>
              <w:tabs>
                <w:tab w:val="left" w:pos="9923"/>
              </w:tabs>
              <w:overflowPunct w:val="0"/>
              <w:autoSpaceDE w:val="0"/>
              <w:autoSpaceDN w:val="0"/>
              <w:adjustRightInd w:val="0"/>
              <w:jc w:val="right"/>
              <w:rPr>
                <w:rFonts w:ascii="Calibri Light" w:hAnsi="Calibri Light" w:cs="Calibri Light"/>
                <w:color w:val="000000" w:themeColor="text1"/>
                <w:sz w:val="20"/>
                <w:szCs w:val="20"/>
              </w:rPr>
            </w:pPr>
            <w:r w:rsidRPr="003E020E">
              <w:rPr>
                <w:rFonts w:asciiTheme="majorHAnsi" w:hAnsiTheme="majorHAnsi" w:cstheme="majorHAnsi"/>
                <w:b/>
                <w:color w:val="0070C0"/>
                <w:sz w:val="20"/>
              </w:rPr>
              <w:t>Dislivello</w:t>
            </w:r>
            <w:r>
              <w:rPr>
                <w:rFonts w:asciiTheme="majorHAnsi" w:hAnsiTheme="majorHAnsi" w:cstheme="majorHAnsi"/>
                <w:color w:val="0070C0"/>
                <w:sz w:val="20"/>
              </w:rPr>
              <w:t xml:space="preserve">: </w:t>
            </w:r>
            <w:r w:rsidR="00BA7B2F">
              <w:rPr>
                <w:rFonts w:asciiTheme="majorHAnsi" w:hAnsiTheme="majorHAnsi" w:cstheme="majorHAnsi"/>
                <w:color w:val="0070C0"/>
                <w:sz w:val="20"/>
              </w:rPr>
              <w:t>4</w:t>
            </w:r>
            <w:r w:rsidR="00814A99">
              <w:rPr>
                <w:rFonts w:asciiTheme="majorHAnsi" w:hAnsiTheme="majorHAnsi" w:cstheme="majorHAnsi"/>
                <w:color w:val="0070C0"/>
                <w:sz w:val="20"/>
              </w:rPr>
              <w:t>0</w:t>
            </w:r>
            <w:r w:rsidR="00BA7B2F">
              <w:rPr>
                <w:rFonts w:asciiTheme="majorHAnsi" w:hAnsiTheme="majorHAnsi" w:cstheme="majorHAnsi"/>
                <w:color w:val="0070C0"/>
                <w:sz w:val="20"/>
              </w:rPr>
              <w:t>0</w:t>
            </w:r>
            <w:r w:rsidRPr="003E020E">
              <w:rPr>
                <w:rFonts w:asciiTheme="majorHAnsi" w:hAnsiTheme="majorHAnsi" w:cstheme="majorHAnsi"/>
                <w:color w:val="0070C0"/>
                <w:sz w:val="20"/>
              </w:rPr>
              <w:t xml:space="preserve">m – </w:t>
            </w:r>
            <w:r w:rsidRPr="003E020E">
              <w:rPr>
                <w:rFonts w:asciiTheme="majorHAnsi" w:hAnsiTheme="majorHAnsi" w:cstheme="majorHAnsi"/>
                <w:b/>
                <w:color w:val="0070C0"/>
                <w:sz w:val="20"/>
              </w:rPr>
              <w:t>Lunghezza</w:t>
            </w:r>
            <w:r>
              <w:rPr>
                <w:rFonts w:asciiTheme="majorHAnsi" w:hAnsiTheme="majorHAnsi" w:cstheme="majorHAnsi"/>
                <w:color w:val="0070C0"/>
                <w:sz w:val="20"/>
              </w:rPr>
              <w:t>: 1</w:t>
            </w:r>
            <w:r w:rsidR="00BA7B2F">
              <w:rPr>
                <w:rFonts w:asciiTheme="majorHAnsi" w:hAnsiTheme="majorHAnsi" w:cstheme="majorHAnsi"/>
                <w:color w:val="0070C0"/>
                <w:sz w:val="20"/>
              </w:rPr>
              <w:t>6,5</w:t>
            </w:r>
            <w:r w:rsidRPr="003E020E">
              <w:rPr>
                <w:rFonts w:asciiTheme="majorHAnsi" w:hAnsiTheme="majorHAnsi" w:cstheme="majorHAnsi"/>
                <w:color w:val="0070C0"/>
                <w:sz w:val="20"/>
              </w:rPr>
              <w:t xml:space="preserve">km – </w:t>
            </w:r>
            <w:r w:rsidRPr="003E020E">
              <w:rPr>
                <w:rFonts w:asciiTheme="majorHAnsi" w:hAnsiTheme="majorHAnsi" w:cstheme="majorHAnsi"/>
                <w:b/>
                <w:color w:val="0070C0"/>
                <w:sz w:val="20"/>
              </w:rPr>
              <w:t>Durata</w:t>
            </w:r>
            <w:r>
              <w:rPr>
                <w:rFonts w:asciiTheme="majorHAnsi" w:hAnsiTheme="majorHAnsi" w:cstheme="majorHAnsi"/>
                <w:color w:val="0070C0"/>
                <w:sz w:val="20"/>
              </w:rPr>
              <w:t xml:space="preserve">: </w:t>
            </w:r>
            <w:r w:rsidR="00BA7B2F">
              <w:rPr>
                <w:rFonts w:asciiTheme="majorHAnsi" w:hAnsiTheme="majorHAnsi" w:cstheme="majorHAnsi"/>
                <w:color w:val="0070C0"/>
                <w:sz w:val="20"/>
              </w:rPr>
              <w:t>6:30</w:t>
            </w:r>
            <w:r w:rsidRPr="003E020E">
              <w:rPr>
                <w:rFonts w:asciiTheme="majorHAnsi" w:hAnsiTheme="majorHAnsi" w:cstheme="majorHAnsi"/>
                <w:color w:val="0070C0"/>
                <w:sz w:val="20"/>
              </w:rPr>
              <w:t xml:space="preserve"> ore – </w:t>
            </w:r>
            <w:r w:rsidRPr="00996A53">
              <w:rPr>
                <w:rFonts w:asciiTheme="majorHAnsi" w:hAnsiTheme="majorHAnsi" w:cstheme="majorHAnsi"/>
                <w:b/>
                <w:color w:val="0070C0"/>
                <w:sz w:val="20"/>
              </w:rPr>
              <w:t>Difficoltà</w:t>
            </w:r>
            <w:r w:rsidRPr="003E020E">
              <w:rPr>
                <w:rFonts w:asciiTheme="majorHAnsi" w:hAnsiTheme="majorHAnsi" w:cstheme="majorHAnsi"/>
                <w:color w:val="0070C0"/>
                <w:sz w:val="20"/>
              </w:rPr>
              <w:t>:</w:t>
            </w:r>
            <w:r>
              <w:rPr>
                <w:rFonts w:asciiTheme="majorHAnsi" w:hAnsiTheme="majorHAnsi" w:cstheme="majorHAnsi"/>
                <w:color w:val="0070C0"/>
                <w:sz w:val="20"/>
              </w:rPr>
              <w:t xml:space="preserve"> </w:t>
            </w:r>
            <w:r w:rsidRPr="009A35BF">
              <w:rPr>
                <w:rFonts w:asciiTheme="majorHAnsi" w:hAnsiTheme="majorHAnsi" w:cs="Tahoma"/>
                <w:bCs/>
                <w:noProof/>
                <w:sz w:val="20"/>
                <w:szCs w:val="20"/>
              </w:rPr>
              <w:drawing>
                <wp:inline distT="0" distB="0" distL="0" distR="0" wp14:anchorId="3243F3FC" wp14:editId="73F3D266">
                  <wp:extent cx="127000" cy="139700"/>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Pr="009A35BF">
              <w:rPr>
                <w:rFonts w:asciiTheme="majorHAnsi" w:hAnsiTheme="majorHAnsi" w:cs="Tahoma"/>
                <w:bCs/>
                <w:noProof/>
                <w:sz w:val="20"/>
                <w:szCs w:val="20"/>
              </w:rPr>
              <w:drawing>
                <wp:inline distT="0" distB="0" distL="0" distR="0" wp14:anchorId="6BDB9AAC" wp14:editId="62C9AFFE">
                  <wp:extent cx="127000" cy="139700"/>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Pr="009A35BF">
              <w:rPr>
                <w:rFonts w:asciiTheme="majorHAnsi" w:hAnsiTheme="majorHAnsi" w:cs="Tahoma"/>
                <w:bCs/>
                <w:noProof/>
                <w:sz w:val="20"/>
                <w:szCs w:val="20"/>
              </w:rPr>
              <w:t xml:space="preserve"> </w:t>
            </w:r>
          </w:p>
        </w:tc>
      </w:tr>
      <w:tr w:rsidR="008D5AA9" w14:paraId="34B657CB" w14:textId="77777777" w:rsidTr="002365CE">
        <w:tblPrEx>
          <w:tblBorders>
            <w:insideH w:val="single" w:sz="2" w:space="0" w:color="0084AC"/>
          </w:tblBorders>
        </w:tblPrEx>
        <w:trPr>
          <w:gridBefore w:val="1"/>
          <w:wBefore w:w="108" w:type="dxa"/>
        </w:trPr>
        <w:tc>
          <w:tcPr>
            <w:tcW w:w="1353" w:type="dxa"/>
          </w:tcPr>
          <w:p w14:paraId="714DAC84" w14:textId="73D0275D" w:rsidR="00561BE8" w:rsidRPr="00D94EA8" w:rsidRDefault="00B33BCC" w:rsidP="008D5AA9">
            <w:pPr>
              <w:tabs>
                <w:tab w:val="left" w:pos="9923"/>
              </w:tabs>
              <w:overflowPunct w:val="0"/>
              <w:autoSpaceDE w:val="0"/>
              <w:autoSpaceDN w:val="0"/>
              <w:adjustRightInd w:val="0"/>
              <w:rPr>
                <w:rFonts w:ascii="Calibri" w:eastAsia="Batang" w:hAnsi="Calibri" w:cs="Tahoma"/>
                <w:b/>
                <w:bCs/>
                <w:color w:val="472619"/>
                <w:sz w:val="20"/>
              </w:rPr>
            </w:pPr>
            <w:r>
              <w:rPr>
                <w:rFonts w:ascii="Calibri" w:eastAsia="Batang" w:hAnsi="Calibri" w:cs="Tahoma"/>
                <w:b/>
                <w:bCs/>
                <w:color w:val="472619"/>
                <w:sz w:val="20"/>
              </w:rPr>
              <w:t>Giorno 4</w:t>
            </w:r>
          </w:p>
        </w:tc>
        <w:tc>
          <w:tcPr>
            <w:tcW w:w="8279" w:type="dxa"/>
            <w:gridSpan w:val="2"/>
            <w:tcMar>
              <w:left w:w="113" w:type="dxa"/>
              <w:bottom w:w="113" w:type="dxa"/>
            </w:tcMar>
          </w:tcPr>
          <w:p w14:paraId="55BE608C" w14:textId="77777777" w:rsidR="00BA7B2F" w:rsidRPr="00BA7B2F" w:rsidRDefault="00BA7B2F" w:rsidP="00BA7B2F">
            <w:pPr>
              <w:tabs>
                <w:tab w:val="left" w:pos="9923"/>
              </w:tabs>
              <w:overflowPunct w:val="0"/>
              <w:autoSpaceDE w:val="0"/>
              <w:autoSpaceDN w:val="0"/>
              <w:adjustRightInd w:val="0"/>
              <w:ind w:left="-119"/>
              <w:jc w:val="both"/>
              <w:rPr>
                <w:rFonts w:ascii="Calibri" w:hAnsi="Calibri" w:cs="Tahoma"/>
                <w:b/>
                <w:bCs/>
                <w:color w:val="0084AC"/>
                <w:sz w:val="20"/>
              </w:rPr>
            </w:pPr>
            <w:r w:rsidRPr="00BA7B2F">
              <w:rPr>
                <w:rFonts w:ascii="Calibri" w:hAnsi="Calibri" w:cs="Tahoma"/>
                <w:b/>
                <w:bCs/>
                <w:color w:val="0084AC"/>
                <w:sz w:val="20"/>
              </w:rPr>
              <w:t>3° TAPPA: TREVI - VALLEPIETRA</w:t>
            </w:r>
          </w:p>
          <w:p w14:paraId="6FB0B747" w14:textId="77777777" w:rsidR="003437A6" w:rsidRPr="001419C9" w:rsidRDefault="003437A6" w:rsidP="006963AB">
            <w:pPr>
              <w:tabs>
                <w:tab w:val="left" w:pos="9923"/>
              </w:tabs>
              <w:overflowPunct w:val="0"/>
              <w:autoSpaceDE w:val="0"/>
              <w:autoSpaceDN w:val="0"/>
              <w:adjustRightInd w:val="0"/>
              <w:ind w:left="-119"/>
              <w:jc w:val="both"/>
              <w:rPr>
                <w:rFonts w:ascii="Calibri" w:hAnsi="Calibri" w:cs="Tahoma"/>
                <w:b/>
                <w:color w:val="0084AC"/>
                <w:sz w:val="20"/>
              </w:rPr>
            </w:pPr>
          </w:p>
          <w:p w14:paraId="268B31BF" w14:textId="073236C5" w:rsidR="003437A6" w:rsidRDefault="00BA7B2F" w:rsidP="0063221E">
            <w:pPr>
              <w:tabs>
                <w:tab w:val="left" w:pos="9923"/>
              </w:tabs>
              <w:overflowPunct w:val="0"/>
              <w:autoSpaceDE w:val="0"/>
              <w:autoSpaceDN w:val="0"/>
              <w:adjustRightInd w:val="0"/>
              <w:ind w:left="-119"/>
              <w:jc w:val="both"/>
              <w:rPr>
                <w:rFonts w:asciiTheme="majorHAnsi" w:eastAsia="SimSun" w:hAnsiTheme="majorHAnsi" w:cstheme="majorHAnsi"/>
                <w:sz w:val="20"/>
                <w:szCs w:val="20"/>
                <w:lang w:eastAsia="zh-CN"/>
              </w:rPr>
            </w:pPr>
            <w:r w:rsidRPr="00BA7B2F">
              <w:rPr>
                <w:rFonts w:asciiTheme="majorHAnsi" w:eastAsia="SimSun" w:hAnsiTheme="majorHAnsi" w:cstheme="majorHAnsi"/>
                <w:sz w:val="20"/>
                <w:szCs w:val="20"/>
                <w:lang w:eastAsia="zh-CN"/>
              </w:rPr>
              <w:t>Dopo il ritiro del pranzo al sacco, e il transfer in macchina a Trevi, partenza per l’ultima tappa dell’Anello. Attraverso le antiche vie dei taglialegna, degli agricoltori e dei carbonai, saliremo fin sopra l’altopiano del Faito, area protetta e vero e proprio “eden” per gli animali. Lo attraverseremo in silenzio e con rispetto, sperando che qualche selvatico decida di premiarci palesandosi. Dopo il pranzo vicino al Rifugio Faito, punteremo Vallepietra, inizio e fine del nostro viaggio. Prima dell’arrivo in paese, però, ci godremo l’incredibile affaccio dall’Ara Antica, un “balcone” da dove si ammira tutta la Valle del Simbrivio.</w:t>
            </w:r>
            <w:r w:rsidRPr="00BA7B2F">
              <w:rPr>
                <w:rFonts w:asciiTheme="majorHAnsi" w:eastAsia="SimSun" w:hAnsiTheme="majorHAnsi" w:cstheme="majorHAnsi"/>
                <w:sz w:val="20"/>
                <w:szCs w:val="20"/>
                <w:lang w:eastAsia="zh-CN"/>
              </w:rPr>
              <w:br/>
              <w:t>Una volta in borgo, ci riposeremo presso l’ostello del pernotto, per poi recarci, di nuovo, al ristorante “Da Agnese” per una cena a base di prodotti locali.</w:t>
            </w:r>
          </w:p>
          <w:p w14:paraId="3BC32576" w14:textId="77777777" w:rsidR="00BA7B2F" w:rsidRPr="0063221E" w:rsidRDefault="00BA7B2F" w:rsidP="0063221E">
            <w:pPr>
              <w:tabs>
                <w:tab w:val="left" w:pos="9923"/>
              </w:tabs>
              <w:overflowPunct w:val="0"/>
              <w:autoSpaceDE w:val="0"/>
              <w:autoSpaceDN w:val="0"/>
              <w:adjustRightInd w:val="0"/>
              <w:ind w:left="-119"/>
              <w:jc w:val="both"/>
              <w:rPr>
                <w:rFonts w:asciiTheme="majorHAnsi" w:eastAsia="SimSun" w:hAnsiTheme="majorHAnsi" w:cstheme="majorHAnsi"/>
                <w:sz w:val="20"/>
                <w:szCs w:val="20"/>
                <w:lang w:eastAsia="zh-CN"/>
              </w:rPr>
            </w:pPr>
          </w:p>
          <w:p w14:paraId="0A6DE351" w14:textId="11DF57B7" w:rsidR="008D5AA9" w:rsidRPr="00E9091C" w:rsidRDefault="004C5EC0" w:rsidP="003437A6">
            <w:pPr>
              <w:tabs>
                <w:tab w:val="left" w:pos="9923"/>
              </w:tabs>
              <w:overflowPunct w:val="0"/>
              <w:autoSpaceDE w:val="0"/>
              <w:autoSpaceDN w:val="0"/>
              <w:adjustRightInd w:val="0"/>
              <w:jc w:val="right"/>
              <w:rPr>
                <w:rFonts w:ascii="Calibri Light" w:hAnsi="Calibri Light" w:cs="Calibri Light"/>
                <w:color w:val="000000" w:themeColor="text1"/>
                <w:sz w:val="20"/>
                <w:szCs w:val="20"/>
              </w:rPr>
            </w:pPr>
            <w:r w:rsidRPr="003E020E">
              <w:rPr>
                <w:rFonts w:asciiTheme="majorHAnsi" w:hAnsiTheme="majorHAnsi" w:cstheme="majorHAnsi"/>
                <w:b/>
                <w:color w:val="0070C0"/>
                <w:sz w:val="20"/>
              </w:rPr>
              <w:t>Dislivello</w:t>
            </w:r>
            <w:r>
              <w:rPr>
                <w:rFonts w:asciiTheme="majorHAnsi" w:hAnsiTheme="majorHAnsi" w:cstheme="majorHAnsi"/>
                <w:color w:val="0070C0"/>
                <w:sz w:val="20"/>
              </w:rPr>
              <w:t xml:space="preserve">: </w:t>
            </w:r>
            <w:r w:rsidR="00BA7B2F">
              <w:rPr>
                <w:rFonts w:asciiTheme="majorHAnsi" w:hAnsiTheme="majorHAnsi" w:cstheme="majorHAnsi"/>
                <w:color w:val="0070C0"/>
                <w:sz w:val="20"/>
              </w:rPr>
              <w:t>770</w:t>
            </w:r>
            <w:r w:rsidRPr="003E020E">
              <w:rPr>
                <w:rFonts w:asciiTheme="majorHAnsi" w:hAnsiTheme="majorHAnsi" w:cstheme="majorHAnsi"/>
                <w:color w:val="0070C0"/>
                <w:sz w:val="20"/>
              </w:rPr>
              <w:t xml:space="preserve">m – </w:t>
            </w:r>
            <w:r w:rsidRPr="003E020E">
              <w:rPr>
                <w:rFonts w:asciiTheme="majorHAnsi" w:hAnsiTheme="majorHAnsi" w:cstheme="majorHAnsi"/>
                <w:b/>
                <w:color w:val="0070C0"/>
                <w:sz w:val="20"/>
              </w:rPr>
              <w:t>Lunghezza</w:t>
            </w:r>
            <w:r>
              <w:rPr>
                <w:rFonts w:asciiTheme="majorHAnsi" w:hAnsiTheme="majorHAnsi" w:cstheme="majorHAnsi"/>
                <w:color w:val="0070C0"/>
                <w:sz w:val="20"/>
              </w:rPr>
              <w:t xml:space="preserve">: </w:t>
            </w:r>
            <w:r w:rsidR="00BA7B2F">
              <w:rPr>
                <w:rFonts w:asciiTheme="majorHAnsi" w:hAnsiTheme="majorHAnsi" w:cstheme="majorHAnsi"/>
                <w:color w:val="0070C0"/>
                <w:sz w:val="20"/>
              </w:rPr>
              <w:t>15,5</w:t>
            </w:r>
            <w:r w:rsidRPr="003E020E">
              <w:rPr>
                <w:rFonts w:asciiTheme="majorHAnsi" w:hAnsiTheme="majorHAnsi" w:cstheme="majorHAnsi"/>
                <w:color w:val="0070C0"/>
                <w:sz w:val="20"/>
              </w:rPr>
              <w:t xml:space="preserve">km – </w:t>
            </w:r>
            <w:r w:rsidRPr="003E020E">
              <w:rPr>
                <w:rFonts w:asciiTheme="majorHAnsi" w:hAnsiTheme="majorHAnsi" w:cstheme="majorHAnsi"/>
                <w:b/>
                <w:color w:val="0070C0"/>
                <w:sz w:val="20"/>
              </w:rPr>
              <w:t>Durata</w:t>
            </w:r>
            <w:r>
              <w:rPr>
                <w:rFonts w:asciiTheme="majorHAnsi" w:hAnsiTheme="majorHAnsi" w:cstheme="majorHAnsi"/>
                <w:color w:val="0070C0"/>
                <w:sz w:val="20"/>
              </w:rPr>
              <w:t xml:space="preserve">: </w:t>
            </w:r>
            <w:r w:rsidR="00BA7B2F">
              <w:rPr>
                <w:rFonts w:asciiTheme="majorHAnsi" w:hAnsiTheme="majorHAnsi" w:cstheme="majorHAnsi"/>
                <w:color w:val="0070C0"/>
                <w:sz w:val="20"/>
              </w:rPr>
              <w:t>7</w:t>
            </w:r>
            <w:r w:rsidRPr="003E020E">
              <w:rPr>
                <w:rFonts w:asciiTheme="majorHAnsi" w:hAnsiTheme="majorHAnsi" w:cstheme="majorHAnsi"/>
                <w:color w:val="0070C0"/>
                <w:sz w:val="20"/>
              </w:rPr>
              <w:t xml:space="preserve"> ore – </w:t>
            </w:r>
            <w:r w:rsidRPr="00996A53">
              <w:rPr>
                <w:rFonts w:asciiTheme="majorHAnsi" w:hAnsiTheme="majorHAnsi" w:cstheme="majorHAnsi"/>
                <w:b/>
                <w:color w:val="0070C0"/>
                <w:sz w:val="20"/>
              </w:rPr>
              <w:t>Difficoltà</w:t>
            </w:r>
            <w:r w:rsidRPr="003E020E">
              <w:rPr>
                <w:rFonts w:asciiTheme="majorHAnsi" w:hAnsiTheme="majorHAnsi" w:cstheme="majorHAnsi"/>
                <w:color w:val="0070C0"/>
                <w:sz w:val="20"/>
              </w:rPr>
              <w:t>:</w:t>
            </w:r>
            <w:r w:rsidR="00BA7B2F" w:rsidRPr="003E020E">
              <w:rPr>
                <w:rFonts w:asciiTheme="majorHAnsi" w:hAnsiTheme="majorHAnsi" w:cstheme="majorHAnsi"/>
                <w:color w:val="0070C0"/>
                <w:sz w:val="20"/>
              </w:rPr>
              <w:t xml:space="preserve"> </w:t>
            </w:r>
            <w:r w:rsidR="00BA7B2F" w:rsidRPr="003E020E">
              <w:rPr>
                <w:rFonts w:asciiTheme="majorHAnsi" w:hAnsiTheme="majorHAnsi" w:cstheme="majorHAnsi"/>
                <w:color w:val="0070C0"/>
                <w:sz w:val="20"/>
              </w:rPr>
              <w:t>:</w:t>
            </w:r>
            <w:r w:rsidR="00BA7B2F" w:rsidRPr="009A35BF">
              <w:rPr>
                <w:rFonts w:asciiTheme="majorHAnsi" w:hAnsiTheme="majorHAnsi" w:cs="Tahoma"/>
                <w:bCs/>
                <w:noProof/>
                <w:sz w:val="20"/>
                <w:szCs w:val="20"/>
              </w:rPr>
              <w:t xml:space="preserve"> </w:t>
            </w:r>
            <w:r w:rsidR="00BA7B2F" w:rsidRPr="009A35BF">
              <w:rPr>
                <w:rFonts w:asciiTheme="majorHAnsi" w:hAnsiTheme="majorHAnsi" w:cs="Tahoma"/>
                <w:bCs/>
                <w:noProof/>
                <w:sz w:val="20"/>
                <w:szCs w:val="20"/>
              </w:rPr>
              <w:drawing>
                <wp:inline distT="0" distB="0" distL="0" distR="0" wp14:anchorId="671FD348" wp14:editId="4AF95E40">
                  <wp:extent cx="127000" cy="139700"/>
                  <wp:effectExtent l="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00BA7B2F">
              <w:rPr>
                <w:rFonts w:asciiTheme="majorHAnsi" w:hAnsiTheme="majorHAnsi" w:cstheme="majorHAnsi"/>
                <w:color w:val="0070C0"/>
                <w:sz w:val="20"/>
              </w:rPr>
              <w:t xml:space="preserve"> </w:t>
            </w:r>
            <w:r w:rsidR="00BA7B2F" w:rsidRPr="009A35BF">
              <w:rPr>
                <w:rFonts w:asciiTheme="majorHAnsi" w:hAnsiTheme="majorHAnsi" w:cs="Tahoma"/>
                <w:bCs/>
                <w:noProof/>
                <w:sz w:val="20"/>
                <w:szCs w:val="20"/>
              </w:rPr>
              <w:drawing>
                <wp:inline distT="0" distB="0" distL="0" distR="0" wp14:anchorId="5BA1A912" wp14:editId="63DFFFFD">
                  <wp:extent cx="127000" cy="139700"/>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Pr="009A35BF">
              <w:rPr>
                <w:rFonts w:asciiTheme="majorHAnsi" w:hAnsiTheme="majorHAnsi" w:cs="Tahoma"/>
                <w:bCs/>
                <w:noProof/>
                <w:sz w:val="20"/>
                <w:szCs w:val="20"/>
              </w:rPr>
              <w:t xml:space="preserve"> </w:t>
            </w:r>
            <w:r w:rsidRPr="009A35BF">
              <w:rPr>
                <w:rFonts w:asciiTheme="majorHAnsi" w:hAnsiTheme="majorHAnsi" w:cs="Tahoma"/>
                <w:bCs/>
                <w:noProof/>
                <w:sz w:val="20"/>
                <w:szCs w:val="20"/>
              </w:rPr>
              <w:drawing>
                <wp:inline distT="0" distB="0" distL="0" distR="0" wp14:anchorId="1877C985" wp14:editId="467AAD3C">
                  <wp:extent cx="127000" cy="139700"/>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000" cy="139700"/>
                          </a:xfrm>
                          <a:prstGeom prst="rect">
                            <a:avLst/>
                          </a:prstGeom>
                        </pic:spPr>
                      </pic:pic>
                    </a:graphicData>
                  </a:graphic>
                </wp:inline>
              </w:drawing>
            </w:r>
            <w:r w:rsidRPr="009A35BF">
              <w:rPr>
                <w:rFonts w:asciiTheme="majorHAnsi" w:hAnsiTheme="majorHAnsi" w:cs="Tahoma"/>
                <w:bCs/>
                <w:noProof/>
                <w:sz w:val="20"/>
                <w:szCs w:val="20"/>
              </w:rPr>
              <w:t xml:space="preserve"> </w:t>
            </w:r>
          </w:p>
        </w:tc>
      </w:tr>
      <w:tr w:rsidR="003437A6" w14:paraId="5CAFD66B" w14:textId="77777777" w:rsidTr="002365CE">
        <w:tblPrEx>
          <w:tblBorders>
            <w:insideH w:val="single" w:sz="2" w:space="0" w:color="0084AC"/>
          </w:tblBorders>
        </w:tblPrEx>
        <w:trPr>
          <w:gridBefore w:val="1"/>
          <w:wBefore w:w="108" w:type="dxa"/>
        </w:trPr>
        <w:tc>
          <w:tcPr>
            <w:tcW w:w="1353" w:type="dxa"/>
          </w:tcPr>
          <w:p w14:paraId="7AD6BBDF" w14:textId="49F6EE52" w:rsidR="003437A6" w:rsidRDefault="003437A6" w:rsidP="003437A6">
            <w:pPr>
              <w:tabs>
                <w:tab w:val="left" w:pos="9923"/>
              </w:tabs>
              <w:overflowPunct w:val="0"/>
              <w:autoSpaceDE w:val="0"/>
              <w:autoSpaceDN w:val="0"/>
              <w:adjustRightInd w:val="0"/>
              <w:rPr>
                <w:rFonts w:ascii="Calibri" w:eastAsia="Batang" w:hAnsi="Calibri" w:cs="Tahoma"/>
                <w:b/>
                <w:bCs/>
                <w:color w:val="472619"/>
                <w:sz w:val="20"/>
              </w:rPr>
            </w:pPr>
            <w:r>
              <w:rPr>
                <w:rFonts w:ascii="Calibri" w:eastAsia="Batang" w:hAnsi="Calibri" w:cs="Tahoma"/>
                <w:b/>
                <w:bCs/>
                <w:color w:val="472619"/>
                <w:sz w:val="20"/>
              </w:rPr>
              <w:lastRenderedPageBreak/>
              <w:t>Giorno 5</w:t>
            </w:r>
          </w:p>
        </w:tc>
        <w:tc>
          <w:tcPr>
            <w:tcW w:w="8279" w:type="dxa"/>
            <w:gridSpan w:val="2"/>
            <w:tcMar>
              <w:left w:w="113" w:type="dxa"/>
              <w:bottom w:w="113" w:type="dxa"/>
            </w:tcMar>
          </w:tcPr>
          <w:p w14:paraId="2CD37150" w14:textId="77777777" w:rsidR="00BA7B2F" w:rsidRPr="00BA7B2F" w:rsidRDefault="00BA7B2F" w:rsidP="00BA7B2F">
            <w:pPr>
              <w:tabs>
                <w:tab w:val="left" w:pos="9923"/>
              </w:tabs>
              <w:overflowPunct w:val="0"/>
              <w:autoSpaceDE w:val="0"/>
              <w:autoSpaceDN w:val="0"/>
              <w:adjustRightInd w:val="0"/>
              <w:ind w:left="-119"/>
              <w:jc w:val="both"/>
              <w:rPr>
                <w:rFonts w:asciiTheme="majorHAnsi" w:hAnsiTheme="majorHAnsi" w:cstheme="majorHAnsi"/>
                <w:b/>
                <w:bCs/>
                <w:color w:val="0070C0"/>
                <w:sz w:val="20"/>
              </w:rPr>
            </w:pPr>
            <w:r w:rsidRPr="00BA7B2F">
              <w:rPr>
                <w:rFonts w:asciiTheme="majorHAnsi" w:hAnsiTheme="majorHAnsi" w:cstheme="majorHAnsi"/>
                <w:b/>
                <w:bCs/>
                <w:color w:val="0070C0"/>
                <w:sz w:val="20"/>
              </w:rPr>
              <w:t>SALUTI E ARRIVEDERCI</w:t>
            </w:r>
          </w:p>
          <w:p w14:paraId="3380C0FA" w14:textId="77777777" w:rsidR="003437A6" w:rsidRPr="003437A6" w:rsidRDefault="003437A6" w:rsidP="003437A6">
            <w:pPr>
              <w:tabs>
                <w:tab w:val="left" w:pos="9923"/>
              </w:tabs>
              <w:overflowPunct w:val="0"/>
              <w:autoSpaceDE w:val="0"/>
              <w:autoSpaceDN w:val="0"/>
              <w:adjustRightInd w:val="0"/>
              <w:ind w:left="-119"/>
              <w:jc w:val="both"/>
              <w:rPr>
                <w:rFonts w:asciiTheme="majorHAnsi" w:hAnsiTheme="majorHAnsi" w:cstheme="majorHAnsi"/>
                <w:b/>
                <w:color w:val="0070C0"/>
                <w:sz w:val="20"/>
              </w:rPr>
            </w:pPr>
          </w:p>
          <w:p w14:paraId="1AF24E3A" w14:textId="51F47009" w:rsidR="003437A6" w:rsidRPr="00BA7B2F" w:rsidRDefault="00BA7B2F" w:rsidP="00BA7B2F">
            <w:pPr>
              <w:tabs>
                <w:tab w:val="left" w:pos="9923"/>
              </w:tabs>
              <w:overflowPunct w:val="0"/>
              <w:autoSpaceDE w:val="0"/>
              <w:autoSpaceDN w:val="0"/>
              <w:adjustRightInd w:val="0"/>
              <w:ind w:left="-119"/>
              <w:rPr>
                <w:rFonts w:asciiTheme="majorHAnsi" w:eastAsia="SimSun" w:hAnsiTheme="majorHAnsi" w:cstheme="majorHAnsi"/>
                <w:sz w:val="20"/>
                <w:szCs w:val="20"/>
                <w:lang w:eastAsia="zh-CN"/>
              </w:rPr>
            </w:pPr>
            <w:r w:rsidRPr="00BA7B2F">
              <w:rPr>
                <w:rFonts w:asciiTheme="majorHAnsi" w:eastAsia="SimSun" w:hAnsiTheme="majorHAnsi" w:cstheme="majorHAnsi"/>
                <w:sz w:val="20"/>
                <w:szCs w:val="20"/>
                <w:lang w:eastAsia="zh-CN"/>
              </w:rPr>
              <w:t>Dopo la tranquilla colazione, saluti finali e arrivederci al prossimo viaggio!</w:t>
            </w:r>
            <w:r w:rsidR="003437A6" w:rsidRPr="003437A6">
              <w:rPr>
                <w:rFonts w:ascii="Calibri" w:hAnsi="Calibri" w:cs="Tahoma"/>
                <w:b/>
                <w:color w:val="0084AC"/>
                <w:sz w:val="20"/>
              </w:rPr>
              <w:t xml:space="preserve">       </w:t>
            </w:r>
          </w:p>
        </w:tc>
      </w:tr>
      <w:tr w:rsidR="003437A6" w14:paraId="4AD099BB" w14:textId="77777777" w:rsidTr="002365CE">
        <w:tblPrEx>
          <w:tblBorders>
            <w:insideH w:val="single" w:sz="2" w:space="0" w:color="0084AC"/>
          </w:tblBorders>
        </w:tblPrEx>
        <w:trPr>
          <w:gridBefore w:val="1"/>
          <w:wBefore w:w="108" w:type="dxa"/>
        </w:trPr>
        <w:tc>
          <w:tcPr>
            <w:tcW w:w="1353" w:type="dxa"/>
            <w:tcBorders>
              <w:top w:val="single" w:sz="18" w:space="0" w:color="0084AC"/>
            </w:tcBorders>
          </w:tcPr>
          <w:p w14:paraId="3370B364" w14:textId="39995679" w:rsidR="003437A6" w:rsidRPr="00405417" w:rsidRDefault="003437A6" w:rsidP="003437A6">
            <w:pPr>
              <w:overflowPunct w:val="0"/>
              <w:autoSpaceDE w:val="0"/>
              <w:autoSpaceDN w:val="0"/>
              <w:adjustRightInd w:val="0"/>
              <w:rPr>
                <w:rFonts w:ascii="Calibri" w:hAnsi="Calibri" w:cs="Tahoma"/>
                <w:b/>
                <w:color w:val="472619"/>
                <w:sz w:val="18"/>
                <w:szCs w:val="18"/>
              </w:rPr>
            </w:pPr>
            <w:r w:rsidRPr="00405417">
              <w:rPr>
                <w:rFonts w:ascii="Calibri" w:hAnsi="Calibri" w:cs="Tahoma"/>
                <w:b/>
                <w:color w:val="472619"/>
                <w:sz w:val="18"/>
                <w:szCs w:val="18"/>
              </w:rPr>
              <w:t>ABBIGLIAMENTO</w:t>
            </w:r>
          </w:p>
          <w:p w14:paraId="059EE138" w14:textId="77777777" w:rsidR="003437A6" w:rsidRPr="00405417" w:rsidRDefault="003437A6" w:rsidP="003437A6">
            <w:pPr>
              <w:overflowPunct w:val="0"/>
              <w:autoSpaceDE w:val="0"/>
              <w:autoSpaceDN w:val="0"/>
              <w:adjustRightInd w:val="0"/>
              <w:rPr>
                <w:rFonts w:ascii="Calibri" w:hAnsi="Calibri" w:cs="Tahoma"/>
                <w:b/>
                <w:color w:val="472619"/>
                <w:sz w:val="18"/>
                <w:szCs w:val="18"/>
              </w:rPr>
            </w:pPr>
            <w:r w:rsidRPr="00405417">
              <w:rPr>
                <w:rFonts w:ascii="Calibri" w:hAnsi="Calibri" w:cs="Tahoma"/>
                <w:b/>
                <w:color w:val="472619"/>
                <w:sz w:val="18"/>
                <w:szCs w:val="18"/>
              </w:rPr>
              <w:t>E ATTREZZATURA</w:t>
            </w:r>
          </w:p>
          <w:p w14:paraId="3B32C54F" w14:textId="77777777" w:rsidR="003437A6" w:rsidRPr="00D94EA8" w:rsidRDefault="003437A6" w:rsidP="003437A6">
            <w:pPr>
              <w:overflowPunct w:val="0"/>
              <w:autoSpaceDE w:val="0"/>
              <w:autoSpaceDN w:val="0"/>
              <w:adjustRightInd w:val="0"/>
              <w:rPr>
                <w:rFonts w:ascii="Calibri" w:hAnsi="Calibri" w:cs="Tahoma"/>
                <w:b/>
                <w:color w:val="472619"/>
                <w:sz w:val="20"/>
              </w:rPr>
            </w:pPr>
            <w:r w:rsidRPr="00405417">
              <w:rPr>
                <w:rFonts w:ascii="Calibri" w:hAnsi="Calibri" w:cs="Tahoma"/>
                <w:b/>
                <w:color w:val="472619"/>
                <w:sz w:val="18"/>
                <w:szCs w:val="18"/>
              </w:rPr>
              <w:t>obbligatori…</w:t>
            </w:r>
          </w:p>
        </w:tc>
        <w:tc>
          <w:tcPr>
            <w:tcW w:w="8279" w:type="dxa"/>
            <w:gridSpan w:val="2"/>
            <w:tcBorders>
              <w:top w:val="single" w:sz="18" w:space="0" w:color="0084AC"/>
            </w:tcBorders>
            <w:tcMar>
              <w:left w:w="113" w:type="dxa"/>
              <w:bottom w:w="113" w:type="dxa"/>
            </w:tcMar>
          </w:tcPr>
          <w:p w14:paraId="482B32A5" w14:textId="4A8A9E37" w:rsidR="003437A6" w:rsidRDefault="003437A6" w:rsidP="003437A6">
            <w:pPr>
              <w:jc w:val="both"/>
              <w:rPr>
                <w:rFonts w:asciiTheme="majorHAnsi" w:eastAsia="Batang" w:hAnsiTheme="majorHAnsi" w:cs="Tahoma"/>
                <w:sz w:val="20"/>
                <w:szCs w:val="20"/>
              </w:rPr>
            </w:pPr>
            <w:r w:rsidRPr="00530249">
              <w:rPr>
                <w:rFonts w:asciiTheme="majorHAnsi" w:eastAsia="Batang" w:hAnsiTheme="majorHAnsi" w:cs="Tahoma"/>
                <w:sz w:val="20"/>
                <w:szCs w:val="20"/>
              </w:rPr>
              <w:t>Scarponi da trekking, pile o maglione per le giornate più fresche, giacca antipioggia (“hard shell”) o mantellina, abbigliamento comodo e pratico, borraccia, zaino da 20/40 litri, cappellino, occhiali da sole e crema solare protettiva.</w:t>
            </w:r>
          </w:p>
          <w:p w14:paraId="152AA602" w14:textId="77777777" w:rsidR="003437A6" w:rsidRPr="00530249" w:rsidRDefault="003437A6" w:rsidP="003437A6">
            <w:pPr>
              <w:jc w:val="both"/>
              <w:rPr>
                <w:rFonts w:asciiTheme="majorHAnsi" w:eastAsia="Batang" w:hAnsiTheme="majorHAnsi" w:cs="Tahoma"/>
                <w:sz w:val="20"/>
                <w:szCs w:val="20"/>
              </w:rPr>
            </w:pPr>
          </w:p>
          <w:p w14:paraId="0F9B1065" w14:textId="64B8E533" w:rsidR="003437A6" w:rsidRPr="009F3BD7" w:rsidRDefault="003437A6" w:rsidP="003437A6">
            <w:pPr>
              <w:jc w:val="both"/>
              <w:rPr>
                <w:rFonts w:asciiTheme="majorHAnsi" w:eastAsia="Batang" w:hAnsiTheme="majorHAnsi" w:cs="Tahoma"/>
                <w:i/>
                <w:iCs/>
                <w:color w:val="0084AC"/>
                <w:sz w:val="20"/>
                <w:szCs w:val="20"/>
                <w:u w:val="single"/>
              </w:rPr>
            </w:pPr>
            <w:r w:rsidRPr="00530249">
              <w:rPr>
                <w:rFonts w:ascii="Calibri" w:hAnsi="Calibri" w:cs="Tahoma"/>
                <w:bCs/>
                <w:i/>
                <w:color w:val="0084AC"/>
                <w:sz w:val="20"/>
                <w:szCs w:val="20"/>
              </w:rPr>
              <w:t>Per altre informazioni generali sull’attrezzatura e sull’abbigliamento clicca</w:t>
            </w:r>
            <w:r w:rsidRPr="00530249">
              <w:rPr>
                <w:rFonts w:asciiTheme="majorHAnsi" w:eastAsia="Batang" w:hAnsiTheme="majorHAnsi" w:cs="Tahoma"/>
                <w:sz w:val="20"/>
                <w:szCs w:val="20"/>
              </w:rPr>
              <w:t xml:space="preserve"> </w:t>
            </w:r>
            <w:hyperlink r:id="rId18" w:history="1">
              <w:r w:rsidRPr="00530249">
                <w:rPr>
                  <w:rStyle w:val="Collegamentoipertestuale"/>
                  <w:rFonts w:asciiTheme="majorHAnsi" w:hAnsiTheme="majorHAnsi" w:cs="Tahoma"/>
                  <w:i/>
                  <w:iCs/>
                  <w:szCs w:val="20"/>
                </w:rPr>
                <w:t>QUI</w:t>
              </w:r>
            </w:hyperlink>
          </w:p>
        </w:tc>
      </w:tr>
      <w:tr w:rsidR="003437A6" w14:paraId="447DBC16" w14:textId="77777777" w:rsidTr="002365CE">
        <w:tblPrEx>
          <w:tblBorders>
            <w:insideH w:val="single" w:sz="2" w:space="0" w:color="0084AC"/>
          </w:tblBorders>
        </w:tblPrEx>
        <w:trPr>
          <w:gridBefore w:val="1"/>
          <w:wBefore w:w="108" w:type="dxa"/>
        </w:trPr>
        <w:tc>
          <w:tcPr>
            <w:tcW w:w="1353" w:type="dxa"/>
          </w:tcPr>
          <w:p w14:paraId="3FA666C3" w14:textId="77777777" w:rsidR="003437A6" w:rsidRPr="00D94EA8" w:rsidRDefault="003437A6" w:rsidP="003437A6">
            <w:pPr>
              <w:overflowPunct w:val="0"/>
              <w:autoSpaceDE w:val="0"/>
              <w:autoSpaceDN w:val="0"/>
              <w:adjustRightInd w:val="0"/>
              <w:rPr>
                <w:rFonts w:ascii="Calibri" w:hAnsi="Calibri" w:cs="Tahoma"/>
                <w:b/>
                <w:color w:val="472619"/>
                <w:sz w:val="20"/>
              </w:rPr>
            </w:pPr>
            <w:r>
              <w:rPr>
                <w:rFonts w:ascii="Calibri" w:hAnsi="Calibri" w:cs="Tahoma"/>
                <w:b/>
                <w:color w:val="472619"/>
                <w:sz w:val="20"/>
              </w:rPr>
              <w:t>… e consigliati</w:t>
            </w:r>
          </w:p>
        </w:tc>
        <w:tc>
          <w:tcPr>
            <w:tcW w:w="8279" w:type="dxa"/>
            <w:gridSpan w:val="2"/>
            <w:tcMar>
              <w:left w:w="113" w:type="dxa"/>
              <w:bottom w:w="113" w:type="dxa"/>
            </w:tcMar>
          </w:tcPr>
          <w:p w14:paraId="67D92EEE" w14:textId="6FBE4F73" w:rsidR="003437A6" w:rsidRDefault="003437A6" w:rsidP="003437A6">
            <w:pPr>
              <w:jc w:val="both"/>
              <w:rPr>
                <w:rFonts w:asciiTheme="majorHAnsi" w:eastAsia="Batang" w:hAnsiTheme="majorHAnsi" w:cs="Tahoma"/>
                <w:sz w:val="20"/>
                <w:szCs w:val="20"/>
              </w:rPr>
            </w:pPr>
            <w:r w:rsidRPr="00530249">
              <w:rPr>
                <w:rFonts w:asciiTheme="majorHAnsi" w:eastAsia="Batang" w:hAnsiTheme="majorHAnsi" w:cs="Tahoma"/>
                <w:sz w:val="20"/>
                <w:szCs w:val="20"/>
              </w:rPr>
              <w:t>Abbigliamento in generale comodo e pratico. Pantaloni lunghi per le escursioni. Scarpe comode per le visite e i momenti di relax. Coprizaino. Costume da bagno</w:t>
            </w:r>
            <w:r>
              <w:rPr>
                <w:rFonts w:asciiTheme="majorHAnsi" w:eastAsia="Batang" w:hAnsiTheme="majorHAnsi" w:cs="Tahoma"/>
                <w:sz w:val="20"/>
                <w:szCs w:val="20"/>
              </w:rPr>
              <w:t>, telo e scarpette da scoglio</w:t>
            </w:r>
            <w:r w:rsidRPr="00530249">
              <w:rPr>
                <w:rFonts w:asciiTheme="majorHAnsi" w:eastAsia="Batang" w:hAnsiTheme="majorHAnsi" w:cs="Tahoma"/>
                <w:sz w:val="20"/>
                <w:szCs w:val="20"/>
              </w:rPr>
              <w:t>.</w:t>
            </w:r>
            <w:r>
              <w:rPr>
                <w:rFonts w:asciiTheme="majorHAnsi" w:eastAsia="Batang" w:hAnsiTheme="majorHAnsi" w:cs="Tahoma"/>
                <w:sz w:val="20"/>
                <w:szCs w:val="20"/>
              </w:rPr>
              <w:t xml:space="preserve"> </w:t>
            </w:r>
            <w:r w:rsidRPr="00530249">
              <w:rPr>
                <w:rFonts w:asciiTheme="majorHAnsi" w:eastAsia="Batang" w:hAnsiTheme="majorHAnsi" w:cs="Tahoma"/>
                <w:sz w:val="20"/>
                <w:szCs w:val="20"/>
              </w:rPr>
              <w:t>Bastoncini da trekking o da nordic-walking: sempre più diffusi, sono sicuramente utili anche se non indispensabili. Se desiderate portarli con voi, ricordate che in aereo NON possono essere imbarcati in cabina con il bagaglio a mano ma devono essere inseriti nel bagaglio in stiva, altrimenti… rassegnatevi, rischiate di doverli lasciare in aeroporto alla partenza</w:t>
            </w:r>
            <w:r w:rsidRPr="00127A3A">
              <w:rPr>
                <w:rFonts w:asciiTheme="majorHAnsi" w:eastAsia="Batang" w:hAnsiTheme="majorHAnsi" w:cs="Tahoma"/>
                <w:sz w:val="20"/>
                <w:szCs w:val="20"/>
              </w:rPr>
              <w:t>!</w:t>
            </w:r>
          </w:p>
          <w:p w14:paraId="50C11F1B" w14:textId="77777777" w:rsidR="003437A6" w:rsidRDefault="003437A6" w:rsidP="003437A6">
            <w:pPr>
              <w:jc w:val="both"/>
              <w:rPr>
                <w:rFonts w:asciiTheme="majorHAnsi" w:eastAsia="Batang" w:hAnsiTheme="majorHAnsi" w:cs="Tahoma"/>
                <w:sz w:val="20"/>
                <w:szCs w:val="20"/>
              </w:rPr>
            </w:pPr>
          </w:p>
          <w:p w14:paraId="3E1B9DB3" w14:textId="77777777" w:rsidR="003437A6" w:rsidRPr="00127A3A" w:rsidRDefault="003437A6" w:rsidP="003437A6">
            <w:pPr>
              <w:jc w:val="both"/>
              <w:rPr>
                <w:rFonts w:ascii="Calibri" w:eastAsia="Batang" w:hAnsi="Calibri"/>
                <w:color w:val="0084AC"/>
                <w:sz w:val="20"/>
                <w:u w:val="single"/>
              </w:rPr>
            </w:pPr>
            <w:r w:rsidRPr="008E76B7">
              <w:rPr>
                <w:rFonts w:ascii="Calibri" w:hAnsi="Calibri" w:cs="Tahoma"/>
                <w:bCs/>
                <w:i/>
                <w:color w:val="0084AC"/>
                <w:sz w:val="20"/>
                <w:szCs w:val="20"/>
              </w:rPr>
              <w:t>Per altre informazioni generali sull’attrezzatura e sull’abbigliamento clicca</w:t>
            </w:r>
            <w:r>
              <w:rPr>
                <w:rFonts w:ascii="Calibri" w:hAnsi="Calibri" w:cs="Tahoma"/>
                <w:bCs/>
                <w:i/>
                <w:color w:val="0084AC"/>
                <w:sz w:val="20"/>
                <w:szCs w:val="20"/>
              </w:rPr>
              <w:t xml:space="preserve"> </w:t>
            </w:r>
            <w:hyperlink r:id="rId19" w:history="1">
              <w:r w:rsidRPr="00222B18">
                <w:rPr>
                  <w:rStyle w:val="Collegamentoipertestuale"/>
                </w:rPr>
                <w:t>QUI</w:t>
              </w:r>
            </w:hyperlink>
          </w:p>
        </w:tc>
      </w:tr>
      <w:tr w:rsidR="003437A6" w14:paraId="426F39C4" w14:textId="77777777" w:rsidTr="002365CE">
        <w:tblPrEx>
          <w:tblBorders>
            <w:insideH w:val="single" w:sz="2" w:space="0" w:color="0084AC"/>
          </w:tblBorders>
        </w:tblPrEx>
        <w:trPr>
          <w:gridBefore w:val="1"/>
          <w:wBefore w:w="108" w:type="dxa"/>
        </w:trPr>
        <w:tc>
          <w:tcPr>
            <w:tcW w:w="1353" w:type="dxa"/>
          </w:tcPr>
          <w:p w14:paraId="26A56C97" w14:textId="77777777" w:rsidR="003437A6" w:rsidRDefault="003437A6" w:rsidP="003437A6">
            <w:pPr>
              <w:overflowPunct w:val="0"/>
              <w:autoSpaceDE w:val="0"/>
              <w:autoSpaceDN w:val="0"/>
              <w:adjustRightInd w:val="0"/>
              <w:rPr>
                <w:rFonts w:ascii="Calibri" w:hAnsi="Calibri" w:cs="Tahoma"/>
                <w:b/>
                <w:color w:val="472619"/>
                <w:sz w:val="20"/>
              </w:rPr>
            </w:pPr>
            <w:r w:rsidRPr="00530249">
              <w:rPr>
                <w:rFonts w:ascii="Calibri" w:hAnsi="Calibri" w:cs="Tahoma"/>
                <w:b/>
                <w:color w:val="472619"/>
                <w:sz w:val="20"/>
              </w:rPr>
              <w:t>BAGAGLI</w:t>
            </w:r>
            <w:r w:rsidRPr="00530249">
              <w:rPr>
                <w:rFonts w:ascii="Calibri" w:hAnsi="Calibri" w:cs="Tahoma"/>
                <w:b/>
                <w:color w:val="472619"/>
                <w:sz w:val="20"/>
              </w:rPr>
              <w:tab/>
            </w:r>
          </w:p>
        </w:tc>
        <w:tc>
          <w:tcPr>
            <w:tcW w:w="8279" w:type="dxa"/>
            <w:gridSpan w:val="2"/>
            <w:tcMar>
              <w:left w:w="113" w:type="dxa"/>
              <w:bottom w:w="113" w:type="dxa"/>
            </w:tcMar>
          </w:tcPr>
          <w:p w14:paraId="3343931B" w14:textId="3A2659A4" w:rsidR="003437A6" w:rsidRPr="00530249" w:rsidRDefault="003437A6" w:rsidP="003437A6">
            <w:pPr>
              <w:jc w:val="both"/>
              <w:rPr>
                <w:rFonts w:asciiTheme="majorHAnsi" w:eastAsia="Batang" w:hAnsiTheme="majorHAnsi" w:cs="Tahoma"/>
                <w:sz w:val="20"/>
                <w:szCs w:val="20"/>
              </w:rPr>
            </w:pPr>
            <w:r w:rsidRPr="00530249">
              <w:rPr>
                <w:rFonts w:asciiTheme="majorHAnsi" w:eastAsia="Batang" w:hAnsiTheme="majorHAnsi" w:cs="Tahoma"/>
                <w:sz w:val="20"/>
                <w:szCs w:val="20"/>
              </w:rPr>
              <w:t>Si raccomanda di contenere al massimo il bagaglio, utilizzando piccoli trolley o borsoni facilmente trasportabili. Evitare valig</w:t>
            </w:r>
            <w:r w:rsidR="00BA7B2F">
              <w:rPr>
                <w:rFonts w:asciiTheme="majorHAnsi" w:eastAsia="Batang" w:hAnsiTheme="majorHAnsi" w:cs="Tahoma"/>
                <w:sz w:val="20"/>
                <w:szCs w:val="20"/>
              </w:rPr>
              <w:t>i</w:t>
            </w:r>
            <w:r w:rsidRPr="00530249">
              <w:rPr>
                <w:rFonts w:asciiTheme="majorHAnsi" w:eastAsia="Batang" w:hAnsiTheme="majorHAnsi" w:cs="Tahoma"/>
                <w:sz w:val="20"/>
                <w:szCs w:val="20"/>
              </w:rPr>
              <w:t>e rigide e molto ingombranti</w:t>
            </w:r>
            <w:r w:rsidR="00BA7B2F">
              <w:rPr>
                <w:rFonts w:asciiTheme="majorHAnsi" w:eastAsia="Batang" w:hAnsiTheme="majorHAnsi" w:cs="Tahoma"/>
                <w:sz w:val="20"/>
                <w:szCs w:val="20"/>
              </w:rPr>
              <w:t>.</w:t>
            </w:r>
          </w:p>
        </w:tc>
      </w:tr>
      <w:tr w:rsidR="003437A6" w14:paraId="08C93D89" w14:textId="77777777" w:rsidTr="002365CE">
        <w:tblPrEx>
          <w:tblBorders>
            <w:insideH w:val="single" w:sz="2" w:space="0" w:color="0084AC"/>
          </w:tblBorders>
        </w:tblPrEx>
        <w:trPr>
          <w:gridBefore w:val="1"/>
          <w:wBefore w:w="108" w:type="dxa"/>
        </w:trPr>
        <w:tc>
          <w:tcPr>
            <w:tcW w:w="1353" w:type="dxa"/>
          </w:tcPr>
          <w:p w14:paraId="4007EE91" w14:textId="703F2BB8" w:rsidR="003437A6" w:rsidRPr="00530249" w:rsidRDefault="003437A6" w:rsidP="003437A6">
            <w:pPr>
              <w:overflowPunct w:val="0"/>
              <w:autoSpaceDE w:val="0"/>
              <w:autoSpaceDN w:val="0"/>
              <w:adjustRightInd w:val="0"/>
              <w:rPr>
                <w:rFonts w:ascii="Calibri" w:hAnsi="Calibri" w:cs="Tahoma"/>
                <w:b/>
                <w:color w:val="472619"/>
                <w:sz w:val="20"/>
              </w:rPr>
            </w:pPr>
            <w:r>
              <w:rPr>
                <w:rFonts w:asciiTheme="majorHAnsi" w:hAnsiTheme="majorHAnsi" w:cstheme="majorHAnsi"/>
                <w:b/>
                <w:bCs/>
                <w:color w:val="472619"/>
                <w:sz w:val="20"/>
              </w:rPr>
              <w:t>SALVIAMO L’ORSO</w:t>
            </w:r>
          </w:p>
        </w:tc>
        <w:tc>
          <w:tcPr>
            <w:tcW w:w="8279" w:type="dxa"/>
            <w:gridSpan w:val="2"/>
            <w:tcMar>
              <w:left w:w="113" w:type="dxa"/>
              <w:bottom w:w="113" w:type="dxa"/>
            </w:tcMar>
          </w:tcPr>
          <w:p w14:paraId="585D4373" w14:textId="77777777" w:rsidR="003437A6" w:rsidRDefault="003437A6" w:rsidP="003437A6">
            <w:pPr>
              <w:rPr>
                <w:rFonts w:asciiTheme="majorHAnsi" w:hAnsiTheme="majorHAnsi" w:cstheme="majorHAnsi"/>
                <w:bCs/>
                <w:sz w:val="20"/>
                <w:szCs w:val="20"/>
              </w:rPr>
            </w:pPr>
            <w:r>
              <w:rPr>
                <w:noProof/>
              </w:rPr>
              <w:drawing>
                <wp:inline distT="0" distB="0" distL="0" distR="0" wp14:anchorId="6BF00DC6" wp14:editId="4EBCF5E2">
                  <wp:extent cx="5058990" cy="1552575"/>
                  <wp:effectExtent l="0" t="0" r="0" b="0"/>
                  <wp:docPr id="119393232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54201" cy="1612484"/>
                          </a:xfrm>
                          <a:prstGeom prst="rect">
                            <a:avLst/>
                          </a:prstGeom>
                          <a:noFill/>
                          <a:ln>
                            <a:noFill/>
                          </a:ln>
                        </pic:spPr>
                      </pic:pic>
                    </a:graphicData>
                  </a:graphic>
                </wp:inline>
              </w:drawing>
            </w:r>
          </w:p>
          <w:p w14:paraId="09C45963" w14:textId="77777777" w:rsidR="003437A6" w:rsidRDefault="003437A6" w:rsidP="003437A6">
            <w:pPr>
              <w:rPr>
                <w:rFonts w:asciiTheme="majorHAnsi" w:hAnsiTheme="majorHAnsi" w:cstheme="majorHAnsi"/>
                <w:bCs/>
                <w:sz w:val="20"/>
                <w:szCs w:val="20"/>
              </w:rPr>
            </w:pPr>
          </w:p>
          <w:p w14:paraId="0CF1783C" w14:textId="4231C0F5" w:rsidR="003437A6" w:rsidRPr="00DC62F9" w:rsidRDefault="003437A6" w:rsidP="003437A6">
            <w:pPr>
              <w:rPr>
                <w:rFonts w:asciiTheme="majorHAnsi" w:hAnsiTheme="majorHAnsi" w:cstheme="majorHAnsi"/>
                <w:bCs/>
                <w:sz w:val="20"/>
                <w:szCs w:val="20"/>
              </w:rPr>
            </w:pPr>
            <w:r w:rsidRPr="00DC62F9">
              <w:rPr>
                <w:rFonts w:asciiTheme="majorHAnsi" w:hAnsiTheme="majorHAnsi" w:cstheme="majorHAnsi"/>
                <w:bCs/>
                <w:sz w:val="20"/>
                <w:szCs w:val="20"/>
              </w:rPr>
              <w:t>Devolviamo annualmente una parte dei ricavi all'Associazione "Salviamo l'Orso"</w:t>
            </w:r>
          </w:p>
          <w:p w14:paraId="211797FC" w14:textId="6B895186" w:rsidR="003437A6" w:rsidRPr="00DC62F9" w:rsidRDefault="003437A6" w:rsidP="003437A6">
            <w:pPr>
              <w:jc w:val="both"/>
              <w:rPr>
                <w:rFonts w:asciiTheme="majorHAnsi" w:hAnsiTheme="majorHAnsi" w:cstheme="majorHAnsi"/>
                <w:bCs/>
                <w:sz w:val="20"/>
                <w:szCs w:val="20"/>
              </w:rPr>
            </w:pPr>
            <w:r w:rsidRPr="00DC62F9">
              <w:rPr>
                <w:rFonts w:asciiTheme="majorHAnsi" w:hAnsiTheme="majorHAnsi" w:cstheme="majorHAnsi"/>
                <w:bCs/>
                <w:sz w:val="20"/>
                <w:szCs w:val="20"/>
              </w:rPr>
              <w:t>Biologi, naturalisti, dirigenti, studenti, operai, professionisti, insegnanti, veterinari, guardiaparco, impiegati...tutti, ma proprio tutti volontari appassionati di natura, che tengono fortemente al futuro dell'orso marsicano e che hanno bisogno dell'aiuto di tutti per garantire un futuro a questo magnifico animale.</w:t>
            </w:r>
          </w:p>
          <w:p w14:paraId="1123FEF3" w14:textId="77777777" w:rsidR="003437A6" w:rsidRDefault="003437A6" w:rsidP="003437A6">
            <w:pPr>
              <w:jc w:val="both"/>
              <w:rPr>
                <w:rStyle w:val="Collegamentoipertestuale"/>
                <w:rFonts w:asciiTheme="majorHAnsi" w:eastAsia="Times New Roman" w:hAnsiTheme="majorHAnsi" w:cstheme="majorHAnsi"/>
                <w:bCs/>
                <w:szCs w:val="20"/>
              </w:rPr>
            </w:pPr>
            <w:r w:rsidRPr="00DC62F9">
              <w:rPr>
                <w:rFonts w:asciiTheme="majorHAnsi" w:hAnsiTheme="majorHAnsi" w:cstheme="majorHAnsi"/>
                <w:bCs/>
                <w:sz w:val="20"/>
                <w:szCs w:val="20"/>
              </w:rPr>
              <w:t xml:space="preserve">Viaggiando con FSNC contribuisci anche tu, ma se vuoi partecipare in modo più diretto e attivo, fai una donazione personale su </w:t>
            </w:r>
            <w:hyperlink r:id="rId21" w:history="1">
              <w:r w:rsidRPr="00B663CD">
                <w:rPr>
                  <w:rStyle w:val="Collegamentoipertestuale"/>
                  <w:rFonts w:asciiTheme="majorHAnsi" w:eastAsia="Times New Roman" w:hAnsiTheme="majorHAnsi" w:cstheme="majorHAnsi"/>
                  <w:bCs/>
                  <w:szCs w:val="20"/>
                </w:rPr>
                <w:t>www.salviamolorso.it</w:t>
              </w:r>
            </w:hyperlink>
          </w:p>
          <w:p w14:paraId="532E3138" w14:textId="77777777" w:rsidR="003437A6" w:rsidRDefault="003437A6" w:rsidP="003437A6">
            <w:pPr>
              <w:jc w:val="both"/>
              <w:rPr>
                <w:rStyle w:val="Collegamentoipertestuale"/>
                <w:rFonts w:eastAsia="Times New Roman"/>
                <w:bCs/>
              </w:rPr>
            </w:pPr>
          </w:p>
          <w:p w14:paraId="14031E22" w14:textId="77777777" w:rsidR="003437A6" w:rsidRDefault="003437A6" w:rsidP="003437A6">
            <w:pPr>
              <w:jc w:val="both"/>
              <w:rPr>
                <w:rStyle w:val="Collegamentoipertestuale"/>
                <w:rFonts w:eastAsia="Times New Roman"/>
                <w:bCs/>
              </w:rPr>
            </w:pPr>
          </w:p>
          <w:p w14:paraId="7C99E9F3" w14:textId="77777777" w:rsidR="003437A6" w:rsidRDefault="003437A6" w:rsidP="003437A6">
            <w:pPr>
              <w:jc w:val="both"/>
              <w:rPr>
                <w:rStyle w:val="Collegamentoipertestuale"/>
                <w:rFonts w:eastAsia="Times New Roman"/>
                <w:bCs/>
              </w:rPr>
            </w:pPr>
          </w:p>
          <w:p w14:paraId="1C6FAD18" w14:textId="77777777" w:rsidR="003437A6" w:rsidRDefault="003437A6" w:rsidP="003437A6">
            <w:pPr>
              <w:jc w:val="both"/>
              <w:rPr>
                <w:rStyle w:val="Collegamentoipertestuale"/>
                <w:rFonts w:eastAsia="Times New Roman"/>
                <w:bCs/>
              </w:rPr>
            </w:pPr>
          </w:p>
          <w:p w14:paraId="36C948A7" w14:textId="77777777" w:rsidR="003437A6" w:rsidRDefault="003437A6" w:rsidP="003437A6">
            <w:pPr>
              <w:jc w:val="both"/>
              <w:rPr>
                <w:rStyle w:val="Collegamentoipertestuale"/>
                <w:rFonts w:eastAsia="Times New Roman"/>
                <w:bCs/>
              </w:rPr>
            </w:pPr>
          </w:p>
          <w:p w14:paraId="6CC1B27F" w14:textId="77777777" w:rsidR="003437A6" w:rsidRDefault="003437A6" w:rsidP="003437A6">
            <w:pPr>
              <w:jc w:val="both"/>
              <w:rPr>
                <w:rStyle w:val="Collegamentoipertestuale"/>
                <w:rFonts w:eastAsia="Times New Roman"/>
                <w:bCs/>
              </w:rPr>
            </w:pPr>
          </w:p>
          <w:p w14:paraId="64FEF84E" w14:textId="77777777" w:rsidR="003437A6" w:rsidRDefault="003437A6" w:rsidP="003437A6">
            <w:pPr>
              <w:jc w:val="both"/>
              <w:rPr>
                <w:rStyle w:val="Collegamentoipertestuale"/>
                <w:rFonts w:eastAsia="Times New Roman"/>
                <w:bCs/>
              </w:rPr>
            </w:pPr>
          </w:p>
          <w:p w14:paraId="2B99A94D" w14:textId="77777777" w:rsidR="003437A6" w:rsidRDefault="003437A6" w:rsidP="003437A6">
            <w:pPr>
              <w:jc w:val="both"/>
              <w:rPr>
                <w:rStyle w:val="Collegamentoipertestuale"/>
                <w:rFonts w:eastAsia="Times New Roman"/>
                <w:bCs/>
              </w:rPr>
            </w:pPr>
          </w:p>
          <w:p w14:paraId="4D8B9D3F" w14:textId="77777777" w:rsidR="003437A6" w:rsidRDefault="003437A6" w:rsidP="003437A6">
            <w:pPr>
              <w:jc w:val="both"/>
              <w:rPr>
                <w:rFonts w:asciiTheme="majorHAnsi" w:eastAsia="Batang" w:hAnsiTheme="majorHAnsi" w:cs="Tahoma"/>
                <w:szCs w:val="20"/>
              </w:rPr>
            </w:pPr>
          </w:p>
          <w:p w14:paraId="14D9F644" w14:textId="0A43F3E3" w:rsidR="003437A6" w:rsidRPr="00530249" w:rsidRDefault="003437A6" w:rsidP="003437A6">
            <w:pPr>
              <w:jc w:val="both"/>
              <w:rPr>
                <w:rFonts w:asciiTheme="majorHAnsi" w:eastAsia="Batang" w:hAnsiTheme="majorHAnsi" w:cs="Tahoma"/>
                <w:sz w:val="20"/>
                <w:szCs w:val="20"/>
              </w:rPr>
            </w:pPr>
          </w:p>
        </w:tc>
      </w:tr>
      <w:tr w:rsidR="003437A6" w14:paraId="2D0ED574" w14:textId="77777777" w:rsidTr="002365CE">
        <w:tblPrEx>
          <w:tblBorders>
            <w:insideH w:val="single" w:sz="2" w:space="0" w:color="0084AC"/>
          </w:tblBorders>
        </w:tblPrEx>
        <w:trPr>
          <w:gridBefore w:val="1"/>
          <w:wBefore w:w="108" w:type="dxa"/>
        </w:trPr>
        <w:tc>
          <w:tcPr>
            <w:tcW w:w="1353" w:type="dxa"/>
          </w:tcPr>
          <w:p w14:paraId="0C5FD715" w14:textId="77777777" w:rsidR="003437A6" w:rsidRDefault="003437A6" w:rsidP="003437A6">
            <w:pPr>
              <w:overflowPunct w:val="0"/>
              <w:autoSpaceDE w:val="0"/>
              <w:autoSpaceDN w:val="0"/>
              <w:adjustRightInd w:val="0"/>
              <w:rPr>
                <w:rFonts w:asciiTheme="majorHAnsi" w:hAnsiTheme="majorHAnsi" w:cstheme="majorHAnsi"/>
                <w:b/>
                <w:bCs/>
                <w:color w:val="472619"/>
                <w:sz w:val="20"/>
              </w:rPr>
            </w:pPr>
          </w:p>
        </w:tc>
        <w:tc>
          <w:tcPr>
            <w:tcW w:w="8279" w:type="dxa"/>
            <w:gridSpan w:val="2"/>
            <w:tcMar>
              <w:left w:w="113" w:type="dxa"/>
              <w:bottom w:w="113" w:type="dxa"/>
            </w:tcMar>
          </w:tcPr>
          <w:p w14:paraId="2D1F9CE8" w14:textId="77777777" w:rsidR="003437A6" w:rsidRPr="0063221E" w:rsidRDefault="003437A6" w:rsidP="003437A6">
            <w:pPr>
              <w:pStyle w:val="TableParagraph"/>
              <w:spacing w:before="99"/>
              <w:ind w:right="1455"/>
              <w:jc w:val="center"/>
              <w:rPr>
                <w:rFonts w:ascii="Calibri"/>
                <w:b/>
                <w:sz w:val="20"/>
                <w:szCs w:val="20"/>
              </w:rPr>
            </w:pPr>
            <w:r w:rsidRPr="0063221E">
              <w:rPr>
                <w:rFonts w:ascii="Calibri"/>
                <w:b/>
                <w:sz w:val="20"/>
                <w:szCs w:val="20"/>
              </w:rPr>
              <w:t>IL</w:t>
            </w:r>
            <w:r w:rsidRPr="0063221E">
              <w:rPr>
                <w:rFonts w:ascii="Calibri"/>
                <w:b/>
                <w:spacing w:val="-5"/>
                <w:sz w:val="20"/>
                <w:szCs w:val="20"/>
              </w:rPr>
              <w:t xml:space="preserve"> </w:t>
            </w:r>
            <w:r w:rsidRPr="0063221E">
              <w:rPr>
                <w:rFonts w:ascii="Calibri"/>
                <w:b/>
                <w:sz w:val="20"/>
                <w:szCs w:val="20"/>
              </w:rPr>
              <w:t>PROGRAMMA</w:t>
            </w:r>
            <w:r w:rsidRPr="0063221E">
              <w:rPr>
                <w:rFonts w:ascii="Calibri"/>
                <w:b/>
                <w:spacing w:val="-4"/>
                <w:sz w:val="20"/>
                <w:szCs w:val="20"/>
              </w:rPr>
              <w:t xml:space="preserve"> </w:t>
            </w:r>
            <w:r w:rsidRPr="0063221E">
              <w:rPr>
                <w:rFonts w:ascii="Calibri"/>
                <w:b/>
                <w:sz w:val="20"/>
                <w:szCs w:val="20"/>
              </w:rPr>
              <w:t>POTREBBE</w:t>
            </w:r>
            <w:r w:rsidRPr="0063221E">
              <w:rPr>
                <w:rFonts w:ascii="Calibri"/>
                <w:b/>
                <w:spacing w:val="-3"/>
                <w:sz w:val="20"/>
                <w:szCs w:val="20"/>
              </w:rPr>
              <w:t xml:space="preserve"> </w:t>
            </w:r>
            <w:r w:rsidRPr="0063221E">
              <w:rPr>
                <w:rFonts w:ascii="Calibri"/>
                <w:b/>
                <w:sz w:val="20"/>
                <w:szCs w:val="20"/>
              </w:rPr>
              <w:t>SUBIRE</w:t>
            </w:r>
            <w:r w:rsidRPr="0063221E">
              <w:rPr>
                <w:rFonts w:ascii="Calibri"/>
                <w:b/>
                <w:spacing w:val="-3"/>
                <w:sz w:val="20"/>
                <w:szCs w:val="20"/>
              </w:rPr>
              <w:t xml:space="preserve"> </w:t>
            </w:r>
            <w:r w:rsidRPr="0063221E">
              <w:rPr>
                <w:rFonts w:ascii="Calibri"/>
                <w:b/>
                <w:sz w:val="20"/>
                <w:szCs w:val="20"/>
              </w:rPr>
              <w:t>CAMBIAMENTI</w:t>
            </w:r>
            <w:r w:rsidRPr="0063221E">
              <w:rPr>
                <w:rFonts w:ascii="Calibri"/>
                <w:b/>
                <w:spacing w:val="-4"/>
                <w:sz w:val="20"/>
                <w:szCs w:val="20"/>
              </w:rPr>
              <w:t xml:space="preserve"> </w:t>
            </w:r>
            <w:r w:rsidRPr="0063221E">
              <w:rPr>
                <w:rFonts w:ascii="Calibri"/>
                <w:b/>
                <w:sz w:val="20"/>
                <w:szCs w:val="20"/>
              </w:rPr>
              <w:t>A</w:t>
            </w:r>
            <w:r w:rsidRPr="0063221E">
              <w:rPr>
                <w:rFonts w:ascii="Calibri"/>
                <w:b/>
                <w:spacing w:val="-4"/>
                <w:sz w:val="20"/>
                <w:szCs w:val="20"/>
              </w:rPr>
              <w:t xml:space="preserve"> </w:t>
            </w:r>
            <w:r w:rsidRPr="0063221E">
              <w:rPr>
                <w:rFonts w:ascii="Calibri"/>
                <w:b/>
                <w:sz w:val="20"/>
                <w:szCs w:val="20"/>
              </w:rPr>
              <w:t>DISCREZIONE</w:t>
            </w:r>
            <w:r w:rsidRPr="0063221E">
              <w:rPr>
                <w:rFonts w:ascii="Calibri"/>
                <w:b/>
                <w:spacing w:val="-3"/>
                <w:sz w:val="20"/>
                <w:szCs w:val="20"/>
              </w:rPr>
              <w:t xml:space="preserve"> </w:t>
            </w:r>
            <w:r w:rsidRPr="0063221E">
              <w:rPr>
                <w:rFonts w:ascii="Calibri"/>
                <w:b/>
                <w:sz w:val="20"/>
                <w:szCs w:val="20"/>
              </w:rPr>
              <w:t>DELLA</w:t>
            </w:r>
            <w:r w:rsidRPr="0063221E">
              <w:rPr>
                <w:rFonts w:ascii="Calibri"/>
                <w:b/>
                <w:spacing w:val="-5"/>
                <w:sz w:val="20"/>
                <w:szCs w:val="20"/>
              </w:rPr>
              <w:t xml:space="preserve"> </w:t>
            </w:r>
            <w:r w:rsidRPr="0063221E">
              <w:rPr>
                <w:rFonts w:ascii="Calibri"/>
                <w:b/>
                <w:sz w:val="20"/>
                <w:szCs w:val="20"/>
              </w:rPr>
              <w:t>GUIDA</w:t>
            </w:r>
          </w:p>
          <w:p w14:paraId="30D33AFC" w14:textId="77777777" w:rsidR="003437A6" w:rsidRPr="00C1041A" w:rsidRDefault="003437A6" w:rsidP="003437A6">
            <w:pPr>
              <w:pStyle w:val="TableParagraph"/>
              <w:spacing w:before="1" w:line="243" w:lineRule="exact"/>
              <w:ind w:left="947" w:right="1450"/>
              <w:jc w:val="center"/>
              <w:rPr>
                <w:sz w:val="18"/>
                <w:szCs w:val="18"/>
              </w:rPr>
            </w:pPr>
            <w:r w:rsidRPr="00C1041A">
              <w:rPr>
                <w:sz w:val="18"/>
                <w:szCs w:val="18"/>
              </w:rPr>
              <w:t>Condizioni</w:t>
            </w:r>
            <w:r w:rsidRPr="00C1041A">
              <w:rPr>
                <w:spacing w:val="-4"/>
                <w:sz w:val="18"/>
                <w:szCs w:val="18"/>
              </w:rPr>
              <w:t xml:space="preserve"> </w:t>
            </w:r>
            <w:r w:rsidRPr="00C1041A">
              <w:rPr>
                <w:sz w:val="18"/>
                <w:szCs w:val="18"/>
              </w:rPr>
              <w:t>generali</w:t>
            </w:r>
            <w:r w:rsidRPr="00C1041A">
              <w:rPr>
                <w:spacing w:val="-3"/>
                <w:sz w:val="18"/>
                <w:szCs w:val="18"/>
              </w:rPr>
              <w:t xml:space="preserve"> </w:t>
            </w:r>
            <w:r w:rsidRPr="00C1041A">
              <w:rPr>
                <w:sz w:val="18"/>
                <w:szCs w:val="18"/>
              </w:rPr>
              <w:t>di</w:t>
            </w:r>
            <w:r w:rsidRPr="00C1041A">
              <w:rPr>
                <w:spacing w:val="-3"/>
                <w:sz w:val="18"/>
                <w:szCs w:val="18"/>
              </w:rPr>
              <w:t xml:space="preserve"> </w:t>
            </w:r>
            <w:r w:rsidRPr="00C1041A">
              <w:rPr>
                <w:sz w:val="18"/>
                <w:szCs w:val="18"/>
              </w:rPr>
              <w:t>partecipazione</w:t>
            </w:r>
            <w:r w:rsidRPr="00C1041A">
              <w:rPr>
                <w:spacing w:val="3"/>
                <w:sz w:val="18"/>
                <w:szCs w:val="18"/>
              </w:rPr>
              <w:t xml:space="preserve"> </w:t>
            </w:r>
            <w:r w:rsidRPr="00C1041A">
              <w:rPr>
                <w:sz w:val="18"/>
                <w:szCs w:val="18"/>
              </w:rPr>
              <w:t>come</w:t>
            </w:r>
            <w:r w:rsidRPr="00C1041A">
              <w:rPr>
                <w:spacing w:val="-2"/>
                <w:sz w:val="18"/>
                <w:szCs w:val="18"/>
              </w:rPr>
              <w:t xml:space="preserve"> </w:t>
            </w:r>
            <w:r w:rsidRPr="00C1041A">
              <w:rPr>
                <w:sz w:val="18"/>
                <w:szCs w:val="18"/>
              </w:rPr>
              <w:t>da</w:t>
            </w:r>
            <w:r w:rsidRPr="00C1041A">
              <w:rPr>
                <w:spacing w:val="-3"/>
                <w:sz w:val="18"/>
                <w:szCs w:val="18"/>
              </w:rPr>
              <w:t xml:space="preserve"> </w:t>
            </w:r>
            <w:r w:rsidRPr="00C1041A">
              <w:rPr>
                <w:sz w:val="18"/>
                <w:szCs w:val="18"/>
              </w:rPr>
              <w:t>pacchetto</w:t>
            </w:r>
            <w:r w:rsidRPr="00C1041A">
              <w:rPr>
                <w:spacing w:val="-3"/>
                <w:sz w:val="18"/>
                <w:szCs w:val="18"/>
              </w:rPr>
              <w:t xml:space="preserve"> </w:t>
            </w:r>
            <w:r w:rsidRPr="00C1041A">
              <w:rPr>
                <w:sz w:val="18"/>
                <w:szCs w:val="18"/>
              </w:rPr>
              <w:t>di</w:t>
            </w:r>
            <w:r w:rsidRPr="00C1041A">
              <w:rPr>
                <w:spacing w:val="-4"/>
                <w:sz w:val="18"/>
                <w:szCs w:val="18"/>
              </w:rPr>
              <w:t xml:space="preserve"> </w:t>
            </w:r>
            <w:r w:rsidRPr="00C1041A">
              <w:rPr>
                <w:sz w:val="18"/>
                <w:szCs w:val="18"/>
              </w:rPr>
              <w:t>viaggio</w:t>
            </w:r>
          </w:p>
          <w:p w14:paraId="328AB30F" w14:textId="77777777" w:rsidR="003437A6" w:rsidRDefault="003437A6" w:rsidP="003437A6">
            <w:pPr>
              <w:tabs>
                <w:tab w:val="left" w:pos="9923"/>
              </w:tabs>
              <w:overflowPunct w:val="0"/>
              <w:autoSpaceDE w:val="0"/>
              <w:autoSpaceDN w:val="0"/>
              <w:adjustRightInd w:val="0"/>
              <w:jc w:val="center"/>
              <w:rPr>
                <w:rFonts w:ascii="Calibri Light" w:hAnsi="Calibri Light" w:cs="Calibri Light"/>
                <w:spacing w:val="-1"/>
                <w:sz w:val="16"/>
                <w:szCs w:val="16"/>
              </w:rPr>
            </w:pPr>
            <w:r w:rsidRPr="00C1041A">
              <w:rPr>
                <w:rFonts w:ascii="Calibri Light" w:hAnsi="Calibri Light" w:cs="Calibri Light"/>
                <w:sz w:val="16"/>
                <w:szCs w:val="16"/>
              </w:rPr>
              <w:t>Le</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condizioni</w:t>
            </w:r>
            <w:r w:rsidRPr="00C1041A">
              <w:rPr>
                <w:rFonts w:ascii="Calibri Light" w:hAnsi="Calibri Light" w:cs="Calibri Light"/>
                <w:spacing w:val="-1"/>
                <w:sz w:val="16"/>
                <w:szCs w:val="16"/>
              </w:rPr>
              <w:t xml:space="preserve"> </w:t>
            </w:r>
            <w:r w:rsidRPr="00C1041A">
              <w:rPr>
                <w:rFonts w:ascii="Calibri Light" w:hAnsi="Calibri Light" w:cs="Calibri Light"/>
                <w:sz w:val="16"/>
                <w:szCs w:val="16"/>
              </w:rPr>
              <w:t>di</w:t>
            </w:r>
            <w:r w:rsidRPr="00C1041A">
              <w:rPr>
                <w:rFonts w:ascii="Calibri Light" w:hAnsi="Calibri Light" w:cs="Calibri Light"/>
                <w:spacing w:val="-4"/>
                <w:sz w:val="16"/>
                <w:szCs w:val="16"/>
              </w:rPr>
              <w:t xml:space="preserve"> </w:t>
            </w:r>
            <w:r w:rsidRPr="00C1041A">
              <w:rPr>
                <w:rFonts w:ascii="Calibri Light" w:hAnsi="Calibri Light" w:cs="Calibri Light"/>
                <w:sz w:val="16"/>
                <w:szCs w:val="16"/>
              </w:rPr>
              <w:t>partecipazione</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sono regolate</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dalla Legge</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1084/77 (CCV)</w:t>
            </w:r>
            <w:r w:rsidRPr="00C1041A">
              <w:rPr>
                <w:rFonts w:ascii="Calibri Light" w:hAnsi="Calibri Light" w:cs="Calibri Light"/>
                <w:spacing w:val="-1"/>
                <w:sz w:val="16"/>
                <w:szCs w:val="16"/>
              </w:rPr>
              <w:t xml:space="preserve"> </w:t>
            </w:r>
            <w:r w:rsidRPr="00C1041A">
              <w:rPr>
                <w:rFonts w:ascii="Calibri Light" w:hAnsi="Calibri Light" w:cs="Calibri Light"/>
                <w:sz w:val="16"/>
                <w:szCs w:val="16"/>
              </w:rPr>
              <w:t>e</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dal</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D.lgs.</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79</w:t>
            </w:r>
            <w:r w:rsidRPr="00C1041A">
              <w:rPr>
                <w:rFonts w:ascii="Calibri Light" w:hAnsi="Calibri Light" w:cs="Calibri Light"/>
                <w:spacing w:val="-3"/>
                <w:sz w:val="16"/>
                <w:szCs w:val="16"/>
              </w:rPr>
              <w:t xml:space="preserve"> </w:t>
            </w:r>
            <w:r w:rsidRPr="00C1041A">
              <w:rPr>
                <w:rFonts w:ascii="Calibri Light" w:hAnsi="Calibri Light" w:cs="Calibri Light"/>
                <w:sz w:val="16"/>
                <w:szCs w:val="16"/>
              </w:rPr>
              <w:t>del</w:t>
            </w:r>
            <w:r w:rsidRPr="00C1041A">
              <w:rPr>
                <w:rFonts w:ascii="Calibri Light" w:hAnsi="Calibri Light" w:cs="Calibri Light"/>
                <w:spacing w:val="-1"/>
                <w:sz w:val="16"/>
                <w:szCs w:val="16"/>
              </w:rPr>
              <w:t xml:space="preserve"> </w:t>
            </w:r>
            <w:r w:rsidRPr="00C1041A">
              <w:rPr>
                <w:rFonts w:ascii="Calibri Light" w:hAnsi="Calibri Light" w:cs="Calibri Light"/>
                <w:sz w:val="16"/>
                <w:szCs w:val="16"/>
              </w:rPr>
              <w:t>23/05/2011</w:t>
            </w:r>
            <w:r w:rsidRPr="00C1041A">
              <w:rPr>
                <w:rFonts w:ascii="Calibri Light" w:hAnsi="Calibri Light" w:cs="Calibri Light"/>
                <w:spacing w:val="-4"/>
                <w:sz w:val="16"/>
                <w:szCs w:val="16"/>
              </w:rPr>
              <w:t xml:space="preserve"> </w:t>
            </w:r>
            <w:r w:rsidRPr="00C1041A">
              <w:rPr>
                <w:rFonts w:ascii="Calibri Light" w:hAnsi="Calibri Light" w:cs="Calibri Light"/>
                <w:sz w:val="16"/>
                <w:szCs w:val="16"/>
              </w:rPr>
              <w:t>"Codice</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del Turismo”</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e</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ss.</w:t>
            </w:r>
            <w:r w:rsidRPr="00C1041A">
              <w:rPr>
                <w:rFonts w:ascii="Calibri Light" w:hAnsi="Calibri Light" w:cs="Calibri Light"/>
                <w:spacing w:val="-2"/>
                <w:sz w:val="16"/>
                <w:szCs w:val="16"/>
              </w:rPr>
              <w:t xml:space="preserve"> </w:t>
            </w:r>
            <w:r w:rsidRPr="00C1041A">
              <w:rPr>
                <w:rFonts w:ascii="Calibri Light" w:hAnsi="Calibri Light" w:cs="Calibri Light"/>
                <w:sz w:val="16"/>
                <w:szCs w:val="16"/>
              </w:rPr>
              <w:t>mm.</w:t>
            </w:r>
            <w:r w:rsidRPr="00C1041A">
              <w:rPr>
                <w:rFonts w:ascii="Calibri Light" w:hAnsi="Calibri Light" w:cs="Calibri Light"/>
                <w:spacing w:val="-1"/>
                <w:sz w:val="16"/>
                <w:szCs w:val="16"/>
              </w:rPr>
              <w:t xml:space="preserve"> </w:t>
            </w:r>
          </w:p>
          <w:p w14:paraId="53CAFB12" w14:textId="77777777" w:rsidR="003437A6" w:rsidRDefault="003437A6" w:rsidP="003437A6">
            <w:pPr>
              <w:rPr>
                <w:noProof/>
              </w:rPr>
            </w:pPr>
          </w:p>
        </w:tc>
      </w:tr>
      <w:tr w:rsidR="003437A6" w14:paraId="62F9D3C5"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shd w:val="clear" w:color="auto" w:fill="472619"/>
            <w:tcMar>
              <w:bottom w:w="113" w:type="dxa"/>
            </w:tcMar>
          </w:tcPr>
          <w:p w14:paraId="2B4A7867" w14:textId="339523BC" w:rsidR="003437A6" w:rsidRPr="00EA7D75" w:rsidRDefault="003437A6" w:rsidP="003437A6">
            <w:pPr>
              <w:jc w:val="center"/>
              <w:rPr>
                <w:rFonts w:ascii="Calibri" w:hAnsi="Calibri" w:cs="Calibri"/>
                <w:b/>
                <w:color w:val="FFFFFF" w:themeColor="background1"/>
                <w:sz w:val="28"/>
                <w:szCs w:val="28"/>
              </w:rPr>
            </w:pPr>
            <w:r>
              <w:rPr>
                <w:rFonts w:ascii="Calibri" w:hAnsi="Calibri" w:cs="Calibri"/>
                <w:b/>
                <w:color w:val="FFFFFF" w:themeColor="background1"/>
                <w:sz w:val="28"/>
                <w:szCs w:val="28"/>
              </w:rPr>
              <w:t xml:space="preserve">QUOTE DI PARTECIPAZIONE </w:t>
            </w:r>
          </w:p>
        </w:tc>
      </w:tr>
      <w:tr w:rsidR="003437A6" w14:paraId="71F56BC2"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tcBorders>
              <w:bottom w:val="single" w:sz="6" w:space="0" w:color="0084AC"/>
            </w:tcBorders>
          </w:tcPr>
          <w:p w14:paraId="253E09EE" w14:textId="05CD89F1" w:rsidR="003437A6" w:rsidRPr="00413CDC" w:rsidRDefault="003437A6" w:rsidP="003437A6">
            <w:pPr>
              <w:tabs>
                <w:tab w:val="left" w:pos="4962"/>
                <w:tab w:val="right" w:pos="8222"/>
              </w:tabs>
              <w:overflowPunct w:val="0"/>
              <w:autoSpaceDE w:val="0"/>
              <w:autoSpaceDN w:val="0"/>
              <w:adjustRightInd w:val="0"/>
              <w:jc w:val="both"/>
              <w:rPr>
                <w:rFonts w:ascii="Calibri" w:eastAsia="Batang" w:hAnsi="Calibri" w:cs="Tahoma"/>
                <w:b/>
                <w:color w:val="0084AC"/>
                <w:sz w:val="28"/>
                <w:szCs w:val="28"/>
              </w:rPr>
            </w:pPr>
            <w:r w:rsidRPr="00413CDC">
              <w:rPr>
                <w:rFonts w:ascii="Calibri" w:eastAsia="Batang" w:hAnsi="Calibri" w:cs="Tahoma"/>
                <w:b/>
                <w:color w:val="0084AC"/>
                <w:sz w:val="28"/>
                <w:szCs w:val="28"/>
              </w:rPr>
              <w:t xml:space="preserve">Quota individuale di partecipazione: </w:t>
            </w:r>
            <w:r>
              <w:rPr>
                <w:rFonts w:ascii="Calibri" w:eastAsia="Batang" w:hAnsi="Calibri" w:cs="Tahoma"/>
                <w:b/>
                <w:color w:val="0084AC"/>
                <w:sz w:val="28"/>
                <w:szCs w:val="28"/>
              </w:rPr>
              <w:tab/>
            </w:r>
            <w:r>
              <w:rPr>
                <w:rFonts w:ascii="Calibri" w:eastAsia="Batang" w:hAnsi="Calibri" w:cs="Tahoma"/>
                <w:b/>
                <w:color w:val="0084AC"/>
                <w:sz w:val="28"/>
                <w:szCs w:val="28"/>
              </w:rPr>
              <w:tab/>
            </w:r>
            <w:r w:rsidRPr="0003190C">
              <w:rPr>
                <w:rFonts w:ascii="Calibri" w:eastAsia="Batang" w:hAnsi="Calibri" w:cs="Tahoma"/>
                <w:b/>
                <w:bCs/>
                <w:color w:val="0084AC"/>
                <w:sz w:val="28"/>
                <w:szCs w:val="28"/>
              </w:rPr>
              <w:t>€</w:t>
            </w:r>
            <w:r>
              <w:rPr>
                <w:rFonts w:ascii="Calibri" w:eastAsia="Batang" w:hAnsi="Calibri" w:cs="Tahoma"/>
                <w:b/>
                <w:bCs/>
                <w:color w:val="0084AC"/>
                <w:sz w:val="28"/>
                <w:szCs w:val="28"/>
              </w:rPr>
              <w:t xml:space="preserve"> </w:t>
            </w:r>
            <w:r w:rsidR="00BA7B2F">
              <w:rPr>
                <w:rFonts w:ascii="Calibri" w:eastAsia="Batang" w:hAnsi="Calibri" w:cs="Tahoma"/>
                <w:b/>
                <w:bCs/>
                <w:color w:val="0084AC"/>
                <w:sz w:val="28"/>
                <w:szCs w:val="28"/>
              </w:rPr>
              <w:t>495</w:t>
            </w:r>
            <w:r w:rsidRPr="0003190C">
              <w:rPr>
                <w:rFonts w:ascii="Calibri" w:eastAsia="Batang" w:hAnsi="Calibri" w:cs="Tahoma"/>
                <w:b/>
                <w:bCs/>
                <w:color w:val="0084AC"/>
                <w:sz w:val="28"/>
                <w:szCs w:val="28"/>
              </w:rPr>
              <w:t>,00</w:t>
            </w:r>
          </w:p>
          <w:p w14:paraId="580FAF60" w14:textId="77777777" w:rsidR="003437A6" w:rsidRPr="00413CDC" w:rsidRDefault="003437A6" w:rsidP="003437A6">
            <w:pPr>
              <w:tabs>
                <w:tab w:val="left" w:pos="4962"/>
                <w:tab w:val="right" w:pos="8222"/>
              </w:tabs>
              <w:overflowPunct w:val="0"/>
              <w:autoSpaceDE w:val="0"/>
              <w:autoSpaceDN w:val="0"/>
              <w:adjustRightInd w:val="0"/>
              <w:jc w:val="both"/>
              <w:rPr>
                <w:rFonts w:ascii="Calibri" w:eastAsia="Batang" w:hAnsi="Calibri" w:cs="Tahoma"/>
                <w:b/>
                <w:color w:val="0084AC"/>
                <w:sz w:val="28"/>
                <w:szCs w:val="28"/>
              </w:rPr>
            </w:pPr>
            <w:r w:rsidRPr="00A92819">
              <w:rPr>
                <w:rFonts w:ascii="Calibri" w:eastAsia="Batang" w:hAnsi="Calibri" w:cs="Calibri"/>
                <w:i/>
                <w:color w:val="000000" w:themeColor="text1"/>
                <w:sz w:val="20"/>
                <w:szCs w:val="20"/>
              </w:rPr>
              <w:t>(</w:t>
            </w:r>
            <w:r>
              <w:rPr>
                <w:rFonts w:ascii="Calibri" w:eastAsia="Batang" w:hAnsi="Calibri" w:cs="Calibri"/>
                <w:i/>
                <w:color w:val="000000" w:themeColor="text1"/>
                <w:sz w:val="20"/>
                <w:szCs w:val="20"/>
              </w:rPr>
              <w:t>In</w:t>
            </w:r>
            <w:r w:rsidRPr="00A92819">
              <w:rPr>
                <w:rFonts w:ascii="Calibri" w:eastAsia="Batang" w:hAnsi="Calibri" w:cs="Calibri"/>
                <w:i/>
                <w:color w:val="000000" w:themeColor="text1"/>
                <w:sz w:val="20"/>
                <w:szCs w:val="20"/>
              </w:rPr>
              <w:t xml:space="preserve"> camera doppia condivisa)</w:t>
            </w:r>
            <w:r>
              <w:rPr>
                <w:rFonts w:ascii="Calibri" w:eastAsia="Batang" w:hAnsi="Calibri" w:cs="Tahoma"/>
                <w:b/>
                <w:color w:val="0084AC"/>
                <w:sz w:val="28"/>
                <w:szCs w:val="28"/>
              </w:rPr>
              <w:tab/>
            </w:r>
          </w:p>
          <w:p w14:paraId="481F5529" w14:textId="3C5B72FA" w:rsidR="003437A6" w:rsidRPr="00413CDC" w:rsidRDefault="003437A6" w:rsidP="003437A6">
            <w:pPr>
              <w:tabs>
                <w:tab w:val="left" w:pos="9923"/>
              </w:tabs>
              <w:overflowPunct w:val="0"/>
              <w:autoSpaceDE w:val="0"/>
              <w:autoSpaceDN w:val="0"/>
              <w:adjustRightInd w:val="0"/>
              <w:jc w:val="both"/>
              <w:rPr>
                <w:rFonts w:ascii="Calibri" w:eastAsia="Batang" w:hAnsi="Calibri" w:cs="Tahoma"/>
                <w:b/>
                <w:color w:val="0084AC"/>
                <w:sz w:val="28"/>
                <w:szCs w:val="28"/>
              </w:rPr>
            </w:pPr>
            <w:r w:rsidRPr="00413CDC">
              <w:rPr>
                <w:rFonts w:ascii="Calibri" w:eastAsia="Batang" w:hAnsi="Calibri" w:cs="Tahoma"/>
                <w:b/>
                <w:color w:val="0084AC"/>
                <w:sz w:val="28"/>
                <w:szCs w:val="28"/>
              </w:rPr>
              <w:t xml:space="preserve">Supplemento </w:t>
            </w:r>
            <w:r>
              <w:rPr>
                <w:rFonts w:ascii="Calibri" w:eastAsia="Batang" w:hAnsi="Calibri" w:cs="Tahoma"/>
                <w:b/>
                <w:color w:val="0084AC"/>
                <w:sz w:val="28"/>
                <w:szCs w:val="28"/>
              </w:rPr>
              <w:t xml:space="preserve">camera </w:t>
            </w:r>
            <w:r w:rsidRPr="00413CDC">
              <w:rPr>
                <w:rFonts w:ascii="Calibri" w:eastAsia="Batang" w:hAnsi="Calibri" w:cs="Tahoma"/>
                <w:b/>
                <w:color w:val="0084AC"/>
                <w:sz w:val="28"/>
                <w:szCs w:val="28"/>
              </w:rPr>
              <w:t xml:space="preserve">singola: </w:t>
            </w:r>
            <w:r w:rsidRPr="007B73F1">
              <w:rPr>
                <w:rFonts w:ascii="Calibri" w:eastAsia="Batang" w:hAnsi="Calibri" w:cs="Tahoma"/>
                <w:b/>
                <w:bCs/>
                <w:color w:val="0084AC"/>
                <w:sz w:val="28"/>
                <w:szCs w:val="28"/>
              </w:rPr>
              <w:t>€ 1</w:t>
            </w:r>
            <w:r w:rsidR="00BA7B2F">
              <w:rPr>
                <w:rFonts w:ascii="Calibri" w:eastAsia="Batang" w:hAnsi="Calibri" w:cs="Tahoma"/>
                <w:b/>
                <w:bCs/>
                <w:color w:val="0084AC"/>
                <w:sz w:val="28"/>
                <w:szCs w:val="28"/>
              </w:rPr>
              <w:t>0</w:t>
            </w:r>
            <w:r w:rsidRPr="007B73F1">
              <w:rPr>
                <w:rFonts w:ascii="Calibri" w:eastAsia="Batang" w:hAnsi="Calibri" w:cs="Tahoma"/>
                <w:b/>
                <w:bCs/>
                <w:color w:val="0084AC"/>
                <w:sz w:val="28"/>
                <w:szCs w:val="28"/>
              </w:rPr>
              <w:t>0</w:t>
            </w:r>
            <w:r w:rsidRPr="00413CDC">
              <w:rPr>
                <w:rFonts w:ascii="Calibri" w:eastAsia="Batang" w:hAnsi="Calibri" w:cs="Tahoma"/>
                <w:b/>
                <w:color w:val="0084AC"/>
                <w:sz w:val="28"/>
                <w:szCs w:val="28"/>
              </w:rPr>
              <w:t>,00</w:t>
            </w:r>
          </w:p>
          <w:p w14:paraId="7512EC05" w14:textId="77777777" w:rsidR="003437A6" w:rsidRPr="00406AD4" w:rsidRDefault="003437A6" w:rsidP="003437A6">
            <w:pPr>
              <w:rPr>
                <w:rFonts w:ascii="Calibri" w:hAnsi="Calibri" w:cs="Tahoma"/>
                <w:b/>
                <w:color w:val="000000" w:themeColor="text1"/>
                <w:sz w:val="22"/>
                <w:szCs w:val="22"/>
              </w:rPr>
            </w:pPr>
            <w:r w:rsidRPr="007F340C">
              <w:rPr>
                <w:rFonts w:ascii="Calibri" w:hAnsi="Calibri" w:cs="Tahoma"/>
                <w:b/>
                <w:color w:val="000000" w:themeColor="text1"/>
                <w:sz w:val="22"/>
                <w:szCs w:val="22"/>
              </w:rPr>
              <w:t xml:space="preserve">Sistemazione in singola: </w:t>
            </w:r>
            <w:r>
              <w:rPr>
                <w:rFonts w:ascii="Calibri" w:hAnsi="Calibri" w:cs="Tahoma"/>
                <w:b/>
                <w:color w:val="000000" w:themeColor="text1"/>
                <w:sz w:val="22"/>
                <w:szCs w:val="22"/>
              </w:rPr>
              <w:t xml:space="preserve">sempre </w:t>
            </w:r>
            <w:r w:rsidRPr="007F340C">
              <w:rPr>
                <w:rFonts w:ascii="Calibri" w:hAnsi="Calibri" w:cs="Tahoma"/>
                <w:b/>
                <w:color w:val="000000" w:themeColor="text1"/>
                <w:sz w:val="22"/>
                <w:szCs w:val="22"/>
              </w:rPr>
              <w:t xml:space="preserve">su richiesta </w:t>
            </w:r>
            <w:r>
              <w:rPr>
                <w:rFonts w:ascii="Calibri" w:hAnsi="Calibri" w:cs="Tahoma"/>
                <w:b/>
                <w:color w:val="000000" w:themeColor="text1"/>
                <w:sz w:val="22"/>
                <w:szCs w:val="22"/>
              </w:rPr>
              <w:t xml:space="preserve">e </w:t>
            </w:r>
            <w:r w:rsidRPr="007F340C">
              <w:rPr>
                <w:rFonts w:ascii="Calibri" w:hAnsi="Calibri" w:cs="Tahoma"/>
                <w:b/>
                <w:color w:val="000000" w:themeColor="text1"/>
                <w:sz w:val="22"/>
                <w:szCs w:val="22"/>
              </w:rPr>
              <w:t>a disponibilità limitata.</w:t>
            </w:r>
          </w:p>
        </w:tc>
      </w:tr>
      <w:tr w:rsidR="003437A6" w14:paraId="5DDB476C"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tcBorders>
              <w:top w:val="single" w:sz="6" w:space="0" w:color="0084AC"/>
              <w:bottom w:val="single" w:sz="6" w:space="0" w:color="0084AC"/>
            </w:tcBorders>
          </w:tcPr>
          <w:p w14:paraId="33339B58" w14:textId="4CCBC03D" w:rsidR="003437A6" w:rsidRPr="00BA67B0" w:rsidRDefault="003437A6" w:rsidP="003437A6">
            <w:pPr>
              <w:jc w:val="both"/>
              <w:rPr>
                <w:rFonts w:asciiTheme="majorHAnsi" w:eastAsia="Batang" w:hAnsiTheme="majorHAnsi" w:cs="Tahoma"/>
                <w:sz w:val="20"/>
                <w:szCs w:val="20"/>
              </w:rPr>
            </w:pPr>
            <w:r w:rsidRPr="00AA0148">
              <w:rPr>
                <w:rFonts w:ascii="Calibri" w:eastAsia="Batang" w:hAnsi="Calibri" w:cs="Calibri Light"/>
                <w:b/>
                <w:color w:val="0084AC"/>
                <w:sz w:val="20"/>
                <w:szCs w:val="20"/>
              </w:rPr>
              <w:t>LA QUOTA COMPRENDE</w:t>
            </w:r>
            <w:r>
              <w:rPr>
                <w:rFonts w:ascii="Calibri" w:eastAsia="Batang" w:hAnsi="Calibri" w:cs="Calibri Light"/>
                <w:b/>
                <w:color w:val="0084AC"/>
                <w:sz w:val="20"/>
                <w:szCs w:val="20"/>
              </w:rPr>
              <w:t xml:space="preserve">: </w:t>
            </w:r>
            <w:r w:rsidR="00DD54A3" w:rsidRPr="00DD54A3">
              <w:rPr>
                <w:rFonts w:asciiTheme="majorHAnsi" w:hAnsiTheme="majorHAnsi" w:cs="Tahoma"/>
                <w:sz w:val="20"/>
                <w:szCs w:val="20"/>
              </w:rPr>
              <w:t>pernottamento in struttura in camere doppie con servizi privati; le prime colazioni; due cene; i pranzi al sacco; il trasporto bagagli da una tappa all’altra; assistenza di una Guida Ambientale Escursionistica per tutta la durata del viaggio.</w:t>
            </w:r>
          </w:p>
        </w:tc>
      </w:tr>
      <w:tr w:rsidR="003437A6" w14:paraId="724C0099"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tcBorders>
              <w:top w:val="single" w:sz="6" w:space="0" w:color="0084AC"/>
              <w:bottom w:val="single" w:sz="6" w:space="0" w:color="0084AC"/>
            </w:tcBorders>
          </w:tcPr>
          <w:p w14:paraId="553F23C4" w14:textId="05444174" w:rsidR="003437A6" w:rsidRPr="00406AD4" w:rsidRDefault="003437A6" w:rsidP="003437A6">
            <w:pPr>
              <w:jc w:val="both"/>
              <w:rPr>
                <w:rFonts w:ascii="Calibri Light" w:eastAsia="Batang" w:hAnsi="Calibri Light" w:cs="Calibri Light"/>
                <w:sz w:val="20"/>
                <w:szCs w:val="20"/>
              </w:rPr>
            </w:pPr>
            <w:r w:rsidRPr="00AA0148">
              <w:rPr>
                <w:rFonts w:ascii="Calibri" w:eastAsia="Batang" w:hAnsi="Calibri" w:cs="Calibri Light"/>
                <w:b/>
                <w:color w:val="0084AC"/>
                <w:sz w:val="20"/>
                <w:szCs w:val="20"/>
              </w:rPr>
              <w:t>LA QUOTA NON COMPRENDE</w:t>
            </w:r>
            <w:r>
              <w:rPr>
                <w:rFonts w:ascii="Calibri" w:eastAsia="Batang" w:hAnsi="Calibri" w:cs="Calibri Light"/>
                <w:b/>
                <w:color w:val="0084AC"/>
                <w:sz w:val="20"/>
                <w:szCs w:val="20"/>
              </w:rPr>
              <w:t xml:space="preserve">: </w:t>
            </w:r>
            <w:r w:rsidR="00DD54A3" w:rsidRPr="00DD54A3">
              <w:rPr>
                <w:rFonts w:ascii="Calibri Light" w:hAnsi="Calibri Light" w:cs="Calibri Light"/>
                <w:sz w:val="20"/>
              </w:rPr>
              <w:t>spese di apertura pratica (vedi sotto); le bevande; le cene (tranne le due cene comprese); il trasporto per arrivare alla destinazione e per il ritorno; quanto non contemplato nella voce "La quota comprende".</w:t>
            </w:r>
          </w:p>
        </w:tc>
      </w:tr>
      <w:tr w:rsidR="003437A6" w14:paraId="24B46220"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tcBorders>
              <w:top w:val="single" w:sz="6" w:space="0" w:color="0084AC"/>
              <w:bottom w:val="single" w:sz="6" w:space="0" w:color="0084AC"/>
            </w:tcBorders>
          </w:tcPr>
          <w:p w14:paraId="41DF0AF6" w14:textId="55754F21" w:rsidR="003437A6" w:rsidRDefault="003437A6" w:rsidP="003437A6">
            <w:pPr>
              <w:jc w:val="both"/>
              <w:rPr>
                <w:rFonts w:ascii="Calibri" w:eastAsia="Batang" w:hAnsi="Calibri" w:cs="Calibri Light"/>
                <w:b/>
                <w:color w:val="0084AC"/>
                <w:sz w:val="20"/>
                <w:szCs w:val="20"/>
              </w:rPr>
            </w:pPr>
            <w:r>
              <w:rPr>
                <w:rFonts w:ascii="Calibri" w:eastAsia="Batang" w:hAnsi="Calibri" w:cs="Calibri Light"/>
                <w:b/>
                <w:color w:val="0084AC"/>
                <w:sz w:val="20"/>
                <w:szCs w:val="20"/>
              </w:rPr>
              <w:t xml:space="preserve">SPESE DI APERTURA PRATICA: </w:t>
            </w:r>
            <w:r w:rsidRPr="00B41664">
              <w:rPr>
                <w:rFonts w:ascii="Calibri" w:eastAsia="Batang" w:hAnsi="Calibri" w:cs="Calibri Light"/>
                <w:b/>
                <w:bCs/>
                <w:sz w:val="20"/>
                <w:szCs w:val="20"/>
              </w:rPr>
              <w:t xml:space="preserve">€ </w:t>
            </w:r>
            <w:r>
              <w:rPr>
                <w:rFonts w:ascii="Calibri" w:eastAsia="Batang" w:hAnsi="Calibri" w:cs="Calibri Light"/>
                <w:b/>
                <w:bCs/>
                <w:sz w:val="20"/>
                <w:szCs w:val="20"/>
              </w:rPr>
              <w:t>20</w:t>
            </w:r>
            <w:r w:rsidRPr="00B41664">
              <w:rPr>
                <w:rFonts w:ascii="Calibri" w:eastAsia="Batang" w:hAnsi="Calibri" w:cs="Calibri Light"/>
                <w:b/>
                <w:bCs/>
                <w:sz w:val="20"/>
                <w:szCs w:val="20"/>
              </w:rPr>
              <w:t>,00</w:t>
            </w:r>
            <w:r w:rsidRPr="00B41664">
              <w:rPr>
                <w:rFonts w:ascii="Calibri Light" w:eastAsia="Batang" w:hAnsi="Calibri Light" w:cs="Calibri Light"/>
                <w:bCs/>
                <w:sz w:val="20"/>
                <w:szCs w:val="20"/>
              </w:rPr>
              <w:t xml:space="preserve"> </w:t>
            </w:r>
            <w:r>
              <w:rPr>
                <w:rFonts w:ascii="Calibri Light" w:hAnsi="Calibri Light" w:cs="Calibri Light"/>
                <w:bCs/>
                <w:sz w:val="20"/>
                <w:szCs w:val="20"/>
              </w:rPr>
              <w:t>o</w:t>
            </w:r>
            <w:r w:rsidRPr="00F56632">
              <w:rPr>
                <w:rFonts w:asciiTheme="majorHAnsi" w:hAnsiTheme="majorHAnsi" w:cs="Tahoma"/>
                <w:sz w:val="20"/>
                <w:szCs w:val="20"/>
              </w:rPr>
              <w:t>bbligatorie, per persona. Comprendono l’assicurazione medico-bagaglio; sono utilizzate anche per finanziare progetti di compensazione delle emissioni di CO</w:t>
            </w:r>
            <w:r w:rsidRPr="00076F17">
              <w:rPr>
                <w:rFonts w:asciiTheme="majorHAnsi" w:hAnsiTheme="majorHAnsi" w:cs="Tahoma"/>
                <w:sz w:val="20"/>
                <w:szCs w:val="20"/>
                <w:vertAlign w:val="subscript"/>
              </w:rPr>
              <w:t>2</w:t>
            </w:r>
            <w:r w:rsidRPr="00F56632">
              <w:rPr>
                <w:rFonts w:asciiTheme="majorHAnsi" w:hAnsiTheme="majorHAnsi" w:cs="Tahoma"/>
                <w:sz w:val="20"/>
                <w:szCs w:val="20"/>
              </w:rPr>
              <w:t xml:space="preserve"> derivanti dalla partecipazione ai viaggi</w:t>
            </w:r>
          </w:p>
        </w:tc>
      </w:tr>
      <w:tr w:rsidR="003437A6" w14:paraId="498822D3"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tcBorders>
              <w:top w:val="single" w:sz="6" w:space="0" w:color="0084AC"/>
              <w:bottom w:val="single" w:sz="6" w:space="0" w:color="0084AC"/>
            </w:tcBorders>
          </w:tcPr>
          <w:p w14:paraId="30FB886B" w14:textId="77777777" w:rsidR="003437A6" w:rsidRDefault="003437A6" w:rsidP="003437A6">
            <w:pPr>
              <w:jc w:val="both"/>
              <w:rPr>
                <w:rFonts w:asciiTheme="majorHAnsi" w:eastAsia="Batang" w:hAnsiTheme="majorHAnsi" w:cs="Tahoma"/>
                <w:sz w:val="20"/>
                <w:szCs w:val="20"/>
              </w:rPr>
            </w:pPr>
            <w:r w:rsidRPr="00D01A54">
              <w:rPr>
                <w:rFonts w:ascii="Calibri" w:eastAsia="Batang" w:hAnsi="Calibri" w:cs="Calibri Light"/>
                <w:b/>
                <w:color w:val="0084AC"/>
                <w:sz w:val="20"/>
                <w:szCs w:val="20"/>
              </w:rPr>
              <w:t xml:space="preserve">NOTE: </w:t>
            </w:r>
            <w:r w:rsidRPr="00374E03">
              <w:rPr>
                <w:rFonts w:asciiTheme="majorHAnsi" w:eastAsia="Batang" w:hAnsiTheme="majorHAnsi" w:cs="Tahoma"/>
                <w:sz w:val="20"/>
                <w:szCs w:val="20"/>
              </w:rPr>
              <w:t xml:space="preserve">la quota è basata sulla sistemazione in doppia (sistemazione in camera singola su richiesta con supplemento). </w:t>
            </w:r>
          </w:p>
          <w:p w14:paraId="67FF55B6" w14:textId="409371FA" w:rsidR="003437A6" w:rsidRPr="000B0F97" w:rsidRDefault="003437A6" w:rsidP="003437A6">
            <w:pPr>
              <w:jc w:val="both"/>
              <w:rPr>
                <w:rFonts w:asciiTheme="majorHAnsi" w:eastAsia="Batang" w:hAnsiTheme="majorHAnsi" w:cs="Tahoma"/>
                <w:sz w:val="20"/>
                <w:szCs w:val="20"/>
              </w:rPr>
            </w:pPr>
            <w:r w:rsidRPr="00374E03">
              <w:rPr>
                <w:rFonts w:asciiTheme="majorHAnsi" w:eastAsia="Batang" w:hAnsiTheme="majorHAnsi" w:cs="Tahoma"/>
                <w:sz w:val="20"/>
                <w:szCs w:val="20"/>
              </w:rPr>
              <w:t>Per coloro che viaggiando da soli, richiedono comunque la sistemazione con altro/a partecipante, sarà assegnata la</w:t>
            </w:r>
            <w:r>
              <w:rPr>
                <w:rFonts w:asciiTheme="majorHAnsi" w:eastAsia="Batang" w:hAnsiTheme="majorHAnsi" w:cs="Tahoma"/>
                <w:sz w:val="20"/>
                <w:szCs w:val="20"/>
              </w:rPr>
              <w:t xml:space="preserve"> </w:t>
            </w:r>
            <w:r w:rsidRPr="00374E03">
              <w:rPr>
                <w:rFonts w:asciiTheme="majorHAnsi" w:eastAsia="Batang" w:hAnsiTheme="majorHAnsi" w:cs="Tahoma"/>
                <w:sz w:val="20"/>
                <w:szCs w:val="20"/>
              </w:rPr>
              <w:t>camera doppia in condivisione. Qualora però, a ridosso della partenza, l’abbinamento non si fosse completato, si</w:t>
            </w:r>
            <w:r>
              <w:rPr>
                <w:rFonts w:asciiTheme="majorHAnsi" w:eastAsia="Batang" w:hAnsiTheme="majorHAnsi" w:cs="Tahoma"/>
                <w:sz w:val="20"/>
                <w:szCs w:val="20"/>
              </w:rPr>
              <w:t xml:space="preserve"> </w:t>
            </w:r>
            <w:r w:rsidRPr="00374E03">
              <w:rPr>
                <w:rFonts w:asciiTheme="majorHAnsi" w:eastAsia="Batang" w:hAnsiTheme="majorHAnsi" w:cs="Tahoma"/>
                <w:sz w:val="20"/>
                <w:szCs w:val="20"/>
              </w:rPr>
              <w:t>procederà all’assegnazione della camera singola con relativo supplemento.</w:t>
            </w:r>
          </w:p>
        </w:tc>
      </w:tr>
      <w:tr w:rsidR="003437A6" w14:paraId="6C97599F"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tcBorders>
              <w:top w:val="single" w:sz="6" w:space="0" w:color="0084AC"/>
              <w:bottom w:val="single" w:sz="6" w:space="0" w:color="0084AC"/>
            </w:tcBorders>
          </w:tcPr>
          <w:p w14:paraId="039E57B4" w14:textId="4F6DC10A" w:rsidR="003437A6" w:rsidRPr="00623710" w:rsidRDefault="003437A6" w:rsidP="003437A6">
            <w:pPr>
              <w:jc w:val="both"/>
              <w:rPr>
                <w:rFonts w:asciiTheme="majorHAnsi" w:eastAsia="Batang" w:hAnsiTheme="majorHAnsi" w:cs="Tahoma"/>
                <w:sz w:val="20"/>
                <w:szCs w:val="20"/>
              </w:rPr>
            </w:pPr>
            <w:r w:rsidRPr="000B0F97">
              <w:rPr>
                <w:rFonts w:ascii="Calibri" w:eastAsia="Batang" w:hAnsi="Calibri" w:cs="Calibri Light"/>
                <w:b/>
                <w:color w:val="0084AC"/>
                <w:sz w:val="20"/>
                <w:szCs w:val="20"/>
              </w:rPr>
              <w:t>ATTENZIONE!</w:t>
            </w:r>
            <w:r w:rsidRPr="000B0F97">
              <w:rPr>
                <w:rFonts w:asciiTheme="majorHAnsi" w:eastAsia="Batang" w:hAnsiTheme="majorHAnsi" w:cs="Tahoma"/>
                <w:sz w:val="20"/>
                <w:szCs w:val="20"/>
              </w:rPr>
              <w:t xml:space="preserve"> </w:t>
            </w:r>
            <w:r w:rsidRPr="000B0F97">
              <w:rPr>
                <w:rFonts w:asciiTheme="majorHAnsi" w:eastAsia="Batang" w:hAnsiTheme="majorHAnsi" w:cs="Tahoma"/>
                <w:b/>
                <w:bCs/>
                <w:sz w:val="20"/>
                <w:szCs w:val="20"/>
              </w:rPr>
              <w:t>Ti ricordiamo che dopo due viaggi in un anno in Italia il terzo viaggio in Italia lo paghi la metà</w:t>
            </w:r>
            <w:r>
              <w:rPr>
                <w:rFonts w:asciiTheme="majorHAnsi" w:eastAsia="Batang" w:hAnsiTheme="majorHAnsi" w:cs="Tahoma"/>
                <w:b/>
                <w:bCs/>
                <w:sz w:val="20"/>
                <w:szCs w:val="20"/>
              </w:rPr>
              <w:t xml:space="preserve"> (a esclusione dei periodi di Capodanno e Pasqua).</w:t>
            </w:r>
          </w:p>
        </w:tc>
      </w:tr>
      <w:tr w:rsidR="003437A6" w14:paraId="1F41440A"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tcBorders>
              <w:top w:val="single" w:sz="6" w:space="0" w:color="0084AC"/>
              <w:bottom w:val="single" w:sz="6" w:space="0" w:color="0084AC"/>
            </w:tcBorders>
          </w:tcPr>
          <w:p w14:paraId="06ACCE39" w14:textId="402E688D" w:rsidR="003437A6" w:rsidRPr="00623710" w:rsidRDefault="003437A6" w:rsidP="003437A6">
            <w:pPr>
              <w:jc w:val="both"/>
              <w:rPr>
                <w:rFonts w:ascii="Calibri" w:eastAsia="Batang" w:hAnsi="Calibri" w:cs="Calibri Light"/>
                <w:b/>
                <w:color w:val="472619"/>
                <w:sz w:val="20"/>
                <w:szCs w:val="20"/>
              </w:rPr>
            </w:pPr>
            <w:r w:rsidRPr="00D01A54">
              <w:rPr>
                <w:rFonts w:ascii="Calibri" w:eastAsia="Batang" w:hAnsi="Calibri" w:cs="Calibri Light"/>
                <w:b/>
                <w:color w:val="472619"/>
                <w:sz w:val="20"/>
                <w:szCs w:val="20"/>
              </w:rPr>
              <w:t xml:space="preserve">IMPORTANTE! </w:t>
            </w:r>
            <w:r w:rsidRPr="00D01A54">
              <w:rPr>
                <w:rFonts w:ascii="Calibri" w:eastAsia="Batang" w:hAnsi="Calibri" w:cs="Calibri Light"/>
                <w:b/>
                <w:color w:val="0084AC"/>
                <w:sz w:val="20"/>
                <w:szCs w:val="20"/>
              </w:rPr>
              <w:t xml:space="preserve">ANNULLAMENTO VIAGGIO. </w:t>
            </w:r>
            <w:r w:rsidRPr="00374E03">
              <w:rPr>
                <w:rFonts w:asciiTheme="majorHAnsi" w:eastAsia="Batang" w:hAnsiTheme="majorHAnsi" w:cs="Tahoma"/>
                <w:sz w:val="20"/>
                <w:szCs w:val="20"/>
              </w:rPr>
              <w:t>In caso di annullamento, fare riferimento alle “Condizioni Generali” del</w:t>
            </w:r>
          </w:p>
          <w:p w14:paraId="2E7024D1" w14:textId="1024C0CA" w:rsidR="003437A6" w:rsidRPr="005B5B7D" w:rsidRDefault="003437A6" w:rsidP="003437A6">
            <w:pPr>
              <w:spacing w:before="60"/>
              <w:jc w:val="both"/>
              <w:rPr>
                <w:rFonts w:ascii="Calibri" w:eastAsia="Batang" w:hAnsi="Calibri" w:cs="Calibri Light"/>
                <w:b/>
                <w:i/>
                <w:color w:val="0084AC"/>
                <w:sz w:val="20"/>
                <w:szCs w:val="20"/>
              </w:rPr>
            </w:pPr>
            <w:r>
              <w:rPr>
                <w:rFonts w:asciiTheme="majorHAnsi" w:eastAsia="Batang" w:hAnsiTheme="majorHAnsi" w:cs="Tahoma"/>
                <w:sz w:val="20"/>
                <w:szCs w:val="20"/>
              </w:rPr>
              <w:t>p</w:t>
            </w:r>
            <w:r w:rsidRPr="00BE6B97">
              <w:rPr>
                <w:rFonts w:asciiTheme="majorHAnsi" w:eastAsia="Batang" w:hAnsiTheme="majorHAnsi" w:cs="Tahoma"/>
                <w:sz w:val="20"/>
                <w:szCs w:val="20"/>
              </w:rPr>
              <w:t>acchetto di viaggio</w:t>
            </w:r>
            <w:r>
              <w:rPr>
                <w:rFonts w:asciiTheme="majorHAnsi" w:eastAsia="Batang" w:hAnsiTheme="majorHAnsi" w:cs="Tahoma"/>
                <w:sz w:val="20"/>
                <w:szCs w:val="20"/>
              </w:rPr>
              <w:t>.</w:t>
            </w:r>
          </w:p>
        </w:tc>
      </w:tr>
      <w:tr w:rsidR="003437A6" w14:paraId="19912DC0" w14:textId="77777777" w:rsidTr="002365CE">
        <w:tblPrEx>
          <w:tblBorders>
            <w:top w:val="none" w:sz="0" w:space="0" w:color="auto"/>
            <w:bottom w:val="none" w:sz="0" w:space="0" w:color="auto"/>
            <w:insideH w:val="none" w:sz="0" w:space="0" w:color="auto"/>
          </w:tblBorders>
        </w:tblPrEx>
        <w:trPr>
          <w:gridBefore w:val="1"/>
          <w:wBefore w:w="108" w:type="dxa"/>
        </w:trPr>
        <w:tc>
          <w:tcPr>
            <w:tcW w:w="9632" w:type="dxa"/>
            <w:gridSpan w:val="3"/>
            <w:tcBorders>
              <w:top w:val="single" w:sz="6" w:space="0" w:color="0084AC"/>
              <w:bottom w:val="single" w:sz="6" w:space="0" w:color="0084AC"/>
            </w:tcBorders>
          </w:tcPr>
          <w:p w14:paraId="25DBEC81" w14:textId="77777777" w:rsidR="003437A6" w:rsidRDefault="003437A6" w:rsidP="003437A6">
            <w:pPr>
              <w:tabs>
                <w:tab w:val="left" w:pos="1617"/>
              </w:tabs>
              <w:rPr>
                <w:rFonts w:ascii="Calibri" w:eastAsia="Batang" w:hAnsi="Calibri" w:cs="Calibri Light"/>
                <w:b/>
                <w:color w:val="472619"/>
                <w:sz w:val="20"/>
                <w:szCs w:val="20"/>
              </w:rPr>
            </w:pPr>
            <w:r w:rsidRPr="00374E03">
              <w:rPr>
                <w:rFonts w:ascii="Calibri" w:eastAsia="Batang" w:hAnsi="Calibri" w:cs="Calibri Light"/>
                <w:b/>
                <w:color w:val="0084AC"/>
                <w:sz w:val="20"/>
                <w:szCs w:val="20"/>
              </w:rPr>
              <w:t>ASSICURAZIONE ANNULLAMENTO VIAGGIO, CONDIZIONI E GARANZIE PER ANNULLAMENTI…</w:t>
            </w:r>
            <w:r>
              <w:rPr>
                <w:rFonts w:ascii="Calibri" w:eastAsia="Batang" w:hAnsi="Calibri" w:cs="Calibri Light"/>
                <w:b/>
                <w:color w:val="472619"/>
                <w:sz w:val="20"/>
                <w:szCs w:val="20"/>
              </w:rPr>
              <w:tab/>
            </w:r>
          </w:p>
          <w:p w14:paraId="66CE75FC" w14:textId="52BF3C30" w:rsidR="003437A6" w:rsidRPr="0063221E" w:rsidRDefault="003437A6" w:rsidP="003437A6">
            <w:pPr>
              <w:tabs>
                <w:tab w:val="left" w:pos="1617"/>
              </w:tabs>
              <w:rPr>
                <w:rFonts w:asciiTheme="majorHAnsi" w:eastAsia="Batang" w:hAnsiTheme="majorHAnsi" w:cs="Tahoma"/>
                <w:b/>
                <w:bCs/>
                <w:i/>
                <w:iCs/>
                <w:sz w:val="20"/>
                <w:szCs w:val="20"/>
              </w:rPr>
            </w:pPr>
            <w:r w:rsidRPr="00374E03">
              <w:rPr>
                <w:rFonts w:asciiTheme="majorHAnsi" w:eastAsia="Batang" w:hAnsiTheme="majorHAnsi" w:cs="Tahoma"/>
                <w:sz w:val="20"/>
                <w:szCs w:val="20"/>
              </w:rPr>
              <w:t>Facoltativa, non incluso</w:t>
            </w:r>
            <w:r>
              <w:rPr>
                <w:rFonts w:asciiTheme="majorHAnsi" w:eastAsia="Batang" w:hAnsiTheme="majorHAnsi" w:cs="Tahoma"/>
                <w:sz w:val="20"/>
                <w:szCs w:val="20"/>
              </w:rPr>
              <w:t xml:space="preserve"> </w:t>
            </w:r>
            <w:r w:rsidRPr="00374E03">
              <w:rPr>
                <w:rFonts w:asciiTheme="majorHAnsi" w:eastAsia="Batang" w:hAnsiTheme="majorHAnsi" w:cs="Tahoma"/>
                <w:sz w:val="20"/>
                <w:szCs w:val="20"/>
              </w:rPr>
              <w:t xml:space="preserve">nella quota, ma è possibile stipularla con un costo del </w:t>
            </w:r>
            <w:r w:rsidRPr="00374E03">
              <w:rPr>
                <w:rFonts w:asciiTheme="majorHAnsi" w:eastAsia="Batang" w:hAnsiTheme="majorHAnsi" w:cs="Tahoma"/>
                <w:b/>
                <w:bCs/>
                <w:sz w:val="20"/>
                <w:szCs w:val="20"/>
              </w:rPr>
              <w:t>5% del totale dell’importo assicurato</w:t>
            </w:r>
            <w:r w:rsidRPr="00374E03">
              <w:rPr>
                <w:rFonts w:asciiTheme="majorHAnsi" w:eastAsia="Batang" w:hAnsiTheme="majorHAnsi" w:cs="Tahoma"/>
                <w:sz w:val="20"/>
                <w:szCs w:val="20"/>
              </w:rPr>
              <w:t>. Richiedi comunque</w:t>
            </w:r>
            <w:r>
              <w:rPr>
                <w:rFonts w:asciiTheme="majorHAnsi" w:eastAsia="Batang" w:hAnsiTheme="majorHAnsi" w:cs="Tahoma"/>
                <w:sz w:val="20"/>
                <w:szCs w:val="20"/>
              </w:rPr>
              <w:t xml:space="preserve"> </w:t>
            </w:r>
            <w:r w:rsidRPr="00374E03">
              <w:rPr>
                <w:rFonts w:asciiTheme="majorHAnsi" w:eastAsia="Batang" w:hAnsiTheme="majorHAnsi" w:cs="Tahoma"/>
                <w:sz w:val="20"/>
                <w:szCs w:val="20"/>
              </w:rPr>
              <w:t>il preventivo effettivo. L’assicurazione potrà essere stipulata esclusivamente al momento della prenotazione del viaggio.</w:t>
            </w:r>
            <w:r>
              <w:rPr>
                <w:rFonts w:asciiTheme="majorHAnsi" w:eastAsia="Batang" w:hAnsiTheme="majorHAnsi" w:cs="Tahoma"/>
                <w:sz w:val="20"/>
                <w:szCs w:val="20"/>
              </w:rPr>
              <w:t xml:space="preserve"> </w:t>
            </w:r>
            <w:r w:rsidRPr="00374E03">
              <w:rPr>
                <w:rFonts w:asciiTheme="majorHAnsi" w:eastAsia="Batang" w:hAnsiTheme="majorHAnsi" w:cs="Tahoma"/>
                <w:b/>
                <w:bCs/>
                <w:i/>
                <w:iCs/>
                <w:sz w:val="20"/>
                <w:szCs w:val="20"/>
              </w:rPr>
              <w:t xml:space="preserve">Richiedici l’opuscolo informativo completo </w:t>
            </w:r>
          </w:p>
        </w:tc>
      </w:tr>
      <w:tr w:rsidR="003437A6" w:rsidRPr="001C7C3C" w14:paraId="1BA2AD4A" w14:textId="77777777" w:rsidTr="007B73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740" w:type="dxa"/>
            <w:gridSpan w:val="4"/>
          </w:tcPr>
          <w:p w14:paraId="441444E4" w14:textId="77777777" w:rsidR="003437A6" w:rsidRPr="003437A6" w:rsidRDefault="003437A6" w:rsidP="003437A6">
            <w:pPr>
              <w:spacing w:line="259" w:lineRule="auto"/>
              <w:jc w:val="center"/>
              <w:rPr>
                <w:rFonts w:asciiTheme="minorHAnsi" w:eastAsiaTheme="minorHAnsi" w:hAnsiTheme="minorHAnsi" w:cstheme="minorBidi"/>
                <w:b/>
                <w:bCs/>
                <w:sz w:val="20"/>
                <w:szCs w:val="20"/>
                <w:lang w:eastAsia="en-US"/>
              </w:rPr>
            </w:pPr>
            <w:r w:rsidRPr="003437A6">
              <w:rPr>
                <w:noProof/>
                <w:color w:val="FF0000"/>
                <w:sz w:val="20"/>
                <w:szCs w:val="20"/>
              </w:rPr>
              <w:drawing>
                <wp:anchor distT="0" distB="0" distL="114300" distR="114300" simplePos="0" relativeHeight="251761664" behindDoc="0" locked="0" layoutInCell="1" allowOverlap="1" wp14:anchorId="66D056F4" wp14:editId="4F1B8BF4">
                  <wp:simplePos x="0" y="0"/>
                  <wp:positionH relativeFrom="column">
                    <wp:posOffset>5556352</wp:posOffset>
                  </wp:positionH>
                  <wp:positionV relativeFrom="paragraph">
                    <wp:posOffset>1067</wp:posOffset>
                  </wp:positionV>
                  <wp:extent cx="414705" cy="173750"/>
                  <wp:effectExtent l="0" t="0" r="4445" b="0"/>
                  <wp:wrapNone/>
                  <wp:docPr id="22" name="Immagine 22" descr="Nobis Filo diretto Assicurazi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bis Filo diretto Assicurazioni"/>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8820" cy="1754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37A6">
              <w:rPr>
                <w:rFonts w:asciiTheme="minorHAnsi" w:eastAsiaTheme="minorHAnsi" w:hAnsiTheme="minorHAnsi" w:cstheme="minorBidi"/>
                <w:b/>
                <w:bCs/>
                <w:sz w:val="20"/>
                <w:szCs w:val="20"/>
                <w:lang w:eastAsia="en-US"/>
              </w:rPr>
              <w:t>PER VIAGGIARE IN TRANQUILLITA’</w:t>
            </w:r>
          </w:p>
          <w:p w14:paraId="58A3B6A5" w14:textId="77777777" w:rsidR="003437A6" w:rsidRPr="003437A6" w:rsidRDefault="003437A6" w:rsidP="003437A6">
            <w:pPr>
              <w:spacing w:line="259" w:lineRule="auto"/>
              <w:jc w:val="both"/>
              <w:rPr>
                <w:rFonts w:ascii="Calibri Light" w:eastAsia="Calibri" w:hAnsi="Calibri Light" w:cs="Calibri Light"/>
                <w:sz w:val="18"/>
                <w:szCs w:val="18"/>
                <w:lang w:eastAsia="en-US"/>
              </w:rPr>
            </w:pPr>
            <w:r w:rsidRPr="003437A6">
              <w:rPr>
                <w:rFonts w:asciiTheme="minorHAnsi" w:eastAsiaTheme="minorHAnsi" w:hAnsiTheme="minorHAnsi" w:cstheme="minorBidi"/>
                <w:sz w:val="18"/>
                <w:szCs w:val="18"/>
                <w:lang w:eastAsia="en-US"/>
              </w:rPr>
              <w:t>Potrai partire tranquillo per le vacanze e dovrai pensare soltanto a rilassarti e divertirti, grazie alle nostre polizze Nobis Assistance.</w:t>
            </w:r>
          </w:p>
        </w:tc>
      </w:tr>
      <w:tr w:rsidR="003437A6" w:rsidRPr="001C7C3C" w14:paraId="42AC4B44" w14:textId="77777777" w:rsidTr="007B73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740" w:type="dxa"/>
            <w:gridSpan w:val="4"/>
            <w:shd w:val="clear" w:color="auto" w:fill="E2EFD9" w:themeFill="accent6" w:themeFillTint="33"/>
          </w:tcPr>
          <w:tbl>
            <w:tblPr>
              <w:tblStyle w:val="Grigliatabella"/>
              <w:tblW w:w="0" w:type="auto"/>
              <w:tblLook w:val="04A0" w:firstRow="1" w:lastRow="0" w:firstColumn="1" w:lastColumn="0" w:noHBand="0" w:noVBand="1"/>
            </w:tblPr>
            <w:tblGrid>
              <w:gridCol w:w="9396"/>
            </w:tblGrid>
            <w:tr w:rsidR="003437A6" w14:paraId="1D342858" w14:textId="77777777" w:rsidTr="00833D8C">
              <w:tc>
                <w:tcPr>
                  <w:tcW w:w="9396" w:type="dxa"/>
                  <w:shd w:val="clear" w:color="auto" w:fill="E2EFD9" w:themeFill="accent6" w:themeFillTint="33"/>
                </w:tcPr>
                <w:p w14:paraId="4ADE9F16" w14:textId="77777777" w:rsidR="003437A6" w:rsidRPr="003437A6" w:rsidRDefault="003437A6" w:rsidP="003437A6">
                  <w:pPr>
                    <w:spacing w:line="259" w:lineRule="auto"/>
                    <w:jc w:val="center"/>
                    <w:rPr>
                      <w:rFonts w:asciiTheme="minorHAnsi" w:eastAsiaTheme="minorHAnsi" w:hAnsiTheme="minorHAnsi" w:cstheme="minorBidi"/>
                      <w:b/>
                      <w:bCs/>
                      <w:sz w:val="20"/>
                      <w:szCs w:val="20"/>
                      <w:lang w:eastAsia="en-US"/>
                    </w:rPr>
                  </w:pPr>
                  <w:r w:rsidRPr="003437A6">
                    <w:rPr>
                      <w:rFonts w:asciiTheme="minorHAnsi" w:eastAsiaTheme="minorHAnsi" w:hAnsiTheme="minorHAnsi" w:cstheme="minorBidi"/>
                      <w:b/>
                      <w:bCs/>
                      <w:sz w:val="20"/>
                      <w:szCs w:val="20"/>
                      <w:lang w:eastAsia="en-US"/>
                    </w:rPr>
                    <w:t xml:space="preserve">POLIZZA “TOUR” MEDICO/BAGAGLIO </w:t>
                  </w:r>
                </w:p>
                <w:p w14:paraId="5989F977" w14:textId="77777777" w:rsidR="003437A6" w:rsidRPr="003437A6" w:rsidRDefault="003437A6" w:rsidP="003437A6">
                  <w:pPr>
                    <w:spacing w:line="259" w:lineRule="auto"/>
                    <w:rPr>
                      <w:rFonts w:asciiTheme="minorHAnsi" w:eastAsiaTheme="minorHAnsi" w:hAnsiTheme="minorHAnsi" w:cstheme="minorBidi"/>
                      <w:sz w:val="18"/>
                      <w:szCs w:val="18"/>
                      <w:lang w:eastAsia="en-US"/>
                    </w:rPr>
                  </w:pPr>
                  <w:r w:rsidRPr="003437A6">
                    <w:rPr>
                      <w:rFonts w:asciiTheme="minorHAnsi" w:eastAsiaTheme="minorHAnsi" w:hAnsiTheme="minorHAnsi" w:cstheme="minorBidi"/>
                      <w:sz w:val="18"/>
                      <w:szCs w:val="18"/>
                      <w:lang w:eastAsia="en-US"/>
                    </w:rPr>
                    <w:t xml:space="preserve">Tutti i nostri viaggi includono la </w:t>
                  </w:r>
                  <w:r w:rsidRPr="003437A6">
                    <w:rPr>
                      <w:rFonts w:asciiTheme="minorHAnsi" w:eastAsiaTheme="minorHAnsi" w:hAnsiTheme="minorHAnsi" w:cstheme="minorBidi"/>
                      <w:b/>
                      <w:bCs/>
                      <w:sz w:val="18"/>
                      <w:szCs w:val="18"/>
                      <w:lang w:eastAsia="en-US"/>
                    </w:rPr>
                    <w:t>polizza assicurativa Medico/Bagaglio</w:t>
                  </w:r>
                  <w:r w:rsidRPr="003437A6">
                    <w:rPr>
                      <w:rFonts w:asciiTheme="minorHAnsi" w:eastAsiaTheme="minorHAnsi" w:hAnsiTheme="minorHAnsi" w:cstheme="minorBidi"/>
                      <w:sz w:val="18"/>
                      <w:szCs w:val="18"/>
                      <w:lang w:eastAsia="en-US"/>
                    </w:rPr>
                    <w:t xml:space="preserve"> che garantisce assistenza medica durante il viaggio e copertura assicurativa in caso di ritardata consegna, danneggiamento o smarrimento del bagaglio.  Richiedi l’opuscolo informativo </w:t>
                  </w:r>
                </w:p>
              </w:tc>
            </w:tr>
            <w:tr w:rsidR="003437A6" w14:paraId="7333DBA8" w14:textId="77777777" w:rsidTr="00833D8C">
              <w:tc>
                <w:tcPr>
                  <w:tcW w:w="9396" w:type="dxa"/>
                  <w:shd w:val="clear" w:color="auto" w:fill="FFE599" w:themeFill="accent4" w:themeFillTint="66"/>
                </w:tcPr>
                <w:p w14:paraId="74FC70D6" w14:textId="77777777" w:rsidR="003437A6" w:rsidRPr="003437A6" w:rsidRDefault="003437A6" w:rsidP="003437A6">
                  <w:pPr>
                    <w:spacing w:line="259" w:lineRule="auto"/>
                    <w:jc w:val="center"/>
                    <w:rPr>
                      <w:rFonts w:asciiTheme="minorHAnsi" w:eastAsiaTheme="minorHAnsi" w:hAnsiTheme="minorHAnsi" w:cstheme="minorBidi"/>
                      <w:b/>
                      <w:bCs/>
                      <w:sz w:val="20"/>
                      <w:szCs w:val="20"/>
                      <w:lang w:eastAsia="en-US"/>
                    </w:rPr>
                  </w:pPr>
                  <w:r w:rsidRPr="003437A6">
                    <w:rPr>
                      <w:rFonts w:asciiTheme="minorHAnsi" w:eastAsiaTheme="minorHAnsi" w:hAnsiTheme="minorHAnsi" w:cstheme="minorBidi"/>
                      <w:b/>
                      <w:bCs/>
                      <w:sz w:val="20"/>
                      <w:szCs w:val="20"/>
                      <w:lang w:eastAsia="en-US"/>
                    </w:rPr>
                    <w:t xml:space="preserve">POLIZZA ANNULLAMENTO “TRAVEL” </w:t>
                  </w:r>
                </w:p>
                <w:p w14:paraId="1381BCC7" w14:textId="77777777" w:rsidR="003437A6" w:rsidRPr="003437A6" w:rsidRDefault="003437A6" w:rsidP="003437A6">
                  <w:pPr>
                    <w:spacing w:line="259" w:lineRule="auto"/>
                    <w:rPr>
                      <w:rFonts w:asciiTheme="majorHAnsi" w:hAnsiTheme="majorHAnsi" w:cstheme="majorHAnsi"/>
                      <w:b/>
                      <w:bCs/>
                      <w:color w:val="FF0000"/>
                      <w:sz w:val="18"/>
                      <w:szCs w:val="18"/>
                    </w:rPr>
                  </w:pPr>
                  <w:r w:rsidRPr="003437A6">
                    <w:rPr>
                      <w:rFonts w:asciiTheme="minorHAnsi" w:eastAsiaTheme="minorHAnsi" w:hAnsiTheme="minorHAnsi" w:cstheme="minorBidi"/>
                      <w:sz w:val="18"/>
                      <w:szCs w:val="18"/>
                      <w:lang w:eastAsia="en-US"/>
                    </w:rPr>
                    <w:lastRenderedPageBreak/>
                    <w:t xml:space="preserve">Se desideri sentirti al sicuro contro eventuali imprevisti che potrebbero impedire la tua partenza, scegli la nostra </w:t>
                  </w:r>
                  <w:r w:rsidRPr="003437A6">
                    <w:rPr>
                      <w:rFonts w:asciiTheme="minorHAnsi" w:eastAsiaTheme="minorHAnsi" w:hAnsiTheme="minorHAnsi" w:cstheme="minorBidi"/>
                      <w:b/>
                      <w:bCs/>
                      <w:sz w:val="18"/>
                      <w:szCs w:val="18"/>
                      <w:lang w:eastAsia="en-US"/>
                    </w:rPr>
                    <w:t>POLIZZA TRAVEL</w:t>
                  </w:r>
                  <w:r w:rsidRPr="003437A6">
                    <w:rPr>
                      <w:rFonts w:asciiTheme="minorHAnsi" w:eastAsiaTheme="minorHAnsi" w:hAnsiTheme="minorHAnsi" w:cstheme="minorBidi"/>
                      <w:sz w:val="18"/>
                      <w:szCs w:val="18"/>
                      <w:lang w:eastAsia="en-US"/>
                    </w:rPr>
                    <w:t xml:space="preserve">, con un costo del 5% del totale assicurato. La polizza include anche la copertura in caso di positività al Covid-19. Richiedi l’opuscolo informativo </w:t>
                  </w:r>
                  <w:r w:rsidRPr="003437A6">
                    <w:rPr>
                      <w:rFonts w:asciiTheme="minorHAnsi" w:eastAsiaTheme="minorHAnsi" w:hAnsiTheme="minorHAnsi" w:cstheme="minorBidi"/>
                      <w:sz w:val="18"/>
                      <w:szCs w:val="18"/>
                      <w:lang w:eastAsia="en-US"/>
                    </w:rPr>
                    <w:tab/>
                  </w:r>
                </w:p>
              </w:tc>
            </w:tr>
          </w:tbl>
          <w:p w14:paraId="277EB32B" w14:textId="77777777" w:rsidR="003437A6" w:rsidRPr="001C7C3C" w:rsidRDefault="003437A6" w:rsidP="003437A6">
            <w:pPr>
              <w:spacing w:line="259" w:lineRule="auto"/>
              <w:rPr>
                <w:rFonts w:asciiTheme="majorHAnsi" w:hAnsiTheme="majorHAnsi" w:cstheme="majorHAnsi"/>
                <w:b/>
                <w:bCs/>
                <w:color w:val="FF0000"/>
                <w:sz w:val="20"/>
                <w:szCs w:val="20"/>
              </w:rPr>
            </w:pPr>
          </w:p>
        </w:tc>
      </w:tr>
      <w:tr w:rsidR="003437A6" w14:paraId="24ADA0BD" w14:textId="77777777" w:rsidTr="002365CE">
        <w:tblPrEx>
          <w:tblBorders>
            <w:insideH w:val="single" w:sz="2" w:space="0" w:color="0084AC"/>
          </w:tblBorders>
        </w:tblPrEx>
        <w:trPr>
          <w:gridBefore w:val="1"/>
          <w:wBefore w:w="108" w:type="dxa"/>
        </w:trPr>
        <w:tc>
          <w:tcPr>
            <w:tcW w:w="9632" w:type="dxa"/>
            <w:gridSpan w:val="3"/>
            <w:tcBorders>
              <w:top w:val="nil"/>
              <w:bottom w:val="nil"/>
            </w:tcBorders>
            <w:shd w:val="clear" w:color="auto" w:fill="472619"/>
            <w:tcMar>
              <w:bottom w:w="113" w:type="dxa"/>
            </w:tcMar>
          </w:tcPr>
          <w:p w14:paraId="325FEA56" w14:textId="41953DEC" w:rsidR="003437A6" w:rsidRPr="00EA7D75" w:rsidRDefault="003437A6" w:rsidP="003437A6">
            <w:pPr>
              <w:jc w:val="center"/>
              <w:rPr>
                <w:rFonts w:ascii="Calibri" w:hAnsi="Calibri" w:cs="Calibri"/>
                <w:b/>
                <w:color w:val="FFFFFF" w:themeColor="background1"/>
                <w:sz w:val="28"/>
                <w:szCs w:val="28"/>
              </w:rPr>
            </w:pPr>
            <w:r>
              <w:rPr>
                <w:rFonts w:ascii="Calibri" w:hAnsi="Calibri" w:cs="Calibri"/>
                <w:b/>
                <w:color w:val="FFFFFF" w:themeColor="background1"/>
                <w:sz w:val="28"/>
                <w:szCs w:val="28"/>
              </w:rPr>
              <w:lastRenderedPageBreak/>
              <w:t>PER SAPERNE DI PIÙ</w:t>
            </w:r>
          </w:p>
        </w:tc>
      </w:tr>
      <w:tr w:rsidR="003437A6" w14:paraId="24672CA2" w14:textId="77777777" w:rsidTr="002365CE">
        <w:tblPrEx>
          <w:tblBorders>
            <w:insideH w:val="single" w:sz="2" w:space="0" w:color="0084AC"/>
          </w:tblBorders>
        </w:tblPrEx>
        <w:trPr>
          <w:gridBefore w:val="1"/>
          <w:wBefore w:w="108" w:type="dxa"/>
        </w:trPr>
        <w:tc>
          <w:tcPr>
            <w:tcW w:w="1477" w:type="dxa"/>
            <w:gridSpan w:val="2"/>
            <w:tcBorders>
              <w:top w:val="nil"/>
            </w:tcBorders>
          </w:tcPr>
          <w:p w14:paraId="33FC2EAE" w14:textId="77777777" w:rsidR="003437A6" w:rsidRPr="002353CE" w:rsidRDefault="003437A6" w:rsidP="003437A6">
            <w:pPr>
              <w:tabs>
                <w:tab w:val="left" w:pos="9923"/>
              </w:tabs>
              <w:overflowPunct w:val="0"/>
              <w:autoSpaceDE w:val="0"/>
              <w:autoSpaceDN w:val="0"/>
              <w:adjustRightInd w:val="0"/>
              <w:rPr>
                <w:rFonts w:ascii="Calibri" w:eastAsia="Batang" w:hAnsi="Calibri" w:cs="Tahoma"/>
                <w:b/>
                <w:bCs/>
                <w:color w:val="472619"/>
                <w:sz w:val="20"/>
                <w:szCs w:val="20"/>
              </w:rPr>
            </w:pPr>
            <w:r w:rsidRPr="002353CE">
              <w:rPr>
                <w:rFonts w:ascii="Calibri" w:eastAsia="Batang" w:hAnsi="Calibri" w:cs="Tahoma"/>
                <w:b/>
                <w:bCs/>
                <w:color w:val="472619"/>
                <w:sz w:val="20"/>
                <w:szCs w:val="20"/>
              </w:rPr>
              <w:t>LA NOSTRA FILOSOFIA</w:t>
            </w:r>
          </w:p>
        </w:tc>
        <w:tc>
          <w:tcPr>
            <w:tcW w:w="8155" w:type="dxa"/>
            <w:tcBorders>
              <w:top w:val="nil"/>
            </w:tcBorders>
            <w:tcMar>
              <w:left w:w="113" w:type="dxa"/>
              <w:bottom w:w="113" w:type="dxa"/>
            </w:tcMar>
          </w:tcPr>
          <w:p w14:paraId="62BA0979" w14:textId="544CF727" w:rsidR="003437A6" w:rsidRDefault="003437A6" w:rsidP="003437A6">
            <w:pPr>
              <w:tabs>
                <w:tab w:val="left" w:pos="9923"/>
              </w:tabs>
              <w:overflowPunct w:val="0"/>
              <w:autoSpaceDE w:val="0"/>
              <w:autoSpaceDN w:val="0"/>
              <w:adjustRightInd w:val="0"/>
              <w:jc w:val="both"/>
              <w:rPr>
                <w:rFonts w:asciiTheme="majorHAnsi" w:eastAsia="Batang" w:hAnsiTheme="majorHAnsi" w:cs="Tahoma"/>
                <w:sz w:val="20"/>
                <w:szCs w:val="20"/>
              </w:rPr>
            </w:pPr>
            <w:r w:rsidRPr="00AE25FD">
              <w:rPr>
                <w:rFonts w:asciiTheme="majorHAnsi" w:eastAsia="Batang" w:hAnsiTheme="majorHAnsi" w:cs="Tahoma"/>
                <w:sz w:val="20"/>
                <w:szCs w:val="20"/>
              </w:rPr>
              <w:t>Per rispetto verso la natura, la cultura degli abitanti l</w:t>
            </w:r>
            <w:r>
              <w:rPr>
                <w:rFonts w:asciiTheme="majorHAnsi" w:eastAsia="Batang" w:hAnsiTheme="majorHAnsi" w:cs="Tahoma"/>
                <w:sz w:val="20"/>
                <w:szCs w:val="20"/>
              </w:rPr>
              <w:t xml:space="preserve">ocali e gli altri partecipanti, </w:t>
            </w:r>
            <w:r w:rsidRPr="00AE25FD">
              <w:rPr>
                <w:rFonts w:asciiTheme="majorHAnsi" w:eastAsia="Batang" w:hAnsiTheme="majorHAnsi" w:cs="Tahoma"/>
                <w:sz w:val="20"/>
                <w:szCs w:val="20"/>
              </w:rPr>
              <w:t xml:space="preserve">preghiamo di </w:t>
            </w:r>
            <w:r w:rsidRPr="00BC213F">
              <w:rPr>
                <w:rFonts w:asciiTheme="majorHAnsi" w:eastAsia="Batang" w:hAnsiTheme="majorHAnsi" w:cs="Tahoma"/>
                <w:sz w:val="20"/>
                <w:szCs w:val="20"/>
              </w:rPr>
              <w:t xml:space="preserve">mantenere </w:t>
            </w:r>
            <w:r w:rsidRPr="00BC213F">
              <w:rPr>
                <w:rFonts w:asciiTheme="majorHAnsi" w:hAnsiTheme="majorHAnsi" w:cs="Arial"/>
                <w:b/>
                <w:bCs/>
                <w:sz w:val="20"/>
                <w:szCs w:val="20"/>
              </w:rPr>
              <w:t xml:space="preserve">i </w:t>
            </w:r>
            <w:r w:rsidRPr="008F61CA">
              <w:rPr>
                <w:rFonts w:ascii="Calibri" w:hAnsi="Calibri" w:cs="Calibri"/>
                <w:b/>
                <w:bCs/>
                <w:sz w:val="20"/>
                <w:szCs w:val="20"/>
              </w:rPr>
              <w:t>cellulari spenti durante le escursioni</w:t>
            </w:r>
            <w:r w:rsidRPr="00BC213F">
              <w:rPr>
                <w:rFonts w:asciiTheme="majorHAnsi" w:eastAsia="Batang" w:hAnsiTheme="majorHAnsi" w:cs="Tahoma"/>
                <w:sz w:val="20"/>
                <w:szCs w:val="20"/>
              </w:rPr>
              <w:t xml:space="preserve"> o, in caso di necessità, con la suoneria disattivata o ridotta al minimo, allontanandosi per effettuare telefonate.</w:t>
            </w:r>
            <w:r>
              <w:rPr>
                <w:rFonts w:asciiTheme="majorHAnsi" w:eastAsia="Batang" w:hAnsiTheme="majorHAnsi" w:cs="Tahoma"/>
                <w:sz w:val="20"/>
                <w:szCs w:val="20"/>
              </w:rPr>
              <w:t xml:space="preserve"> </w:t>
            </w:r>
            <w:r w:rsidRPr="00BC213F">
              <w:rPr>
                <w:rFonts w:asciiTheme="majorHAnsi" w:eastAsia="Batang" w:hAnsiTheme="majorHAnsi" w:cs="Tahoma"/>
                <w:sz w:val="20"/>
                <w:szCs w:val="20"/>
              </w:rPr>
              <w:t>Per questioni di sicurezza l’uso di ombrelli in caso di pioggia non è consentito durante le escursioni.</w:t>
            </w:r>
            <w:r>
              <w:rPr>
                <w:sz w:val="20"/>
                <w:szCs w:val="20"/>
              </w:rPr>
              <w:t xml:space="preserve"> </w:t>
            </w:r>
            <w:r w:rsidRPr="00BC213F">
              <w:rPr>
                <w:rFonts w:asciiTheme="majorHAnsi" w:eastAsia="Batang" w:hAnsiTheme="majorHAnsi" w:cs="Tahoma"/>
                <w:sz w:val="20"/>
                <w:szCs w:val="20"/>
              </w:rPr>
              <w:t>In onore allo spirito di gruppo, il ritmo di camminata è dato dalle persone più "lente" e per questo il gruppo si fermerà sempre, quando necessario, per attendere eventuali "ritardatari"; ciò non esenta però i più “pigri” a fare del loro meglio per non distaccarsi troppo dal gruppo e rallentare eccessivamente le attività.</w:t>
            </w:r>
          </w:p>
          <w:p w14:paraId="160A4E36" w14:textId="59B8A00E" w:rsidR="003437A6" w:rsidRPr="00623710" w:rsidRDefault="003437A6" w:rsidP="003437A6">
            <w:pPr>
              <w:tabs>
                <w:tab w:val="left" w:pos="9923"/>
              </w:tabs>
              <w:overflowPunct w:val="0"/>
              <w:autoSpaceDE w:val="0"/>
              <w:autoSpaceDN w:val="0"/>
              <w:adjustRightInd w:val="0"/>
              <w:jc w:val="both"/>
              <w:rPr>
                <w:rFonts w:ascii="Calibri" w:eastAsia="Batang" w:hAnsi="Calibri"/>
                <w:color w:val="0084AC"/>
                <w:sz w:val="20"/>
                <w:u w:val="single"/>
              </w:rPr>
            </w:pPr>
            <w:r w:rsidRPr="00344E58">
              <w:rPr>
                <w:rFonts w:ascii="Calibri" w:hAnsi="Calibri" w:cs="Arial"/>
                <w:bCs/>
                <w:i/>
                <w:color w:val="0084AC"/>
                <w:sz w:val="20"/>
                <w:szCs w:val="20"/>
              </w:rPr>
              <w:t>Per altre informazioni generali su come essere più sostenibili clicca</w:t>
            </w:r>
            <w:r w:rsidRPr="00344E58">
              <w:rPr>
                <w:rFonts w:asciiTheme="majorHAnsi" w:hAnsiTheme="majorHAnsi" w:cs="Tahoma"/>
                <w:b/>
                <w:bCs/>
                <w:i/>
                <w:color w:val="0084AC"/>
                <w:sz w:val="20"/>
                <w:szCs w:val="20"/>
              </w:rPr>
              <w:t xml:space="preserve"> </w:t>
            </w:r>
            <w:hyperlink r:id="rId23" w:history="1">
              <w:r w:rsidRPr="00222B18">
                <w:rPr>
                  <w:rStyle w:val="Collegamentoipertestuale"/>
                </w:rPr>
                <w:t>QUI</w:t>
              </w:r>
            </w:hyperlink>
          </w:p>
        </w:tc>
      </w:tr>
      <w:tr w:rsidR="003437A6" w14:paraId="70F777D0" w14:textId="77777777" w:rsidTr="002365CE">
        <w:tblPrEx>
          <w:tblBorders>
            <w:insideH w:val="single" w:sz="2" w:space="0" w:color="0084AC"/>
          </w:tblBorders>
        </w:tblPrEx>
        <w:trPr>
          <w:gridBefore w:val="1"/>
          <w:wBefore w:w="108" w:type="dxa"/>
        </w:trPr>
        <w:tc>
          <w:tcPr>
            <w:tcW w:w="1477" w:type="dxa"/>
            <w:gridSpan w:val="2"/>
          </w:tcPr>
          <w:p w14:paraId="2528137A" w14:textId="77777777" w:rsidR="003437A6" w:rsidRPr="002353CE" w:rsidRDefault="003437A6" w:rsidP="003437A6">
            <w:pPr>
              <w:tabs>
                <w:tab w:val="left" w:pos="9923"/>
              </w:tabs>
              <w:overflowPunct w:val="0"/>
              <w:autoSpaceDE w:val="0"/>
              <w:autoSpaceDN w:val="0"/>
              <w:adjustRightInd w:val="0"/>
              <w:rPr>
                <w:rFonts w:ascii="Calibri" w:eastAsia="Batang" w:hAnsi="Calibri" w:cs="Tahoma"/>
                <w:b/>
                <w:bCs/>
                <w:color w:val="472619"/>
                <w:sz w:val="20"/>
                <w:szCs w:val="20"/>
              </w:rPr>
            </w:pPr>
            <w:r w:rsidRPr="002353CE">
              <w:rPr>
                <w:rFonts w:ascii="Calibri" w:eastAsia="Batang" w:hAnsi="Calibri" w:cs="Tahoma"/>
                <w:b/>
                <w:bCs/>
                <w:color w:val="472619"/>
                <w:sz w:val="20"/>
                <w:szCs w:val="20"/>
              </w:rPr>
              <w:t>CLIMA</w:t>
            </w:r>
          </w:p>
        </w:tc>
        <w:tc>
          <w:tcPr>
            <w:tcW w:w="8155" w:type="dxa"/>
            <w:tcMar>
              <w:left w:w="113" w:type="dxa"/>
              <w:bottom w:w="113" w:type="dxa"/>
            </w:tcMar>
          </w:tcPr>
          <w:p w14:paraId="42988A1E" w14:textId="1AE11B65" w:rsidR="003437A6" w:rsidRPr="00F12E1F" w:rsidRDefault="003437A6" w:rsidP="003437A6">
            <w:pPr>
              <w:tabs>
                <w:tab w:val="left" w:pos="9923"/>
              </w:tabs>
              <w:overflowPunct w:val="0"/>
              <w:autoSpaceDE w:val="0"/>
              <w:autoSpaceDN w:val="0"/>
              <w:adjustRightInd w:val="0"/>
              <w:jc w:val="both"/>
              <w:rPr>
                <w:rFonts w:asciiTheme="majorHAnsi" w:eastAsia="Batang" w:hAnsiTheme="majorHAnsi" w:cs="Tahoma"/>
                <w:sz w:val="20"/>
                <w:szCs w:val="20"/>
              </w:rPr>
            </w:pPr>
            <w:r w:rsidRPr="00F12E1F">
              <w:rPr>
                <w:rFonts w:asciiTheme="majorHAnsi" w:eastAsia="Batang" w:hAnsiTheme="majorHAnsi" w:cs="Tahoma"/>
                <w:sz w:val="20"/>
                <w:szCs w:val="20"/>
              </w:rPr>
              <w:t>Il clima della Sicilia occidentale è mediterraneo, con estati calde e secche e inverni miti e piovosi, ma con differenze notevoli tra costa e entroterra: le coste godono di temperature più stabili (inverni miti, estati calde ma ventilate), mentre l'entroterra presenta inverni più rigidi e nevosi e una maggiore escursione termica, con influenze africane che rendono il sud-ovest più caldo e l'isola in generale molto soleggiata</w:t>
            </w:r>
            <w:r>
              <w:rPr>
                <w:rFonts w:asciiTheme="majorHAnsi" w:eastAsia="Batang" w:hAnsiTheme="majorHAnsi" w:cs="Tahoma"/>
                <w:sz w:val="20"/>
                <w:szCs w:val="20"/>
              </w:rPr>
              <w:t>.</w:t>
            </w:r>
          </w:p>
        </w:tc>
      </w:tr>
      <w:tr w:rsidR="003437A6" w14:paraId="50FCADA1" w14:textId="77777777" w:rsidTr="002365CE">
        <w:tblPrEx>
          <w:tblBorders>
            <w:insideH w:val="single" w:sz="2" w:space="0" w:color="0084AC"/>
          </w:tblBorders>
        </w:tblPrEx>
        <w:trPr>
          <w:gridBefore w:val="1"/>
          <w:wBefore w:w="108" w:type="dxa"/>
        </w:trPr>
        <w:tc>
          <w:tcPr>
            <w:tcW w:w="1477" w:type="dxa"/>
            <w:gridSpan w:val="2"/>
          </w:tcPr>
          <w:p w14:paraId="60BC66D7" w14:textId="77777777" w:rsidR="003437A6" w:rsidRPr="009B6BF2" w:rsidRDefault="003437A6" w:rsidP="003437A6">
            <w:pPr>
              <w:tabs>
                <w:tab w:val="left" w:pos="9923"/>
              </w:tabs>
              <w:overflowPunct w:val="0"/>
              <w:autoSpaceDE w:val="0"/>
              <w:autoSpaceDN w:val="0"/>
              <w:adjustRightInd w:val="0"/>
              <w:rPr>
                <w:rFonts w:ascii="Calibri" w:eastAsia="Batang" w:hAnsi="Calibri" w:cs="Tahoma"/>
                <w:b/>
                <w:bCs/>
                <w:color w:val="472619"/>
                <w:sz w:val="20"/>
                <w:szCs w:val="20"/>
              </w:rPr>
            </w:pPr>
            <w:r w:rsidRPr="00B5491C">
              <w:rPr>
                <w:rFonts w:ascii="Calibri" w:eastAsia="Batang" w:hAnsi="Calibri" w:cs="Tahoma"/>
                <w:b/>
                <w:bCs/>
                <w:color w:val="472619"/>
                <w:sz w:val="20"/>
                <w:szCs w:val="20"/>
              </w:rPr>
              <w:t>CUCINA</w:t>
            </w:r>
          </w:p>
        </w:tc>
        <w:tc>
          <w:tcPr>
            <w:tcW w:w="8155" w:type="dxa"/>
            <w:tcMar>
              <w:left w:w="113" w:type="dxa"/>
              <w:bottom w:w="113" w:type="dxa"/>
            </w:tcMar>
          </w:tcPr>
          <w:p w14:paraId="50225AA8" w14:textId="48E4B128" w:rsidR="003437A6" w:rsidRPr="0055529F" w:rsidRDefault="003437A6" w:rsidP="003437A6">
            <w:pPr>
              <w:tabs>
                <w:tab w:val="left" w:pos="9923"/>
              </w:tabs>
              <w:overflowPunct w:val="0"/>
              <w:autoSpaceDE w:val="0"/>
              <w:autoSpaceDN w:val="0"/>
              <w:adjustRightInd w:val="0"/>
              <w:jc w:val="both"/>
              <w:rPr>
                <w:rFonts w:ascii="Calibri Light" w:eastAsia="Batang" w:hAnsi="Calibri Light" w:cs="Calibri Light"/>
                <w:color w:val="000000" w:themeColor="text1"/>
                <w:sz w:val="20"/>
              </w:rPr>
            </w:pPr>
            <w:r w:rsidRPr="00F12E1F">
              <w:rPr>
                <w:rFonts w:ascii="Calibri Light" w:eastAsia="Batang" w:hAnsi="Calibri Light" w:cs="Calibri Light"/>
                <w:color w:val="000000" w:themeColor="text1"/>
                <w:sz w:val="20"/>
              </w:rPr>
              <w:t>La cucina della Sicilia occidentale è ricca e mediterranea, dominata dal pesce fresco (tonno, pesce spada, frutti di mare) e dalle verdure locali come melanzane e pomodori, con forti influenze arabe. Piatti iconici includono il Cous Cous alla Trapanese (con pesce e zafferano), le Busiate al Pesto Trapanese, le Arancine (spesso a forma di cono, ripiene), la Caponata, le Sarde a Beccafico, concludendo con dolci come il Cannolo e la Granita.</w:t>
            </w:r>
          </w:p>
        </w:tc>
      </w:tr>
      <w:tr w:rsidR="003437A6" w14:paraId="49BDAB7D" w14:textId="77777777" w:rsidTr="002365CE">
        <w:tblPrEx>
          <w:tblBorders>
            <w:insideH w:val="single" w:sz="2" w:space="0" w:color="0084AC"/>
          </w:tblBorders>
        </w:tblPrEx>
        <w:trPr>
          <w:gridBefore w:val="1"/>
          <w:wBefore w:w="108" w:type="dxa"/>
        </w:trPr>
        <w:tc>
          <w:tcPr>
            <w:tcW w:w="1477" w:type="dxa"/>
            <w:gridSpan w:val="2"/>
          </w:tcPr>
          <w:p w14:paraId="089DE816" w14:textId="77777777" w:rsidR="003437A6" w:rsidRPr="009B6BF2" w:rsidRDefault="003437A6" w:rsidP="003437A6">
            <w:pPr>
              <w:tabs>
                <w:tab w:val="left" w:pos="9923"/>
              </w:tabs>
              <w:overflowPunct w:val="0"/>
              <w:autoSpaceDE w:val="0"/>
              <w:autoSpaceDN w:val="0"/>
              <w:adjustRightInd w:val="0"/>
              <w:rPr>
                <w:rFonts w:ascii="Calibri" w:eastAsia="Batang" w:hAnsi="Calibri" w:cs="Tahoma"/>
                <w:b/>
                <w:bCs/>
                <w:color w:val="472619"/>
                <w:sz w:val="20"/>
                <w:szCs w:val="20"/>
              </w:rPr>
            </w:pPr>
            <w:r>
              <w:rPr>
                <w:rFonts w:ascii="Calibri" w:eastAsia="Batang" w:hAnsi="Calibri" w:cs="Tahoma"/>
                <w:b/>
                <w:bCs/>
                <w:color w:val="472619"/>
                <w:sz w:val="20"/>
                <w:szCs w:val="20"/>
              </w:rPr>
              <w:t>PER SAPERNE DI PIÙ</w:t>
            </w:r>
          </w:p>
        </w:tc>
        <w:tc>
          <w:tcPr>
            <w:tcW w:w="8155" w:type="dxa"/>
            <w:tcMar>
              <w:left w:w="113" w:type="dxa"/>
              <w:bottom w:w="113" w:type="dxa"/>
            </w:tcMar>
          </w:tcPr>
          <w:p w14:paraId="5105FA99" w14:textId="77777777" w:rsidR="003437A6" w:rsidRDefault="003437A6" w:rsidP="003437A6">
            <w:pPr>
              <w:tabs>
                <w:tab w:val="left" w:pos="9923"/>
              </w:tabs>
              <w:overflowPunct w:val="0"/>
              <w:autoSpaceDE w:val="0"/>
              <w:autoSpaceDN w:val="0"/>
              <w:adjustRightInd w:val="0"/>
              <w:rPr>
                <w:rFonts w:ascii="Calibri" w:eastAsia="Batang" w:hAnsi="Calibri" w:cs="Tahoma"/>
                <w:b/>
                <w:color w:val="0084AC"/>
                <w:sz w:val="20"/>
                <w:szCs w:val="20"/>
              </w:rPr>
            </w:pPr>
            <w:r w:rsidRPr="00F12E1F">
              <w:rPr>
                <w:rFonts w:ascii="Calibri" w:eastAsia="Batang" w:hAnsi="Calibri" w:cs="Tahoma"/>
                <w:b/>
                <w:color w:val="0084AC"/>
                <w:sz w:val="20"/>
                <w:szCs w:val="20"/>
              </w:rPr>
              <w:t>Guida “Sicilia” – National Geographic Traveller</w:t>
            </w:r>
          </w:p>
          <w:p w14:paraId="7E2AC467" w14:textId="19D12DE3" w:rsidR="003437A6" w:rsidRPr="00623710" w:rsidRDefault="003437A6" w:rsidP="003437A6">
            <w:pPr>
              <w:tabs>
                <w:tab w:val="left" w:pos="9923"/>
              </w:tabs>
              <w:overflowPunct w:val="0"/>
              <w:autoSpaceDE w:val="0"/>
              <w:autoSpaceDN w:val="0"/>
              <w:adjustRightInd w:val="0"/>
              <w:jc w:val="both"/>
              <w:rPr>
                <w:rFonts w:ascii="Calibri" w:eastAsia="Batang" w:hAnsi="Calibri" w:cs="Tahoma"/>
                <w:bCs/>
                <w:sz w:val="20"/>
                <w:szCs w:val="20"/>
              </w:rPr>
            </w:pPr>
            <w:r w:rsidRPr="00F12E1F">
              <w:rPr>
                <w:rFonts w:ascii="Calibri" w:eastAsia="Batang" w:hAnsi="Calibri" w:cs="Tahoma"/>
                <w:bCs/>
                <w:sz w:val="20"/>
                <w:szCs w:val="20"/>
              </w:rPr>
              <w:t>Pratiche e originali idee per scalare la sommità dello Stromboli, assaggiare i dolci più buoni della Sicilia, effettuare immersioni tra relitti storici o partecipare ad appassionanti passeggiate letterarie. Suggerimenti forniti da fotografi, autori, ricercatori di National Geographic o da esperti conoscitori della regione su mete e località da non perdere, aspetti pratici e molto altro ancora. Itinerari a piedi corredati da cartine con rimandi alle descrizioni dei luoghi toccati, che propongono percorsi tra i quartieri settentrionali di Palermo, nell'aspro territorio dei Monti Iblei e lungo il periplo dell'Etna.</w:t>
            </w:r>
          </w:p>
        </w:tc>
      </w:tr>
      <w:tr w:rsidR="003437A6" w14:paraId="2D18A462" w14:textId="77777777" w:rsidTr="002365CE">
        <w:tblPrEx>
          <w:tblBorders>
            <w:insideH w:val="single" w:sz="2" w:space="0" w:color="0084AC"/>
          </w:tblBorders>
        </w:tblPrEx>
        <w:trPr>
          <w:gridBefore w:val="1"/>
          <w:wBefore w:w="108" w:type="dxa"/>
        </w:trPr>
        <w:tc>
          <w:tcPr>
            <w:tcW w:w="1477" w:type="dxa"/>
            <w:gridSpan w:val="2"/>
          </w:tcPr>
          <w:p w14:paraId="0C68AEDC" w14:textId="77777777" w:rsidR="003437A6" w:rsidRPr="009B6BF2" w:rsidRDefault="003437A6" w:rsidP="003437A6">
            <w:pPr>
              <w:tabs>
                <w:tab w:val="left" w:pos="9923"/>
              </w:tabs>
              <w:overflowPunct w:val="0"/>
              <w:autoSpaceDE w:val="0"/>
              <w:autoSpaceDN w:val="0"/>
              <w:adjustRightInd w:val="0"/>
              <w:rPr>
                <w:rFonts w:ascii="Calibri" w:eastAsia="Batang" w:hAnsi="Calibri" w:cs="Tahoma"/>
                <w:b/>
                <w:bCs/>
                <w:color w:val="472619"/>
                <w:sz w:val="20"/>
                <w:szCs w:val="20"/>
              </w:rPr>
            </w:pPr>
            <w:bookmarkStart w:id="1" w:name="_Hlk216695183"/>
            <w:r w:rsidRPr="00B5491C">
              <w:rPr>
                <w:rFonts w:ascii="Calibri" w:eastAsia="Batang" w:hAnsi="Calibri" w:cs="Tahoma"/>
                <w:b/>
                <w:bCs/>
                <w:color w:val="472619"/>
                <w:sz w:val="20"/>
                <w:szCs w:val="20"/>
              </w:rPr>
              <w:t>METTI UN LIBRO NELLO ZAINO</w:t>
            </w:r>
            <w:bookmarkEnd w:id="1"/>
          </w:p>
        </w:tc>
        <w:tc>
          <w:tcPr>
            <w:tcW w:w="8155" w:type="dxa"/>
            <w:tcMar>
              <w:left w:w="113" w:type="dxa"/>
              <w:bottom w:w="113" w:type="dxa"/>
            </w:tcMar>
          </w:tcPr>
          <w:p w14:paraId="5D05801C" w14:textId="08DA0ED9" w:rsidR="003437A6" w:rsidRPr="00F12E1F" w:rsidRDefault="003437A6" w:rsidP="003437A6">
            <w:pPr>
              <w:tabs>
                <w:tab w:val="left" w:pos="9923"/>
              </w:tabs>
              <w:overflowPunct w:val="0"/>
              <w:autoSpaceDE w:val="0"/>
              <w:autoSpaceDN w:val="0"/>
              <w:adjustRightInd w:val="0"/>
              <w:jc w:val="both"/>
              <w:rPr>
                <w:rFonts w:asciiTheme="majorHAnsi" w:eastAsia="Batang" w:hAnsiTheme="majorHAnsi" w:cs="Tahoma"/>
                <w:b/>
                <w:bCs/>
                <w:color w:val="0070C0"/>
                <w:sz w:val="20"/>
                <w:szCs w:val="20"/>
              </w:rPr>
            </w:pPr>
            <w:r w:rsidRPr="00F12E1F">
              <w:rPr>
                <w:rFonts w:asciiTheme="majorHAnsi" w:eastAsia="Batang" w:hAnsiTheme="majorHAnsi" w:cs="Tahoma"/>
                <w:b/>
                <w:bCs/>
                <w:color w:val="0070C0"/>
                <w:sz w:val="20"/>
                <w:szCs w:val="20"/>
              </w:rPr>
              <w:t>Breve storia della Sicilia – Alfio Caruso (Neri Pozza Editore)</w:t>
            </w:r>
          </w:p>
          <w:p w14:paraId="3F1D517F" w14:textId="77777777" w:rsidR="003437A6" w:rsidRDefault="003437A6" w:rsidP="003437A6">
            <w:pPr>
              <w:tabs>
                <w:tab w:val="left" w:pos="9923"/>
              </w:tabs>
              <w:overflowPunct w:val="0"/>
              <w:autoSpaceDE w:val="0"/>
              <w:autoSpaceDN w:val="0"/>
              <w:adjustRightInd w:val="0"/>
              <w:jc w:val="both"/>
              <w:rPr>
                <w:rFonts w:asciiTheme="majorHAnsi" w:eastAsia="Batang" w:hAnsiTheme="majorHAnsi" w:cs="Tahoma"/>
                <w:sz w:val="20"/>
                <w:szCs w:val="20"/>
              </w:rPr>
            </w:pPr>
            <w:r w:rsidRPr="00F12E1F">
              <w:rPr>
                <w:rFonts w:asciiTheme="majorHAnsi" w:eastAsia="Batang" w:hAnsiTheme="majorHAnsi" w:cs="Tahoma"/>
                <w:sz w:val="20"/>
                <w:szCs w:val="20"/>
              </w:rPr>
              <w:t xml:space="preserve">Dai resti di una donna vissuta tra 14 e 11mila anni fa all’ennesimo progetto del Ponte sullo Stretto, scorre veloce la storia della Sicilia. Invasa da tutti e vinta da nessuno, l’isola si è sempre dibattuta fra sanguinosi garbugli e clamorosi voltafaccia, spesso linea di confine fra Oriente e Occidente, per alcuni secoli terra di strabiliante convivenza tra cristiani, musulmani ed ebrei. </w:t>
            </w:r>
          </w:p>
          <w:p w14:paraId="4687543E" w14:textId="10A93229" w:rsidR="003437A6" w:rsidRDefault="003437A6" w:rsidP="003437A6">
            <w:pPr>
              <w:tabs>
                <w:tab w:val="left" w:pos="9923"/>
              </w:tabs>
              <w:overflowPunct w:val="0"/>
              <w:autoSpaceDE w:val="0"/>
              <w:autoSpaceDN w:val="0"/>
              <w:adjustRightInd w:val="0"/>
              <w:jc w:val="both"/>
              <w:rPr>
                <w:rFonts w:asciiTheme="majorHAnsi" w:eastAsia="Batang" w:hAnsiTheme="majorHAnsi" w:cs="Tahoma"/>
                <w:sz w:val="20"/>
                <w:szCs w:val="20"/>
              </w:rPr>
            </w:pPr>
            <w:r w:rsidRPr="00F12E1F">
              <w:rPr>
                <w:rFonts w:asciiTheme="majorHAnsi" w:eastAsia="Batang" w:hAnsiTheme="majorHAnsi" w:cs="Tahoma"/>
                <w:sz w:val="20"/>
                <w:szCs w:val="20"/>
              </w:rPr>
              <w:t>Federico II, Stupor mundi, la mette al centro del suo mondo cosmopolita, irresistibile richiamo per europei e islamici. Con lui nasce l’idea di un’Italia unitaria, nasce la prima scuola poetica, nasce la prima forma di una lingua volgare. A esclusione degli orientali, non c’è popolo che non si sia affacciato in Sicilia a cominciare da quello che le dette il nome, i Siculi. Seguirono Fenici, Greci, Romani, Bizantini, Arabi, Svevi, Normanni. Poi le dinastie reali e imperiali: Aragonesi, Angioini, Asburgo, Borbone, infine i piemontesi sotto il manto protettivo dell’impero britannico, che consentì a Garibaldi di far sbarcare i Mille a Marsala. Lontani dalla capitale d’Italia, i Viceré locali hanno gestito il vero potere e i siciliani hanno presto imparato a baciare tutte le mani. Dalla terra di antica e civile convivenza tra popoli e culture diverse fino alla terra insanguinata dell’Italia repubblicana, Alfio Caruso trasporta il lettore in un affascinante viaggio nel passato e nel presente di un’isola che ha scritto le pagine più nobili e quelle più oscure della storia del nostro Paese.</w:t>
            </w:r>
          </w:p>
          <w:p w14:paraId="509F4221" w14:textId="77777777" w:rsidR="003437A6" w:rsidRPr="00F12E1F" w:rsidRDefault="003437A6" w:rsidP="003437A6">
            <w:pPr>
              <w:tabs>
                <w:tab w:val="left" w:pos="9923"/>
              </w:tabs>
              <w:overflowPunct w:val="0"/>
              <w:autoSpaceDE w:val="0"/>
              <w:autoSpaceDN w:val="0"/>
              <w:adjustRightInd w:val="0"/>
              <w:jc w:val="both"/>
              <w:rPr>
                <w:rFonts w:asciiTheme="majorHAnsi" w:eastAsia="Batang" w:hAnsiTheme="majorHAnsi" w:cs="Tahoma"/>
                <w:sz w:val="20"/>
                <w:szCs w:val="20"/>
              </w:rPr>
            </w:pPr>
          </w:p>
          <w:p w14:paraId="190F8B00" w14:textId="6250883C" w:rsidR="003437A6" w:rsidRPr="003C70D2" w:rsidRDefault="003437A6" w:rsidP="003437A6">
            <w:pPr>
              <w:tabs>
                <w:tab w:val="left" w:pos="9923"/>
              </w:tabs>
              <w:overflowPunct w:val="0"/>
              <w:autoSpaceDE w:val="0"/>
              <w:autoSpaceDN w:val="0"/>
              <w:adjustRightInd w:val="0"/>
              <w:jc w:val="both"/>
              <w:rPr>
                <w:rFonts w:asciiTheme="majorHAnsi" w:eastAsia="Batang" w:hAnsiTheme="majorHAnsi" w:cs="Tahoma"/>
                <w:sz w:val="20"/>
                <w:szCs w:val="20"/>
              </w:rPr>
            </w:pPr>
            <w:r w:rsidRPr="003C70D2">
              <w:rPr>
                <w:rFonts w:asciiTheme="majorHAnsi" w:eastAsia="Batang" w:hAnsiTheme="majorHAnsi" w:cs="Tahoma"/>
                <w:b/>
                <w:bCs/>
                <w:sz w:val="20"/>
                <w:szCs w:val="20"/>
              </w:rPr>
              <w:t>LE LIBRERIE SONO UN PATRIMONIO DELL’UMANITA’: OGNI VOLTA CHE UNA LIBRERIA CHIUDE, DIVENTIAMO TUTTI UN PO’ PIU’ POVERI E PIU’ SOLI</w:t>
            </w:r>
            <w:r w:rsidRPr="003C70D2">
              <w:rPr>
                <w:rFonts w:asciiTheme="majorHAnsi" w:eastAsia="Batang" w:hAnsiTheme="majorHAnsi" w:cs="Tahoma"/>
                <w:sz w:val="20"/>
                <w:szCs w:val="20"/>
              </w:rPr>
              <w:t>.</w:t>
            </w:r>
          </w:p>
          <w:p w14:paraId="45515134" w14:textId="77777777" w:rsidR="003437A6" w:rsidRDefault="003437A6" w:rsidP="003437A6">
            <w:pPr>
              <w:tabs>
                <w:tab w:val="left" w:pos="9923"/>
              </w:tabs>
              <w:overflowPunct w:val="0"/>
              <w:autoSpaceDE w:val="0"/>
              <w:autoSpaceDN w:val="0"/>
              <w:adjustRightInd w:val="0"/>
              <w:jc w:val="both"/>
              <w:rPr>
                <w:rFonts w:asciiTheme="majorHAnsi" w:eastAsia="Batang" w:hAnsiTheme="majorHAnsi" w:cs="Tahoma"/>
                <w:sz w:val="20"/>
                <w:szCs w:val="20"/>
              </w:rPr>
            </w:pPr>
            <w:r w:rsidRPr="003C70D2">
              <w:rPr>
                <w:rFonts w:asciiTheme="majorHAnsi" w:eastAsia="Batang" w:hAnsiTheme="majorHAnsi" w:cs="Tahoma"/>
                <w:sz w:val="20"/>
                <w:szCs w:val="20"/>
              </w:rPr>
              <w:lastRenderedPageBreak/>
              <w:t>Fai anche tu un piccolo passo: se ti è possibile, ordina e acquista i tuoi libri presso la tua libreria di fiducia evitando di acquistare on-line</w:t>
            </w:r>
            <w:r>
              <w:rPr>
                <w:rFonts w:asciiTheme="majorHAnsi" w:eastAsia="Batang" w:hAnsiTheme="majorHAnsi" w:cs="Tahoma"/>
                <w:sz w:val="20"/>
                <w:szCs w:val="20"/>
              </w:rPr>
              <w:t>.</w:t>
            </w:r>
          </w:p>
          <w:p w14:paraId="04543241" w14:textId="745A93A4" w:rsidR="003437A6" w:rsidRPr="00E1050B" w:rsidRDefault="003437A6" w:rsidP="003437A6">
            <w:pPr>
              <w:tabs>
                <w:tab w:val="left" w:pos="9923"/>
              </w:tabs>
              <w:overflowPunct w:val="0"/>
              <w:autoSpaceDE w:val="0"/>
              <w:autoSpaceDN w:val="0"/>
              <w:adjustRightInd w:val="0"/>
              <w:jc w:val="both"/>
              <w:rPr>
                <w:rFonts w:ascii="Calibri" w:eastAsia="Batang" w:hAnsi="Calibri" w:cs="Tahoma"/>
                <w:b/>
                <w:color w:val="0084AC"/>
                <w:sz w:val="20"/>
                <w:szCs w:val="20"/>
              </w:rPr>
            </w:pPr>
          </w:p>
        </w:tc>
      </w:tr>
      <w:tr w:rsidR="003437A6" w14:paraId="33F573D8" w14:textId="77777777" w:rsidTr="002365CE">
        <w:tblPrEx>
          <w:tblBorders>
            <w:insideH w:val="single" w:sz="2" w:space="0" w:color="0084AC"/>
          </w:tblBorders>
        </w:tblPrEx>
        <w:trPr>
          <w:gridBefore w:val="1"/>
          <w:wBefore w:w="108" w:type="dxa"/>
        </w:trPr>
        <w:tc>
          <w:tcPr>
            <w:tcW w:w="1477" w:type="dxa"/>
            <w:gridSpan w:val="2"/>
          </w:tcPr>
          <w:p w14:paraId="256702FE" w14:textId="77777777" w:rsidR="003437A6" w:rsidRDefault="003437A6" w:rsidP="003437A6">
            <w:pPr>
              <w:tabs>
                <w:tab w:val="left" w:pos="9923"/>
              </w:tabs>
              <w:overflowPunct w:val="0"/>
              <w:autoSpaceDE w:val="0"/>
              <w:autoSpaceDN w:val="0"/>
              <w:adjustRightInd w:val="0"/>
              <w:rPr>
                <w:rFonts w:ascii="Calibri" w:eastAsia="Batang" w:hAnsi="Calibri" w:cs="Tahoma"/>
                <w:b/>
                <w:bCs/>
                <w:color w:val="472619"/>
                <w:sz w:val="20"/>
                <w:szCs w:val="20"/>
              </w:rPr>
            </w:pPr>
            <w:r w:rsidRPr="00D9233D">
              <w:rPr>
                <w:rFonts w:ascii="Calibri" w:eastAsia="Batang" w:hAnsi="Calibri" w:cs="Tahoma"/>
                <w:b/>
                <w:bCs/>
                <w:color w:val="472619"/>
                <w:sz w:val="20"/>
                <w:szCs w:val="20"/>
              </w:rPr>
              <w:lastRenderedPageBreak/>
              <w:t xml:space="preserve">GLI ALIENI </w:t>
            </w:r>
          </w:p>
          <w:p w14:paraId="7BEA975F" w14:textId="77777777" w:rsidR="003437A6" w:rsidRPr="00B5491C" w:rsidRDefault="003437A6" w:rsidP="003437A6">
            <w:pPr>
              <w:tabs>
                <w:tab w:val="left" w:pos="9923"/>
              </w:tabs>
              <w:overflowPunct w:val="0"/>
              <w:autoSpaceDE w:val="0"/>
              <w:autoSpaceDN w:val="0"/>
              <w:adjustRightInd w:val="0"/>
              <w:rPr>
                <w:rFonts w:ascii="Calibri" w:eastAsia="Batang" w:hAnsi="Calibri" w:cs="Tahoma"/>
                <w:b/>
                <w:bCs/>
                <w:color w:val="472619"/>
                <w:sz w:val="20"/>
                <w:szCs w:val="20"/>
              </w:rPr>
            </w:pPr>
            <w:r w:rsidRPr="00D9233D">
              <w:rPr>
                <w:rFonts w:ascii="Calibri" w:eastAsia="Batang" w:hAnsi="Calibri" w:cs="Tahoma"/>
                <w:b/>
                <w:bCs/>
                <w:color w:val="472619"/>
                <w:sz w:val="20"/>
                <w:szCs w:val="20"/>
              </w:rPr>
              <w:t>SONO FRA NOI: COMBATTIAMOLI INSIEME!</w:t>
            </w:r>
          </w:p>
        </w:tc>
        <w:tc>
          <w:tcPr>
            <w:tcW w:w="8155" w:type="dxa"/>
            <w:tcMar>
              <w:left w:w="113" w:type="dxa"/>
              <w:bottom w:w="113" w:type="dxa"/>
            </w:tcMar>
          </w:tcPr>
          <w:p w14:paraId="71BE1431" w14:textId="77777777" w:rsidR="003437A6" w:rsidRPr="006B4A25"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14"/>
                <w:szCs w:val="14"/>
              </w:rPr>
            </w:pPr>
            <w:r>
              <w:rPr>
                <w:rFonts w:ascii="Montserrat" w:hAnsi="Montserrat"/>
                <w:noProof/>
                <w:color w:val="737373"/>
                <w:sz w:val="36"/>
                <w:szCs w:val="36"/>
              </w:rPr>
              <w:drawing>
                <wp:anchor distT="0" distB="0" distL="114300" distR="114300" simplePos="0" relativeHeight="251760640" behindDoc="0" locked="0" layoutInCell="1" allowOverlap="1" wp14:anchorId="03C091D9" wp14:editId="6D06DF96">
                  <wp:simplePos x="0" y="0"/>
                  <wp:positionH relativeFrom="column">
                    <wp:posOffset>3810</wp:posOffset>
                  </wp:positionH>
                  <wp:positionV relativeFrom="paragraph">
                    <wp:posOffset>635</wp:posOffset>
                  </wp:positionV>
                  <wp:extent cx="1457325" cy="457200"/>
                  <wp:effectExtent l="0" t="0" r="9525" b="0"/>
                  <wp:wrapSquare wrapText="bothSides"/>
                  <wp:docPr id="92" name="Immagine 92" descr="Life ASAP">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fe ASAP">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732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97F3C" w14:textId="77777777" w:rsidR="003437A6" w:rsidRPr="0036567D" w:rsidRDefault="003437A6" w:rsidP="003437A6">
            <w:pPr>
              <w:widowControl w:val="0"/>
              <w:tabs>
                <w:tab w:val="left" w:pos="9923"/>
              </w:tabs>
              <w:overflowPunct w:val="0"/>
              <w:autoSpaceDE w:val="0"/>
              <w:autoSpaceDN w:val="0"/>
              <w:adjustRightInd w:val="0"/>
              <w:jc w:val="both"/>
              <w:rPr>
                <w:rFonts w:ascii="Calibri" w:eastAsia="Batang" w:hAnsi="Calibri" w:cs="Calibri"/>
                <w:b/>
                <w:i/>
                <w:color w:val="0084AC"/>
                <w:sz w:val="18"/>
                <w:szCs w:val="18"/>
              </w:rPr>
            </w:pPr>
            <w:r w:rsidRPr="0036567D">
              <w:rPr>
                <w:rFonts w:ascii="Calibri" w:eastAsia="Batang" w:hAnsi="Calibri" w:cs="Calibri"/>
                <w:b/>
                <w:i/>
                <w:color w:val="0084AC"/>
                <w:sz w:val="18"/>
                <w:szCs w:val="18"/>
              </w:rPr>
              <w:t>Four Seasons Natura e Cultura aderisce al progetto Life ASAP – Alien Species Awareness Program (programma di consapevolezza sulle specie aliene).</w:t>
            </w:r>
          </w:p>
          <w:p w14:paraId="0132D5C6" w14:textId="77777777" w:rsidR="003437A6" w:rsidRPr="00D9233D"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p>
          <w:p w14:paraId="163FD085" w14:textId="7D4D4EBC" w:rsidR="003437A6" w:rsidRPr="0036567D" w:rsidRDefault="003437A6" w:rsidP="003437A6">
            <w:pPr>
              <w:widowControl w:val="0"/>
              <w:tabs>
                <w:tab w:val="left" w:pos="9923"/>
              </w:tabs>
              <w:overflowPunct w:val="0"/>
              <w:autoSpaceDE w:val="0"/>
              <w:autoSpaceDN w:val="0"/>
              <w:adjustRightInd w:val="0"/>
              <w:jc w:val="both"/>
              <w:rPr>
                <w:rFonts w:asciiTheme="majorHAnsi" w:eastAsia="Batang" w:hAnsiTheme="majorHAnsi" w:cs="Tahoma"/>
                <w:color w:val="472619"/>
                <w:sz w:val="20"/>
                <w:szCs w:val="20"/>
              </w:rPr>
            </w:pPr>
            <w:r w:rsidRPr="00D9233D">
              <w:rPr>
                <w:rFonts w:ascii="Calibri" w:eastAsia="Batang" w:hAnsi="Calibri" w:cs="Calibri"/>
                <w:b/>
                <w:color w:val="472619"/>
                <w:sz w:val="20"/>
                <w:szCs w:val="20"/>
              </w:rPr>
              <w:t>COSA SONO.</w:t>
            </w:r>
            <w:r w:rsidRPr="00D9233D">
              <w:rPr>
                <w:rFonts w:asciiTheme="majorHAnsi" w:eastAsia="Batang" w:hAnsiTheme="majorHAnsi" w:cs="Tahoma"/>
                <w:color w:val="472619"/>
                <w:sz w:val="20"/>
                <w:szCs w:val="20"/>
              </w:rPr>
              <w:t xml:space="preserve"> </w:t>
            </w:r>
            <w:r w:rsidRPr="00D9233D">
              <w:rPr>
                <w:rFonts w:asciiTheme="majorHAnsi" w:eastAsia="Batang" w:hAnsiTheme="majorHAnsi" w:cs="Tahoma"/>
                <w:sz w:val="20"/>
                <w:szCs w:val="20"/>
              </w:rPr>
              <w:t xml:space="preserve">Le </w:t>
            </w:r>
            <w:r w:rsidRPr="00D9233D">
              <w:rPr>
                <w:rFonts w:asciiTheme="majorHAnsi" w:eastAsia="Batang" w:hAnsiTheme="majorHAnsi" w:cs="Tahoma"/>
                <w:i/>
                <w:sz w:val="20"/>
                <w:szCs w:val="20"/>
              </w:rPr>
              <w:t>specie aliene</w:t>
            </w:r>
            <w:r w:rsidRPr="00D9233D">
              <w:rPr>
                <w:rFonts w:asciiTheme="majorHAnsi" w:eastAsia="Batang" w:hAnsiTheme="majorHAnsi" w:cs="Tahoma"/>
                <w:sz w:val="20"/>
                <w:szCs w:val="20"/>
              </w:rPr>
              <w:t xml:space="preserve"> sono quelle specie trasportate dall'uomo in modo volontario o accidentale al di fuori della loro area d'origine. Tra gli animali, sicuramente la </w:t>
            </w:r>
            <w:r w:rsidRPr="00D9233D">
              <w:rPr>
                <w:rFonts w:asciiTheme="majorHAnsi" w:eastAsia="Batang" w:hAnsiTheme="majorHAnsi" w:cs="Tahoma"/>
                <w:i/>
                <w:sz w:val="20"/>
                <w:szCs w:val="20"/>
              </w:rPr>
              <w:t>zanzara tigre</w:t>
            </w:r>
            <w:r w:rsidRPr="00D9233D">
              <w:rPr>
                <w:rFonts w:asciiTheme="majorHAnsi" w:eastAsia="Batang" w:hAnsiTheme="majorHAnsi" w:cs="Tahoma"/>
                <w:sz w:val="20"/>
                <w:szCs w:val="20"/>
              </w:rPr>
              <w:t xml:space="preserve"> è il caso più conosciuto di specie aliena invasiva.</w:t>
            </w:r>
          </w:p>
          <w:p w14:paraId="292F2BA7" w14:textId="77777777" w:rsidR="003437A6"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r w:rsidRPr="00D9233D">
              <w:rPr>
                <w:rFonts w:asciiTheme="majorHAnsi" w:eastAsia="Batang" w:hAnsiTheme="majorHAnsi" w:cs="Tahoma"/>
                <w:sz w:val="20"/>
                <w:szCs w:val="20"/>
              </w:rPr>
              <w:t>Non tutte le specie aliene sono invasive, lo diventano solo quelle che nell'area di introduzione trovano le condizioni ottimali per riprodursi e diffondersi causando danni ecologici, economici e sanitari.</w:t>
            </w:r>
          </w:p>
          <w:p w14:paraId="6742082C" w14:textId="77777777" w:rsidR="003437A6" w:rsidRPr="00D9233D"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p>
          <w:p w14:paraId="11AA6087" w14:textId="19D27B75" w:rsidR="003437A6" w:rsidRPr="0036567D" w:rsidRDefault="003437A6" w:rsidP="003437A6">
            <w:pPr>
              <w:widowControl w:val="0"/>
              <w:tabs>
                <w:tab w:val="left" w:pos="9923"/>
              </w:tabs>
              <w:overflowPunct w:val="0"/>
              <w:autoSpaceDE w:val="0"/>
              <w:autoSpaceDN w:val="0"/>
              <w:adjustRightInd w:val="0"/>
              <w:jc w:val="both"/>
              <w:rPr>
                <w:rFonts w:asciiTheme="majorHAnsi" w:eastAsia="Batang" w:hAnsiTheme="majorHAnsi" w:cs="Tahoma"/>
                <w:color w:val="472619"/>
                <w:sz w:val="20"/>
                <w:szCs w:val="20"/>
              </w:rPr>
            </w:pPr>
            <w:r w:rsidRPr="00D9233D">
              <w:rPr>
                <w:rFonts w:ascii="Calibri" w:eastAsia="Batang" w:hAnsi="Calibri" w:cs="Calibri"/>
                <w:b/>
                <w:color w:val="472619"/>
                <w:sz w:val="20"/>
                <w:szCs w:val="20"/>
              </w:rPr>
              <w:t>PERCH</w:t>
            </w:r>
            <w:r w:rsidRPr="00CD11F3">
              <w:rPr>
                <w:rFonts w:ascii="Calibri" w:eastAsia="Batang" w:hAnsi="Calibri" w:cs="Calibri"/>
                <w:b/>
                <w:color w:val="472619"/>
                <w:sz w:val="20"/>
                <w:szCs w:val="20"/>
              </w:rPr>
              <w:t>È</w:t>
            </w:r>
            <w:r w:rsidRPr="00D9233D">
              <w:rPr>
                <w:rFonts w:ascii="Calibri" w:eastAsia="Batang" w:hAnsi="Calibri" w:cs="Calibri"/>
                <w:b/>
                <w:color w:val="472619"/>
                <w:sz w:val="20"/>
                <w:szCs w:val="20"/>
              </w:rPr>
              <w:t xml:space="preserve"> COMBATTERLE.</w:t>
            </w:r>
            <w:r w:rsidRPr="00D9233D">
              <w:rPr>
                <w:rFonts w:asciiTheme="majorHAnsi" w:eastAsia="Batang" w:hAnsiTheme="majorHAnsi" w:cs="Tahoma"/>
                <w:color w:val="472619"/>
                <w:sz w:val="20"/>
                <w:szCs w:val="20"/>
              </w:rPr>
              <w:t xml:space="preserve"> </w:t>
            </w:r>
            <w:r w:rsidRPr="00D9233D">
              <w:rPr>
                <w:rFonts w:asciiTheme="majorHAnsi" w:eastAsia="Batang" w:hAnsiTheme="majorHAnsi" w:cs="Tahoma"/>
                <w:sz w:val="20"/>
                <w:szCs w:val="20"/>
              </w:rPr>
              <w:t xml:space="preserve">Le </w:t>
            </w:r>
            <w:r w:rsidRPr="00D9233D">
              <w:rPr>
                <w:rFonts w:asciiTheme="majorHAnsi" w:eastAsia="Batang" w:hAnsiTheme="majorHAnsi" w:cs="Tahoma"/>
                <w:i/>
                <w:sz w:val="20"/>
                <w:szCs w:val="20"/>
              </w:rPr>
              <w:t>specie aliene</w:t>
            </w:r>
            <w:r w:rsidRPr="00D9233D">
              <w:rPr>
                <w:rFonts w:asciiTheme="majorHAnsi" w:eastAsia="Batang" w:hAnsiTheme="majorHAnsi" w:cs="Tahoma"/>
                <w:sz w:val="20"/>
                <w:szCs w:val="20"/>
              </w:rPr>
              <w:t xml:space="preserve"> invasive sono una delle principali cause di perdita di biodiversità e sono una minaccia per l’esistenza di moltissime specie autoctone oltre che per la salute umana. L’impatto sociale ed economico delle specie aliene invasive è stimato in oltre 12 miliardi di euro ogni anno nella sola Unione europea. Delle 12.000 specie aliene segnalate oggi in Europa, più di 3.000 sono presenti in Italia, di cui oltre il 15% sono invasive.</w:t>
            </w:r>
          </w:p>
          <w:p w14:paraId="2DBBA2C7" w14:textId="77777777" w:rsidR="003437A6" w:rsidRPr="00D9233D"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p>
          <w:p w14:paraId="5045D560" w14:textId="3AD70667" w:rsidR="003437A6" w:rsidRPr="0036567D" w:rsidRDefault="003437A6" w:rsidP="003437A6">
            <w:pPr>
              <w:widowControl w:val="0"/>
              <w:tabs>
                <w:tab w:val="left" w:pos="9923"/>
              </w:tabs>
              <w:overflowPunct w:val="0"/>
              <w:autoSpaceDE w:val="0"/>
              <w:autoSpaceDN w:val="0"/>
              <w:adjustRightInd w:val="0"/>
              <w:jc w:val="both"/>
              <w:rPr>
                <w:rFonts w:asciiTheme="majorHAnsi" w:eastAsia="Batang" w:hAnsiTheme="majorHAnsi" w:cs="Tahoma"/>
                <w:color w:val="472619"/>
                <w:sz w:val="20"/>
                <w:szCs w:val="20"/>
              </w:rPr>
            </w:pPr>
            <w:r w:rsidRPr="00D9233D">
              <w:rPr>
                <w:rFonts w:ascii="Calibri" w:eastAsia="Batang" w:hAnsi="Calibri" w:cs="Calibri"/>
                <w:b/>
                <w:color w:val="472619"/>
                <w:sz w:val="20"/>
                <w:szCs w:val="20"/>
              </w:rPr>
              <w:t>MAGGIORE CONSAPEVOLEZZA.</w:t>
            </w:r>
            <w:r w:rsidRPr="00D9233D">
              <w:rPr>
                <w:rFonts w:asciiTheme="majorHAnsi" w:eastAsia="Batang" w:hAnsiTheme="majorHAnsi" w:cs="Tahoma"/>
                <w:color w:val="472619"/>
                <w:sz w:val="20"/>
                <w:szCs w:val="20"/>
              </w:rPr>
              <w:t xml:space="preserve"> </w:t>
            </w:r>
            <w:r w:rsidRPr="00D9233D">
              <w:rPr>
                <w:rFonts w:asciiTheme="majorHAnsi" w:eastAsia="Batang" w:hAnsiTheme="majorHAnsi" w:cs="Tahoma"/>
                <w:sz w:val="20"/>
                <w:szCs w:val="20"/>
              </w:rPr>
              <w:t>I nostri comportamenti sono spesso determinanti e scatenanti il fenomeno, ad esempio quando piantiamo nei nostri giardini piante invasive, rilasciamo una tartarughina in uno stagno o, ancora, trasportiamo inavvertitamente semi o insetti nei nostri bagagli rientrando da un viaggio.</w:t>
            </w:r>
          </w:p>
          <w:p w14:paraId="19BF1247" w14:textId="77777777" w:rsidR="003437A6" w:rsidRPr="00D9233D"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p>
          <w:p w14:paraId="26208601" w14:textId="45F612A1" w:rsidR="003437A6" w:rsidRPr="00D9233D" w:rsidRDefault="003437A6" w:rsidP="003437A6">
            <w:pPr>
              <w:widowControl w:val="0"/>
              <w:tabs>
                <w:tab w:val="left" w:pos="9923"/>
              </w:tabs>
              <w:overflowPunct w:val="0"/>
              <w:autoSpaceDE w:val="0"/>
              <w:autoSpaceDN w:val="0"/>
              <w:adjustRightInd w:val="0"/>
              <w:jc w:val="both"/>
              <w:rPr>
                <w:rFonts w:ascii="Calibri" w:eastAsia="Batang" w:hAnsi="Calibri" w:cs="Calibri"/>
                <w:b/>
                <w:sz w:val="20"/>
                <w:szCs w:val="20"/>
              </w:rPr>
            </w:pPr>
            <w:r w:rsidRPr="00D9233D">
              <w:rPr>
                <w:rFonts w:ascii="Calibri" w:eastAsia="Batang" w:hAnsi="Calibri" w:cs="Calibri"/>
                <w:b/>
                <w:color w:val="472619"/>
                <w:sz w:val="20"/>
                <w:szCs w:val="20"/>
              </w:rPr>
              <w:t>COSA POSSIAMO FARE A CASA</w:t>
            </w:r>
            <w:r>
              <w:rPr>
                <w:rFonts w:ascii="Calibri" w:eastAsia="Batang" w:hAnsi="Calibri" w:cs="Calibri"/>
                <w:b/>
                <w:sz w:val="20"/>
                <w:szCs w:val="20"/>
              </w:rPr>
              <w:t>.</w:t>
            </w:r>
            <w:r w:rsidRPr="00D9233D">
              <w:rPr>
                <w:rFonts w:ascii="Calibri" w:eastAsia="Batang" w:hAnsi="Calibri" w:cs="Calibri"/>
                <w:b/>
                <w:sz w:val="20"/>
                <w:szCs w:val="20"/>
              </w:rPr>
              <w:t xml:space="preserve"> </w:t>
            </w:r>
          </w:p>
          <w:p w14:paraId="7E81BD41" w14:textId="77777777" w:rsidR="003437A6" w:rsidRPr="00D9233D"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r w:rsidRPr="00D9233D">
              <w:rPr>
                <w:rFonts w:asciiTheme="majorHAnsi" w:eastAsia="Batang" w:hAnsiTheme="majorHAnsi" w:cs="Tahoma"/>
                <w:sz w:val="20"/>
                <w:szCs w:val="20"/>
              </w:rPr>
              <w:t>1) Se non siamo in grado di mantenere in casa o in giardino i nostri animali alieni, non rilasciamoli né in un parco urbano né tantomeno in natura, piuttosto riportiamoli al negoziante o nelle apposite strutture pubbliche di accoglienza.</w:t>
            </w:r>
          </w:p>
          <w:p w14:paraId="524666D1" w14:textId="77777777" w:rsidR="003437A6"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r w:rsidRPr="00D9233D">
              <w:rPr>
                <w:rFonts w:asciiTheme="majorHAnsi" w:eastAsia="Batang" w:hAnsiTheme="majorHAnsi" w:cs="Tahoma"/>
                <w:sz w:val="20"/>
                <w:szCs w:val="20"/>
              </w:rPr>
              <w:t>2) Non piantiamo mai specie aliene vegetali in natura (prati, boschi, stagni, dune, ecc.). Se proprio vogliamo delle piante ornamentali aliene nel nostro giardino facciamo sì che non esista il rischio che possano propagarsi e diffondersi.</w:t>
            </w:r>
          </w:p>
          <w:p w14:paraId="235CD11B" w14:textId="77777777" w:rsidR="003437A6" w:rsidRPr="00D9233D"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p>
          <w:p w14:paraId="6881DBE2" w14:textId="661D8185" w:rsidR="003437A6" w:rsidRPr="00623710" w:rsidRDefault="003437A6" w:rsidP="003437A6">
            <w:pPr>
              <w:widowControl w:val="0"/>
              <w:tabs>
                <w:tab w:val="left" w:pos="9923"/>
              </w:tabs>
              <w:overflowPunct w:val="0"/>
              <w:autoSpaceDE w:val="0"/>
              <w:autoSpaceDN w:val="0"/>
              <w:adjustRightInd w:val="0"/>
              <w:jc w:val="both"/>
              <w:rPr>
                <w:rFonts w:asciiTheme="majorHAnsi" w:eastAsia="Batang" w:hAnsiTheme="majorHAnsi" w:cs="Tahoma"/>
                <w:color w:val="472619"/>
                <w:sz w:val="20"/>
                <w:szCs w:val="20"/>
              </w:rPr>
            </w:pPr>
            <w:r w:rsidRPr="00CD11F3">
              <w:rPr>
                <w:rFonts w:ascii="Calibri" w:eastAsia="Batang" w:hAnsi="Calibri" w:cs="Calibri"/>
                <w:b/>
                <w:color w:val="472619"/>
                <w:sz w:val="20"/>
                <w:szCs w:val="20"/>
              </w:rPr>
              <w:t>COSA POSSIAMO FARE IN VIAGGIO.</w:t>
            </w:r>
            <w:r w:rsidRPr="00CD11F3">
              <w:rPr>
                <w:rFonts w:asciiTheme="majorHAnsi" w:eastAsia="Batang" w:hAnsiTheme="majorHAnsi" w:cs="Tahoma"/>
                <w:color w:val="472619"/>
                <w:sz w:val="20"/>
                <w:szCs w:val="20"/>
              </w:rPr>
              <w:t xml:space="preserve"> </w:t>
            </w:r>
            <w:r>
              <w:rPr>
                <w:rFonts w:asciiTheme="majorHAnsi" w:eastAsia="Batang" w:hAnsiTheme="majorHAnsi" w:cs="Tahoma"/>
                <w:sz w:val="20"/>
                <w:szCs w:val="20"/>
              </w:rPr>
              <w:t>F</w:t>
            </w:r>
            <w:r w:rsidRPr="00D9233D">
              <w:rPr>
                <w:rFonts w:asciiTheme="majorHAnsi" w:eastAsia="Batang" w:hAnsiTheme="majorHAnsi" w:cs="Tahoma"/>
                <w:sz w:val="20"/>
                <w:szCs w:val="20"/>
              </w:rPr>
              <w:t xml:space="preserve">acciamo attenzione a non acquistare o trasportare volontariamente o involontariamente specie aliene. Prima di tornare a casa, laviamo gli scarponi sotto acqua corrente per eliminare semi, spore o piccoli organismi. </w:t>
            </w:r>
          </w:p>
          <w:p w14:paraId="65BA4F35" w14:textId="77777777" w:rsidR="003437A6"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r w:rsidRPr="00D9233D">
              <w:rPr>
                <w:rFonts w:asciiTheme="majorHAnsi" w:eastAsia="Batang" w:hAnsiTheme="majorHAnsi" w:cs="Tahoma"/>
                <w:sz w:val="20"/>
                <w:szCs w:val="20"/>
              </w:rPr>
              <w:t>Nel dubbio, chiedi alla guida del tuo viaggio maggiori informazioni al riguardo.</w:t>
            </w:r>
            <w:r w:rsidRPr="00B5491C">
              <w:rPr>
                <w:rFonts w:asciiTheme="majorHAnsi" w:eastAsia="Batang" w:hAnsiTheme="majorHAnsi" w:cs="Tahoma"/>
                <w:sz w:val="20"/>
                <w:szCs w:val="20"/>
              </w:rPr>
              <w:t xml:space="preserve"> </w:t>
            </w:r>
          </w:p>
          <w:p w14:paraId="71E331AB" w14:textId="246241C5" w:rsidR="003437A6" w:rsidRPr="00B5491C" w:rsidRDefault="003437A6" w:rsidP="003437A6">
            <w:pPr>
              <w:widowControl w:val="0"/>
              <w:tabs>
                <w:tab w:val="left" w:pos="9923"/>
              </w:tabs>
              <w:overflowPunct w:val="0"/>
              <w:autoSpaceDE w:val="0"/>
              <w:autoSpaceDN w:val="0"/>
              <w:adjustRightInd w:val="0"/>
              <w:jc w:val="both"/>
              <w:rPr>
                <w:rFonts w:asciiTheme="majorHAnsi" w:eastAsia="Batang" w:hAnsiTheme="majorHAnsi" w:cs="Tahoma"/>
                <w:sz w:val="20"/>
                <w:szCs w:val="20"/>
              </w:rPr>
            </w:pPr>
          </w:p>
        </w:tc>
      </w:tr>
    </w:tbl>
    <w:p w14:paraId="6A69EFB8" w14:textId="77777777" w:rsidR="00A3773A" w:rsidRDefault="00A3773A" w:rsidP="00A3773A">
      <w:pPr>
        <w:tabs>
          <w:tab w:val="left" w:pos="9923"/>
        </w:tabs>
        <w:overflowPunct w:val="0"/>
        <w:autoSpaceDE w:val="0"/>
        <w:autoSpaceDN w:val="0"/>
        <w:adjustRightInd w:val="0"/>
        <w:spacing w:before="60"/>
        <w:rPr>
          <w:rFonts w:ascii="Calibri Light" w:hAnsi="Calibri Light" w:cs="Calibri Light"/>
          <w:color w:val="0084AC"/>
          <w:sz w:val="18"/>
          <w:szCs w:val="18"/>
        </w:rPr>
        <w:sectPr w:rsidR="00A3773A" w:rsidSect="00A85D5C">
          <w:headerReference w:type="default" r:id="rId26"/>
          <w:footerReference w:type="even" r:id="rId27"/>
          <w:footerReference w:type="default" r:id="rId28"/>
          <w:headerReference w:type="first" r:id="rId29"/>
          <w:footerReference w:type="first" r:id="rId30"/>
          <w:pgSz w:w="11900" w:h="16840"/>
          <w:pgMar w:top="1990" w:right="1134" w:bottom="1587" w:left="1134" w:header="0" w:footer="567" w:gutter="0"/>
          <w:cols w:space="708"/>
          <w:titlePg/>
          <w:docGrid w:linePitch="360"/>
        </w:sectPr>
      </w:pPr>
    </w:p>
    <w:p w14:paraId="7D1E6644" w14:textId="77777777" w:rsidR="00D94EA8" w:rsidRDefault="000D5553" w:rsidP="00764FBE">
      <w:pPr>
        <w:tabs>
          <w:tab w:val="left" w:pos="9923"/>
        </w:tabs>
        <w:overflowPunct w:val="0"/>
        <w:autoSpaceDE w:val="0"/>
        <w:autoSpaceDN w:val="0"/>
        <w:adjustRightInd w:val="0"/>
        <w:spacing w:before="60"/>
        <w:ind w:left="-1134"/>
        <w:jc w:val="center"/>
        <w:rPr>
          <w:rFonts w:ascii="Calibri Light" w:hAnsi="Calibri Light" w:cs="Calibri Light"/>
          <w:color w:val="0084AC"/>
          <w:sz w:val="18"/>
          <w:szCs w:val="18"/>
        </w:rPr>
      </w:pPr>
      <w:r>
        <w:rPr>
          <w:rFonts w:ascii="Calibri Light" w:hAnsi="Calibri Light" w:cs="Calibri Light"/>
          <w:noProof/>
          <w:color w:val="0084AC"/>
          <w:sz w:val="18"/>
          <w:szCs w:val="18"/>
        </w:rPr>
        <w:lastRenderedPageBreak/>
        <w:drawing>
          <wp:inline distT="0" distB="0" distL="0" distR="0" wp14:anchorId="7F597F3E" wp14:editId="277378D1">
            <wp:extent cx="7560000" cy="1736038"/>
            <wp:effectExtent l="0" t="0" r="0" b="444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tolia_84116149_Subscription_Monthly_XXL.jpg"/>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7560000" cy="173603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gliatabella"/>
        <w:tblW w:w="9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0" w:type="dxa"/>
          <w:bottom w:w="113" w:type="dxa"/>
          <w:right w:w="0" w:type="dxa"/>
        </w:tblCellMar>
        <w:tblLook w:val="04A0" w:firstRow="1" w:lastRow="0" w:firstColumn="1" w:lastColumn="0" w:noHBand="0" w:noVBand="1"/>
      </w:tblPr>
      <w:tblGrid>
        <w:gridCol w:w="9550"/>
      </w:tblGrid>
      <w:tr w:rsidR="00875DAD" w14:paraId="2DD0C60B" w14:textId="77777777" w:rsidTr="000E28BB">
        <w:tc>
          <w:tcPr>
            <w:tcW w:w="9550" w:type="dxa"/>
            <w:tcBorders>
              <w:bottom w:val="wave" w:sz="6" w:space="0" w:color="472619"/>
            </w:tcBorders>
          </w:tcPr>
          <w:p w14:paraId="12464BA5" w14:textId="77777777" w:rsidR="00875DAD" w:rsidRPr="00023231" w:rsidRDefault="00875DAD" w:rsidP="000E28BB">
            <w:pPr>
              <w:jc w:val="center"/>
              <w:rPr>
                <w:rFonts w:ascii="Calibri" w:hAnsi="Calibri"/>
                <w:b/>
                <w:color w:val="472619"/>
                <w:sz w:val="36"/>
                <w:szCs w:val="36"/>
              </w:rPr>
            </w:pPr>
            <w:r w:rsidRPr="00023231">
              <w:rPr>
                <w:rFonts w:ascii="Calibri" w:hAnsi="Calibri"/>
                <w:b/>
                <w:color w:val="472619"/>
                <w:sz w:val="36"/>
                <w:szCs w:val="36"/>
              </w:rPr>
              <w:t xml:space="preserve">IL TURISMO SOSTENIBILE </w:t>
            </w:r>
          </w:p>
        </w:tc>
      </w:tr>
      <w:tr w:rsidR="00875DAD" w14:paraId="1A8749CF" w14:textId="77777777" w:rsidTr="000E28BB">
        <w:tc>
          <w:tcPr>
            <w:tcW w:w="9550" w:type="dxa"/>
            <w:tcBorders>
              <w:top w:val="wave" w:sz="6" w:space="0" w:color="472619"/>
              <w:bottom w:val="wave" w:sz="6" w:space="0" w:color="472619"/>
            </w:tcBorders>
          </w:tcPr>
          <w:p w14:paraId="3D4A6A50" w14:textId="77777777" w:rsidR="00875DAD" w:rsidRPr="00023231" w:rsidRDefault="00875DAD" w:rsidP="000E28BB">
            <w:pPr>
              <w:spacing w:line="230" w:lineRule="exact"/>
              <w:jc w:val="center"/>
              <w:rPr>
                <w:rFonts w:ascii="Calibri" w:hAnsi="Calibri"/>
                <w:b/>
                <w:color w:val="B3B300"/>
              </w:rPr>
            </w:pPr>
            <w:r w:rsidRPr="00023231">
              <w:rPr>
                <w:rFonts w:ascii="Calibri" w:hAnsi="Calibri"/>
                <w:b/>
                <w:color w:val="B3B300"/>
              </w:rPr>
              <w:t>COS'È IL TURISMO SOSTENIBILE?</w:t>
            </w:r>
          </w:p>
          <w:p w14:paraId="6ADD627D" w14:textId="77777777" w:rsidR="00875DAD" w:rsidRPr="001215E5" w:rsidRDefault="00875DAD" w:rsidP="000E28BB">
            <w:pPr>
              <w:tabs>
                <w:tab w:val="right" w:pos="7725"/>
              </w:tabs>
              <w:overflowPunct w:val="0"/>
              <w:autoSpaceDE w:val="0"/>
              <w:autoSpaceDN w:val="0"/>
              <w:adjustRightInd w:val="0"/>
              <w:spacing w:before="60" w:line="230" w:lineRule="exact"/>
              <w:jc w:val="both"/>
              <w:rPr>
                <w:rFonts w:ascii="Calibri Light" w:hAnsi="Calibri Light" w:cs="Calibri Light"/>
                <w:sz w:val="20"/>
                <w:szCs w:val="20"/>
              </w:rPr>
            </w:pPr>
            <w:r w:rsidRPr="001215E5">
              <w:rPr>
                <w:rFonts w:ascii="Calibri Light" w:hAnsi="Calibri Light" w:cs="Calibri Light"/>
                <w:sz w:val="20"/>
                <w:szCs w:val="20"/>
              </w:rPr>
              <w:t xml:space="preserve">Il principio fondamentale del turismo sostenibile è lo stesso del più generale sviluppo sostenibile: </w:t>
            </w:r>
            <w:r w:rsidRPr="001215E5">
              <w:rPr>
                <w:rFonts w:ascii="Calibri" w:hAnsi="Calibri" w:cs="Calibri"/>
                <w:sz w:val="20"/>
                <w:szCs w:val="20"/>
              </w:rPr>
              <w:t>attingere a risorse del presente, come natura e città d’arte, con tutti i ragionevoli limiti che impone la preoccupazione per il futuro.</w:t>
            </w:r>
            <w:r w:rsidRPr="001215E5">
              <w:rPr>
                <w:rFonts w:ascii="Calibri Light" w:hAnsi="Calibri Light" w:cs="Calibri Light"/>
                <w:sz w:val="20"/>
                <w:szCs w:val="20"/>
              </w:rPr>
              <w:t xml:space="preserve"> </w:t>
            </w:r>
          </w:p>
          <w:p w14:paraId="4A185709" w14:textId="77777777" w:rsidR="00875DAD" w:rsidRPr="001215E5" w:rsidRDefault="00875DAD" w:rsidP="000E28BB">
            <w:pPr>
              <w:tabs>
                <w:tab w:val="right" w:pos="7725"/>
              </w:tabs>
              <w:overflowPunct w:val="0"/>
              <w:autoSpaceDE w:val="0"/>
              <w:autoSpaceDN w:val="0"/>
              <w:adjustRightInd w:val="0"/>
              <w:spacing w:line="230" w:lineRule="exact"/>
              <w:jc w:val="both"/>
              <w:rPr>
                <w:rFonts w:ascii="Calibri Light" w:hAnsi="Calibri Light" w:cs="Calibri Light"/>
                <w:sz w:val="20"/>
                <w:szCs w:val="20"/>
              </w:rPr>
            </w:pPr>
            <w:r w:rsidRPr="001215E5">
              <w:rPr>
                <w:rFonts w:ascii="Calibri Light" w:hAnsi="Calibri Light" w:cs="Calibri Light"/>
                <w:sz w:val="20"/>
                <w:szCs w:val="20"/>
              </w:rPr>
              <w:t xml:space="preserve">Il concetto di turismo sostenibile non aveva riconoscimento istituzionale fino al 1995, anno della prima Conferenza mondiale sul turismo sostenibile tenuta a Lanzarote, nelle isole Canarie, un convegno straordinario con più di seicento relatori provenienti da tutto il mondo. </w:t>
            </w:r>
          </w:p>
          <w:p w14:paraId="22CFD767" w14:textId="77777777" w:rsidR="00875DAD" w:rsidRPr="000853E3" w:rsidRDefault="00875DAD" w:rsidP="000E28BB">
            <w:pPr>
              <w:tabs>
                <w:tab w:val="right" w:pos="7725"/>
              </w:tabs>
              <w:overflowPunct w:val="0"/>
              <w:autoSpaceDE w:val="0"/>
              <w:autoSpaceDN w:val="0"/>
              <w:adjustRightInd w:val="0"/>
              <w:spacing w:line="230" w:lineRule="exact"/>
              <w:jc w:val="both"/>
              <w:rPr>
                <w:rFonts w:asciiTheme="majorHAnsi" w:hAnsiTheme="majorHAnsi" w:cs="Tahoma"/>
                <w:i/>
                <w:sz w:val="20"/>
                <w:szCs w:val="20"/>
              </w:rPr>
            </w:pPr>
            <w:r w:rsidRPr="001215E5">
              <w:rPr>
                <w:rFonts w:ascii="Calibri Light" w:hAnsi="Calibri Light" w:cs="Calibri Light"/>
                <w:sz w:val="20"/>
                <w:szCs w:val="20"/>
              </w:rPr>
              <w:t>Al termine della Conferenza, dopo lunghe e accese discussioni, fu redatta la Carta di Lanzarote, che adattava la strategia dello sviluppo sostenibile al mondo del turismo. Oggi considerata una pietra miliare nella storia del turismo sostenibile, individuava 14 punti e conteneva un Piano di Azione del Turismo sostenibile.</w:t>
            </w:r>
          </w:p>
        </w:tc>
      </w:tr>
      <w:tr w:rsidR="00875DAD" w14:paraId="3835CA76" w14:textId="77777777" w:rsidTr="000E28BB">
        <w:tc>
          <w:tcPr>
            <w:tcW w:w="9550" w:type="dxa"/>
            <w:tcBorders>
              <w:top w:val="wave" w:sz="6" w:space="0" w:color="472619"/>
              <w:bottom w:val="wave" w:sz="6" w:space="0" w:color="472619"/>
            </w:tcBorders>
          </w:tcPr>
          <w:p w14:paraId="5327574D" w14:textId="77777777" w:rsidR="00875DAD" w:rsidRPr="00023231" w:rsidRDefault="00875DAD" w:rsidP="000E28BB">
            <w:pPr>
              <w:spacing w:line="230" w:lineRule="exact"/>
              <w:jc w:val="center"/>
              <w:rPr>
                <w:rFonts w:ascii="Calibri" w:hAnsi="Calibri"/>
                <w:b/>
                <w:color w:val="B3B300"/>
              </w:rPr>
            </w:pPr>
            <w:r w:rsidRPr="00371FC3">
              <w:rPr>
                <w:rFonts w:ascii="Calibri" w:hAnsi="Calibri"/>
                <w:b/>
                <w:color w:val="B3B300"/>
              </w:rPr>
              <w:t xml:space="preserve">L’ECOTURISMO </w:t>
            </w:r>
          </w:p>
          <w:p w14:paraId="274CFB4B" w14:textId="77777777" w:rsidR="00875DAD" w:rsidRPr="001215E5" w:rsidRDefault="00875DAD" w:rsidP="000E28BB">
            <w:pPr>
              <w:tabs>
                <w:tab w:val="right" w:pos="7725"/>
              </w:tabs>
              <w:overflowPunct w:val="0"/>
              <w:autoSpaceDE w:val="0"/>
              <w:autoSpaceDN w:val="0"/>
              <w:adjustRightInd w:val="0"/>
              <w:spacing w:before="60" w:line="230" w:lineRule="exact"/>
              <w:jc w:val="both"/>
              <w:rPr>
                <w:rFonts w:ascii="Calibri Light" w:hAnsi="Calibri Light" w:cs="Calibri Light"/>
                <w:sz w:val="20"/>
                <w:szCs w:val="20"/>
              </w:rPr>
            </w:pPr>
            <w:r w:rsidRPr="001215E5">
              <w:rPr>
                <w:rFonts w:ascii="Calibri Light" w:hAnsi="Calibri Light" w:cs="Calibri Light"/>
                <w:sz w:val="20"/>
                <w:szCs w:val="20"/>
              </w:rPr>
              <w:t xml:space="preserve">La parola “ecoturismo” indica una forma di </w:t>
            </w:r>
            <w:r w:rsidRPr="001215E5">
              <w:rPr>
                <w:rFonts w:ascii="Calibri" w:hAnsi="Calibri" w:cs="Calibri"/>
                <w:sz w:val="20"/>
                <w:szCs w:val="20"/>
              </w:rPr>
              <w:t>turismo basato sull’amore e il rispetto della natura</w:t>
            </w:r>
            <w:r w:rsidRPr="001215E5">
              <w:rPr>
                <w:rFonts w:ascii="Calibri Light" w:hAnsi="Calibri Light" w:cs="Calibri Light"/>
                <w:sz w:val="20"/>
                <w:szCs w:val="20"/>
              </w:rPr>
              <w:t>. La motivazione più grande dell’ecoturista è l’osservazione e l’apprezzamento della natura e delle forme culturali e tradizionali dei popoli che la abitano.</w:t>
            </w:r>
          </w:p>
          <w:p w14:paraId="4F512950" w14:textId="77777777" w:rsidR="00875DAD" w:rsidRPr="001215E5" w:rsidRDefault="00875DAD" w:rsidP="000E28BB">
            <w:pPr>
              <w:tabs>
                <w:tab w:val="right" w:pos="7725"/>
              </w:tabs>
              <w:overflowPunct w:val="0"/>
              <w:autoSpaceDE w:val="0"/>
              <w:autoSpaceDN w:val="0"/>
              <w:adjustRightInd w:val="0"/>
              <w:spacing w:line="230" w:lineRule="exact"/>
              <w:jc w:val="both"/>
              <w:rPr>
                <w:rFonts w:ascii="Calibri" w:hAnsi="Calibri" w:cs="Calibri"/>
                <w:sz w:val="20"/>
                <w:szCs w:val="20"/>
              </w:rPr>
            </w:pPr>
            <w:r w:rsidRPr="001215E5">
              <w:rPr>
                <w:rFonts w:ascii="Calibri Light" w:hAnsi="Calibri Light" w:cs="Calibri Light"/>
                <w:sz w:val="20"/>
                <w:szCs w:val="20"/>
              </w:rPr>
              <w:t xml:space="preserve">Tutti siamo consapevoli dell’impatto che i viaggiatori possono avere nelle zone visitate e quindi desideriamo preservarne i valori ambientali e sociali. </w:t>
            </w:r>
            <w:r w:rsidRPr="001215E5">
              <w:rPr>
                <w:rFonts w:ascii="Calibri" w:hAnsi="Calibri" w:cs="Calibri"/>
                <w:sz w:val="20"/>
                <w:szCs w:val="20"/>
              </w:rPr>
              <w:t xml:space="preserve">Con l’ecoturismo è possibile sostenere la protezione di aree naturali anche attraverso la produzione di benefici economici per le comunità locali. </w:t>
            </w:r>
          </w:p>
          <w:p w14:paraId="77AABD52" w14:textId="77777777" w:rsidR="00875DAD" w:rsidRPr="001215E5" w:rsidRDefault="00875DAD" w:rsidP="000E28BB">
            <w:pPr>
              <w:tabs>
                <w:tab w:val="right" w:pos="7725"/>
              </w:tabs>
              <w:overflowPunct w:val="0"/>
              <w:autoSpaceDE w:val="0"/>
              <w:autoSpaceDN w:val="0"/>
              <w:adjustRightInd w:val="0"/>
              <w:spacing w:line="230" w:lineRule="exact"/>
              <w:jc w:val="both"/>
              <w:rPr>
                <w:rFonts w:ascii="Calibri Light" w:hAnsi="Calibri Light" w:cs="Calibri Light"/>
                <w:sz w:val="20"/>
                <w:szCs w:val="20"/>
              </w:rPr>
            </w:pPr>
            <w:r w:rsidRPr="001215E5">
              <w:rPr>
                <w:rFonts w:ascii="Calibri Light" w:hAnsi="Calibri Light" w:cs="Calibri Light"/>
                <w:sz w:val="20"/>
                <w:szCs w:val="20"/>
              </w:rPr>
              <w:t>Questo è il vero spirito del viaggio. Potrete immergervi nella realtà locale senza alterarne gli equilibri, ma nello stesso tempo offrendo possibilità di guadagno e di lavoro, incrementerete la coscienza di conservazione degli aspetti naturali e culturali presso la gente del luogo.</w:t>
            </w:r>
          </w:p>
          <w:p w14:paraId="6C2DFC21" w14:textId="77777777" w:rsidR="00875DAD" w:rsidRPr="00885BDB" w:rsidRDefault="00875DAD" w:rsidP="000E28BB">
            <w:pPr>
              <w:tabs>
                <w:tab w:val="right" w:pos="7725"/>
              </w:tabs>
              <w:overflowPunct w:val="0"/>
              <w:autoSpaceDE w:val="0"/>
              <w:autoSpaceDN w:val="0"/>
              <w:adjustRightInd w:val="0"/>
              <w:spacing w:before="200" w:line="230" w:lineRule="exact"/>
              <w:jc w:val="center"/>
              <w:rPr>
                <w:rFonts w:ascii="Calibri" w:hAnsi="Calibri" w:cs="Tahoma"/>
                <w:b/>
                <w:color w:val="472619"/>
              </w:rPr>
            </w:pPr>
            <w:r w:rsidRPr="00885BDB">
              <w:rPr>
                <w:rFonts w:ascii="Calibri" w:hAnsi="Calibri" w:cs="Tahoma"/>
                <w:b/>
                <w:color w:val="472619"/>
              </w:rPr>
              <w:t>Cosa si propone l’ecoturismo attraverso gli operatori e i viaggiatori?</w:t>
            </w:r>
          </w:p>
          <w:p w14:paraId="3B2E7C3E" w14:textId="77777777" w:rsidR="00875DAD" w:rsidRPr="00885BDB" w:rsidRDefault="00875DAD" w:rsidP="000E28BB">
            <w:pPr>
              <w:pStyle w:val="Paragrafoelenco"/>
              <w:numPr>
                <w:ilvl w:val="2"/>
                <w:numId w:val="13"/>
              </w:numPr>
              <w:tabs>
                <w:tab w:val="right" w:pos="7725"/>
              </w:tabs>
              <w:overflowPunct w:val="0"/>
              <w:autoSpaceDE w:val="0"/>
              <w:autoSpaceDN w:val="0"/>
              <w:adjustRightInd w:val="0"/>
              <w:spacing w:before="60" w:line="230" w:lineRule="exact"/>
              <w:ind w:left="284" w:hanging="284"/>
              <w:jc w:val="both"/>
              <w:rPr>
                <w:rFonts w:ascii="Calibri" w:hAnsi="Calibri" w:cs="Calibri"/>
                <w:sz w:val="20"/>
                <w:szCs w:val="20"/>
              </w:rPr>
            </w:pPr>
            <w:r w:rsidRPr="00885BDB">
              <w:rPr>
                <w:rFonts w:ascii="Calibri" w:hAnsi="Calibri" w:cs="Calibri"/>
                <w:color w:val="B3B300"/>
                <w:sz w:val="20"/>
                <w:szCs w:val="20"/>
              </w:rPr>
              <w:t xml:space="preserve">Proteggere l’ambiente </w:t>
            </w:r>
            <w:r w:rsidRPr="00885BDB">
              <w:rPr>
                <w:rFonts w:ascii="Calibri" w:hAnsi="Calibri" w:cs="Calibri"/>
                <w:sz w:val="20"/>
                <w:szCs w:val="20"/>
              </w:rPr>
              <w:t>naturale e il patrimonio culturale del luogo</w:t>
            </w:r>
            <w:r>
              <w:rPr>
                <w:rFonts w:ascii="Calibri" w:hAnsi="Calibri" w:cs="Calibri"/>
                <w:sz w:val="20"/>
                <w:szCs w:val="20"/>
              </w:rPr>
              <w:t>.</w:t>
            </w:r>
          </w:p>
          <w:p w14:paraId="016132EA" w14:textId="77777777" w:rsidR="00875DAD" w:rsidRPr="00885BDB" w:rsidRDefault="00875DAD" w:rsidP="000E28BB">
            <w:pPr>
              <w:pStyle w:val="Paragrafoelenco"/>
              <w:numPr>
                <w:ilvl w:val="2"/>
                <w:numId w:val="13"/>
              </w:numPr>
              <w:tabs>
                <w:tab w:val="right" w:pos="7725"/>
              </w:tabs>
              <w:overflowPunct w:val="0"/>
              <w:autoSpaceDE w:val="0"/>
              <w:autoSpaceDN w:val="0"/>
              <w:adjustRightInd w:val="0"/>
              <w:spacing w:line="230" w:lineRule="exact"/>
              <w:ind w:left="284" w:hanging="284"/>
              <w:jc w:val="both"/>
              <w:rPr>
                <w:rFonts w:ascii="Calibri" w:hAnsi="Calibri" w:cs="Calibri"/>
                <w:sz w:val="20"/>
                <w:szCs w:val="20"/>
              </w:rPr>
            </w:pPr>
            <w:r w:rsidRPr="00885BDB">
              <w:rPr>
                <w:rFonts w:ascii="Calibri" w:hAnsi="Calibri" w:cs="Calibri"/>
                <w:color w:val="B3B300"/>
                <w:sz w:val="20"/>
                <w:szCs w:val="20"/>
              </w:rPr>
              <w:t xml:space="preserve">Cooperare con le comunità locali </w:t>
            </w:r>
            <w:r w:rsidRPr="00885BDB">
              <w:rPr>
                <w:rFonts w:ascii="Calibri" w:hAnsi="Calibri" w:cs="Calibri"/>
                <w:sz w:val="20"/>
                <w:szCs w:val="20"/>
              </w:rPr>
              <w:t>assicurando dei benefici economici con la presenza dei viaggiatori</w:t>
            </w:r>
            <w:r>
              <w:rPr>
                <w:rFonts w:ascii="Calibri" w:hAnsi="Calibri" w:cs="Calibri"/>
                <w:sz w:val="20"/>
                <w:szCs w:val="20"/>
              </w:rPr>
              <w:t>.</w:t>
            </w:r>
          </w:p>
          <w:p w14:paraId="08EAED10" w14:textId="77777777" w:rsidR="00875DAD" w:rsidRPr="00885BDB" w:rsidRDefault="00875DAD" w:rsidP="000E28BB">
            <w:pPr>
              <w:pStyle w:val="Paragrafoelenco"/>
              <w:numPr>
                <w:ilvl w:val="2"/>
                <w:numId w:val="13"/>
              </w:numPr>
              <w:tabs>
                <w:tab w:val="right" w:pos="7725"/>
              </w:tabs>
              <w:overflowPunct w:val="0"/>
              <w:autoSpaceDE w:val="0"/>
              <w:autoSpaceDN w:val="0"/>
              <w:adjustRightInd w:val="0"/>
              <w:spacing w:line="230" w:lineRule="exact"/>
              <w:ind w:left="284" w:hanging="284"/>
              <w:jc w:val="both"/>
              <w:rPr>
                <w:rFonts w:ascii="Calibri" w:hAnsi="Calibri" w:cs="Calibri"/>
                <w:sz w:val="20"/>
                <w:szCs w:val="20"/>
              </w:rPr>
            </w:pPr>
            <w:r w:rsidRPr="00885BDB">
              <w:rPr>
                <w:rFonts w:ascii="Calibri" w:hAnsi="Calibri" w:cs="Calibri"/>
                <w:color w:val="B3B300"/>
                <w:sz w:val="20"/>
                <w:szCs w:val="20"/>
              </w:rPr>
              <w:t xml:space="preserve">Rispettare la natura </w:t>
            </w:r>
            <w:r w:rsidRPr="00885BDB">
              <w:rPr>
                <w:rFonts w:ascii="Calibri" w:hAnsi="Calibri" w:cs="Calibri"/>
                <w:sz w:val="20"/>
                <w:szCs w:val="20"/>
              </w:rPr>
              <w:t>e le popolazioni dei luoghi visitati</w:t>
            </w:r>
            <w:r>
              <w:rPr>
                <w:rFonts w:ascii="Calibri" w:hAnsi="Calibri" w:cs="Calibri"/>
                <w:sz w:val="20"/>
                <w:szCs w:val="20"/>
              </w:rPr>
              <w:t>.</w:t>
            </w:r>
          </w:p>
          <w:p w14:paraId="37953F2E" w14:textId="77777777" w:rsidR="00875DAD" w:rsidRPr="00885BDB" w:rsidRDefault="00875DAD" w:rsidP="000E28BB">
            <w:pPr>
              <w:pStyle w:val="Paragrafoelenco"/>
              <w:numPr>
                <w:ilvl w:val="2"/>
                <w:numId w:val="13"/>
              </w:numPr>
              <w:tabs>
                <w:tab w:val="right" w:pos="7725"/>
              </w:tabs>
              <w:overflowPunct w:val="0"/>
              <w:autoSpaceDE w:val="0"/>
              <w:autoSpaceDN w:val="0"/>
              <w:adjustRightInd w:val="0"/>
              <w:spacing w:line="230" w:lineRule="exact"/>
              <w:ind w:left="284" w:hanging="284"/>
              <w:jc w:val="both"/>
              <w:rPr>
                <w:rFonts w:ascii="Calibri" w:hAnsi="Calibri" w:cs="Calibri"/>
                <w:sz w:val="20"/>
                <w:szCs w:val="20"/>
              </w:rPr>
            </w:pPr>
            <w:r w:rsidRPr="00885BDB">
              <w:rPr>
                <w:rFonts w:ascii="Calibri" w:hAnsi="Calibri" w:cs="Calibri"/>
                <w:color w:val="B3B300"/>
                <w:sz w:val="20"/>
                <w:szCs w:val="20"/>
              </w:rPr>
              <w:t xml:space="preserve">Conservare flora, fauna </w:t>
            </w:r>
            <w:r w:rsidRPr="00885BDB">
              <w:rPr>
                <w:rFonts w:ascii="Calibri" w:hAnsi="Calibri" w:cs="Calibri"/>
                <w:sz w:val="20"/>
                <w:szCs w:val="20"/>
              </w:rPr>
              <w:t>e zone protette</w:t>
            </w:r>
            <w:r>
              <w:rPr>
                <w:rFonts w:ascii="Calibri" w:hAnsi="Calibri" w:cs="Calibri"/>
                <w:sz w:val="20"/>
                <w:szCs w:val="20"/>
              </w:rPr>
              <w:t>.</w:t>
            </w:r>
          </w:p>
          <w:p w14:paraId="73A587CF" w14:textId="77777777" w:rsidR="00875DAD" w:rsidRPr="00885BDB" w:rsidRDefault="00875DAD" w:rsidP="000E28BB">
            <w:pPr>
              <w:pStyle w:val="Paragrafoelenco"/>
              <w:numPr>
                <w:ilvl w:val="2"/>
                <w:numId w:val="13"/>
              </w:numPr>
              <w:tabs>
                <w:tab w:val="right" w:pos="7725"/>
              </w:tabs>
              <w:overflowPunct w:val="0"/>
              <w:autoSpaceDE w:val="0"/>
              <w:autoSpaceDN w:val="0"/>
              <w:adjustRightInd w:val="0"/>
              <w:spacing w:line="230" w:lineRule="exact"/>
              <w:ind w:left="284" w:hanging="284"/>
              <w:jc w:val="both"/>
              <w:rPr>
                <w:rFonts w:ascii="Calibri" w:hAnsi="Calibri" w:cs="Calibri"/>
                <w:sz w:val="20"/>
                <w:szCs w:val="20"/>
              </w:rPr>
            </w:pPr>
            <w:r w:rsidRPr="00885BDB">
              <w:rPr>
                <w:rFonts w:ascii="Calibri" w:hAnsi="Calibri" w:cs="Calibri"/>
                <w:color w:val="B3B300"/>
                <w:sz w:val="20"/>
                <w:szCs w:val="20"/>
              </w:rPr>
              <w:t xml:space="preserve">Rispettare l’integrità delle culture locali </w:t>
            </w:r>
            <w:r w:rsidRPr="00885BDB">
              <w:rPr>
                <w:rFonts w:ascii="Calibri" w:hAnsi="Calibri" w:cs="Calibri"/>
                <w:sz w:val="20"/>
                <w:szCs w:val="20"/>
              </w:rPr>
              <w:t>e delle loro abitudini</w:t>
            </w:r>
            <w:r>
              <w:rPr>
                <w:rFonts w:ascii="Calibri" w:hAnsi="Calibri" w:cs="Calibri"/>
                <w:sz w:val="20"/>
                <w:szCs w:val="20"/>
              </w:rPr>
              <w:t>.</w:t>
            </w:r>
          </w:p>
          <w:p w14:paraId="30580C48" w14:textId="77777777" w:rsidR="00875DAD" w:rsidRPr="00885BDB" w:rsidRDefault="00875DAD" w:rsidP="000E28BB">
            <w:pPr>
              <w:pStyle w:val="Paragrafoelenco"/>
              <w:numPr>
                <w:ilvl w:val="2"/>
                <w:numId w:val="13"/>
              </w:numPr>
              <w:tabs>
                <w:tab w:val="right" w:pos="7725"/>
              </w:tabs>
              <w:overflowPunct w:val="0"/>
              <w:autoSpaceDE w:val="0"/>
              <w:autoSpaceDN w:val="0"/>
              <w:adjustRightInd w:val="0"/>
              <w:spacing w:line="230" w:lineRule="exact"/>
              <w:ind w:left="284" w:hanging="284"/>
              <w:jc w:val="both"/>
              <w:rPr>
                <w:rFonts w:ascii="Calibri" w:hAnsi="Calibri" w:cs="Calibri"/>
                <w:sz w:val="20"/>
                <w:szCs w:val="20"/>
              </w:rPr>
            </w:pPr>
            <w:r w:rsidRPr="00885BDB">
              <w:rPr>
                <w:rFonts w:ascii="Calibri" w:hAnsi="Calibri" w:cs="Calibri"/>
                <w:color w:val="B3B300"/>
                <w:sz w:val="20"/>
                <w:szCs w:val="20"/>
              </w:rPr>
              <w:t xml:space="preserve">Seguire le leggi e le regole dei paesi </w:t>
            </w:r>
            <w:r w:rsidRPr="00885BDB">
              <w:rPr>
                <w:rFonts w:ascii="Calibri" w:hAnsi="Calibri" w:cs="Calibri"/>
                <w:sz w:val="20"/>
                <w:szCs w:val="20"/>
              </w:rPr>
              <w:t>visitati combattendo e scoraggiando l’abusivismo e le forme illegali di turismo (prostituzione e sfruttamento dei minori, acquisto di materiale esotico, etc.)</w:t>
            </w:r>
            <w:r>
              <w:rPr>
                <w:rFonts w:ascii="Calibri" w:hAnsi="Calibri" w:cs="Calibri"/>
                <w:sz w:val="20"/>
                <w:szCs w:val="20"/>
              </w:rPr>
              <w:t>.</w:t>
            </w:r>
          </w:p>
          <w:p w14:paraId="3CDBF834" w14:textId="77777777" w:rsidR="00875DAD" w:rsidRPr="00885BDB" w:rsidRDefault="00875DAD" w:rsidP="000E28BB">
            <w:pPr>
              <w:pStyle w:val="Paragrafoelenco"/>
              <w:numPr>
                <w:ilvl w:val="2"/>
                <w:numId w:val="13"/>
              </w:numPr>
              <w:tabs>
                <w:tab w:val="right" w:pos="7725"/>
              </w:tabs>
              <w:overflowPunct w:val="0"/>
              <w:autoSpaceDE w:val="0"/>
              <w:autoSpaceDN w:val="0"/>
              <w:adjustRightInd w:val="0"/>
              <w:spacing w:line="230" w:lineRule="exact"/>
              <w:ind w:left="284" w:hanging="284"/>
              <w:jc w:val="both"/>
              <w:rPr>
                <w:rFonts w:ascii="Calibri" w:hAnsi="Calibri" w:cs="Calibri"/>
                <w:sz w:val="20"/>
                <w:szCs w:val="20"/>
              </w:rPr>
            </w:pPr>
            <w:r w:rsidRPr="00885BDB">
              <w:rPr>
                <w:rFonts w:ascii="Calibri" w:hAnsi="Calibri" w:cs="Calibri"/>
                <w:color w:val="B3B300"/>
                <w:sz w:val="20"/>
                <w:szCs w:val="20"/>
              </w:rPr>
              <w:t>Dare sempre informazione</w:t>
            </w:r>
            <w:r w:rsidRPr="00885BDB">
              <w:rPr>
                <w:rFonts w:ascii="Calibri" w:hAnsi="Calibri" w:cs="Calibri"/>
                <w:sz w:val="20"/>
                <w:szCs w:val="20"/>
              </w:rPr>
              <w:t>, anche agli altri turisti, sull’ecoturismo e i suoi principi.</w:t>
            </w:r>
          </w:p>
          <w:p w14:paraId="5DCDB8C2" w14:textId="77777777" w:rsidR="00875DAD" w:rsidRPr="001215E5" w:rsidRDefault="00875DAD" w:rsidP="000E28BB">
            <w:pPr>
              <w:tabs>
                <w:tab w:val="right" w:pos="7725"/>
              </w:tabs>
              <w:overflowPunct w:val="0"/>
              <w:autoSpaceDE w:val="0"/>
              <w:autoSpaceDN w:val="0"/>
              <w:adjustRightInd w:val="0"/>
              <w:spacing w:before="60" w:line="230" w:lineRule="exact"/>
              <w:jc w:val="both"/>
              <w:rPr>
                <w:rFonts w:ascii="Calibri Light" w:hAnsi="Calibri Light" w:cs="Calibri Light"/>
                <w:sz w:val="20"/>
                <w:szCs w:val="20"/>
              </w:rPr>
            </w:pPr>
            <w:r w:rsidRPr="001215E5">
              <w:rPr>
                <w:rFonts w:ascii="Calibri Light" w:hAnsi="Calibri Light" w:cs="Calibri Light"/>
                <w:sz w:val="20"/>
                <w:szCs w:val="20"/>
              </w:rPr>
              <w:t>A volte contrattare per qualche dollaro un souvenir può togliere a chi lo vende il minimo di sussistenza, mentre per noi è solo un gioco. Questo è un piccolo esempio per capire che anche un solo gesto può lasciare una traccia profonda sul nostro percorso.</w:t>
            </w:r>
          </w:p>
        </w:tc>
      </w:tr>
    </w:tbl>
    <w:p w14:paraId="02A4DE7F" w14:textId="77777777" w:rsidR="00875DAD" w:rsidRDefault="00875DAD" w:rsidP="00875DAD">
      <w:pPr>
        <w:tabs>
          <w:tab w:val="left" w:pos="1395"/>
        </w:tabs>
        <w:overflowPunct w:val="0"/>
        <w:autoSpaceDE w:val="0"/>
        <w:autoSpaceDN w:val="0"/>
        <w:adjustRightInd w:val="0"/>
        <w:spacing w:before="60"/>
        <w:rPr>
          <w:rFonts w:ascii="Calibri Light" w:hAnsi="Calibri Light" w:cs="Calibri Light"/>
          <w:color w:val="0084AC"/>
          <w:sz w:val="18"/>
          <w:szCs w:val="18"/>
        </w:rPr>
        <w:sectPr w:rsidR="00875DAD" w:rsidSect="00875DAD">
          <w:headerReference w:type="first" r:id="rId32"/>
          <w:footerReference w:type="first" r:id="rId33"/>
          <w:pgSz w:w="11900" w:h="16840"/>
          <w:pgMar w:top="2860" w:right="1134" w:bottom="1701" w:left="1134" w:header="0" w:footer="561" w:gutter="0"/>
          <w:cols w:space="708"/>
          <w:titlePg/>
          <w:docGrid w:linePitch="360"/>
        </w:sectPr>
      </w:pPr>
    </w:p>
    <w:p w14:paraId="09F86882" w14:textId="77777777" w:rsidR="00875DAD" w:rsidRDefault="00875DAD" w:rsidP="00875DAD">
      <w:pPr>
        <w:tabs>
          <w:tab w:val="left" w:pos="1395"/>
        </w:tabs>
        <w:overflowPunct w:val="0"/>
        <w:autoSpaceDE w:val="0"/>
        <w:autoSpaceDN w:val="0"/>
        <w:adjustRightInd w:val="0"/>
        <w:spacing w:before="60"/>
        <w:ind w:hanging="1134"/>
        <w:rPr>
          <w:rFonts w:ascii="Calibri Light" w:hAnsi="Calibri Light" w:cs="Calibri Light"/>
          <w:color w:val="0084AC"/>
          <w:sz w:val="18"/>
          <w:szCs w:val="18"/>
        </w:rPr>
      </w:pPr>
      <w:r>
        <w:rPr>
          <w:rFonts w:ascii="Calibri Light" w:hAnsi="Calibri Light" w:cs="Calibri Light"/>
          <w:noProof/>
          <w:color w:val="0084AC"/>
          <w:sz w:val="18"/>
          <w:szCs w:val="18"/>
        </w:rPr>
        <w:lastRenderedPageBreak/>
        <w:drawing>
          <wp:inline distT="0" distB="0" distL="0" distR="0" wp14:anchorId="13EEB72E" wp14:editId="47F61D9A">
            <wp:extent cx="7560000" cy="1736030"/>
            <wp:effectExtent l="0" t="0" r="0" b="4445"/>
            <wp:docPr id="18" name="Immagine 18" descr="Immagine che contiene montagna, natura, neve,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Immagine che contiene montagna, natura, neve, aria aperta&#10;&#10;Descrizione generata automaticamente"/>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7560000" cy="1736030"/>
                    </a:xfrm>
                    <a:prstGeom prst="rect">
                      <a:avLst/>
                    </a:prstGeom>
                    <a:ln>
                      <a:noFill/>
                    </a:ln>
                    <a:extLst>
                      <a:ext uri="{53640926-AAD7-44D8-BBD7-CCE9431645EC}">
                        <a14:shadowObscured xmlns:a14="http://schemas.microsoft.com/office/drawing/2010/main"/>
                      </a:ext>
                    </a:extLst>
                  </pic:spPr>
                </pic:pic>
              </a:graphicData>
            </a:graphic>
          </wp:inline>
        </w:drawing>
      </w:r>
    </w:p>
    <w:p w14:paraId="19CE09D0" w14:textId="77777777" w:rsidR="00875DAD" w:rsidRDefault="00875DAD" w:rsidP="00875DAD">
      <w:pPr>
        <w:tabs>
          <w:tab w:val="left" w:pos="1395"/>
        </w:tabs>
        <w:overflowPunct w:val="0"/>
        <w:autoSpaceDE w:val="0"/>
        <w:autoSpaceDN w:val="0"/>
        <w:adjustRightInd w:val="0"/>
        <w:spacing w:before="60"/>
        <w:ind w:hanging="709"/>
        <w:rPr>
          <w:rFonts w:ascii="Calibri Light" w:hAnsi="Calibri Light" w:cs="Calibri Light"/>
          <w:color w:val="0084AC"/>
          <w:sz w:val="18"/>
          <w:szCs w:val="18"/>
        </w:rPr>
      </w:pPr>
    </w:p>
    <w:p w14:paraId="105B3F15" w14:textId="77777777" w:rsidR="00875DAD" w:rsidRDefault="00875DAD" w:rsidP="00875DAD">
      <w:pPr>
        <w:tabs>
          <w:tab w:val="left" w:pos="1395"/>
        </w:tabs>
        <w:overflowPunct w:val="0"/>
        <w:autoSpaceDE w:val="0"/>
        <w:autoSpaceDN w:val="0"/>
        <w:adjustRightInd w:val="0"/>
        <w:spacing w:before="60"/>
        <w:ind w:hanging="709"/>
        <w:rPr>
          <w:rFonts w:ascii="Calibri Light" w:hAnsi="Calibri Light" w:cs="Calibri Light"/>
          <w:color w:val="0084AC"/>
          <w:sz w:val="18"/>
          <w:szCs w:val="18"/>
        </w:rPr>
      </w:pPr>
    </w:p>
    <w:tbl>
      <w:tblPr>
        <w:tblStyle w:val="Grigliatabella"/>
        <w:tblW w:w="9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0" w:type="dxa"/>
          <w:bottom w:w="113" w:type="dxa"/>
          <w:right w:w="0" w:type="dxa"/>
        </w:tblCellMar>
        <w:tblLook w:val="04A0" w:firstRow="1" w:lastRow="0" w:firstColumn="1" w:lastColumn="0" w:noHBand="0" w:noVBand="1"/>
      </w:tblPr>
      <w:tblGrid>
        <w:gridCol w:w="9550"/>
      </w:tblGrid>
      <w:tr w:rsidR="006963AB" w14:paraId="08057D78" w14:textId="77777777" w:rsidTr="000E28BB">
        <w:tc>
          <w:tcPr>
            <w:tcW w:w="9550" w:type="dxa"/>
            <w:tcBorders>
              <w:bottom w:val="wave" w:sz="6" w:space="0" w:color="472619"/>
            </w:tcBorders>
          </w:tcPr>
          <w:p w14:paraId="52B86B9E" w14:textId="77777777" w:rsidR="006963AB" w:rsidRPr="0004352E" w:rsidRDefault="006963AB" w:rsidP="000E28BB">
            <w:pPr>
              <w:jc w:val="center"/>
              <w:rPr>
                <w:rFonts w:ascii="Calibri" w:hAnsi="Calibri"/>
                <w:b/>
                <w:color w:val="472619"/>
                <w:sz w:val="31"/>
                <w:szCs w:val="31"/>
              </w:rPr>
            </w:pPr>
            <w:r w:rsidRPr="0004352E">
              <w:rPr>
                <w:rFonts w:ascii="Calibri" w:hAnsi="Calibri"/>
                <w:b/>
                <w:color w:val="472619"/>
                <w:sz w:val="31"/>
                <w:szCs w:val="31"/>
              </w:rPr>
              <w:t>L’IMPEGNO DI FOUR SEASONS NATURA E CULTURA PER LA SOSTENIBILITÀ</w:t>
            </w:r>
          </w:p>
        </w:tc>
      </w:tr>
      <w:tr w:rsidR="006963AB" w14:paraId="7DC41DE2" w14:textId="77777777" w:rsidTr="000E28BB">
        <w:tc>
          <w:tcPr>
            <w:tcW w:w="9550" w:type="dxa"/>
            <w:tcBorders>
              <w:top w:val="wave" w:sz="6" w:space="0" w:color="472619"/>
              <w:bottom w:val="wave" w:sz="6" w:space="0" w:color="472619"/>
            </w:tcBorders>
          </w:tcPr>
          <w:p w14:paraId="55AB1BBD" w14:textId="77777777" w:rsidR="006963AB" w:rsidRPr="000D5553" w:rsidRDefault="006963AB" w:rsidP="000E28BB">
            <w:pPr>
              <w:jc w:val="center"/>
              <w:rPr>
                <w:rFonts w:ascii="Calibri" w:hAnsi="Calibri"/>
                <w:b/>
                <w:bCs/>
                <w:color w:val="B3B300"/>
                <w:sz w:val="26"/>
                <w:szCs w:val="26"/>
              </w:rPr>
            </w:pPr>
            <w:r w:rsidRPr="000D5553">
              <w:rPr>
                <w:rFonts w:ascii="Calibri" w:hAnsi="Calibri"/>
                <w:b/>
                <w:bCs/>
                <w:color w:val="B3B300"/>
                <w:sz w:val="26"/>
                <w:szCs w:val="26"/>
              </w:rPr>
              <w:t xml:space="preserve">Dal 1993 in Italia promuoviamo la cultura del turismo green e consapevole. </w:t>
            </w:r>
          </w:p>
          <w:p w14:paraId="205415E0" w14:textId="77777777" w:rsidR="006963AB" w:rsidRPr="000D5553" w:rsidRDefault="006963AB" w:rsidP="000E28BB">
            <w:pPr>
              <w:jc w:val="center"/>
              <w:rPr>
                <w:rFonts w:ascii="Calibri" w:hAnsi="Calibri"/>
                <w:b/>
                <w:bCs/>
                <w:color w:val="B3B300"/>
                <w:sz w:val="26"/>
                <w:szCs w:val="26"/>
              </w:rPr>
            </w:pPr>
            <w:r w:rsidRPr="000D5553">
              <w:rPr>
                <w:rFonts w:ascii="Calibri" w:hAnsi="Calibri"/>
                <w:b/>
                <w:bCs/>
                <w:color w:val="B3B300"/>
                <w:sz w:val="26"/>
                <w:szCs w:val="26"/>
              </w:rPr>
              <w:t xml:space="preserve">Da </w:t>
            </w:r>
            <w:r>
              <w:rPr>
                <w:rFonts w:ascii="Calibri" w:hAnsi="Calibri"/>
                <w:b/>
                <w:bCs/>
                <w:color w:val="B3B300"/>
                <w:sz w:val="26"/>
                <w:szCs w:val="26"/>
              </w:rPr>
              <w:t xml:space="preserve">sempre siamo </w:t>
            </w:r>
            <w:r w:rsidRPr="000D5553">
              <w:rPr>
                <w:rFonts w:ascii="Calibri" w:hAnsi="Calibri"/>
                <w:b/>
                <w:bCs/>
                <w:color w:val="B3B300"/>
                <w:sz w:val="26"/>
                <w:szCs w:val="26"/>
              </w:rPr>
              <w:t xml:space="preserve">impegnati nella diffusione del viaggio autentico guidati dalla </w:t>
            </w:r>
          </w:p>
          <w:p w14:paraId="54D801A6" w14:textId="77777777" w:rsidR="006963AB" w:rsidRPr="000D5553" w:rsidRDefault="006963AB" w:rsidP="000E28BB">
            <w:pPr>
              <w:jc w:val="center"/>
              <w:rPr>
                <w:rFonts w:ascii="Calibri" w:hAnsi="Calibri"/>
                <w:b/>
                <w:bCs/>
                <w:color w:val="B3B300"/>
                <w:sz w:val="26"/>
                <w:szCs w:val="26"/>
              </w:rPr>
            </w:pPr>
            <w:r w:rsidRPr="000D5553">
              <w:rPr>
                <w:rFonts w:ascii="Calibri" w:hAnsi="Calibri"/>
                <w:b/>
                <w:bCs/>
                <w:color w:val="B3B300"/>
                <w:sz w:val="26"/>
                <w:szCs w:val="26"/>
              </w:rPr>
              <w:t>passione per la natura, da vivere insieme e in sicurezza.</w:t>
            </w:r>
          </w:p>
        </w:tc>
      </w:tr>
      <w:tr w:rsidR="006963AB" w14:paraId="1C3D4416" w14:textId="77777777" w:rsidTr="000E28BB">
        <w:trPr>
          <w:trHeight w:val="579"/>
        </w:trPr>
        <w:tc>
          <w:tcPr>
            <w:tcW w:w="9550" w:type="dxa"/>
            <w:tcBorders>
              <w:top w:val="wave" w:sz="6" w:space="0" w:color="472619"/>
              <w:bottom w:val="wave" w:sz="6" w:space="0" w:color="472619"/>
            </w:tcBorders>
            <w:vAlign w:val="center"/>
          </w:tcPr>
          <w:p w14:paraId="67BB6C79" w14:textId="77777777" w:rsidR="006963AB" w:rsidRPr="00743499" w:rsidRDefault="006963AB" w:rsidP="000E28BB">
            <w:pPr>
              <w:tabs>
                <w:tab w:val="right" w:pos="7725"/>
              </w:tabs>
              <w:overflowPunct w:val="0"/>
              <w:autoSpaceDE w:val="0"/>
              <w:autoSpaceDN w:val="0"/>
              <w:adjustRightInd w:val="0"/>
              <w:spacing w:line="230" w:lineRule="exact"/>
              <w:jc w:val="center"/>
              <w:rPr>
                <w:rFonts w:ascii="Calibri" w:hAnsi="Calibri" w:cs="Calibri"/>
                <w:b/>
                <w:color w:val="472619"/>
                <w:sz w:val="32"/>
                <w:szCs w:val="32"/>
              </w:rPr>
            </w:pPr>
            <w:r w:rsidRPr="003645C1">
              <w:rPr>
                <w:rFonts w:ascii="Calibri" w:hAnsi="Calibri" w:cs="Calibri"/>
                <w:b/>
                <w:color w:val="472619"/>
                <w:sz w:val="32"/>
                <w:szCs w:val="32"/>
              </w:rPr>
              <w:t>I nostri viaggi sono da sempre gestiti in modo responsabile e sostenibile</w:t>
            </w:r>
          </w:p>
        </w:tc>
      </w:tr>
      <w:tr w:rsidR="006963AB" w14:paraId="02FD0E99" w14:textId="77777777" w:rsidTr="000E28BB">
        <w:tc>
          <w:tcPr>
            <w:tcW w:w="9550" w:type="dxa"/>
            <w:tcBorders>
              <w:top w:val="wave" w:sz="6" w:space="0" w:color="472619"/>
              <w:bottom w:val="wave" w:sz="6" w:space="0" w:color="472619"/>
            </w:tcBorders>
          </w:tcPr>
          <w:p w14:paraId="7569C992" w14:textId="77777777" w:rsidR="006963AB" w:rsidRPr="00D94A81" w:rsidRDefault="006963AB" w:rsidP="006963AB">
            <w:pPr>
              <w:pStyle w:val="Paragrafoelenco"/>
              <w:numPr>
                <w:ilvl w:val="0"/>
                <w:numId w:val="14"/>
              </w:numPr>
              <w:tabs>
                <w:tab w:val="right" w:pos="7725"/>
              </w:tabs>
              <w:overflowPunct w:val="0"/>
              <w:autoSpaceDE w:val="0"/>
              <w:autoSpaceDN w:val="0"/>
              <w:adjustRightInd w:val="0"/>
              <w:spacing w:line="230" w:lineRule="exact"/>
              <w:ind w:left="284" w:hanging="284"/>
              <w:jc w:val="both"/>
              <w:rPr>
                <w:rFonts w:ascii="Calibri" w:hAnsi="Calibri" w:cs="Calibri"/>
                <w:b/>
                <w:i/>
                <w:color w:val="B3B300"/>
              </w:rPr>
            </w:pPr>
            <w:r w:rsidRPr="00D94A81">
              <w:rPr>
                <w:rFonts w:ascii="Calibri" w:hAnsi="Calibri" w:cs="Calibri"/>
                <w:b/>
                <w:i/>
                <w:color w:val="B3B300"/>
              </w:rPr>
              <w:t xml:space="preserve">Abbiamo sempre creduto in quattro semplici principi guida: </w:t>
            </w:r>
          </w:p>
          <w:p w14:paraId="7666CE1D" w14:textId="77777777" w:rsidR="006963AB" w:rsidRPr="00D94A81" w:rsidRDefault="006963AB" w:rsidP="000E28BB">
            <w:pPr>
              <w:tabs>
                <w:tab w:val="right" w:pos="7725"/>
              </w:tabs>
              <w:overflowPunct w:val="0"/>
              <w:autoSpaceDE w:val="0"/>
              <w:autoSpaceDN w:val="0"/>
              <w:adjustRightInd w:val="0"/>
              <w:spacing w:before="60"/>
              <w:ind w:left="284"/>
              <w:jc w:val="both"/>
              <w:rPr>
                <w:rFonts w:ascii="Calibri" w:hAnsi="Calibri" w:cs="Calibri"/>
                <w:sz w:val="20"/>
                <w:szCs w:val="20"/>
              </w:rPr>
            </w:pPr>
            <w:r w:rsidRPr="00D94A81">
              <w:rPr>
                <w:rFonts w:ascii="Calibri" w:hAnsi="Calibri" w:cs="Calibri"/>
                <w:sz w:val="20"/>
                <w:szCs w:val="20"/>
              </w:rPr>
              <w:t>» che le comunità locali debbano beneficiare della nostra visita</w:t>
            </w:r>
          </w:p>
          <w:p w14:paraId="60FE13E9" w14:textId="77777777" w:rsidR="006963AB" w:rsidRPr="00D94A81" w:rsidRDefault="006963AB" w:rsidP="000E28BB">
            <w:pPr>
              <w:tabs>
                <w:tab w:val="right" w:pos="7725"/>
              </w:tabs>
              <w:overflowPunct w:val="0"/>
              <w:autoSpaceDE w:val="0"/>
              <w:autoSpaceDN w:val="0"/>
              <w:adjustRightInd w:val="0"/>
              <w:ind w:left="284"/>
              <w:jc w:val="both"/>
              <w:rPr>
                <w:rFonts w:ascii="Calibri" w:hAnsi="Calibri" w:cs="Calibri"/>
                <w:sz w:val="20"/>
                <w:szCs w:val="20"/>
              </w:rPr>
            </w:pPr>
            <w:r w:rsidRPr="00D94A81">
              <w:rPr>
                <w:rFonts w:ascii="Calibri" w:hAnsi="Calibri" w:cs="Calibri"/>
                <w:sz w:val="20"/>
                <w:szCs w:val="20"/>
              </w:rPr>
              <w:t>» che ogni destinazione è prima di tutto la casa di qualcun altro</w:t>
            </w:r>
          </w:p>
          <w:p w14:paraId="0E4EC8B5" w14:textId="77777777" w:rsidR="006963AB" w:rsidRPr="00D94A81" w:rsidRDefault="006963AB" w:rsidP="000E28BB">
            <w:pPr>
              <w:tabs>
                <w:tab w:val="right" w:pos="7725"/>
              </w:tabs>
              <w:overflowPunct w:val="0"/>
              <w:autoSpaceDE w:val="0"/>
              <w:autoSpaceDN w:val="0"/>
              <w:adjustRightInd w:val="0"/>
              <w:ind w:left="284"/>
              <w:jc w:val="both"/>
              <w:rPr>
                <w:rFonts w:ascii="Calibri" w:hAnsi="Calibri" w:cs="Calibri"/>
                <w:sz w:val="20"/>
                <w:szCs w:val="20"/>
              </w:rPr>
            </w:pPr>
            <w:r w:rsidRPr="00D94A81">
              <w:rPr>
                <w:rFonts w:ascii="Calibri" w:hAnsi="Calibri" w:cs="Calibri"/>
                <w:sz w:val="20"/>
                <w:szCs w:val="20"/>
              </w:rPr>
              <w:t>» che dovremmo lasciare i posti come vorremmo trovarli</w:t>
            </w:r>
          </w:p>
          <w:p w14:paraId="7F769347" w14:textId="77777777" w:rsidR="006963AB" w:rsidRPr="00E71716" w:rsidRDefault="006963AB" w:rsidP="000E28BB">
            <w:pPr>
              <w:tabs>
                <w:tab w:val="right" w:pos="7725"/>
              </w:tabs>
              <w:overflowPunct w:val="0"/>
              <w:autoSpaceDE w:val="0"/>
              <w:autoSpaceDN w:val="0"/>
              <w:adjustRightInd w:val="0"/>
              <w:ind w:left="284"/>
              <w:jc w:val="both"/>
              <w:rPr>
                <w:rFonts w:ascii="Calibri" w:hAnsi="Calibri" w:cs="Calibri"/>
                <w:sz w:val="20"/>
                <w:szCs w:val="20"/>
              </w:rPr>
            </w:pPr>
            <w:r w:rsidRPr="00D94A81">
              <w:rPr>
                <w:rFonts w:ascii="Calibri" w:hAnsi="Calibri" w:cs="Calibri"/>
                <w:sz w:val="20"/>
                <w:szCs w:val="20"/>
              </w:rPr>
              <w:t>» che viaggiare debba arricchire emotivamente e culturalmente</w:t>
            </w:r>
          </w:p>
        </w:tc>
      </w:tr>
      <w:tr w:rsidR="006963AB" w14:paraId="2A261FD4" w14:textId="77777777" w:rsidTr="000E28BB">
        <w:tc>
          <w:tcPr>
            <w:tcW w:w="9550" w:type="dxa"/>
            <w:tcBorders>
              <w:top w:val="wave" w:sz="6" w:space="0" w:color="472619"/>
              <w:bottom w:val="wave" w:sz="6" w:space="0" w:color="472619"/>
            </w:tcBorders>
          </w:tcPr>
          <w:p w14:paraId="4125A42D" w14:textId="77777777" w:rsidR="006963AB" w:rsidRDefault="006963AB" w:rsidP="006963AB">
            <w:pPr>
              <w:pStyle w:val="Paragrafoelenco"/>
              <w:numPr>
                <w:ilvl w:val="0"/>
                <w:numId w:val="14"/>
              </w:numPr>
              <w:tabs>
                <w:tab w:val="right" w:pos="7725"/>
              </w:tabs>
              <w:overflowPunct w:val="0"/>
              <w:autoSpaceDE w:val="0"/>
              <w:autoSpaceDN w:val="0"/>
              <w:adjustRightInd w:val="0"/>
              <w:spacing w:line="230" w:lineRule="exact"/>
              <w:ind w:left="284" w:hanging="284"/>
              <w:jc w:val="both"/>
              <w:rPr>
                <w:rFonts w:ascii="Calibri" w:hAnsi="Calibri" w:cs="Calibri"/>
                <w:b/>
                <w:i/>
                <w:color w:val="B3B300"/>
              </w:rPr>
            </w:pPr>
            <w:r w:rsidRPr="00D94A81">
              <w:rPr>
                <w:rFonts w:ascii="Calibri" w:hAnsi="Calibri" w:cs="Calibri"/>
                <w:b/>
                <w:i/>
                <w:color w:val="B3B300"/>
              </w:rPr>
              <w:t>Compensiamo la CO</w:t>
            </w:r>
            <w:r w:rsidRPr="00D94A81">
              <w:rPr>
                <w:rFonts w:ascii="Calibri" w:hAnsi="Calibri" w:cs="Calibri"/>
                <w:b/>
                <w:i/>
                <w:color w:val="B3B300"/>
                <w:vertAlign w:val="subscript"/>
              </w:rPr>
              <w:t>2</w:t>
            </w:r>
            <w:r w:rsidRPr="00D94A81">
              <w:rPr>
                <w:rFonts w:ascii="Calibri" w:hAnsi="Calibri" w:cs="Calibri"/>
                <w:b/>
                <w:i/>
                <w:color w:val="B3B300"/>
              </w:rPr>
              <w:t xml:space="preserve"> prodotta dai nostri viaggi grazie a Climate Care</w:t>
            </w:r>
          </w:p>
          <w:p w14:paraId="5C182CB6" w14:textId="77777777" w:rsidR="006963AB" w:rsidRDefault="006963AB" w:rsidP="000E28BB">
            <w:pPr>
              <w:pStyle w:val="Paragrafoelenco"/>
              <w:tabs>
                <w:tab w:val="right" w:pos="7725"/>
              </w:tabs>
              <w:overflowPunct w:val="0"/>
              <w:autoSpaceDE w:val="0"/>
              <w:autoSpaceDN w:val="0"/>
              <w:adjustRightInd w:val="0"/>
              <w:spacing w:line="230" w:lineRule="exact"/>
              <w:ind w:left="284"/>
              <w:jc w:val="both"/>
              <w:rPr>
                <w:rFonts w:ascii="Calibri" w:hAnsi="Calibri" w:cs="Calibri"/>
                <w:b/>
                <w:i/>
                <w:color w:val="B3B300"/>
              </w:rPr>
            </w:pPr>
          </w:p>
          <w:p w14:paraId="26783535" w14:textId="77777777" w:rsidR="006963AB" w:rsidRPr="00E71716" w:rsidRDefault="006963AB" w:rsidP="000E28BB">
            <w:pPr>
              <w:pStyle w:val="Paragrafoelenco"/>
              <w:tabs>
                <w:tab w:val="right" w:pos="7725"/>
              </w:tabs>
              <w:overflowPunct w:val="0"/>
              <w:autoSpaceDE w:val="0"/>
              <w:autoSpaceDN w:val="0"/>
              <w:adjustRightInd w:val="0"/>
              <w:spacing w:line="230" w:lineRule="exact"/>
              <w:ind w:left="284"/>
              <w:jc w:val="both"/>
              <w:rPr>
                <w:rFonts w:ascii="Calibri" w:hAnsi="Calibri" w:cs="Calibri"/>
                <w:b/>
                <w:i/>
                <w:color w:val="B3B300"/>
              </w:rPr>
            </w:pPr>
            <w:r w:rsidRPr="0022597B">
              <w:rPr>
                <w:noProof/>
              </w:rPr>
              <w:drawing>
                <wp:anchor distT="0" distB="0" distL="114300" distR="114300" simplePos="0" relativeHeight="251744256" behindDoc="0" locked="0" layoutInCell="1" allowOverlap="1" wp14:anchorId="6611D698" wp14:editId="556268DF">
                  <wp:simplePos x="0" y="0"/>
                  <wp:positionH relativeFrom="margin">
                    <wp:posOffset>222885</wp:posOffset>
                  </wp:positionH>
                  <wp:positionV relativeFrom="margin">
                    <wp:posOffset>331568</wp:posOffset>
                  </wp:positionV>
                  <wp:extent cx="2361565" cy="1331595"/>
                  <wp:effectExtent l="0" t="0" r="635" b="190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a:ext>
                            </a:extLst>
                          </a:blip>
                          <a:stretch>
                            <a:fillRect/>
                          </a:stretch>
                        </pic:blipFill>
                        <pic:spPr>
                          <a:xfrm>
                            <a:off x="0" y="0"/>
                            <a:ext cx="2361565" cy="1331595"/>
                          </a:xfrm>
                          <a:prstGeom prst="rect">
                            <a:avLst/>
                          </a:prstGeom>
                        </pic:spPr>
                      </pic:pic>
                    </a:graphicData>
                  </a:graphic>
                  <wp14:sizeRelH relativeFrom="margin">
                    <wp14:pctWidth>0</wp14:pctWidth>
                  </wp14:sizeRelH>
                  <wp14:sizeRelV relativeFrom="margin">
                    <wp14:pctHeight>0</wp14:pctHeight>
                  </wp14:sizeRelV>
                </wp:anchor>
              </w:drawing>
            </w:r>
            <w:r w:rsidRPr="00E71716">
              <w:rPr>
                <w:rFonts w:ascii="Calibri" w:hAnsi="Calibri" w:cs="Calibri"/>
                <w:b/>
                <w:color w:val="472619"/>
              </w:rPr>
              <w:t>Tutti i nostri viaggi sono a “zero CO</w:t>
            </w:r>
            <w:r w:rsidRPr="00E71716">
              <w:rPr>
                <w:rFonts w:ascii="Calibri" w:hAnsi="Calibri" w:cs="Calibri"/>
                <w:b/>
                <w:color w:val="472619"/>
                <w:vertAlign w:val="subscript"/>
              </w:rPr>
              <w:t>2</w:t>
            </w:r>
            <w:r w:rsidRPr="00E71716">
              <w:rPr>
                <w:rFonts w:ascii="Calibri" w:hAnsi="Calibri" w:cs="Calibri"/>
                <w:b/>
                <w:color w:val="472619"/>
              </w:rPr>
              <w:t>”</w:t>
            </w:r>
          </w:p>
          <w:p w14:paraId="6C9E0C17" w14:textId="77777777" w:rsidR="006963AB" w:rsidRDefault="006963AB" w:rsidP="000E28BB">
            <w:pPr>
              <w:pStyle w:val="Paragrafoelenco"/>
              <w:tabs>
                <w:tab w:val="right" w:pos="7725"/>
              </w:tabs>
              <w:spacing w:beforeLines="120" w:before="288"/>
              <w:ind w:left="284"/>
              <w:jc w:val="both"/>
              <w:rPr>
                <w:rFonts w:ascii="Calibri Light" w:hAnsi="Calibri Light" w:cs="Calibri Light"/>
                <w:sz w:val="20"/>
                <w:szCs w:val="20"/>
              </w:rPr>
            </w:pPr>
            <w:r w:rsidRPr="0022597B">
              <w:rPr>
                <w:rFonts w:ascii="Calibri Light" w:hAnsi="Calibri Light" w:cs="Calibri Light"/>
                <w:sz w:val="20"/>
                <w:szCs w:val="20"/>
              </w:rPr>
              <w:t>Four Seasons Natura e Cultura attraverso Climate Care aiuta a ridurre l</w:t>
            </w:r>
            <w:r>
              <w:rPr>
                <w:rFonts w:ascii="Calibri Light" w:hAnsi="Calibri Light" w:cs="Calibri Light"/>
                <w:sz w:val="20"/>
                <w:szCs w:val="20"/>
              </w:rPr>
              <w:t>’</w:t>
            </w:r>
            <w:r w:rsidRPr="0022597B">
              <w:rPr>
                <w:rFonts w:ascii="Calibri Light" w:hAnsi="Calibri Light" w:cs="Calibri Light"/>
                <w:sz w:val="20"/>
                <w:szCs w:val="20"/>
              </w:rPr>
              <w:t>emissione di gas serra finanziando progetti trasparenti di compensazione del CO</w:t>
            </w:r>
            <w:r w:rsidRPr="0022597B">
              <w:rPr>
                <w:rFonts w:ascii="Calibri Light" w:hAnsi="Calibri Light" w:cs="Calibri Light"/>
                <w:sz w:val="20"/>
                <w:szCs w:val="20"/>
                <w:vertAlign w:val="subscript"/>
              </w:rPr>
              <w:t>2</w:t>
            </w:r>
            <w:r w:rsidRPr="0022597B">
              <w:rPr>
                <w:rFonts w:ascii="Calibri Light" w:hAnsi="Calibri Light" w:cs="Calibri Light"/>
                <w:sz w:val="20"/>
                <w:szCs w:val="20"/>
              </w:rPr>
              <w:t xml:space="preserve"> emesso dai trasporti dei nostri viaggi!</w:t>
            </w:r>
          </w:p>
          <w:p w14:paraId="0642C665" w14:textId="77777777" w:rsidR="006963AB" w:rsidRPr="006B6A25" w:rsidRDefault="006963AB" w:rsidP="000E28BB">
            <w:pPr>
              <w:pStyle w:val="Paragrafoelenco"/>
              <w:tabs>
                <w:tab w:val="right" w:pos="7725"/>
              </w:tabs>
              <w:spacing w:beforeLines="120" w:before="288"/>
              <w:ind w:left="284"/>
              <w:jc w:val="both"/>
              <w:rPr>
                <w:rFonts w:ascii="Calibri Light" w:hAnsi="Calibri Light" w:cs="Calibri Light"/>
                <w:sz w:val="20"/>
                <w:szCs w:val="20"/>
              </w:rPr>
            </w:pPr>
          </w:p>
          <w:p w14:paraId="4AC1C3DE" w14:textId="77777777" w:rsidR="006963AB" w:rsidRDefault="006963AB" w:rsidP="000E28BB">
            <w:pPr>
              <w:pStyle w:val="Paragrafoelenco"/>
              <w:tabs>
                <w:tab w:val="right" w:pos="7725"/>
              </w:tabs>
              <w:spacing w:before="12"/>
              <w:ind w:left="284"/>
              <w:jc w:val="both"/>
              <w:rPr>
                <w:rFonts w:ascii="Calibri Light" w:hAnsi="Calibri Light" w:cs="Calibri Light"/>
                <w:sz w:val="20"/>
                <w:szCs w:val="20"/>
              </w:rPr>
            </w:pPr>
            <w:r w:rsidRPr="0022597B">
              <w:rPr>
                <w:rFonts w:ascii="Calibri Light" w:hAnsi="Calibri Light" w:cs="Calibri Light"/>
                <w:sz w:val="20"/>
                <w:szCs w:val="20"/>
              </w:rPr>
              <w:t>Four Seasons Natura e Cultura utilizza una parte delle quote di partecipazione per compensare l'impatto sul clima causato dal viaggio dei propri partecipanti, tramite il finanziamento di iniziative di abbattimento delle emissioni di CO</w:t>
            </w:r>
            <w:r w:rsidRPr="0022597B">
              <w:rPr>
                <w:rFonts w:ascii="Calibri Light" w:hAnsi="Calibri Light" w:cs="Calibri Light"/>
                <w:sz w:val="20"/>
                <w:szCs w:val="20"/>
                <w:vertAlign w:val="subscript"/>
              </w:rPr>
              <w:t>2</w:t>
            </w:r>
            <w:r w:rsidRPr="0022597B">
              <w:rPr>
                <w:rFonts w:ascii="Calibri Light" w:hAnsi="Calibri Light" w:cs="Calibri Light"/>
                <w:sz w:val="20"/>
                <w:szCs w:val="20"/>
              </w:rPr>
              <w:t>.</w:t>
            </w:r>
          </w:p>
          <w:p w14:paraId="0683F7D0" w14:textId="77777777" w:rsidR="006963AB" w:rsidRDefault="006963AB" w:rsidP="000E28BB">
            <w:pPr>
              <w:pStyle w:val="Paragrafoelenco"/>
              <w:tabs>
                <w:tab w:val="right" w:pos="7725"/>
              </w:tabs>
              <w:spacing w:before="12"/>
              <w:ind w:left="284"/>
              <w:jc w:val="both"/>
              <w:rPr>
                <w:rFonts w:ascii="Calibri Light" w:hAnsi="Calibri Light" w:cs="Calibri Light"/>
                <w:sz w:val="20"/>
                <w:szCs w:val="20"/>
              </w:rPr>
            </w:pPr>
          </w:p>
          <w:p w14:paraId="0FC6AA13" w14:textId="77777777" w:rsidR="006963AB" w:rsidRPr="00E71716" w:rsidRDefault="006963AB" w:rsidP="000E28BB">
            <w:pPr>
              <w:pStyle w:val="Paragrafoelenco"/>
              <w:tabs>
                <w:tab w:val="right" w:pos="7725"/>
              </w:tabs>
              <w:spacing w:beforeLines="120" w:before="288"/>
              <w:ind w:left="284"/>
              <w:jc w:val="both"/>
              <w:rPr>
                <w:rFonts w:ascii="Calibri Light" w:hAnsi="Calibri Light" w:cs="Calibri Light"/>
                <w:sz w:val="20"/>
                <w:szCs w:val="20"/>
              </w:rPr>
            </w:pPr>
            <w:r w:rsidRPr="0022597B">
              <w:rPr>
                <w:rFonts w:ascii="Calibri Light" w:hAnsi="Calibri Light" w:cs="Calibri Light"/>
                <w:sz w:val="20"/>
                <w:szCs w:val="20"/>
              </w:rPr>
              <w:t>Queste riduzioni sono fatte attraverso una serie di progetti trasparenti e contributi in tecn</w:t>
            </w:r>
            <w:r w:rsidRPr="00E71716">
              <w:rPr>
                <w:rFonts w:ascii="Calibri Light" w:hAnsi="Calibri Light" w:cs="Calibri Light"/>
                <w:sz w:val="20"/>
                <w:szCs w:val="20"/>
              </w:rPr>
              <w:t xml:space="preserve">ologie di energia sostenibili che non sono efficaci solo contro il cambio del clima ma possono portare anche estesi benefici alle comunità di tutto il mondo. </w:t>
            </w:r>
          </w:p>
          <w:p w14:paraId="537767A1" w14:textId="77777777" w:rsidR="006963AB" w:rsidRPr="006B6A25" w:rsidRDefault="006963AB" w:rsidP="000E28BB">
            <w:pPr>
              <w:pStyle w:val="Paragrafoelenco"/>
              <w:tabs>
                <w:tab w:val="right" w:pos="7725"/>
              </w:tabs>
              <w:spacing w:beforeLines="120" w:before="288"/>
              <w:ind w:left="284"/>
              <w:jc w:val="both"/>
              <w:rPr>
                <w:rFonts w:ascii="Calibri Light" w:hAnsi="Calibri Light" w:cs="Calibri Light"/>
                <w:sz w:val="20"/>
                <w:szCs w:val="20"/>
              </w:rPr>
            </w:pPr>
            <w:r w:rsidRPr="0022597B">
              <w:rPr>
                <w:rFonts w:ascii="Calibri Light" w:hAnsi="Calibri Light" w:cs="Calibri Light"/>
                <w:sz w:val="20"/>
                <w:szCs w:val="20"/>
              </w:rPr>
              <w:t>Calcola e compensa autonomamente emissioni provenienti dal volo aereo, dai viaggi in macchina e dall'uso di energia in genere durante il viaggio.</w:t>
            </w:r>
          </w:p>
          <w:p w14:paraId="26CF6554" w14:textId="77777777" w:rsidR="006963AB" w:rsidRDefault="006963AB" w:rsidP="000E28BB">
            <w:pPr>
              <w:pStyle w:val="Paragrafoelenco"/>
              <w:tabs>
                <w:tab w:val="right" w:pos="7725"/>
              </w:tabs>
              <w:overflowPunct w:val="0"/>
              <w:autoSpaceDE w:val="0"/>
              <w:autoSpaceDN w:val="0"/>
              <w:adjustRightInd w:val="0"/>
              <w:spacing w:line="230" w:lineRule="exact"/>
              <w:ind w:left="284"/>
              <w:jc w:val="both"/>
              <w:rPr>
                <w:rFonts w:ascii="Calibri Light" w:hAnsi="Calibri Light" w:cs="Calibri Light"/>
                <w:i/>
                <w:sz w:val="20"/>
                <w:szCs w:val="20"/>
              </w:rPr>
            </w:pPr>
          </w:p>
          <w:p w14:paraId="7D6F192F" w14:textId="77777777" w:rsidR="006963AB" w:rsidRPr="00E71716" w:rsidRDefault="006963AB" w:rsidP="000E28BB">
            <w:pPr>
              <w:pStyle w:val="Paragrafoelenco"/>
              <w:tabs>
                <w:tab w:val="right" w:pos="7725"/>
              </w:tabs>
              <w:overflowPunct w:val="0"/>
              <w:autoSpaceDE w:val="0"/>
              <w:autoSpaceDN w:val="0"/>
              <w:adjustRightInd w:val="0"/>
              <w:spacing w:line="230" w:lineRule="exact"/>
              <w:ind w:left="284"/>
              <w:jc w:val="both"/>
              <w:rPr>
                <w:rFonts w:ascii="Calibri" w:hAnsi="Calibri" w:cs="Calibri"/>
                <w:b/>
                <w:i/>
                <w:color w:val="B3B300"/>
              </w:rPr>
            </w:pPr>
            <w:r w:rsidRPr="006B6A25">
              <w:rPr>
                <w:rFonts w:ascii="Calibri Light" w:hAnsi="Calibri Light" w:cs="Calibri Light"/>
                <w:i/>
                <w:sz w:val="20"/>
                <w:szCs w:val="20"/>
              </w:rPr>
              <w:t>Per saperne di più sui progetti, visita</w:t>
            </w:r>
            <w:r w:rsidRPr="0022597B">
              <w:rPr>
                <w:rFonts w:ascii="Calibri Light" w:hAnsi="Calibri Light" w:cs="Calibri Light"/>
                <w:sz w:val="20"/>
                <w:szCs w:val="20"/>
              </w:rPr>
              <w:t xml:space="preserve"> </w:t>
            </w:r>
            <w:hyperlink r:id="rId36" w:history="1">
              <w:r w:rsidRPr="006B6A25">
                <w:rPr>
                  <w:rStyle w:val="Collegamentoipertestuale"/>
                </w:rPr>
                <w:t>www.climatecare.org</w:t>
              </w:r>
            </w:hyperlink>
            <w:r w:rsidRPr="006B6A25">
              <w:rPr>
                <w:rStyle w:val="Collegamentoipertestuale"/>
              </w:rPr>
              <w:t xml:space="preserve"> </w:t>
            </w:r>
            <w:r w:rsidRPr="006B6A25">
              <w:rPr>
                <w:rFonts w:ascii="Calibri Light" w:hAnsi="Calibri Light" w:cs="Calibri Light"/>
                <w:i/>
                <w:sz w:val="20"/>
                <w:szCs w:val="20"/>
              </w:rPr>
              <w:t>o contatta Four Seasons Natura e Cultura.</w:t>
            </w:r>
          </w:p>
        </w:tc>
      </w:tr>
    </w:tbl>
    <w:tbl>
      <w:tblPr>
        <w:tblStyle w:val="Grigliatabella1"/>
        <w:tblW w:w="9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0" w:type="dxa"/>
          <w:bottom w:w="113" w:type="dxa"/>
          <w:right w:w="0" w:type="dxa"/>
        </w:tblCellMar>
        <w:tblLook w:val="04A0" w:firstRow="1" w:lastRow="0" w:firstColumn="1" w:lastColumn="0" w:noHBand="0" w:noVBand="1"/>
      </w:tblPr>
      <w:tblGrid>
        <w:gridCol w:w="9550"/>
      </w:tblGrid>
      <w:tr w:rsidR="006963AB" w:rsidRPr="00D01A54" w14:paraId="75EDB425" w14:textId="77777777" w:rsidTr="000E28BB">
        <w:tc>
          <w:tcPr>
            <w:tcW w:w="9550" w:type="dxa"/>
            <w:tcBorders>
              <w:top w:val="wave" w:sz="6" w:space="0" w:color="472619"/>
              <w:bottom w:val="wave" w:sz="6" w:space="0" w:color="472619"/>
            </w:tcBorders>
          </w:tcPr>
          <w:p w14:paraId="139FD652" w14:textId="77777777" w:rsidR="006963AB" w:rsidRPr="00D01A54" w:rsidRDefault="006963AB" w:rsidP="006963AB">
            <w:pPr>
              <w:numPr>
                <w:ilvl w:val="0"/>
                <w:numId w:val="14"/>
              </w:numPr>
              <w:tabs>
                <w:tab w:val="right" w:pos="7725"/>
              </w:tabs>
              <w:overflowPunct w:val="0"/>
              <w:autoSpaceDE w:val="0"/>
              <w:autoSpaceDN w:val="0"/>
              <w:adjustRightInd w:val="0"/>
              <w:ind w:left="284" w:hanging="284"/>
              <w:contextualSpacing/>
              <w:jc w:val="both"/>
              <w:rPr>
                <w:rFonts w:ascii="Calibri" w:hAnsi="Calibri" w:cs="Calibri"/>
                <w:b/>
                <w:i/>
                <w:color w:val="B3B300"/>
              </w:rPr>
            </w:pPr>
            <w:r w:rsidRPr="00D01A54">
              <w:rPr>
                <w:rFonts w:ascii="Calibri" w:hAnsi="Calibri" w:cs="Calibri"/>
                <w:b/>
                <w:i/>
                <w:color w:val="B3B300"/>
              </w:rPr>
              <w:lastRenderedPageBreak/>
              <w:t>Siamo soci di AITR, l’Associazione Italiana Turismo Responsabile, e ne applichiamo e diffondiamo i criteri ai nostri partecipanti durante i viaggi:</w:t>
            </w:r>
            <w:r w:rsidRPr="00D01A54">
              <w:rPr>
                <w:rFonts w:ascii="Calibri" w:eastAsia="Batang" w:hAnsi="Calibri"/>
                <w:color w:val="0084AC"/>
                <w:sz w:val="20"/>
                <w:u w:val="single"/>
              </w:rPr>
              <w:t xml:space="preserve"> </w:t>
            </w:r>
            <w:hyperlink r:id="rId37" w:history="1">
              <w:r w:rsidRPr="00D01521">
                <w:rPr>
                  <w:rFonts w:ascii="Calibri" w:eastAsia="Batang" w:hAnsi="Calibri"/>
                  <w:b/>
                  <w:bCs/>
                  <w:color w:val="0084AC"/>
                  <w:u w:val="single"/>
                </w:rPr>
                <w:t>www.aitr.org</w:t>
              </w:r>
            </w:hyperlink>
            <w:r w:rsidRPr="00D01A54">
              <w:rPr>
                <w:rFonts w:ascii="Calibri" w:hAnsi="Calibri" w:cs="Calibri"/>
                <w:b/>
                <w:i/>
                <w:color w:val="B3B300"/>
              </w:rPr>
              <w:t xml:space="preserve">  </w:t>
            </w:r>
          </w:p>
        </w:tc>
      </w:tr>
      <w:tr w:rsidR="006963AB" w:rsidRPr="00D01A54" w14:paraId="56CF9D32" w14:textId="77777777" w:rsidTr="000E28BB">
        <w:tc>
          <w:tcPr>
            <w:tcW w:w="9550" w:type="dxa"/>
            <w:tcBorders>
              <w:top w:val="wave" w:sz="6" w:space="0" w:color="472619"/>
              <w:bottom w:val="wave" w:sz="6" w:space="0" w:color="472619"/>
            </w:tcBorders>
          </w:tcPr>
          <w:p w14:paraId="3B24DDA9" w14:textId="77777777" w:rsidR="006963AB" w:rsidRPr="00D01A54" w:rsidRDefault="006963AB" w:rsidP="006963AB">
            <w:pPr>
              <w:numPr>
                <w:ilvl w:val="0"/>
                <w:numId w:val="14"/>
              </w:numPr>
              <w:tabs>
                <w:tab w:val="right" w:pos="7725"/>
              </w:tabs>
              <w:overflowPunct w:val="0"/>
              <w:autoSpaceDE w:val="0"/>
              <w:autoSpaceDN w:val="0"/>
              <w:adjustRightInd w:val="0"/>
              <w:ind w:left="284" w:hanging="284"/>
              <w:contextualSpacing/>
              <w:jc w:val="both"/>
              <w:rPr>
                <w:rFonts w:ascii="Calibri" w:hAnsi="Calibri" w:cs="Calibri"/>
                <w:b/>
                <w:i/>
                <w:color w:val="B3B300"/>
              </w:rPr>
            </w:pPr>
            <w:r w:rsidRPr="00D01A54">
              <w:rPr>
                <w:rFonts w:ascii="Calibri" w:hAnsi="Calibri" w:cs="Calibri"/>
                <w:b/>
                <w:i/>
                <w:color w:val="B3B300"/>
              </w:rPr>
              <w:t xml:space="preserve">Prepariamo tutti i nostri viaggi seguendo le linee guida delle carte di qualità degli organismi </w:t>
            </w:r>
          </w:p>
          <w:p w14:paraId="10587DBB" w14:textId="77777777" w:rsidR="006963AB" w:rsidRPr="00D01A54" w:rsidRDefault="006963AB" w:rsidP="000E28BB">
            <w:pPr>
              <w:tabs>
                <w:tab w:val="right" w:pos="7725"/>
              </w:tabs>
              <w:overflowPunct w:val="0"/>
              <w:autoSpaceDE w:val="0"/>
              <w:autoSpaceDN w:val="0"/>
              <w:adjustRightInd w:val="0"/>
              <w:ind w:left="284"/>
              <w:contextualSpacing/>
              <w:jc w:val="both"/>
              <w:rPr>
                <w:rFonts w:ascii="Calibri" w:hAnsi="Calibri" w:cs="Calibri"/>
                <w:b/>
                <w:i/>
                <w:color w:val="B3B300"/>
              </w:rPr>
            </w:pPr>
            <w:r w:rsidRPr="00D01A54">
              <w:rPr>
                <w:rFonts w:asciiTheme="majorHAnsi" w:hAnsiTheme="majorHAnsi" w:cstheme="majorHAnsi"/>
                <w:sz w:val="20"/>
                <w:szCs w:val="20"/>
              </w:rPr>
              <w:t>a cui aderiamo e ne applichiamo il più possibile i principi fondanti e inoltre:</w:t>
            </w:r>
            <w:r w:rsidRPr="00D01A54">
              <w:rPr>
                <w:rFonts w:ascii="Cambria" w:hAnsi="Cambria" w:cs="Tahoma"/>
                <w:sz w:val="20"/>
                <w:szCs w:val="20"/>
              </w:rPr>
              <w:t xml:space="preserve"> </w:t>
            </w:r>
            <w:r w:rsidRPr="00D01A54">
              <w:rPr>
                <w:rFonts w:ascii="Calibri" w:hAnsi="Calibri" w:cs="Calibri"/>
                <w:b/>
                <w:i/>
                <w:color w:val="B3B300"/>
              </w:rPr>
              <w:t xml:space="preserve">  </w:t>
            </w:r>
          </w:p>
          <w:p w14:paraId="2DDC208A" w14:textId="77777777" w:rsidR="006963AB" w:rsidRPr="00D01A54" w:rsidRDefault="006963AB" w:rsidP="000E28BB">
            <w:pPr>
              <w:tabs>
                <w:tab w:val="right" w:pos="7725"/>
              </w:tabs>
              <w:spacing w:before="60"/>
              <w:ind w:left="284"/>
              <w:rPr>
                <w:rFonts w:ascii="Calibri" w:hAnsi="Calibri" w:cs="Calibri"/>
                <w:sz w:val="20"/>
                <w:szCs w:val="20"/>
              </w:rPr>
            </w:pPr>
            <w:r w:rsidRPr="00D01A54">
              <w:rPr>
                <w:rFonts w:ascii="Calibri" w:hAnsi="Calibri" w:cs="Calibri"/>
                <w:sz w:val="20"/>
                <w:szCs w:val="20"/>
              </w:rPr>
              <w:t>» includiamo sempre un’esperienza educativa e di interpretazione;</w:t>
            </w:r>
          </w:p>
          <w:p w14:paraId="70D90B0C" w14:textId="77777777" w:rsidR="006963AB" w:rsidRPr="00D01A54" w:rsidRDefault="006963AB" w:rsidP="000E28BB">
            <w:pPr>
              <w:tabs>
                <w:tab w:val="right" w:pos="7725"/>
              </w:tabs>
              <w:overflowPunct w:val="0"/>
              <w:autoSpaceDE w:val="0"/>
              <w:autoSpaceDN w:val="0"/>
              <w:adjustRightInd w:val="0"/>
              <w:spacing w:before="60"/>
              <w:ind w:left="284"/>
              <w:jc w:val="both"/>
              <w:rPr>
                <w:rFonts w:ascii="Calibri" w:hAnsi="Calibri" w:cs="Calibri"/>
                <w:sz w:val="20"/>
                <w:szCs w:val="20"/>
              </w:rPr>
            </w:pPr>
            <w:r w:rsidRPr="00D01A54">
              <w:rPr>
                <w:rFonts w:ascii="Calibri" w:hAnsi="Calibri" w:cs="Calibri"/>
                <w:sz w:val="20"/>
                <w:szCs w:val="20"/>
              </w:rPr>
              <w:t>» prevediamo un comportamento responsabile da parte dei partecipanti;</w:t>
            </w:r>
          </w:p>
          <w:p w14:paraId="5189BF0C" w14:textId="77777777" w:rsidR="006963AB" w:rsidRPr="00D01A54" w:rsidRDefault="006963AB" w:rsidP="000E28BB">
            <w:pPr>
              <w:tabs>
                <w:tab w:val="right" w:pos="7725"/>
              </w:tabs>
              <w:overflowPunct w:val="0"/>
              <w:autoSpaceDE w:val="0"/>
              <w:autoSpaceDN w:val="0"/>
              <w:adjustRightInd w:val="0"/>
              <w:spacing w:before="60"/>
              <w:ind w:left="284"/>
              <w:jc w:val="both"/>
              <w:rPr>
                <w:rFonts w:ascii="Calibri" w:hAnsi="Calibri" w:cs="Calibri"/>
                <w:sz w:val="20"/>
                <w:szCs w:val="20"/>
              </w:rPr>
            </w:pPr>
            <w:r w:rsidRPr="00D01A54">
              <w:rPr>
                <w:rFonts w:ascii="Calibri" w:hAnsi="Calibri" w:cs="Calibri"/>
                <w:sz w:val="20"/>
                <w:szCs w:val="20"/>
              </w:rPr>
              <w:t>» organizziamo i viaggi in modo artigianale su piccola scala e per piccoli gruppi;</w:t>
            </w:r>
          </w:p>
          <w:p w14:paraId="2C731A95" w14:textId="77777777" w:rsidR="006963AB" w:rsidRPr="00D01A54" w:rsidRDefault="006963AB" w:rsidP="000E28BB">
            <w:pPr>
              <w:tabs>
                <w:tab w:val="right" w:pos="7725"/>
              </w:tabs>
              <w:overflowPunct w:val="0"/>
              <w:autoSpaceDE w:val="0"/>
              <w:autoSpaceDN w:val="0"/>
              <w:adjustRightInd w:val="0"/>
              <w:spacing w:before="60" w:line="230" w:lineRule="exact"/>
              <w:ind w:left="426" w:hanging="142"/>
              <w:contextualSpacing/>
              <w:jc w:val="both"/>
              <w:rPr>
                <w:rFonts w:ascii="Calibri" w:hAnsi="Calibri" w:cs="Calibri"/>
                <w:b/>
                <w:i/>
                <w:color w:val="B3B300"/>
              </w:rPr>
            </w:pPr>
            <w:r w:rsidRPr="00D01A54">
              <w:rPr>
                <w:rFonts w:ascii="Calibri" w:hAnsi="Calibri" w:cs="Calibri"/>
                <w:sz w:val="20"/>
                <w:szCs w:val="20"/>
              </w:rPr>
              <w:t>» usiamo il più possibile strutture ricettive e servizi gestiti da locali e non appartenenti a catene o network internazionali.</w:t>
            </w:r>
          </w:p>
        </w:tc>
      </w:tr>
    </w:tbl>
    <w:p w14:paraId="75CE638C" w14:textId="77777777" w:rsidR="006963AB" w:rsidRPr="00D01A54" w:rsidRDefault="006963AB" w:rsidP="006963AB">
      <w:pPr>
        <w:overflowPunct w:val="0"/>
        <w:autoSpaceDE w:val="0"/>
        <w:autoSpaceDN w:val="0"/>
        <w:adjustRightInd w:val="0"/>
        <w:spacing w:before="60"/>
        <w:ind w:hanging="709"/>
        <w:jc w:val="center"/>
        <w:rPr>
          <w:rFonts w:ascii="Calibri" w:hAnsi="Calibri"/>
          <w:b/>
          <w:color w:val="472619"/>
          <w:sz w:val="10"/>
          <w:szCs w:val="10"/>
        </w:rPr>
      </w:pPr>
    </w:p>
    <w:p w14:paraId="09CDF0A4" w14:textId="77777777" w:rsidR="006963AB" w:rsidRPr="00D01A54" w:rsidRDefault="006963AB" w:rsidP="006963AB">
      <w:pPr>
        <w:overflowPunct w:val="0"/>
        <w:autoSpaceDE w:val="0"/>
        <w:autoSpaceDN w:val="0"/>
        <w:adjustRightInd w:val="0"/>
        <w:spacing w:before="60"/>
        <w:ind w:hanging="709"/>
        <w:jc w:val="center"/>
        <w:rPr>
          <w:rFonts w:ascii="Calibri" w:hAnsi="Calibri"/>
          <w:b/>
          <w:color w:val="472619"/>
          <w:sz w:val="10"/>
          <w:szCs w:val="10"/>
        </w:rPr>
      </w:pPr>
      <w:r>
        <w:rPr>
          <w:rFonts w:ascii="Calibri" w:eastAsia="Calibri" w:hAnsi="Calibri" w:cs="Calibri"/>
          <w:b/>
          <w:noProof/>
          <w:color w:val="472619"/>
          <w:sz w:val="10"/>
          <w:szCs w:val="10"/>
        </w:rPr>
        <w:drawing>
          <wp:inline distT="0" distB="0" distL="0" distR="0" wp14:anchorId="3B5E232E" wp14:editId="25787254">
            <wp:extent cx="5581860" cy="1981200"/>
            <wp:effectExtent l="0" t="0" r="0" b="0"/>
            <wp:docPr id="1747625458" name="Immagine 10" descr="Immagine che contiene testo, schermata, Carattere, Pubblicità onli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25458" name="Immagine 10" descr="Immagine che contiene testo, schermata, Carattere, Pubblicità online&#10;&#10;Descrizione generata automaticamente"/>
                    <pic:cNvPicPr/>
                  </pic:nvPicPr>
                  <pic:blipFill>
                    <a:blip r:embed="rId38">
                      <a:extLst>
                        <a:ext uri="{28A0092B-C50C-407E-A947-70E740481C1C}">
                          <a14:useLocalDpi xmlns:a14="http://schemas.microsoft.com/office/drawing/2010/main" val="0"/>
                        </a:ext>
                      </a:extLst>
                    </a:blip>
                    <a:stretch>
                      <a:fillRect/>
                    </a:stretch>
                  </pic:blipFill>
                  <pic:spPr>
                    <a:xfrm>
                      <a:off x="0" y="0"/>
                      <a:ext cx="5581860" cy="1981200"/>
                    </a:xfrm>
                    <a:prstGeom prst="rect">
                      <a:avLst/>
                    </a:prstGeom>
                  </pic:spPr>
                </pic:pic>
              </a:graphicData>
            </a:graphic>
          </wp:inline>
        </w:drawing>
      </w:r>
    </w:p>
    <w:p w14:paraId="3C9583F1" w14:textId="77777777" w:rsidR="006963AB" w:rsidRPr="00D01A54" w:rsidRDefault="006963AB" w:rsidP="006963AB">
      <w:pPr>
        <w:overflowPunct w:val="0"/>
        <w:autoSpaceDE w:val="0"/>
        <w:autoSpaceDN w:val="0"/>
        <w:adjustRightInd w:val="0"/>
        <w:spacing w:before="60"/>
        <w:ind w:hanging="709"/>
        <w:jc w:val="center"/>
        <w:rPr>
          <w:rFonts w:ascii="Calibri" w:hAnsi="Calibri"/>
          <w:b/>
          <w:color w:val="472619"/>
          <w:sz w:val="10"/>
          <w:szCs w:val="10"/>
        </w:rPr>
      </w:pPr>
    </w:p>
    <w:p w14:paraId="4EF38F83" w14:textId="77777777" w:rsidR="006963AB" w:rsidRPr="00D01A54" w:rsidRDefault="006963AB" w:rsidP="006963AB">
      <w:pPr>
        <w:overflowPunct w:val="0"/>
        <w:autoSpaceDE w:val="0"/>
        <w:autoSpaceDN w:val="0"/>
        <w:adjustRightInd w:val="0"/>
        <w:spacing w:before="60"/>
        <w:ind w:hanging="1134"/>
        <w:jc w:val="center"/>
        <w:rPr>
          <w:rFonts w:ascii="Calibri" w:hAnsi="Calibri"/>
          <w:b/>
          <w:color w:val="472619"/>
          <w:sz w:val="31"/>
          <w:szCs w:val="31"/>
        </w:rPr>
      </w:pPr>
      <w:r w:rsidRPr="00D01A54">
        <w:rPr>
          <w:rFonts w:ascii="Calibri Light" w:hAnsi="Calibri Light" w:cs="Calibri Light"/>
          <w:noProof/>
          <w:color w:val="0084AC"/>
          <w:sz w:val="18"/>
          <w:szCs w:val="18"/>
        </w:rPr>
        <mc:AlternateContent>
          <mc:Choice Requires="wps">
            <w:drawing>
              <wp:anchor distT="0" distB="0" distL="114300" distR="114300" simplePos="0" relativeHeight="251746304" behindDoc="0" locked="0" layoutInCell="1" allowOverlap="1" wp14:anchorId="18C6D975" wp14:editId="1F912849">
                <wp:simplePos x="0" y="0"/>
                <wp:positionH relativeFrom="column">
                  <wp:posOffset>2822500</wp:posOffset>
                </wp:positionH>
                <wp:positionV relativeFrom="paragraph">
                  <wp:posOffset>2496820</wp:posOffset>
                </wp:positionV>
                <wp:extent cx="3219450" cy="419100"/>
                <wp:effectExtent l="0" t="0" r="6350" b="0"/>
                <wp:wrapNone/>
                <wp:docPr id="46" name="Casella di testo 46"/>
                <wp:cNvGraphicFramePr/>
                <a:graphic xmlns:a="http://schemas.openxmlformats.org/drawingml/2006/main">
                  <a:graphicData uri="http://schemas.microsoft.com/office/word/2010/wordprocessingShape">
                    <wps:wsp>
                      <wps:cNvSpPr txBox="1"/>
                      <wps:spPr>
                        <a:xfrm>
                          <a:off x="0" y="0"/>
                          <a:ext cx="3219450" cy="419100"/>
                        </a:xfrm>
                        <a:prstGeom prst="rect">
                          <a:avLst/>
                        </a:prstGeom>
                        <a:noFill/>
                        <a:ln w="6350">
                          <a:noFill/>
                        </a:ln>
                      </wps:spPr>
                      <wps:txbx>
                        <w:txbxContent>
                          <w:p w14:paraId="5EFD7E3D" w14:textId="77777777" w:rsidR="006963AB" w:rsidRPr="00304546" w:rsidRDefault="006963AB" w:rsidP="006963AB">
                            <w:pPr>
                              <w:tabs>
                                <w:tab w:val="left" w:pos="1395"/>
                              </w:tabs>
                              <w:overflowPunct w:val="0"/>
                              <w:autoSpaceDE w:val="0"/>
                              <w:autoSpaceDN w:val="0"/>
                              <w:adjustRightInd w:val="0"/>
                              <w:spacing w:line="260" w:lineRule="exact"/>
                              <w:jc w:val="right"/>
                              <w:rPr>
                                <w:rFonts w:ascii="Calibri" w:hAnsi="Calibri" w:cs="Calibri"/>
                                <w:b/>
                                <w:color w:val="FFFFFF" w:themeColor="background1"/>
                              </w:rPr>
                            </w:pPr>
                            <w:r w:rsidRPr="00304546">
                              <w:rPr>
                                <w:rFonts w:ascii="Calibri" w:hAnsi="Calibri" w:cs="Calibri"/>
                                <w:b/>
                                <w:color w:val="FFFFFF" w:themeColor="background1"/>
                              </w:rPr>
                              <w:t>CURIOSI DI NATURA</w:t>
                            </w:r>
                          </w:p>
                          <w:p w14:paraId="3DE0CC51" w14:textId="77777777" w:rsidR="006963AB" w:rsidRPr="00304546" w:rsidRDefault="006963AB" w:rsidP="006963AB">
                            <w:pPr>
                              <w:tabs>
                                <w:tab w:val="left" w:pos="1395"/>
                              </w:tabs>
                              <w:overflowPunct w:val="0"/>
                              <w:autoSpaceDE w:val="0"/>
                              <w:autoSpaceDN w:val="0"/>
                              <w:adjustRightInd w:val="0"/>
                              <w:spacing w:line="260" w:lineRule="exact"/>
                              <w:jc w:val="right"/>
                              <w:rPr>
                                <w:rFonts w:ascii="Calibri" w:hAnsi="Calibri" w:cs="Calibri"/>
                                <w:b/>
                                <w:color w:val="FFFFFF" w:themeColor="background1"/>
                              </w:rPr>
                            </w:pPr>
                            <w:r w:rsidRPr="00304546">
                              <w:rPr>
                                <w:rFonts w:ascii="Calibri" w:hAnsi="Calibri" w:cs="Calibri"/>
                                <w:b/>
                                <w:color w:val="FFFFFF" w:themeColor="background1"/>
                              </w:rPr>
                              <w:t>VIAGGIATORI PER CULTURA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6D975" id="_x0000_t202" coordsize="21600,21600" o:spt="202" path="m,l,21600r21600,l21600,xe">
                <v:stroke joinstyle="miter"/>
                <v:path gradientshapeok="t" o:connecttype="rect"/>
              </v:shapetype>
              <v:shape id="Casella di testo 46" o:spid="_x0000_s1026" type="#_x0000_t202" style="position:absolute;left:0;text-align:left;margin-left:222.25pt;margin-top:196.6pt;width:253.5pt;height:3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DUCwIAABwEAAAOAAAAZHJzL2Uyb0RvYy54bWysU11v0zAUfUfiP1h+p2m6MbGo6VQ2FSFV&#10;26QO7dl17CaS42uu3Sbl13PtJi0MnhAvzo3v9znH87u+Neyg0DdgS55PppwpK6Fq7K7k315WHz5x&#10;5oOwlTBgVcmPyvO7xft3884VagY1mEohoyLWF50reR2CK7LMy1q1wk/AKUtODdiKQL+4yyoUHVVv&#10;TTabTm+yDrByCFJ5T7cPJydfpPpaKxmetPYqMFNymi2kE9O5jWe2mItih8LVjRzGEP8wRSsaS03P&#10;pR5EEGyPzR+l2kYieNBhIqHNQOtGqrQDbZNP32yzqYVTaRcCx7szTP7/lZWPh417Rhb6z9ATgRGQ&#10;zvnC02Xcp9fYxi9NyshPEB7PsKk+MEmXV7P89vojuST5rvPbfJpwzS7ZDn34oqBl0Sg5Ei0JLXFY&#10;+0AdKXQMic0srBpjEjXGsq7kN1dU/jcPZRhLiZdZoxX6bT8ssIXqSHshnCj3Tq4aar4WPjwLJI5p&#10;XtJteKJDG6AmMFic1YA//nYf4wl68nLWkWZK7r/vBSrOzFdLpESBjQaOxnY07L69B5JhTi/CyWRS&#10;AgYzmhqhfSU5L2MXcgkrqVfJw2jeh5Ny6TlItVymIJKRE2FtN07G0hGkCOVL/yrQDXgHYuoRRjWJ&#10;4g3sp9gTvMt9AN0kTiKgJxQHnEmCiarhuUSN//qfoi6PevETAAD//wMAUEsDBBQABgAIAAAAIQBv&#10;oNuZ4AAAAAsBAAAPAAAAZHJzL2Rvd25yZXYueG1sTI9NT4QwEIbvJv6HZky8uQUWzIKUjfHjpqvu&#10;aqK3AhWI7ZS0hcV/73jS48z75J1nyu1iNJuV84NFAfEqAqawse2AnYDXw/3FBpgPElupLSoB38rD&#10;tjo9KWXR2iO+qHkfOkYl6AspoA9hLDj3Ta+M9Cs7KqTs0zojA42u462TRyo3midRdMmNHJAu9HJU&#10;N71qvvaTEaDfvXuoo/Ax33aP4fmJT2938U6I87Pl+gpYUEv4g+FXn9ShIqfaTth6pgWkaZoRKmCd&#10;rxNgRORZTJuaoixPgFcl//9D9QMAAP//AwBQSwECLQAUAAYACAAAACEAtoM4kv4AAADhAQAAEwAA&#10;AAAAAAAAAAAAAAAAAAAAW0NvbnRlbnRfVHlwZXNdLnhtbFBLAQItABQABgAIAAAAIQA4/SH/1gAA&#10;AJQBAAALAAAAAAAAAAAAAAAAAC8BAABfcmVscy8ucmVsc1BLAQItABQABgAIAAAAIQAWwcDUCwIA&#10;ABwEAAAOAAAAAAAAAAAAAAAAAC4CAABkcnMvZTJvRG9jLnhtbFBLAQItABQABgAIAAAAIQBvoNuZ&#10;4AAAAAsBAAAPAAAAAAAAAAAAAAAAAGUEAABkcnMvZG93bnJldi54bWxQSwUGAAAAAAQABADzAAAA&#10;cgUAAAAA&#10;" filled="f" stroked="f" strokeweight=".5pt">
                <v:textbox inset="0,0,0,0">
                  <w:txbxContent>
                    <w:p w14:paraId="5EFD7E3D" w14:textId="77777777" w:rsidR="006963AB" w:rsidRPr="00304546" w:rsidRDefault="006963AB" w:rsidP="006963AB">
                      <w:pPr>
                        <w:tabs>
                          <w:tab w:val="left" w:pos="1395"/>
                        </w:tabs>
                        <w:overflowPunct w:val="0"/>
                        <w:autoSpaceDE w:val="0"/>
                        <w:autoSpaceDN w:val="0"/>
                        <w:adjustRightInd w:val="0"/>
                        <w:spacing w:line="260" w:lineRule="exact"/>
                        <w:jc w:val="right"/>
                        <w:rPr>
                          <w:rFonts w:ascii="Calibri" w:hAnsi="Calibri" w:cs="Calibri"/>
                          <w:b/>
                          <w:color w:val="FFFFFF" w:themeColor="background1"/>
                        </w:rPr>
                      </w:pPr>
                      <w:r w:rsidRPr="00304546">
                        <w:rPr>
                          <w:rFonts w:ascii="Calibri" w:hAnsi="Calibri" w:cs="Calibri"/>
                          <w:b/>
                          <w:color w:val="FFFFFF" w:themeColor="background1"/>
                        </w:rPr>
                        <w:t>CURIOSI DI NATURA</w:t>
                      </w:r>
                    </w:p>
                    <w:p w14:paraId="3DE0CC51" w14:textId="77777777" w:rsidR="006963AB" w:rsidRPr="00304546" w:rsidRDefault="006963AB" w:rsidP="006963AB">
                      <w:pPr>
                        <w:tabs>
                          <w:tab w:val="left" w:pos="1395"/>
                        </w:tabs>
                        <w:overflowPunct w:val="0"/>
                        <w:autoSpaceDE w:val="0"/>
                        <w:autoSpaceDN w:val="0"/>
                        <w:adjustRightInd w:val="0"/>
                        <w:spacing w:line="260" w:lineRule="exact"/>
                        <w:jc w:val="right"/>
                        <w:rPr>
                          <w:rFonts w:ascii="Calibri" w:hAnsi="Calibri" w:cs="Calibri"/>
                          <w:b/>
                          <w:color w:val="FFFFFF" w:themeColor="background1"/>
                        </w:rPr>
                      </w:pPr>
                      <w:r w:rsidRPr="00304546">
                        <w:rPr>
                          <w:rFonts w:ascii="Calibri" w:hAnsi="Calibri" w:cs="Calibri"/>
                          <w:b/>
                          <w:color w:val="FFFFFF" w:themeColor="background1"/>
                        </w:rPr>
                        <w:t>VIAGGIATORI PER CULTURA</w:t>
                      </w:r>
                    </w:p>
                  </w:txbxContent>
                </v:textbox>
              </v:shape>
            </w:pict>
          </mc:Fallback>
        </mc:AlternateContent>
      </w:r>
      <w:r w:rsidRPr="00D01A54">
        <w:rPr>
          <w:rFonts w:ascii="Calibri Light" w:hAnsi="Calibri Light" w:cs="Calibri Light"/>
          <w:noProof/>
          <w:color w:val="0084AC"/>
          <w:sz w:val="18"/>
          <w:szCs w:val="18"/>
        </w:rPr>
        <mc:AlternateContent>
          <mc:Choice Requires="wps">
            <w:drawing>
              <wp:anchor distT="0" distB="0" distL="114300" distR="114300" simplePos="0" relativeHeight="251745280" behindDoc="0" locked="0" layoutInCell="1" allowOverlap="1" wp14:anchorId="1EC336A3" wp14:editId="4213D4F2">
                <wp:simplePos x="0" y="0"/>
                <wp:positionH relativeFrom="column">
                  <wp:posOffset>-15240</wp:posOffset>
                </wp:positionH>
                <wp:positionV relativeFrom="paragraph">
                  <wp:posOffset>315595</wp:posOffset>
                </wp:positionV>
                <wp:extent cx="3219450" cy="1181100"/>
                <wp:effectExtent l="0" t="0" r="6350" b="0"/>
                <wp:wrapNone/>
                <wp:docPr id="12" name="Casella di testo 12"/>
                <wp:cNvGraphicFramePr/>
                <a:graphic xmlns:a="http://schemas.openxmlformats.org/drawingml/2006/main">
                  <a:graphicData uri="http://schemas.microsoft.com/office/word/2010/wordprocessingShape">
                    <wps:wsp>
                      <wps:cNvSpPr txBox="1"/>
                      <wps:spPr>
                        <a:xfrm>
                          <a:off x="0" y="0"/>
                          <a:ext cx="3219450" cy="1181100"/>
                        </a:xfrm>
                        <a:prstGeom prst="rect">
                          <a:avLst/>
                        </a:prstGeom>
                        <a:noFill/>
                        <a:ln w="6350">
                          <a:noFill/>
                        </a:ln>
                      </wps:spPr>
                      <wps:txbx>
                        <w:txbxContent>
                          <w:p w14:paraId="740B1750" w14:textId="77777777" w:rsidR="006963AB" w:rsidRPr="0065276F" w:rsidRDefault="006963AB" w:rsidP="006963AB">
                            <w:pPr>
                              <w:tabs>
                                <w:tab w:val="left" w:pos="1395"/>
                              </w:tabs>
                              <w:overflowPunct w:val="0"/>
                              <w:autoSpaceDE w:val="0"/>
                              <w:autoSpaceDN w:val="0"/>
                              <w:adjustRightInd w:val="0"/>
                              <w:spacing w:line="360" w:lineRule="exact"/>
                              <w:rPr>
                                <w:rFonts w:ascii="Calibri" w:hAnsi="Calibri" w:cs="Calibri"/>
                                <w:color w:val="FFFFFF" w:themeColor="background1"/>
                                <w:sz w:val="36"/>
                                <w:szCs w:val="36"/>
                              </w:rPr>
                            </w:pPr>
                            <w:r w:rsidRPr="0065276F">
                              <w:rPr>
                                <w:rFonts w:ascii="Calibri" w:hAnsi="Calibri" w:cs="Calibri"/>
                                <w:color w:val="FFFFFF" w:themeColor="background1"/>
                                <w:sz w:val="36"/>
                                <w:szCs w:val="36"/>
                              </w:rPr>
                              <w:t xml:space="preserve">ANCHE IL </w:t>
                            </w:r>
                          </w:p>
                          <w:p w14:paraId="688A5ABC" w14:textId="77777777" w:rsidR="006963AB" w:rsidRPr="0065276F" w:rsidRDefault="006963AB" w:rsidP="006963AB">
                            <w:pPr>
                              <w:tabs>
                                <w:tab w:val="left" w:pos="1395"/>
                              </w:tabs>
                              <w:overflowPunct w:val="0"/>
                              <w:autoSpaceDE w:val="0"/>
                              <w:autoSpaceDN w:val="0"/>
                              <w:adjustRightInd w:val="0"/>
                              <w:spacing w:line="360" w:lineRule="exact"/>
                              <w:rPr>
                                <w:rFonts w:ascii="Calibri" w:hAnsi="Calibri" w:cs="Calibri"/>
                                <w:color w:val="FFFFFF" w:themeColor="background1"/>
                                <w:sz w:val="36"/>
                                <w:szCs w:val="36"/>
                              </w:rPr>
                            </w:pPr>
                            <w:r w:rsidRPr="0065276F">
                              <w:rPr>
                                <w:rFonts w:ascii="Calibri" w:hAnsi="Calibri" w:cs="Calibri"/>
                                <w:b/>
                                <w:color w:val="FFFFFF" w:themeColor="background1"/>
                                <w:sz w:val="36"/>
                                <w:szCs w:val="36"/>
                              </w:rPr>
                              <w:t>VIAGGIO</w:t>
                            </w:r>
                            <w:r w:rsidRPr="0065276F">
                              <w:rPr>
                                <w:rFonts w:ascii="Calibri" w:hAnsi="Calibri" w:cs="Calibri"/>
                                <w:color w:val="FFFFFF" w:themeColor="background1"/>
                                <w:sz w:val="36"/>
                                <w:szCs w:val="36"/>
                              </w:rPr>
                              <w:t xml:space="preserve"> PIÙ LUNGO</w:t>
                            </w:r>
                          </w:p>
                          <w:p w14:paraId="1EC7D61C" w14:textId="77777777" w:rsidR="006963AB" w:rsidRPr="0065276F" w:rsidRDefault="006963AB" w:rsidP="006963AB">
                            <w:pPr>
                              <w:tabs>
                                <w:tab w:val="left" w:pos="1395"/>
                              </w:tabs>
                              <w:overflowPunct w:val="0"/>
                              <w:autoSpaceDE w:val="0"/>
                              <w:autoSpaceDN w:val="0"/>
                              <w:adjustRightInd w:val="0"/>
                              <w:spacing w:line="360" w:lineRule="exact"/>
                              <w:rPr>
                                <w:rFonts w:ascii="Calibri" w:hAnsi="Calibri" w:cs="Calibri"/>
                                <w:color w:val="FFFFFF" w:themeColor="background1"/>
                                <w:sz w:val="36"/>
                                <w:szCs w:val="36"/>
                              </w:rPr>
                            </w:pPr>
                            <w:r w:rsidRPr="0065276F">
                              <w:rPr>
                                <w:rFonts w:ascii="Calibri" w:hAnsi="Calibri" w:cs="Calibri"/>
                                <w:color w:val="FFFFFF" w:themeColor="background1"/>
                                <w:sz w:val="36"/>
                                <w:szCs w:val="36"/>
                              </w:rPr>
                              <w:t xml:space="preserve">COMINCIA CON UN PASSO. </w:t>
                            </w:r>
                          </w:p>
                          <w:p w14:paraId="736DB4A7" w14:textId="77777777" w:rsidR="006963AB" w:rsidRPr="0065276F" w:rsidRDefault="006963AB" w:rsidP="006963AB">
                            <w:pPr>
                              <w:tabs>
                                <w:tab w:val="left" w:pos="1395"/>
                              </w:tabs>
                              <w:overflowPunct w:val="0"/>
                              <w:autoSpaceDE w:val="0"/>
                              <w:autoSpaceDN w:val="0"/>
                              <w:adjustRightInd w:val="0"/>
                              <w:spacing w:line="360" w:lineRule="exact"/>
                              <w:rPr>
                                <w:rFonts w:ascii="Calibri" w:hAnsi="Calibri" w:cs="Calibri"/>
                                <w:b/>
                                <w:color w:val="FFFFFF" w:themeColor="background1"/>
                                <w:sz w:val="36"/>
                                <w:szCs w:val="36"/>
                              </w:rPr>
                            </w:pPr>
                            <w:r w:rsidRPr="0065276F">
                              <w:rPr>
                                <w:rFonts w:ascii="Calibri" w:hAnsi="Calibri" w:cs="Calibri"/>
                                <w:b/>
                                <w:color w:val="FFFFFF" w:themeColor="background1"/>
                                <w:sz w:val="36"/>
                                <w:szCs w:val="36"/>
                              </w:rPr>
                              <w:t>IL TUO.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336A3" id="Casella di testo 12" o:spid="_x0000_s1027" type="#_x0000_t202" style="position:absolute;left:0;text-align:left;margin-left:-1.2pt;margin-top:24.85pt;width:253.5pt;height:9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XPDgIAACQEAAAOAAAAZHJzL2Uyb0RvYy54bWysU11v0zAUfUfiP1h+p2k6mEbUdCqbipCq&#10;bVKH9uw6dhPJ8TXXbpPy67l2mnYMnhAvzo3v9znH89u+Neyg0DdgS55PppwpK6Fq7K7k359XH244&#10;80HYShiwquRH5fnt4v27eecKNYMaTKWQURHri86VvA7BFVnmZa1a4SfglCWnBmxFoF/cZRWKjqq3&#10;JptNp9dZB1g5BKm8p9v7wckXqb7WSoZHrb0KzJScZgvpxHRu45kt5qLYoXB1I09jiH+YohWNpabn&#10;UvciCLbH5o9SbSMRPOgwkdBmoHUjVdqBtsmnb7bZ1MKptAuB490ZJv//ysqHw8Y9IQv9F+iJwAhI&#10;53zh6TLu02ts45cmZeQnCI9n2FQfmKTLq1n++eMnckny5flNnk8TsNkl3aEPXxW0LBolR+IlwSUO&#10;ax+oJYWOIbGbhVVjTOLGWNaV/PqK6v/moQxjKfEybLRCv+1ZU71aZAvVkfZDGKj3Tq4ammEtfHgS&#10;SFzT3KTf8EiHNkC94GRxVgP+/Nt9jCcKyMtZR9opuf+xF6g4M98skROFNho4GtvRsPv2DkiOOb0M&#10;J5NJCRjMaGqE9oVkvYxdyCWspF4lD6N5FwYF07OQarlMQSQnJ8LabpyMpSNWEdHn/kWgO8EeiLEH&#10;GFUlijfoD7EDyst9AN0kaiKuA4onuEmKibHTs4laf/2foi6Pe/ELAAD//wMAUEsDBBQABgAIAAAA&#10;IQCyiY5Y4AAAAAkBAAAPAAAAZHJzL2Rvd25yZXYueG1sTI/NTsMwEITvSLyDtUjcWrshbSFkUyF+&#10;bhTaAhLcnNgkEfY6ip00vD3mBMfRjGa+yTeTNWzUvW8dISzmApimyqmWaoTXl4fZJTAfJClpHGmE&#10;b+1hU5ye5DJT7kh7PR5CzWIJ+UwiNCF0Gee+arSVfu46TdH7dL2VIcq+5qqXx1huDU+EWHErW4oL&#10;jez0baOrr8NgEcy77x9LET7Gu3obds98eLtfPCGen00318CCnsJfGH7xIzoUkal0AynPDMIsSWMS&#10;Ib1aA4v+UqQrYCVCcrFcAy9y/v9B8QMAAP//AwBQSwECLQAUAAYACAAAACEAtoM4kv4AAADhAQAA&#10;EwAAAAAAAAAAAAAAAAAAAAAAW0NvbnRlbnRfVHlwZXNdLnhtbFBLAQItABQABgAIAAAAIQA4/SH/&#10;1gAAAJQBAAALAAAAAAAAAAAAAAAAAC8BAABfcmVscy8ucmVsc1BLAQItABQABgAIAAAAIQDKoZXP&#10;DgIAACQEAAAOAAAAAAAAAAAAAAAAAC4CAABkcnMvZTJvRG9jLnhtbFBLAQItABQABgAIAAAAIQCy&#10;iY5Y4AAAAAkBAAAPAAAAAAAAAAAAAAAAAGgEAABkcnMvZG93bnJldi54bWxQSwUGAAAAAAQABADz&#10;AAAAdQUAAAAA&#10;" filled="f" stroked="f" strokeweight=".5pt">
                <v:textbox inset="0,0,0,0">
                  <w:txbxContent>
                    <w:p w14:paraId="740B1750" w14:textId="77777777" w:rsidR="006963AB" w:rsidRPr="0065276F" w:rsidRDefault="006963AB" w:rsidP="006963AB">
                      <w:pPr>
                        <w:tabs>
                          <w:tab w:val="left" w:pos="1395"/>
                        </w:tabs>
                        <w:overflowPunct w:val="0"/>
                        <w:autoSpaceDE w:val="0"/>
                        <w:autoSpaceDN w:val="0"/>
                        <w:adjustRightInd w:val="0"/>
                        <w:spacing w:line="360" w:lineRule="exact"/>
                        <w:rPr>
                          <w:rFonts w:ascii="Calibri" w:hAnsi="Calibri" w:cs="Calibri"/>
                          <w:color w:val="FFFFFF" w:themeColor="background1"/>
                          <w:sz w:val="36"/>
                          <w:szCs w:val="36"/>
                        </w:rPr>
                      </w:pPr>
                      <w:r w:rsidRPr="0065276F">
                        <w:rPr>
                          <w:rFonts w:ascii="Calibri" w:hAnsi="Calibri" w:cs="Calibri"/>
                          <w:color w:val="FFFFFF" w:themeColor="background1"/>
                          <w:sz w:val="36"/>
                          <w:szCs w:val="36"/>
                        </w:rPr>
                        <w:t xml:space="preserve">ANCHE IL </w:t>
                      </w:r>
                    </w:p>
                    <w:p w14:paraId="688A5ABC" w14:textId="77777777" w:rsidR="006963AB" w:rsidRPr="0065276F" w:rsidRDefault="006963AB" w:rsidP="006963AB">
                      <w:pPr>
                        <w:tabs>
                          <w:tab w:val="left" w:pos="1395"/>
                        </w:tabs>
                        <w:overflowPunct w:val="0"/>
                        <w:autoSpaceDE w:val="0"/>
                        <w:autoSpaceDN w:val="0"/>
                        <w:adjustRightInd w:val="0"/>
                        <w:spacing w:line="360" w:lineRule="exact"/>
                        <w:rPr>
                          <w:rFonts w:ascii="Calibri" w:hAnsi="Calibri" w:cs="Calibri"/>
                          <w:color w:val="FFFFFF" w:themeColor="background1"/>
                          <w:sz w:val="36"/>
                          <w:szCs w:val="36"/>
                        </w:rPr>
                      </w:pPr>
                      <w:r w:rsidRPr="0065276F">
                        <w:rPr>
                          <w:rFonts w:ascii="Calibri" w:hAnsi="Calibri" w:cs="Calibri"/>
                          <w:b/>
                          <w:color w:val="FFFFFF" w:themeColor="background1"/>
                          <w:sz w:val="36"/>
                          <w:szCs w:val="36"/>
                        </w:rPr>
                        <w:t>VIAGGIO</w:t>
                      </w:r>
                      <w:r w:rsidRPr="0065276F">
                        <w:rPr>
                          <w:rFonts w:ascii="Calibri" w:hAnsi="Calibri" w:cs="Calibri"/>
                          <w:color w:val="FFFFFF" w:themeColor="background1"/>
                          <w:sz w:val="36"/>
                          <w:szCs w:val="36"/>
                        </w:rPr>
                        <w:t xml:space="preserve"> PIÙ LUNGO</w:t>
                      </w:r>
                    </w:p>
                    <w:p w14:paraId="1EC7D61C" w14:textId="77777777" w:rsidR="006963AB" w:rsidRPr="0065276F" w:rsidRDefault="006963AB" w:rsidP="006963AB">
                      <w:pPr>
                        <w:tabs>
                          <w:tab w:val="left" w:pos="1395"/>
                        </w:tabs>
                        <w:overflowPunct w:val="0"/>
                        <w:autoSpaceDE w:val="0"/>
                        <w:autoSpaceDN w:val="0"/>
                        <w:adjustRightInd w:val="0"/>
                        <w:spacing w:line="360" w:lineRule="exact"/>
                        <w:rPr>
                          <w:rFonts w:ascii="Calibri" w:hAnsi="Calibri" w:cs="Calibri"/>
                          <w:color w:val="FFFFFF" w:themeColor="background1"/>
                          <w:sz w:val="36"/>
                          <w:szCs w:val="36"/>
                        </w:rPr>
                      </w:pPr>
                      <w:r w:rsidRPr="0065276F">
                        <w:rPr>
                          <w:rFonts w:ascii="Calibri" w:hAnsi="Calibri" w:cs="Calibri"/>
                          <w:color w:val="FFFFFF" w:themeColor="background1"/>
                          <w:sz w:val="36"/>
                          <w:szCs w:val="36"/>
                        </w:rPr>
                        <w:t xml:space="preserve">COMINCIA CON UN PASSO. </w:t>
                      </w:r>
                    </w:p>
                    <w:p w14:paraId="736DB4A7" w14:textId="77777777" w:rsidR="006963AB" w:rsidRPr="0065276F" w:rsidRDefault="006963AB" w:rsidP="006963AB">
                      <w:pPr>
                        <w:tabs>
                          <w:tab w:val="left" w:pos="1395"/>
                        </w:tabs>
                        <w:overflowPunct w:val="0"/>
                        <w:autoSpaceDE w:val="0"/>
                        <w:autoSpaceDN w:val="0"/>
                        <w:adjustRightInd w:val="0"/>
                        <w:spacing w:line="360" w:lineRule="exact"/>
                        <w:rPr>
                          <w:rFonts w:ascii="Calibri" w:hAnsi="Calibri" w:cs="Calibri"/>
                          <w:b/>
                          <w:color w:val="FFFFFF" w:themeColor="background1"/>
                          <w:sz w:val="36"/>
                          <w:szCs w:val="36"/>
                        </w:rPr>
                      </w:pPr>
                      <w:r w:rsidRPr="0065276F">
                        <w:rPr>
                          <w:rFonts w:ascii="Calibri" w:hAnsi="Calibri" w:cs="Calibri"/>
                          <w:b/>
                          <w:color w:val="FFFFFF" w:themeColor="background1"/>
                          <w:sz w:val="36"/>
                          <w:szCs w:val="36"/>
                        </w:rPr>
                        <w:t>IL TUO.</w:t>
                      </w:r>
                    </w:p>
                  </w:txbxContent>
                </v:textbox>
              </v:shape>
            </w:pict>
          </mc:Fallback>
        </mc:AlternateContent>
      </w:r>
      <w:r w:rsidRPr="00D01A54">
        <w:rPr>
          <w:rFonts w:ascii="Calibri Light" w:hAnsi="Calibri Light" w:cs="Calibri Light"/>
          <w:noProof/>
          <w:color w:val="0084AC"/>
          <w:sz w:val="18"/>
          <w:szCs w:val="18"/>
        </w:rPr>
        <w:drawing>
          <wp:inline distT="0" distB="0" distL="0" distR="0" wp14:anchorId="0DDD1791" wp14:editId="75DDCC5F">
            <wp:extent cx="7557987" cy="2880000"/>
            <wp:effectExtent l="0" t="0" r="0" b="317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joshua-earle-1137755-unsplash.jpg"/>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7560000" cy="2880767"/>
                    </a:xfrm>
                    <a:prstGeom prst="rect">
                      <a:avLst/>
                    </a:prstGeom>
                    <a:ln>
                      <a:noFill/>
                    </a:ln>
                    <a:extLst>
                      <a:ext uri="{53640926-AAD7-44D8-BBD7-CCE9431645EC}">
                        <a14:shadowObscured xmlns:a14="http://schemas.microsoft.com/office/drawing/2010/main"/>
                      </a:ext>
                    </a:extLst>
                  </pic:spPr>
                </pic:pic>
              </a:graphicData>
            </a:graphic>
          </wp:inline>
        </w:drawing>
      </w:r>
    </w:p>
    <w:p w14:paraId="70D5820F" w14:textId="77777777" w:rsidR="006963AB" w:rsidRPr="00D01A54" w:rsidRDefault="006963AB" w:rsidP="006963AB">
      <w:pPr>
        <w:tabs>
          <w:tab w:val="center" w:pos="4819"/>
          <w:tab w:val="right" w:pos="9639"/>
        </w:tabs>
        <w:overflowPunct w:val="0"/>
        <w:autoSpaceDE w:val="0"/>
        <w:autoSpaceDN w:val="0"/>
        <w:adjustRightInd w:val="0"/>
        <w:spacing w:before="60"/>
        <w:rPr>
          <w:rFonts w:ascii="Calibri" w:hAnsi="Calibri"/>
          <w:b/>
          <w:color w:val="472619"/>
          <w:sz w:val="12"/>
          <w:szCs w:val="12"/>
        </w:rPr>
      </w:pPr>
    </w:p>
    <w:p w14:paraId="49EB61C0" w14:textId="77777777" w:rsidR="006963AB" w:rsidRPr="00544FB3" w:rsidRDefault="006963AB" w:rsidP="006963AB">
      <w:pPr>
        <w:tabs>
          <w:tab w:val="center" w:pos="4819"/>
          <w:tab w:val="right" w:pos="9639"/>
        </w:tabs>
        <w:overflowPunct w:val="0"/>
        <w:autoSpaceDE w:val="0"/>
        <w:autoSpaceDN w:val="0"/>
        <w:adjustRightInd w:val="0"/>
        <w:spacing w:before="60"/>
        <w:rPr>
          <w:rFonts w:ascii="Calibri" w:hAnsi="Calibri"/>
          <w:b/>
          <w:color w:val="472619"/>
          <w:sz w:val="12"/>
          <w:szCs w:val="12"/>
        </w:rPr>
      </w:pPr>
      <w:r w:rsidRPr="009D3193">
        <w:rPr>
          <w:noProof/>
        </w:rPr>
        <w:t xml:space="preserve"> </w:t>
      </w:r>
    </w:p>
    <w:p w14:paraId="56AF2903" w14:textId="7C393100" w:rsidR="008F61CA" w:rsidRPr="001823C1" w:rsidRDefault="008F61CA" w:rsidP="008F61CA">
      <w:pPr>
        <w:tabs>
          <w:tab w:val="left" w:pos="9923"/>
        </w:tabs>
        <w:overflowPunct w:val="0"/>
        <w:autoSpaceDE w:val="0"/>
        <w:autoSpaceDN w:val="0"/>
        <w:adjustRightInd w:val="0"/>
        <w:spacing w:before="60"/>
        <w:ind w:hanging="709"/>
        <w:rPr>
          <w:rFonts w:ascii="Calibri Light" w:hAnsi="Calibri Light" w:cs="Calibri Light"/>
          <w:color w:val="0084AC"/>
          <w:sz w:val="10"/>
          <w:szCs w:val="10"/>
        </w:rPr>
      </w:pPr>
    </w:p>
    <w:sectPr w:rsidR="008F61CA" w:rsidRPr="001823C1" w:rsidSect="006A10F8">
      <w:headerReference w:type="default" r:id="rId40"/>
      <w:headerReference w:type="first" r:id="rId41"/>
      <w:pgSz w:w="11900" w:h="16840"/>
      <w:pgMar w:top="2588" w:right="1127" w:bottom="1438"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EE6C9" w14:textId="77777777" w:rsidR="00E77C73" w:rsidRDefault="00E77C73" w:rsidP="00F40591">
      <w:r>
        <w:separator/>
      </w:r>
    </w:p>
  </w:endnote>
  <w:endnote w:type="continuationSeparator" w:id="0">
    <w:p w14:paraId="64DC1E64" w14:textId="77777777" w:rsidR="00E77C73" w:rsidRDefault="00E77C73" w:rsidP="00F4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Panton Light">
    <w:altName w:val="Calibri"/>
    <w:charset w:val="00"/>
    <w:family w:val="modern"/>
    <w:pitch w:val="default"/>
    <w:sig w:usb0="00000000" w:usb1="00000000" w:usb2="00000000" w:usb3="00000000" w:csb0="00000097" w:csb1="00000000"/>
  </w:font>
  <w:font w:name="Times New Roman (Corpo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15832509"/>
      <w:docPartObj>
        <w:docPartGallery w:val="Page Numbers (Bottom of Page)"/>
        <w:docPartUnique/>
      </w:docPartObj>
    </w:sdtPr>
    <w:sdtEndPr>
      <w:rPr>
        <w:rStyle w:val="Numeropagina"/>
      </w:rPr>
    </w:sdtEndPr>
    <w:sdtContent>
      <w:p w14:paraId="199EFEA2" w14:textId="77777777" w:rsidR="0035262D" w:rsidRDefault="0035262D" w:rsidP="003D74D2">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039B5337" w14:textId="77777777" w:rsidR="0035262D" w:rsidRDefault="0035262D" w:rsidP="002050E1">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color w:val="472619"/>
        <w:sz w:val="16"/>
        <w:szCs w:val="16"/>
      </w:rPr>
      <w:id w:val="770669044"/>
      <w:docPartObj>
        <w:docPartGallery w:val="Page Numbers (Bottom of Page)"/>
        <w:docPartUnique/>
      </w:docPartObj>
    </w:sdtPr>
    <w:sdtEndPr>
      <w:rPr>
        <w:rStyle w:val="Numeropagina"/>
      </w:rPr>
    </w:sdtEndPr>
    <w:sdtContent>
      <w:p w14:paraId="79344F45" w14:textId="77777777" w:rsidR="0035262D" w:rsidRPr="0002596E" w:rsidRDefault="0035262D" w:rsidP="00D52C33">
        <w:pPr>
          <w:pStyle w:val="Pidipagina"/>
          <w:framePr w:wrap="none" w:vAnchor="text" w:hAnchor="page" w:x="1231" w:y="63"/>
          <w:rPr>
            <w:rStyle w:val="Numeropagina"/>
            <w:color w:val="472619"/>
            <w:sz w:val="16"/>
            <w:szCs w:val="16"/>
            <w:lang w:val="en-US"/>
          </w:rPr>
        </w:pPr>
        <w:r w:rsidRPr="0002596E">
          <w:rPr>
            <w:rStyle w:val="Numeropagina"/>
            <w:rFonts w:ascii="Calibri" w:hAnsi="Calibri"/>
            <w:color w:val="472619"/>
            <w:sz w:val="14"/>
            <w:szCs w:val="14"/>
          </w:rPr>
          <w:fldChar w:fldCharType="begin"/>
        </w:r>
        <w:r w:rsidRPr="0002596E">
          <w:rPr>
            <w:rStyle w:val="Numeropagina"/>
            <w:rFonts w:ascii="Calibri" w:hAnsi="Calibri"/>
            <w:color w:val="472619"/>
            <w:sz w:val="14"/>
            <w:szCs w:val="14"/>
            <w:lang w:val="en-US"/>
          </w:rPr>
          <w:instrText xml:space="preserve"> PAGE </w:instrText>
        </w:r>
        <w:r w:rsidRPr="0002596E">
          <w:rPr>
            <w:rStyle w:val="Numeropagina"/>
            <w:rFonts w:ascii="Calibri" w:hAnsi="Calibri"/>
            <w:color w:val="472619"/>
            <w:sz w:val="14"/>
            <w:szCs w:val="14"/>
          </w:rPr>
          <w:fldChar w:fldCharType="separate"/>
        </w:r>
        <w:r w:rsidRPr="0002596E">
          <w:rPr>
            <w:rStyle w:val="Numeropagina"/>
            <w:rFonts w:ascii="Calibri" w:hAnsi="Calibri"/>
            <w:noProof/>
            <w:color w:val="472619"/>
            <w:sz w:val="14"/>
            <w:szCs w:val="14"/>
            <w:lang w:val="en-US"/>
          </w:rPr>
          <w:t>2</w:t>
        </w:r>
        <w:r w:rsidRPr="0002596E">
          <w:rPr>
            <w:rStyle w:val="Numeropagina"/>
            <w:rFonts w:ascii="Calibri" w:hAnsi="Calibri"/>
            <w:color w:val="472619"/>
            <w:sz w:val="14"/>
            <w:szCs w:val="14"/>
          </w:rPr>
          <w:fldChar w:fldCharType="end"/>
        </w:r>
      </w:p>
    </w:sdtContent>
  </w:sdt>
  <w:p w14:paraId="66D21069" w14:textId="0CE3087F" w:rsidR="0035262D" w:rsidRPr="006555E1" w:rsidRDefault="003824DA" w:rsidP="000D5553">
    <w:pPr>
      <w:pStyle w:val="Pidipagina"/>
      <w:tabs>
        <w:tab w:val="clear" w:pos="4819"/>
        <w:tab w:val="left" w:pos="4820"/>
      </w:tabs>
      <w:spacing w:line="200" w:lineRule="exact"/>
      <w:ind w:left="2694"/>
      <w:jc w:val="right"/>
      <w:rPr>
        <w:rFonts w:ascii="Calibri" w:hAnsi="Calibri" w:cs="Times New Roman (Corpo CS)"/>
        <w:color w:val="472619"/>
        <w:spacing w:val="6"/>
        <w:kern w:val="6"/>
        <w:sz w:val="16"/>
        <w:szCs w:val="16"/>
        <w:lang w:val="en-US"/>
      </w:rPr>
    </w:pPr>
    <w:r>
      <w:rPr>
        <w:rFonts w:ascii="Calibri" w:hAnsi="Calibri" w:cs="Times New Roman (Corpo CS)"/>
        <w:b/>
        <w:noProof/>
        <w:color w:val="472619"/>
        <w:spacing w:val="6"/>
        <w:kern w:val="6"/>
        <w:sz w:val="16"/>
        <w:szCs w:val="16"/>
        <w:lang w:val="en-US"/>
      </w:rPr>
      <w:drawing>
        <wp:anchor distT="0" distB="0" distL="114300" distR="114300" simplePos="0" relativeHeight="251682816" behindDoc="0" locked="0" layoutInCell="1" allowOverlap="1" wp14:anchorId="5099957F" wp14:editId="16C9A48C">
          <wp:simplePos x="0" y="0"/>
          <wp:positionH relativeFrom="column">
            <wp:posOffset>419100</wp:posOffset>
          </wp:positionH>
          <wp:positionV relativeFrom="paragraph">
            <wp:posOffset>-118110</wp:posOffset>
          </wp:positionV>
          <wp:extent cx="905933" cy="553803"/>
          <wp:effectExtent l="0" t="0" r="0" b="508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SNC_Logo_RGB.jpg"/>
                  <pic:cNvPicPr/>
                </pic:nvPicPr>
                <pic:blipFill>
                  <a:blip r:embed="rId1">
                    <a:extLst>
                      <a:ext uri="{28A0092B-C50C-407E-A947-70E740481C1C}">
                        <a14:useLocalDpi xmlns:a14="http://schemas.microsoft.com/office/drawing/2010/main" val="0"/>
                      </a:ext>
                    </a:extLst>
                  </a:blip>
                  <a:stretch>
                    <a:fillRect/>
                  </a:stretch>
                </pic:blipFill>
                <pic:spPr>
                  <a:xfrm>
                    <a:off x="0" y="0"/>
                    <a:ext cx="905933" cy="553803"/>
                  </a:xfrm>
                  <a:prstGeom prst="rect">
                    <a:avLst/>
                  </a:prstGeom>
                </pic:spPr>
              </pic:pic>
            </a:graphicData>
          </a:graphic>
          <wp14:sizeRelH relativeFrom="page">
            <wp14:pctWidth>0</wp14:pctWidth>
          </wp14:sizeRelH>
          <wp14:sizeRelV relativeFrom="page">
            <wp14:pctHeight>0</wp14:pctHeight>
          </wp14:sizeRelV>
        </wp:anchor>
      </w:drawing>
    </w:r>
    <w:r w:rsidR="0035262D" w:rsidRPr="006555E1">
      <w:rPr>
        <w:rFonts w:ascii="Calibri" w:hAnsi="Calibri" w:cs="Times New Roman (Corpo CS)"/>
        <w:b/>
        <w:color w:val="472619"/>
        <w:spacing w:val="6"/>
        <w:kern w:val="6"/>
        <w:sz w:val="16"/>
        <w:szCs w:val="16"/>
        <w:lang w:val="en-US"/>
      </w:rPr>
      <w:t>FOUR SEASONS NATURA E CULTURA</w:t>
    </w:r>
    <w:r w:rsidR="0035262D" w:rsidRPr="006555E1">
      <w:rPr>
        <w:rFonts w:ascii="Calibri" w:hAnsi="Calibri" w:cs="Times New Roman (Corpo CS)"/>
        <w:color w:val="472619"/>
        <w:spacing w:val="6"/>
        <w:kern w:val="6"/>
        <w:sz w:val="16"/>
        <w:szCs w:val="16"/>
        <w:lang w:val="en-US"/>
      </w:rPr>
      <w:t xml:space="preserve"> by GAIA 900 Srl</w:t>
    </w:r>
  </w:p>
  <w:p w14:paraId="23CC8036" w14:textId="2B885967" w:rsidR="0035262D" w:rsidRDefault="00303297" w:rsidP="000D5553">
    <w:pPr>
      <w:pStyle w:val="Pidipagina"/>
      <w:tabs>
        <w:tab w:val="clear" w:pos="4819"/>
        <w:tab w:val="left" w:pos="4820"/>
      </w:tabs>
      <w:spacing w:line="200" w:lineRule="exact"/>
      <w:ind w:left="2694"/>
      <w:jc w:val="right"/>
      <w:rPr>
        <w:rFonts w:ascii="Calibri" w:hAnsi="Calibri" w:cs="Times New Roman (Corpo CS)"/>
        <w:color w:val="472619"/>
        <w:spacing w:val="6"/>
        <w:kern w:val="6"/>
        <w:sz w:val="16"/>
        <w:szCs w:val="16"/>
      </w:rPr>
    </w:pPr>
    <w:r w:rsidRPr="000A3FF9">
      <w:rPr>
        <w:rFonts w:ascii="Calibri" w:hAnsi="Calibri" w:cs="Times New Roman (Corpo CS)"/>
        <w:color w:val="472619"/>
        <w:spacing w:val="6"/>
        <w:kern w:val="6"/>
        <w:sz w:val="16"/>
        <w:szCs w:val="16"/>
      </w:rPr>
      <w:t xml:space="preserve">Via </w:t>
    </w:r>
    <w:r>
      <w:rPr>
        <w:rFonts w:ascii="Calibri" w:hAnsi="Calibri" w:cs="Times New Roman (Corpo CS)"/>
        <w:color w:val="472619"/>
        <w:spacing w:val="6"/>
        <w:kern w:val="6"/>
        <w:sz w:val="16"/>
        <w:szCs w:val="16"/>
      </w:rPr>
      <w:t>degli Ottavi 35, 00174</w:t>
    </w:r>
    <w:r w:rsidRPr="000A3FF9">
      <w:rPr>
        <w:rFonts w:ascii="Calibri" w:hAnsi="Calibri" w:cs="Times New Roman (Corpo CS)"/>
        <w:color w:val="472619"/>
        <w:spacing w:val="6"/>
        <w:kern w:val="6"/>
        <w:sz w:val="16"/>
        <w:szCs w:val="16"/>
      </w:rPr>
      <w:t xml:space="preserve"> </w:t>
    </w:r>
    <w:r w:rsidR="0035262D" w:rsidRPr="000A3FF9">
      <w:rPr>
        <w:rFonts w:ascii="Calibri" w:hAnsi="Calibri" w:cs="Times New Roman (Corpo CS)"/>
        <w:color w:val="472619"/>
        <w:spacing w:val="6"/>
        <w:kern w:val="6"/>
        <w:sz w:val="16"/>
        <w:szCs w:val="16"/>
      </w:rPr>
      <w:t>Roma</w:t>
    </w:r>
    <w:r w:rsidR="0035262D">
      <w:rPr>
        <w:rFonts w:ascii="Calibri" w:hAnsi="Calibri" w:cs="Times New Roman (Corpo CS)"/>
        <w:color w:val="472619"/>
        <w:spacing w:val="6"/>
        <w:kern w:val="6"/>
        <w:sz w:val="16"/>
        <w:szCs w:val="16"/>
      </w:rPr>
      <w:t xml:space="preserve">, </w:t>
    </w:r>
    <w:r w:rsidR="0035262D" w:rsidRPr="000A3FF9">
      <w:rPr>
        <w:rFonts w:ascii="Calibri" w:hAnsi="Calibri" w:cs="Times New Roman (Corpo CS)"/>
        <w:color w:val="472619"/>
        <w:spacing w:val="6"/>
        <w:kern w:val="6"/>
        <w:sz w:val="16"/>
        <w:szCs w:val="16"/>
      </w:rPr>
      <w:t>Tel +39 06 27800 984</w:t>
    </w:r>
    <w:r w:rsidR="0035262D" w:rsidRPr="000949D5">
      <w:rPr>
        <w:rFonts w:ascii="Calibri" w:hAnsi="Calibri" w:cs="Times New Roman (Corpo CS)"/>
        <w:color w:val="472619"/>
        <w:spacing w:val="6"/>
        <w:kern w:val="6"/>
        <w:sz w:val="16"/>
        <w:szCs w:val="16"/>
      </w:rPr>
      <w:t xml:space="preserve">, </w:t>
    </w:r>
    <w:hyperlink r:id="rId2" w:history="1">
      <w:r w:rsidR="0035262D" w:rsidRPr="000949D5">
        <w:rPr>
          <w:rStyle w:val="Collegamentoipertestuale"/>
          <w:rFonts w:cs="Times New Roman (Corpo CS)"/>
          <w:color w:val="472619"/>
          <w:spacing w:val="6"/>
          <w:kern w:val="6"/>
          <w:sz w:val="16"/>
          <w:szCs w:val="16"/>
          <w:u w:val="none"/>
        </w:rPr>
        <w:t>infoviaggi@fsnc.it</w:t>
      </w:r>
    </w:hyperlink>
  </w:p>
  <w:p w14:paraId="775F58F4" w14:textId="49C7B121" w:rsidR="0035262D" w:rsidRPr="008C7697" w:rsidRDefault="00D52C33" w:rsidP="002C47FD">
    <w:pPr>
      <w:pStyle w:val="Pidipagina"/>
      <w:tabs>
        <w:tab w:val="clear" w:pos="4819"/>
      </w:tabs>
      <w:spacing w:line="200" w:lineRule="exact"/>
      <w:rPr>
        <w:rFonts w:ascii="Calibri" w:hAnsi="Calibri" w:cs="Times New Roman (Corpo CS)"/>
        <w:color w:val="472619"/>
        <w:spacing w:val="6"/>
        <w:kern w:val="6"/>
        <w:sz w:val="16"/>
        <w:szCs w:val="16"/>
      </w:rPr>
    </w:pPr>
    <w:r>
      <w:rPr>
        <w:rFonts w:ascii="Calibri" w:hAnsi="Calibri" w:cs="Times New Roman (Corpo CS)"/>
        <w:b/>
        <w:color w:val="B3B300"/>
        <w:spacing w:val="6"/>
        <w:kern w:val="6"/>
        <w:sz w:val="16"/>
        <w:szCs w:val="16"/>
      </w:rPr>
      <w:tab/>
    </w:r>
    <w:r>
      <w:rPr>
        <w:rFonts w:ascii="Calibri" w:hAnsi="Calibri" w:cs="Times New Roman (Corpo CS)"/>
        <w:b/>
        <w:color w:val="B3B300"/>
        <w:spacing w:val="6"/>
        <w:kern w:val="6"/>
        <w:sz w:val="16"/>
        <w:szCs w:val="16"/>
      </w:rPr>
      <w:fldChar w:fldCharType="begin"/>
    </w:r>
    <w:r>
      <w:rPr>
        <w:rFonts w:ascii="Calibri" w:hAnsi="Calibri" w:cs="Times New Roman (Corpo CS)"/>
        <w:b/>
        <w:color w:val="B3B300"/>
        <w:spacing w:val="6"/>
        <w:kern w:val="6"/>
        <w:sz w:val="16"/>
        <w:szCs w:val="16"/>
      </w:rPr>
      <w:instrText xml:space="preserve"> PRINT  \* MERGEFORMAT </w:instrText>
    </w:r>
    <w:r>
      <w:rPr>
        <w:rFonts w:ascii="Calibri" w:hAnsi="Calibri" w:cs="Times New Roman (Corpo CS)"/>
        <w:b/>
        <w:color w:val="B3B300"/>
        <w:spacing w:val="6"/>
        <w:kern w:val="6"/>
        <w:sz w:val="16"/>
        <w:szCs w:val="16"/>
      </w:rPr>
      <w:fldChar w:fldCharType="end"/>
    </w:r>
    <w:hyperlink r:id="rId3" w:history="1">
      <w:r w:rsidR="000949D5" w:rsidRPr="0078506B">
        <w:rPr>
          <w:rFonts w:ascii="Calibri" w:hAnsi="Calibri" w:cs="Times New Roman (Corpo CS)"/>
          <w:b/>
          <w:color w:val="B3B300"/>
          <w:spacing w:val="6"/>
          <w:kern w:val="6"/>
          <w:sz w:val="16"/>
          <w:szCs w:val="16"/>
        </w:rPr>
        <w:t>WWW.FSNC.IT</w:t>
      </w:r>
    </w:hyperlink>
    <w:r w:rsidR="000949D5">
      <w:rPr>
        <w:rFonts w:ascii="Calibri" w:hAnsi="Calibri" w:cs="Times New Roman (Corpo CS)"/>
        <w:b/>
        <w:color w:val="B3B300"/>
        <w:spacing w:val="6"/>
        <w:kern w:val="6"/>
        <w:sz w:val="16"/>
        <w:szCs w:val="16"/>
      </w:rPr>
      <w:t xml:space="preserve"> - </w:t>
    </w:r>
    <w:hyperlink r:id="rId4" w:history="1">
      <w:r w:rsidR="000949D5" w:rsidRPr="0078506B">
        <w:rPr>
          <w:rFonts w:ascii="Calibri" w:hAnsi="Calibri" w:cs="Times New Roman (Corpo CS)"/>
          <w:b/>
          <w:color w:val="B3B300"/>
          <w:spacing w:val="6"/>
          <w:kern w:val="6"/>
          <w:sz w:val="16"/>
          <w:szCs w:val="16"/>
        </w:rPr>
        <w:t>WWW.VIAGGINATURAECULTURA.IT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5272" w14:textId="77777777" w:rsidR="0035262D" w:rsidRDefault="0035262D" w:rsidP="00F371B7">
    <w:pPr>
      <w:pStyle w:val="Pidipagina"/>
      <w:tabs>
        <w:tab w:val="clear" w:pos="4819"/>
        <w:tab w:val="clear" w:pos="9638"/>
        <w:tab w:val="right" w:pos="9632"/>
      </w:tabs>
      <w:spacing w:line="200" w:lineRule="exact"/>
      <w:rPr>
        <w:rFonts w:ascii="Calibri" w:hAnsi="Calibri" w:cs="Times New Roman (Corpo CS)"/>
        <w:b/>
        <w:color w:val="472619"/>
        <w:spacing w:val="6"/>
        <w:kern w:val="6"/>
        <w:sz w:val="16"/>
        <w:szCs w:val="16"/>
        <w:lang w:val="en-US"/>
      </w:rPr>
    </w:pPr>
    <w:r>
      <w:rPr>
        <w:rFonts w:ascii="Calibri" w:hAnsi="Calibri" w:cs="Times New Roman (Corpo CS)"/>
        <w:b/>
        <w:noProof/>
        <w:color w:val="472619"/>
        <w:spacing w:val="6"/>
        <w:kern w:val="6"/>
        <w:sz w:val="16"/>
        <w:szCs w:val="16"/>
        <w:lang w:val="en-US"/>
      </w:rPr>
      <w:drawing>
        <wp:anchor distT="0" distB="0" distL="114300" distR="114300" simplePos="0" relativeHeight="251658240" behindDoc="0" locked="0" layoutInCell="1" allowOverlap="1" wp14:anchorId="7DC7A7CC" wp14:editId="6F7D3D29">
          <wp:simplePos x="0" y="0"/>
          <wp:positionH relativeFrom="column">
            <wp:posOffset>-1270</wp:posOffset>
          </wp:positionH>
          <wp:positionV relativeFrom="paragraph">
            <wp:posOffset>-43526</wp:posOffset>
          </wp:positionV>
          <wp:extent cx="905933" cy="553803"/>
          <wp:effectExtent l="0" t="0" r="0" b="5080"/>
          <wp:wrapNone/>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SNC_Logo_RGB.jpg"/>
                  <pic:cNvPicPr/>
                </pic:nvPicPr>
                <pic:blipFill>
                  <a:blip r:embed="rId1">
                    <a:extLst>
                      <a:ext uri="{28A0092B-C50C-407E-A947-70E740481C1C}">
                        <a14:useLocalDpi xmlns:a14="http://schemas.microsoft.com/office/drawing/2010/main" val="0"/>
                      </a:ext>
                    </a:extLst>
                  </a:blip>
                  <a:stretch>
                    <a:fillRect/>
                  </a:stretch>
                </pic:blipFill>
                <pic:spPr>
                  <a:xfrm>
                    <a:off x="0" y="0"/>
                    <a:ext cx="905933" cy="553803"/>
                  </a:xfrm>
                  <a:prstGeom prst="rect">
                    <a:avLst/>
                  </a:prstGeom>
                </pic:spPr>
              </pic:pic>
            </a:graphicData>
          </a:graphic>
          <wp14:sizeRelH relativeFrom="page">
            <wp14:pctWidth>0</wp14:pctWidth>
          </wp14:sizeRelH>
          <wp14:sizeRelV relativeFrom="page">
            <wp14:pctHeight>0</wp14:pctHeight>
          </wp14:sizeRelV>
        </wp:anchor>
      </w:drawing>
    </w:r>
    <w:r w:rsidR="00F371B7">
      <w:rPr>
        <w:rFonts w:ascii="Calibri" w:hAnsi="Calibri" w:cs="Times New Roman (Corpo CS)"/>
        <w:b/>
        <w:color w:val="472619"/>
        <w:spacing w:val="6"/>
        <w:kern w:val="6"/>
        <w:sz w:val="16"/>
        <w:szCs w:val="16"/>
        <w:lang w:val="en-US"/>
      </w:rPr>
      <w:tab/>
    </w:r>
  </w:p>
  <w:p w14:paraId="533CC41E" w14:textId="77777777" w:rsidR="0035262D" w:rsidRPr="006555E1" w:rsidRDefault="0035262D" w:rsidP="00ED3590">
    <w:pPr>
      <w:pStyle w:val="Pidipagina"/>
      <w:tabs>
        <w:tab w:val="clear" w:pos="4819"/>
        <w:tab w:val="left" w:pos="4820"/>
      </w:tabs>
      <w:spacing w:line="200" w:lineRule="exact"/>
      <w:ind w:left="2694"/>
      <w:jc w:val="right"/>
      <w:rPr>
        <w:rFonts w:ascii="Calibri" w:hAnsi="Calibri" w:cs="Times New Roman (Corpo CS)"/>
        <w:color w:val="472619"/>
        <w:spacing w:val="6"/>
        <w:kern w:val="6"/>
        <w:sz w:val="16"/>
        <w:szCs w:val="16"/>
        <w:lang w:val="en-US"/>
      </w:rPr>
    </w:pPr>
    <w:r w:rsidRPr="006555E1">
      <w:rPr>
        <w:rFonts w:ascii="Calibri" w:hAnsi="Calibri" w:cs="Times New Roman (Corpo CS)"/>
        <w:b/>
        <w:color w:val="472619"/>
        <w:spacing w:val="6"/>
        <w:kern w:val="6"/>
        <w:sz w:val="16"/>
        <w:szCs w:val="16"/>
        <w:lang w:val="en-US"/>
      </w:rPr>
      <w:t>FOUR SEASONS NATURA E CULTURA</w:t>
    </w:r>
    <w:r w:rsidRPr="006555E1">
      <w:rPr>
        <w:rFonts w:ascii="Calibri" w:hAnsi="Calibri" w:cs="Times New Roman (Corpo CS)"/>
        <w:color w:val="472619"/>
        <w:spacing w:val="6"/>
        <w:kern w:val="6"/>
        <w:sz w:val="16"/>
        <w:szCs w:val="16"/>
        <w:lang w:val="en-US"/>
      </w:rPr>
      <w:t xml:space="preserve"> by GAIA 900 Srl</w:t>
    </w:r>
  </w:p>
  <w:p w14:paraId="5D3C9188" w14:textId="77777777" w:rsidR="0035262D" w:rsidRDefault="0035262D" w:rsidP="00ED3590">
    <w:pPr>
      <w:pStyle w:val="Pidipagina"/>
      <w:tabs>
        <w:tab w:val="clear" w:pos="4819"/>
        <w:tab w:val="left" w:pos="4820"/>
      </w:tabs>
      <w:spacing w:line="200" w:lineRule="exact"/>
      <w:ind w:left="2694"/>
      <w:jc w:val="right"/>
      <w:rPr>
        <w:rFonts w:ascii="Calibri" w:hAnsi="Calibri" w:cs="Times New Roman (Corpo CS)"/>
        <w:color w:val="472619"/>
        <w:spacing w:val="6"/>
        <w:kern w:val="6"/>
        <w:sz w:val="16"/>
        <w:szCs w:val="16"/>
      </w:rPr>
    </w:pPr>
    <w:r w:rsidRPr="000A3FF9">
      <w:rPr>
        <w:rFonts w:ascii="Calibri" w:hAnsi="Calibri" w:cs="Times New Roman (Corpo CS)"/>
        <w:color w:val="472619"/>
        <w:spacing w:val="6"/>
        <w:kern w:val="6"/>
        <w:sz w:val="16"/>
        <w:szCs w:val="16"/>
      </w:rPr>
      <w:t xml:space="preserve">Via </w:t>
    </w:r>
    <w:r w:rsidR="00303297">
      <w:rPr>
        <w:rFonts w:ascii="Calibri" w:hAnsi="Calibri" w:cs="Times New Roman (Corpo CS)"/>
        <w:color w:val="472619"/>
        <w:spacing w:val="6"/>
        <w:kern w:val="6"/>
        <w:sz w:val="16"/>
        <w:szCs w:val="16"/>
      </w:rPr>
      <w:t>degli Ottavi 35, 00174</w:t>
    </w:r>
    <w:r w:rsidRPr="000A3FF9">
      <w:rPr>
        <w:rFonts w:ascii="Calibri" w:hAnsi="Calibri" w:cs="Times New Roman (Corpo CS)"/>
        <w:color w:val="472619"/>
        <w:spacing w:val="6"/>
        <w:kern w:val="6"/>
        <w:sz w:val="16"/>
        <w:szCs w:val="16"/>
      </w:rPr>
      <w:t xml:space="preserve"> Roma</w:t>
    </w:r>
    <w:r>
      <w:rPr>
        <w:rFonts w:ascii="Calibri" w:hAnsi="Calibri" w:cs="Times New Roman (Corpo CS)"/>
        <w:color w:val="472619"/>
        <w:spacing w:val="6"/>
        <w:kern w:val="6"/>
        <w:sz w:val="16"/>
        <w:szCs w:val="16"/>
      </w:rPr>
      <w:t xml:space="preserve">, </w:t>
    </w:r>
    <w:r w:rsidRPr="000A3FF9">
      <w:rPr>
        <w:rFonts w:ascii="Calibri" w:hAnsi="Calibri" w:cs="Times New Roman (Corpo CS)"/>
        <w:color w:val="472619"/>
        <w:spacing w:val="6"/>
        <w:kern w:val="6"/>
        <w:sz w:val="16"/>
        <w:szCs w:val="16"/>
      </w:rPr>
      <w:t>Tel +39 06 27800 984</w:t>
    </w:r>
    <w:r w:rsidRPr="008061CB">
      <w:rPr>
        <w:rFonts w:ascii="Calibri" w:hAnsi="Calibri" w:cs="Times New Roman (Corpo CS)"/>
        <w:color w:val="472619"/>
        <w:spacing w:val="6"/>
        <w:kern w:val="6"/>
        <w:sz w:val="16"/>
        <w:szCs w:val="16"/>
      </w:rPr>
      <w:t xml:space="preserve">, </w:t>
    </w:r>
    <w:hyperlink r:id="rId2" w:history="1">
      <w:r w:rsidRPr="008061CB">
        <w:rPr>
          <w:rStyle w:val="Collegamentoipertestuale"/>
          <w:rFonts w:cs="Times New Roman (Corpo CS)"/>
          <w:color w:val="472619"/>
          <w:spacing w:val="6"/>
          <w:kern w:val="6"/>
          <w:sz w:val="16"/>
          <w:szCs w:val="16"/>
          <w:u w:val="none"/>
        </w:rPr>
        <w:t>infoviaggi@fsnc.it</w:t>
      </w:r>
    </w:hyperlink>
  </w:p>
  <w:p w14:paraId="77A7F80D" w14:textId="77777777" w:rsidR="0035262D" w:rsidRPr="008D782C" w:rsidRDefault="00DD54A3" w:rsidP="00ED3590">
    <w:pPr>
      <w:pStyle w:val="Pidipagina"/>
      <w:tabs>
        <w:tab w:val="clear" w:pos="4819"/>
        <w:tab w:val="left" w:pos="4820"/>
      </w:tabs>
      <w:spacing w:line="200" w:lineRule="exact"/>
      <w:ind w:left="2694"/>
      <w:jc w:val="right"/>
      <w:rPr>
        <w:rFonts w:ascii="Calibri" w:hAnsi="Calibri" w:cs="Times New Roman (Corpo CS)"/>
        <w:color w:val="472619"/>
        <w:spacing w:val="6"/>
        <w:kern w:val="6"/>
        <w:sz w:val="16"/>
        <w:szCs w:val="16"/>
      </w:rPr>
    </w:pPr>
    <w:hyperlink r:id="rId3" w:history="1">
      <w:r w:rsidR="008061CB" w:rsidRPr="0078506B">
        <w:rPr>
          <w:rFonts w:ascii="Calibri" w:hAnsi="Calibri" w:cs="Times New Roman (Corpo CS)"/>
          <w:b/>
          <w:color w:val="B3B300"/>
          <w:spacing w:val="6"/>
          <w:kern w:val="6"/>
          <w:sz w:val="16"/>
          <w:szCs w:val="16"/>
        </w:rPr>
        <w:t>WWW.FSNC.IT</w:t>
      </w:r>
    </w:hyperlink>
    <w:r w:rsidR="008061CB">
      <w:rPr>
        <w:rFonts w:ascii="Calibri" w:hAnsi="Calibri" w:cs="Times New Roman (Corpo CS)"/>
        <w:b/>
        <w:color w:val="B3B300"/>
        <w:spacing w:val="6"/>
        <w:kern w:val="6"/>
        <w:sz w:val="16"/>
        <w:szCs w:val="16"/>
      </w:rPr>
      <w:t xml:space="preserve"> - </w:t>
    </w:r>
    <w:hyperlink r:id="rId4" w:history="1">
      <w:r w:rsidR="008061CB" w:rsidRPr="0078506B">
        <w:rPr>
          <w:rFonts w:ascii="Calibri" w:hAnsi="Calibri" w:cs="Times New Roman (Corpo CS)"/>
          <w:b/>
          <w:color w:val="B3B300"/>
          <w:spacing w:val="6"/>
          <w:kern w:val="6"/>
          <w:sz w:val="16"/>
          <w:szCs w:val="16"/>
        </w:rPr>
        <w:t>WWW.VIAGGINATURAECULTURA.IT</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Calibri" w:hAnsi="Calibri"/>
        <w:color w:val="472619"/>
        <w:sz w:val="16"/>
        <w:szCs w:val="16"/>
      </w:rPr>
      <w:id w:val="738443519"/>
      <w:docPartObj>
        <w:docPartGallery w:val="Page Numbers (Bottom of Page)"/>
        <w:docPartUnique/>
      </w:docPartObj>
    </w:sdtPr>
    <w:sdtEndPr>
      <w:rPr>
        <w:rStyle w:val="Numeropagina"/>
      </w:rPr>
    </w:sdtEndPr>
    <w:sdtContent>
      <w:p w14:paraId="531246E2" w14:textId="77777777" w:rsidR="00875DAD" w:rsidRPr="0002596E" w:rsidRDefault="00875DAD" w:rsidP="0002596E">
        <w:pPr>
          <w:pStyle w:val="Pidipagina"/>
          <w:framePr w:wrap="none" w:vAnchor="text" w:hAnchor="page" w:x="1139" w:y="1"/>
          <w:rPr>
            <w:rStyle w:val="Numeropagina"/>
            <w:rFonts w:ascii="Calibri" w:hAnsi="Calibri"/>
            <w:color w:val="472619"/>
            <w:sz w:val="16"/>
            <w:szCs w:val="16"/>
            <w:lang w:val="en-US"/>
          </w:rPr>
        </w:pPr>
        <w:r w:rsidRPr="0002596E">
          <w:rPr>
            <w:rStyle w:val="Numeropagina"/>
            <w:rFonts w:ascii="Calibri" w:hAnsi="Calibri"/>
            <w:color w:val="472619"/>
            <w:sz w:val="14"/>
            <w:szCs w:val="14"/>
          </w:rPr>
          <w:fldChar w:fldCharType="begin"/>
        </w:r>
        <w:r w:rsidRPr="0002596E">
          <w:rPr>
            <w:rStyle w:val="Numeropagina"/>
            <w:rFonts w:ascii="Calibri" w:hAnsi="Calibri"/>
            <w:color w:val="472619"/>
            <w:sz w:val="14"/>
            <w:szCs w:val="14"/>
            <w:lang w:val="en-US"/>
          </w:rPr>
          <w:instrText xml:space="preserve"> PAGE </w:instrText>
        </w:r>
        <w:r w:rsidRPr="0002596E">
          <w:rPr>
            <w:rStyle w:val="Numeropagina"/>
            <w:rFonts w:ascii="Calibri" w:hAnsi="Calibri"/>
            <w:color w:val="472619"/>
            <w:sz w:val="14"/>
            <w:szCs w:val="14"/>
          </w:rPr>
          <w:fldChar w:fldCharType="separate"/>
        </w:r>
        <w:r>
          <w:rPr>
            <w:rStyle w:val="Numeropagina"/>
            <w:rFonts w:ascii="Calibri" w:hAnsi="Calibri"/>
            <w:noProof/>
            <w:color w:val="472619"/>
            <w:sz w:val="14"/>
            <w:szCs w:val="14"/>
            <w:lang w:val="en-US"/>
          </w:rPr>
          <w:t>13</w:t>
        </w:r>
        <w:r w:rsidRPr="0002596E">
          <w:rPr>
            <w:rStyle w:val="Numeropagina"/>
            <w:rFonts w:ascii="Calibri" w:hAnsi="Calibri"/>
            <w:color w:val="472619"/>
            <w:sz w:val="14"/>
            <w:szCs w:val="14"/>
          </w:rPr>
          <w:fldChar w:fldCharType="end"/>
        </w:r>
      </w:p>
    </w:sdtContent>
  </w:sdt>
  <w:p w14:paraId="7F36293C" w14:textId="77777777" w:rsidR="00875DAD" w:rsidRPr="006555E1" w:rsidRDefault="00875DAD" w:rsidP="00776087">
    <w:pPr>
      <w:pStyle w:val="Pidipagina"/>
      <w:tabs>
        <w:tab w:val="clear" w:pos="4819"/>
        <w:tab w:val="left" w:pos="4820"/>
      </w:tabs>
      <w:spacing w:line="200" w:lineRule="exact"/>
      <w:ind w:left="2694"/>
      <w:jc w:val="right"/>
      <w:rPr>
        <w:rFonts w:ascii="Calibri" w:hAnsi="Calibri" w:cs="Times New Roman (Corpo CS)"/>
        <w:color w:val="472619"/>
        <w:spacing w:val="6"/>
        <w:kern w:val="6"/>
        <w:sz w:val="16"/>
        <w:szCs w:val="16"/>
        <w:lang w:val="en-US"/>
      </w:rPr>
    </w:pPr>
    <w:r w:rsidRPr="006555E1">
      <w:rPr>
        <w:rFonts w:ascii="Calibri" w:hAnsi="Calibri" w:cs="Times New Roman (Corpo CS)"/>
        <w:b/>
        <w:color w:val="472619"/>
        <w:spacing w:val="6"/>
        <w:kern w:val="6"/>
        <w:sz w:val="16"/>
        <w:szCs w:val="16"/>
        <w:lang w:val="en-US"/>
      </w:rPr>
      <w:t>FOUR SEASONS NATURA E CULTURA</w:t>
    </w:r>
    <w:r w:rsidRPr="006555E1">
      <w:rPr>
        <w:rFonts w:ascii="Calibri" w:hAnsi="Calibri" w:cs="Times New Roman (Corpo CS)"/>
        <w:color w:val="472619"/>
        <w:spacing w:val="6"/>
        <w:kern w:val="6"/>
        <w:sz w:val="16"/>
        <w:szCs w:val="16"/>
        <w:lang w:val="en-US"/>
      </w:rPr>
      <w:t xml:space="preserve"> by GAIA 900 Srl</w:t>
    </w:r>
  </w:p>
  <w:p w14:paraId="5BD8DA88" w14:textId="77777777" w:rsidR="00875DAD" w:rsidRDefault="00875DAD" w:rsidP="00776087">
    <w:pPr>
      <w:pStyle w:val="Pidipagina"/>
      <w:tabs>
        <w:tab w:val="clear" w:pos="4819"/>
        <w:tab w:val="left" w:pos="4820"/>
      </w:tabs>
      <w:spacing w:line="200" w:lineRule="exact"/>
      <w:ind w:left="2694"/>
      <w:jc w:val="right"/>
      <w:rPr>
        <w:rFonts w:ascii="Calibri" w:hAnsi="Calibri" w:cs="Times New Roman (Corpo CS)"/>
        <w:color w:val="472619"/>
        <w:spacing w:val="6"/>
        <w:kern w:val="6"/>
        <w:sz w:val="16"/>
        <w:szCs w:val="16"/>
      </w:rPr>
    </w:pPr>
    <w:r w:rsidRPr="000A3FF9">
      <w:rPr>
        <w:rFonts w:ascii="Calibri" w:hAnsi="Calibri" w:cs="Times New Roman (Corpo CS)"/>
        <w:color w:val="472619"/>
        <w:spacing w:val="6"/>
        <w:kern w:val="6"/>
        <w:sz w:val="16"/>
        <w:szCs w:val="16"/>
      </w:rPr>
      <w:t xml:space="preserve">Via </w:t>
    </w:r>
    <w:r>
      <w:rPr>
        <w:rFonts w:ascii="Calibri" w:hAnsi="Calibri" w:cs="Times New Roman (Corpo CS)"/>
        <w:color w:val="472619"/>
        <w:spacing w:val="6"/>
        <w:kern w:val="6"/>
        <w:sz w:val="16"/>
        <w:szCs w:val="16"/>
      </w:rPr>
      <w:t>degli Ottavi 35</w:t>
    </w:r>
    <w:r w:rsidRPr="000A3FF9">
      <w:rPr>
        <w:rFonts w:ascii="Calibri" w:hAnsi="Calibri" w:cs="Times New Roman (Corpo CS)"/>
        <w:color w:val="472619"/>
        <w:spacing w:val="6"/>
        <w:kern w:val="6"/>
        <w:sz w:val="16"/>
        <w:szCs w:val="16"/>
      </w:rPr>
      <w:t>, 0017</w:t>
    </w:r>
    <w:r>
      <w:rPr>
        <w:rFonts w:ascii="Calibri" w:hAnsi="Calibri" w:cs="Times New Roman (Corpo CS)"/>
        <w:color w:val="472619"/>
        <w:spacing w:val="6"/>
        <w:kern w:val="6"/>
        <w:sz w:val="16"/>
        <w:szCs w:val="16"/>
      </w:rPr>
      <w:t>4</w:t>
    </w:r>
    <w:r w:rsidRPr="000A3FF9">
      <w:rPr>
        <w:rFonts w:ascii="Calibri" w:hAnsi="Calibri" w:cs="Times New Roman (Corpo CS)"/>
        <w:color w:val="472619"/>
        <w:spacing w:val="6"/>
        <w:kern w:val="6"/>
        <w:sz w:val="16"/>
        <w:szCs w:val="16"/>
      </w:rPr>
      <w:t xml:space="preserve"> Roma</w:t>
    </w:r>
    <w:r>
      <w:rPr>
        <w:rFonts w:ascii="Calibri" w:hAnsi="Calibri" w:cs="Times New Roman (Corpo CS)"/>
        <w:color w:val="472619"/>
        <w:spacing w:val="6"/>
        <w:kern w:val="6"/>
        <w:sz w:val="16"/>
        <w:szCs w:val="16"/>
      </w:rPr>
      <w:t xml:space="preserve">, </w:t>
    </w:r>
    <w:r w:rsidRPr="000A3FF9">
      <w:rPr>
        <w:rFonts w:ascii="Calibri" w:hAnsi="Calibri" w:cs="Times New Roman (Corpo CS)"/>
        <w:color w:val="472619"/>
        <w:spacing w:val="6"/>
        <w:kern w:val="6"/>
        <w:sz w:val="16"/>
        <w:szCs w:val="16"/>
      </w:rPr>
      <w:t xml:space="preserve">Tel +39 06 27800 984, </w:t>
    </w:r>
    <w:hyperlink r:id="rId1" w:history="1">
      <w:r w:rsidRPr="00D8494D">
        <w:rPr>
          <w:rStyle w:val="Collegamentoipertestuale"/>
          <w:rFonts w:cs="Times New Roman (Corpo CS)"/>
          <w:color w:val="472619"/>
          <w:spacing w:val="6"/>
          <w:kern w:val="6"/>
          <w:sz w:val="16"/>
          <w:szCs w:val="16"/>
          <w:u w:val="none"/>
        </w:rPr>
        <w:t>infoviaggi@fsnc.it</w:t>
      </w:r>
    </w:hyperlink>
  </w:p>
  <w:p w14:paraId="29447770" w14:textId="77777777" w:rsidR="00875DAD" w:rsidRPr="008D782C" w:rsidRDefault="00DD54A3" w:rsidP="00D8494D">
    <w:pPr>
      <w:pStyle w:val="Pidipagina"/>
      <w:tabs>
        <w:tab w:val="clear" w:pos="4819"/>
        <w:tab w:val="left" w:pos="4820"/>
      </w:tabs>
      <w:spacing w:line="200" w:lineRule="exact"/>
      <w:ind w:left="2694"/>
      <w:jc w:val="right"/>
      <w:rPr>
        <w:rFonts w:ascii="Calibri" w:hAnsi="Calibri" w:cs="Times New Roman (Corpo CS)"/>
        <w:color w:val="472619"/>
        <w:spacing w:val="6"/>
        <w:kern w:val="6"/>
        <w:sz w:val="16"/>
        <w:szCs w:val="16"/>
      </w:rPr>
    </w:pPr>
    <w:hyperlink r:id="rId2" w:history="1">
      <w:r w:rsidR="00875DAD" w:rsidRPr="0078506B">
        <w:rPr>
          <w:rFonts w:ascii="Calibri" w:hAnsi="Calibri" w:cs="Times New Roman (Corpo CS)"/>
          <w:b/>
          <w:color w:val="B3B300"/>
          <w:spacing w:val="6"/>
          <w:kern w:val="6"/>
          <w:sz w:val="16"/>
          <w:szCs w:val="16"/>
        </w:rPr>
        <w:t>WWW.FSNC.IT</w:t>
      </w:r>
    </w:hyperlink>
    <w:r w:rsidR="00875DAD">
      <w:rPr>
        <w:rFonts w:ascii="Calibri" w:hAnsi="Calibri" w:cs="Times New Roman (Corpo CS)"/>
        <w:b/>
        <w:color w:val="B3B300"/>
        <w:spacing w:val="6"/>
        <w:kern w:val="6"/>
        <w:sz w:val="16"/>
        <w:szCs w:val="16"/>
      </w:rPr>
      <w:t xml:space="preserve"> - </w:t>
    </w:r>
    <w:hyperlink r:id="rId3" w:history="1">
      <w:r w:rsidR="00875DAD" w:rsidRPr="0078506B">
        <w:rPr>
          <w:rFonts w:ascii="Calibri" w:hAnsi="Calibri" w:cs="Times New Roman (Corpo CS)"/>
          <w:b/>
          <w:color w:val="B3B300"/>
          <w:spacing w:val="6"/>
          <w:kern w:val="6"/>
          <w:sz w:val="16"/>
          <w:szCs w:val="16"/>
        </w:rPr>
        <w:t>WWW.VIAGGINATURAECULTURA.IT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DD37A" w14:textId="77777777" w:rsidR="00E77C73" w:rsidRDefault="00E77C73" w:rsidP="00F40591">
      <w:r>
        <w:separator/>
      </w:r>
    </w:p>
  </w:footnote>
  <w:footnote w:type="continuationSeparator" w:id="0">
    <w:p w14:paraId="3EDE2B29" w14:textId="77777777" w:rsidR="00E77C73" w:rsidRDefault="00E77C73" w:rsidP="00F40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BB81" w14:textId="77777777" w:rsidR="00D52C33" w:rsidRDefault="00D52C33" w:rsidP="009A54B3">
    <w:pPr>
      <w:pStyle w:val="Intestazione"/>
      <w:rPr>
        <w:color w:val="FFFFFF" w:themeColor="background1"/>
      </w:rPr>
    </w:pPr>
    <w:r>
      <w:rPr>
        <w:noProof/>
      </w:rPr>
      <mc:AlternateContent>
        <mc:Choice Requires="wps">
          <w:drawing>
            <wp:anchor distT="0" distB="0" distL="114300" distR="114300" simplePos="0" relativeHeight="251659264" behindDoc="0" locked="0" layoutInCell="1" allowOverlap="1" wp14:anchorId="7117721D" wp14:editId="2B81B58D">
              <wp:simplePos x="0" y="0"/>
              <wp:positionH relativeFrom="column">
                <wp:posOffset>-701040</wp:posOffset>
              </wp:positionH>
              <wp:positionV relativeFrom="paragraph">
                <wp:posOffset>19050</wp:posOffset>
              </wp:positionV>
              <wp:extent cx="7550150" cy="876300"/>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7550150" cy="876300"/>
                      </a:xfrm>
                      <a:prstGeom prst="rect">
                        <a:avLst/>
                      </a:prstGeom>
                      <a:solidFill>
                        <a:srgbClr val="0084AC"/>
                      </a:solidFill>
                      <a:ln w="6350">
                        <a:noFill/>
                      </a:ln>
                    </wps:spPr>
                    <wps:txbx>
                      <w:txbxContent>
                        <w:p w14:paraId="7A9522AE" w14:textId="071BE984" w:rsidR="00155A34" w:rsidRDefault="008E65AB" w:rsidP="00155A34">
                          <w:pPr>
                            <w:tabs>
                              <w:tab w:val="left" w:pos="5103"/>
                            </w:tabs>
                            <w:spacing w:line="260" w:lineRule="exact"/>
                            <w:ind w:right="1134"/>
                            <w:jc w:val="right"/>
                            <w:rPr>
                              <w:rFonts w:ascii="Calibri" w:hAnsi="Calibri" w:cs="Calibri"/>
                              <w:color w:val="FFFFFF" w:themeColor="background1"/>
                            </w:rPr>
                          </w:pPr>
                          <w:r>
                            <w:rPr>
                              <w:rFonts w:ascii="Calibri" w:hAnsi="Calibri" w:cs="Calibri"/>
                              <w:color w:val="FFFFFF" w:themeColor="background1"/>
                            </w:rPr>
                            <w:t>ITALIA, OGNI PASSO UNA STORIA</w:t>
                          </w:r>
                        </w:p>
                        <w:p w14:paraId="4DC7BCE5" w14:textId="6C84929A" w:rsidR="008E65AB" w:rsidRPr="008E65AB" w:rsidRDefault="008E65AB" w:rsidP="008E65AB">
                          <w:pPr>
                            <w:ind w:left="709" w:hanging="709"/>
                            <w:jc w:val="center"/>
                            <w:rPr>
                              <w:rFonts w:ascii="Panton Light" w:hAnsi="Panton Light" w:cs="Calibri"/>
                              <w:color w:val="FFFFFF" w:themeColor="background1"/>
                            </w:rPr>
                          </w:pPr>
                          <w:r>
                            <w:rPr>
                              <w:rFonts w:ascii="Panton Light" w:hAnsi="Panton Light" w:cs="Calibri"/>
                              <w:color w:val="FFFFFF" w:themeColor="background1"/>
                            </w:rPr>
                            <w:t xml:space="preserve">                                                                               </w:t>
                          </w:r>
                          <w:r w:rsidRPr="008E65AB">
                            <w:rPr>
                              <w:rFonts w:ascii="Panton Light" w:hAnsi="Panton Light" w:cs="Calibri"/>
                              <w:color w:val="FFFFFF" w:themeColor="background1"/>
                            </w:rPr>
                            <w:t>Non solo sentieri</w:t>
                          </w:r>
                          <w:r w:rsidR="0038106A">
                            <w:rPr>
                              <w:rFonts w:ascii="Panton Light" w:hAnsi="Panton Light" w:cs="Calibri"/>
                              <w:color w:val="FFFFFF" w:themeColor="background1"/>
                            </w:rPr>
                            <w:t xml:space="preserve">, </w:t>
                          </w:r>
                          <w:r w:rsidRPr="008E65AB">
                            <w:rPr>
                              <w:rFonts w:ascii="Panton Light" w:hAnsi="Panton Light" w:cs="Calibri"/>
                              <w:color w:val="FFFFFF" w:themeColor="background1"/>
                            </w:rPr>
                            <w:t>ma esperienze originali da condividere</w:t>
                          </w:r>
                        </w:p>
                      </w:txbxContent>
                    </wps:txbx>
                    <wps:bodyPr rot="0" spcFirstLastPara="0" vertOverflow="overflow" horzOverflow="overflow" vert="horz" wrap="square" lIns="0" tIns="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17721D" id="_x0000_t202" coordsize="21600,21600" o:spt="202" path="m,l,21600r21600,l21600,xe">
              <v:stroke joinstyle="miter"/>
              <v:path gradientshapeok="t" o:connecttype="rect"/>
            </v:shapetype>
            <v:shape id="Casella di testo 5" o:spid="_x0000_s1028" type="#_x0000_t202" style="position:absolute;margin-left:-55.2pt;margin-top:1.5pt;width:594.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txKwIAAEsEAAAOAAAAZHJzL2Uyb0RvYy54bWysVE2P2jAQvVfqf7B8Lwns8iFEWFFWVJXQ&#10;7kpstWfjOBDJ8bhjQ0J/fcdOAu22p6oXZ+wZz8d7z1k8NJVmZ4WuBJPx4SDlTBkJeWkOGf/2uvk0&#10;48x5YXKhwaiMX5TjD8uPHxa1nasRHEHnChklMW5e24wfvbfzJHHyqCrhBmCVIWcBWAlPWzwkOYqa&#10;slc6GaXpJKkBc4sglXN0+tg6+TLmLwol/XNROOWZzjj15uOKcd2HNVkuxPyAwh5L2bUh/qGLSpSG&#10;il5TPQov2AnLP1JVpURwUPiBhCqBoiilijPQNMP03TS7o7AqzkLgOHuFyf2/tPLpvLMvyHzzGRoi&#10;MABSWzd3dBjmaQqswpc6ZeQnCC9X2FTjmaTD6XicDsfkkuSbTSd3acQ1ud226PwXBRULRsaRaIlo&#10;ifPWeapIoX1IKOZAl/mm1Dpu8LBfa2RnEShMZ/erdWiSrvwWpg2rMz65oz7CLQPhfhunDYXfhgqW&#10;b/ZNN+ke8gsBgNBqw1m5KanLrXD+RSCJgQYjgftnWgoNVAQ6i7Mj4I+/nYd44oi8nNUkroy77yeB&#10;ijP91RB7QYm9gb2xj8b9eDoitzlVa6CBh/R8rIwmnaLXvVkgVG+k/VWoRC5hJNXLuPTYb9a+FTq9&#10;HqlWqxhGqrPCb83OypA8QBWQf23eBNqOHk/EPkEvPjF/x1Ib24K8OnkoykhhgLXFskObFBtp6l5X&#10;eBK/7mPU7R+w/AkAAP//AwBQSwMEFAAGAAgAAAAhAFa5nfLhAAAACwEAAA8AAABkcnMvZG93bnJl&#10;di54bWxMj8FOwzAMhu9IvENkJC5oS7pN21SaTmjAbhwoA3HMGq+taJyqybru7fFOcLPlT7+/P9uM&#10;rhUD9qHxpCGZKhBIpbcNVRr2H6+TNYgQDVnTekINFwywyW9vMpNaf6Z3HIpYCQ6hkBoNdYxdKmUo&#10;a3QmTH2HxLej752JvPaVtL05c7hr5UyppXSmIf5Qmw63NZY/xclpqFafW/PwVnzP9ruX3fB8dHN/&#10;+dL6/m58egQRcYx/MFz1WR1ydjr4E9kgWg2TJFELZjXMudMVUKv1EsSBp0WiQOaZ/N8h/wUAAP//&#10;AwBQSwECLQAUAAYACAAAACEAtoM4kv4AAADhAQAAEwAAAAAAAAAAAAAAAAAAAAAAW0NvbnRlbnRf&#10;VHlwZXNdLnhtbFBLAQItABQABgAIAAAAIQA4/SH/1gAAAJQBAAALAAAAAAAAAAAAAAAAAC8BAABf&#10;cmVscy8ucmVsc1BLAQItABQABgAIAAAAIQATcOtxKwIAAEsEAAAOAAAAAAAAAAAAAAAAAC4CAABk&#10;cnMvZTJvRG9jLnhtbFBLAQItABQABgAIAAAAIQBWuZ3y4QAAAAsBAAAPAAAAAAAAAAAAAAAAAIUE&#10;AABkcnMvZG93bnJldi54bWxQSwUGAAAAAAQABADzAAAAkwUAAAAA&#10;" fillcolor="#0084ac" stroked="f" strokeweight=".5pt">
              <v:textbox inset="0,0,0">
                <w:txbxContent>
                  <w:p w14:paraId="7A9522AE" w14:textId="071BE984" w:rsidR="00155A34" w:rsidRDefault="008E65AB" w:rsidP="00155A34">
                    <w:pPr>
                      <w:tabs>
                        <w:tab w:val="left" w:pos="5103"/>
                      </w:tabs>
                      <w:spacing w:line="260" w:lineRule="exact"/>
                      <w:ind w:right="1134"/>
                      <w:jc w:val="right"/>
                      <w:rPr>
                        <w:rFonts w:ascii="Calibri" w:hAnsi="Calibri" w:cs="Calibri"/>
                        <w:color w:val="FFFFFF" w:themeColor="background1"/>
                      </w:rPr>
                    </w:pPr>
                    <w:r>
                      <w:rPr>
                        <w:rFonts w:ascii="Calibri" w:hAnsi="Calibri" w:cs="Calibri"/>
                        <w:color w:val="FFFFFF" w:themeColor="background1"/>
                      </w:rPr>
                      <w:t>ITALIA, OGNI PASSO UNA STORIA</w:t>
                    </w:r>
                  </w:p>
                  <w:p w14:paraId="4DC7BCE5" w14:textId="6C84929A" w:rsidR="008E65AB" w:rsidRPr="008E65AB" w:rsidRDefault="008E65AB" w:rsidP="008E65AB">
                    <w:pPr>
                      <w:ind w:left="709" w:hanging="709"/>
                      <w:jc w:val="center"/>
                      <w:rPr>
                        <w:rFonts w:ascii="Panton Light" w:hAnsi="Panton Light" w:cs="Calibri"/>
                        <w:color w:val="FFFFFF" w:themeColor="background1"/>
                      </w:rPr>
                    </w:pPr>
                    <w:r>
                      <w:rPr>
                        <w:rFonts w:ascii="Panton Light" w:hAnsi="Panton Light" w:cs="Calibri"/>
                        <w:color w:val="FFFFFF" w:themeColor="background1"/>
                      </w:rPr>
                      <w:t xml:space="preserve">                                                                               </w:t>
                    </w:r>
                    <w:r w:rsidRPr="008E65AB">
                      <w:rPr>
                        <w:rFonts w:ascii="Panton Light" w:hAnsi="Panton Light" w:cs="Calibri"/>
                        <w:color w:val="FFFFFF" w:themeColor="background1"/>
                      </w:rPr>
                      <w:t>Non solo sentieri</w:t>
                    </w:r>
                    <w:r w:rsidR="0038106A">
                      <w:rPr>
                        <w:rFonts w:ascii="Panton Light" w:hAnsi="Panton Light" w:cs="Calibri"/>
                        <w:color w:val="FFFFFF" w:themeColor="background1"/>
                      </w:rPr>
                      <w:t xml:space="preserve">, </w:t>
                    </w:r>
                    <w:r w:rsidRPr="008E65AB">
                      <w:rPr>
                        <w:rFonts w:ascii="Panton Light" w:hAnsi="Panton Light" w:cs="Calibri"/>
                        <w:color w:val="FFFFFF" w:themeColor="background1"/>
                      </w:rPr>
                      <w:t>ma esperienze originali da condividere</w:t>
                    </w:r>
                  </w:p>
                </w:txbxContent>
              </v:textbox>
            </v:shape>
          </w:pict>
        </mc:Fallback>
      </mc:AlternateContent>
    </w:r>
  </w:p>
  <w:p w14:paraId="4DBE15E9" w14:textId="77777777" w:rsidR="00D52C33" w:rsidRDefault="00D52C33" w:rsidP="009A54B3">
    <w:pPr>
      <w:pStyle w:val="Intestazione"/>
      <w:rPr>
        <w:color w:val="FFFFFF" w:themeColor="background1"/>
      </w:rPr>
    </w:pPr>
  </w:p>
  <w:p w14:paraId="105B6184" w14:textId="77777777" w:rsidR="00D52C33" w:rsidRDefault="00D52C33" w:rsidP="009A54B3">
    <w:pPr>
      <w:pStyle w:val="Intestazione"/>
      <w:rPr>
        <w:color w:val="FFFFFF" w:themeColor="background1"/>
      </w:rPr>
    </w:pPr>
  </w:p>
  <w:p w14:paraId="1CB8BE93" w14:textId="77777777" w:rsidR="00D52C33" w:rsidRDefault="00D52C33" w:rsidP="009A54B3">
    <w:pPr>
      <w:pStyle w:val="Intestazione"/>
      <w:rPr>
        <w:color w:val="FFFFFF" w:themeColor="background1"/>
      </w:rPr>
    </w:pPr>
  </w:p>
  <w:p w14:paraId="7673DB06" w14:textId="77777777" w:rsidR="0035262D" w:rsidRDefault="0035262D" w:rsidP="009A54B3">
    <w:pPr>
      <w:pStyle w:val="Intestazione"/>
      <w:rPr>
        <w:color w:val="FFFFFF" w:themeColor="background1"/>
      </w:rPr>
    </w:pPr>
    <w:r>
      <w:rPr>
        <w:color w:val="FFFFFF" w:themeColor="background1"/>
      </w:rPr>
      <w:t xml:space="preserve"> </w:t>
    </w:r>
  </w:p>
  <w:p w14:paraId="55A67C46" w14:textId="77777777" w:rsidR="00570DF4" w:rsidRDefault="00570D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C091" w14:textId="669776E4" w:rsidR="0035262D" w:rsidRDefault="008E65AB" w:rsidP="001C74BE">
    <w:pPr>
      <w:pStyle w:val="Intestazione"/>
      <w:tabs>
        <w:tab w:val="clear" w:pos="9638"/>
      </w:tabs>
      <w:ind w:left="-1134" w:right="-1134"/>
    </w:pPr>
    <w:r>
      <w:rPr>
        <w:noProof/>
      </w:rPr>
      <mc:AlternateContent>
        <mc:Choice Requires="wps">
          <w:drawing>
            <wp:anchor distT="0" distB="0" distL="114300" distR="114300" simplePos="0" relativeHeight="251678720" behindDoc="0" locked="0" layoutInCell="1" allowOverlap="1" wp14:anchorId="176FF780" wp14:editId="55537707">
              <wp:simplePos x="0" y="0"/>
              <wp:positionH relativeFrom="margin">
                <wp:posOffset>171450</wp:posOffset>
              </wp:positionH>
              <wp:positionV relativeFrom="paragraph">
                <wp:posOffset>1041029</wp:posOffset>
              </wp:positionV>
              <wp:extent cx="5941060" cy="474345"/>
              <wp:effectExtent l="0" t="0" r="2540" b="1905"/>
              <wp:wrapNone/>
              <wp:docPr id="20" name="Casella di testo 20"/>
              <wp:cNvGraphicFramePr/>
              <a:graphic xmlns:a="http://schemas.openxmlformats.org/drawingml/2006/main">
                <a:graphicData uri="http://schemas.microsoft.com/office/word/2010/wordprocessingShape">
                  <wps:wsp>
                    <wps:cNvSpPr txBox="1"/>
                    <wps:spPr>
                      <a:xfrm>
                        <a:off x="0" y="0"/>
                        <a:ext cx="5941060" cy="474345"/>
                      </a:xfrm>
                      <a:prstGeom prst="rect">
                        <a:avLst/>
                      </a:prstGeom>
                      <a:noFill/>
                      <a:ln w="6350">
                        <a:noFill/>
                      </a:ln>
                    </wps:spPr>
                    <wps:txbx>
                      <w:txbxContent>
                        <w:p w14:paraId="2C4F0D17" w14:textId="76B58898" w:rsidR="00515CDA" w:rsidRPr="008E65AB" w:rsidRDefault="008E65AB" w:rsidP="00515CDA">
                          <w:pPr>
                            <w:ind w:left="709" w:hanging="709"/>
                            <w:jc w:val="right"/>
                            <w:rPr>
                              <w:rFonts w:ascii="Panton Light" w:hAnsi="Panton Light" w:cs="Calibri"/>
                              <w:color w:val="FFFFFF" w:themeColor="background1"/>
                              <w:sz w:val="60"/>
                              <w:szCs w:val="60"/>
                            </w:rPr>
                          </w:pPr>
                          <w:r w:rsidRPr="008E65AB">
                            <w:rPr>
                              <w:rFonts w:ascii="Panton Light" w:hAnsi="Panton Light" w:cs="Calibri"/>
                              <w:color w:val="FFFFFF" w:themeColor="background1"/>
                              <w:sz w:val="40"/>
                              <w:szCs w:val="40"/>
                            </w:rPr>
                            <w:t>Non solo sentieri</w:t>
                          </w:r>
                          <w:r w:rsidR="0038106A">
                            <w:rPr>
                              <w:rFonts w:ascii="Panton Light" w:hAnsi="Panton Light" w:cs="Calibri"/>
                              <w:color w:val="FFFFFF" w:themeColor="background1"/>
                              <w:sz w:val="40"/>
                              <w:szCs w:val="40"/>
                            </w:rPr>
                            <w:t>,</w:t>
                          </w:r>
                          <w:r w:rsidRPr="008E65AB">
                            <w:rPr>
                              <w:rFonts w:ascii="Panton Light" w:hAnsi="Panton Light" w:cs="Calibri"/>
                              <w:color w:val="FFFFFF" w:themeColor="background1"/>
                              <w:sz w:val="40"/>
                              <w:szCs w:val="40"/>
                            </w:rPr>
                            <w:t xml:space="preserve"> ma esperienze originali da</w:t>
                          </w:r>
                          <w:r w:rsidRPr="008E65AB">
                            <w:rPr>
                              <w:rFonts w:ascii="Panton Light" w:hAnsi="Panton Light" w:cs="Calibri"/>
                              <w:color w:val="FFFFFF" w:themeColor="background1"/>
                              <w:sz w:val="60"/>
                              <w:szCs w:val="60"/>
                            </w:rPr>
                            <w:t xml:space="preserve"> </w:t>
                          </w:r>
                          <w:r w:rsidRPr="008E65AB">
                            <w:rPr>
                              <w:rFonts w:ascii="Panton Light" w:hAnsi="Panton Light" w:cs="Calibri"/>
                              <w:color w:val="FFFFFF" w:themeColor="background1"/>
                              <w:sz w:val="40"/>
                              <w:szCs w:val="40"/>
                            </w:rPr>
                            <w:t>condividere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FF780" id="_x0000_t202" coordsize="21600,21600" o:spt="202" path="m,l,21600r21600,l21600,xe">
              <v:stroke joinstyle="miter"/>
              <v:path gradientshapeok="t" o:connecttype="rect"/>
            </v:shapetype>
            <v:shape id="Casella di testo 20" o:spid="_x0000_s1029" type="#_x0000_t202" style="position:absolute;left:0;text-align:left;margin-left:13.5pt;margin-top:81.95pt;width:467.8pt;height:37.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nuEQIAACMEAAAOAAAAZHJzL2Uyb0RvYy54bWysU01v2zAMvQ/YfxB0X+y0SdYFcYqsRYYB&#10;RVsgHXpWZCk2IIsapcTOfv0oOU6KbqdhF5oWKX6897S47RrDDgp9Dbbg41HOmbISytruCv7jZf3p&#10;hjMfhC2FAasKflSe3y4/fli0bq6uoAJTKmRUxPp56wpeheDmWeZlpRrhR+CUpaAGbESgX9xlJYqW&#10;qjcmu8rzWdYClg5BKu/p9L4P8mWqr7WS4UlrrwIzBafZQrKY7DbabLkQ8x0KV9XyNIb4hykaUVtq&#10;ei51L4Jge6z/KNXUEsGDDiMJTQZa11KlHWibcf5um00lnEq7EDjenWHy/6+sfDxs3DOy0H2FjgiM&#10;gLTOzz0dxn06jU380qSM4gTh8Qyb6gKTdDj9MhnnMwpJik0+T64n01gmu9x26MM3BQ2LTsGRaElo&#10;icODD33qkBKbWVjXxiRqjGVtwWfX0zxdOEeouLHU4zJr9EK37VhdvtljC+WR1kPomfdOrmua4UH4&#10;8CyQqKaxSb7hiYw2QL3g5HFWAf7623nMJwYoyllL0im4/7kXqDgz3y1xE3U2ODg428Gx++YOSI1j&#10;ehhOJpcuYDCDqxGaV1L1KnahkLCSehU8DO5d6AVMr0Kq1SolkZqcCA9242QsHVGMiL50rwLdCfZA&#10;hD3CICoxf4d+n9vjv9oH0HWiJuLao3iCm5SYyD29mij1t/8p6/K2l78BAAD//wMAUEsDBBQABgAI&#10;AAAAIQBfyafN3wAAAAoBAAAPAAAAZHJzL2Rvd25yZXYueG1sTI9LT8MwEITvSPwHa5G4UaepZNoQ&#10;p0I8bjxLK8HNiU0SYa8j20nDv2c5wXFnRrPflNvZWTaZEHuPEpaLDJjBxuseWwn7t/uLNbCYFGpl&#10;PRoJ3ybCtjo9KVWh/RFfzbRLLaMSjIWS0KU0FJzHpjNOxYUfDJL36YNTic7Qch3Ukcqd5XmWCe5U&#10;j/ShU4O56UzztRudBPsew0OdpY/ptn1ML898PNwtn6Q8P5uvr4AlM6e/MPziEzpUxFT7EXVkVkJ+&#10;SVMS6WK1AUaBjcgFsJqc1VoAr0r+f0L1AwAA//8DAFBLAQItABQABgAIAAAAIQC2gziS/gAAAOEB&#10;AAATAAAAAAAAAAAAAAAAAAAAAABbQ29udGVudF9UeXBlc10ueG1sUEsBAi0AFAAGAAgAAAAhADj9&#10;If/WAAAAlAEAAAsAAAAAAAAAAAAAAAAALwEAAF9yZWxzLy5yZWxzUEsBAi0AFAAGAAgAAAAhAB0T&#10;Ke4RAgAAIwQAAA4AAAAAAAAAAAAAAAAALgIAAGRycy9lMm9Eb2MueG1sUEsBAi0AFAAGAAgAAAAh&#10;AF/Jp83fAAAACgEAAA8AAAAAAAAAAAAAAAAAawQAAGRycy9kb3ducmV2LnhtbFBLBQYAAAAABAAE&#10;APMAAAB3BQAAAAA=&#10;" filled="f" stroked="f" strokeweight=".5pt">
              <v:textbox inset="0,0,0,0">
                <w:txbxContent>
                  <w:p w14:paraId="2C4F0D17" w14:textId="76B58898" w:rsidR="00515CDA" w:rsidRPr="008E65AB" w:rsidRDefault="008E65AB" w:rsidP="00515CDA">
                    <w:pPr>
                      <w:ind w:left="709" w:hanging="709"/>
                      <w:jc w:val="right"/>
                      <w:rPr>
                        <w:rFonts w:ascii="Panton Light" w:hAnsi="Panton Light" w:cs="Calibri"/>
                        <w:color w:val="FFFFFF" w:themeColor="background1"/>
                        <w:sz w:val="60"/>
                        <w:szCs w:val="60"/>
                      </w:rPr>
                    </w:pPr>
                    <w:r w:rsidRPr="008E65AB">
                      <w:rPr>
                        <w:rFonts w:ascii="Panton Light" w:hAnsi="Panton Light" w:cs="Calibri"/>
                        <w:color w:val="FFFFFF" w:themeColor="background1"/>
                        <w:sz w:val="40"/>
                        <w:szCs w:val="40"/>
                      </w:rPr>
                      <w:t>Non solo sentieri</w:t>
                    </w:r>
                    <w:r w:rsidR="0038106A">
                      <w:rPr>
                        <w:rFonts w:ascii="Panton Light" w:hAnsi="Panton Light" w:cs="Calibri"/>
                        <w:color w:val="FFFFFF" w:themeColor="background1"/>
                        <w:sz w:val="40"/>
                        <w:szCs w:val="40"/>
                      </w:rPr>
                      <w:t>,</w:t>
                    </w:r>
                    <w:r w:rsidRPr="008E65AB">
                      <w:rPr>
                        <w:rFonts w:ascii="Panton Light" w:hAnsi="Panton Light" w:cs="Calibri"/>
                        <w:color w:val="FFFFFF" w:themeColor="background1"/>
                        <w:sz w:val="40"/>
                        <w:szCs w:val="40"/>
                      </w:rPr>
                      <w:t xml:space="preserve"> ma esperienze originali da</w:t>
                    </w:r>
                    <w:r w:rsidRPr="008E65AB">
                      <w:rPr>
                        <w:rFonts w:ascii="Panton Light" w:hAnsi="Panton Light" w:cs="Calibri"/>
                        <w:color w:val="FFFFFF" w:themeColor="background1"/>
                        <w:sz w:val="60"/>
                        <w:szCs w:val="60"/>
                      </w:rPr>
                      <w:t xml:space="preserve"> </w:t>
                    </w:r>
                    <w:r w:rsidRPr="008E65AB">
                      <w:rPr>
                        <w:rFonts w:ascii="Panton Light" w:hAnsi="Panton Light" w:cs="Calibri"/>
                        <w:color w:val="FFFFFF" w:themeColor="background1"/>
                        <w:sz w:val="40"/>
                        <w:szCs w:val="40"/>
                      </w:rPr>
                      <w:t>condividere</w:t>
                    </w:r>
                  </w:p>
                </w:txbxContent>
              </v:textbox>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64AD6219" wp14:editId="5FE8BC3A">
              <wp:simplePos x="0" y="0"/>
              <wp:positionH relativeFrom="column">
                <wp:posOffset>5122905</wp:posOffset>
              </wp:positionH>
              <wp:positionV relativeFrom="paragraph">
                <wp:posOffset>163650</wp:posOffset>
              </wp:positionV>
              <wp:extent cx="986671" cy="577215"/>
              <wp:effectExtent l="0" t="0" r="4445" b="13335"/>
              <wp:wrapNone/>
              <wp:docPr id="2" name="Casella di testo 2"/>
              <wp:cNvGraphicFramePr/>
              <a:graphic xmlns:a="http://schemas.openxmlformats.org/drawingml/2006/main">
                <a:graphicData uri="http://schemas.microsoft.com/office/word/2010/wordprocessingShape">
                  <wps:wsp>
                    <wps:cNvSpPr txBox="1"/>
                    <wps:spPr>
                      <a:xfrm>
                        <a:off x="0" y="0"/>
                        <a:ext cx="986671" cy="577215"/>
                      </a:xfrm>
                      <a:prstGeom prst="rect">
                        <a:avLst/>
                      </a:prstGeom>
                      <a:noFill/>
                      <a:ln w="6350">
                        <a:noFill/>
                      </a:ln>
                    </wps:spPr>
                    <wps:txbx>
                      <w:txbxContent>
                        <w:p w14:paraId="5E1115DF" w14:textId="220B97BA" w:rsidR="008E65AB" w:rsidRPr="00C07CFF" w:rsidRDefault="008E65AB" w:rsidP="008E65AB">
                          <w:pPr>
                            <w:ind w:left="709" w:hanging="709"/>
                            <w:jc w:val="right"/>
                            <w:rPr>
                              <w:rFonts w:ascii="Panton Light" w:hAnsi="Panton Light" w:cs="Calibri"/>
                              <w:color w:val="FFFFFF" w:themeColor="background1"/>
                              <w:sz w:val="60"/>
                              <w:szCs w:val="60"/>
                            </w:rPr>
                          </w:pPr>
                          <w:r w:rsidRPr="00C07CFF">
                            <w:rPr>
                              <w:rFonts w:ascii="Panton Light" w:hAnsi="Panton Light" w:cs="Calibri"/>
                              <w:color w:val="FFFFFF" w:themeColor="background1"/>
                              <w:sz w:val="60"/>
                              <w:szCs w:val="60"/>
                            </w:rPr>
                            <w:t xml:space="preserve">2026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D6219" id="Casella di testo 2" o:spid="_x0000_s1030" type="#_x0000_t202" style="position:absolute;left:0;text-align:left;margin-left:403.4pt;margin-top:12.9pt;width:77.7pt;height:4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eyEQIAACIEAAAOAAAAZHJzL2Uyb0RvYy54bWysU99v2jAQfp+0/8Hy+wgwAW1EqFgrpklV&#10;W4lOfTaOTSI5Pu9sSNhfv7NDYOr2NO3lcvGd78f3fV7edY1hR4W+BlvwyWjMmbISytruC/79dfPp&#10;hjMfhC2FAasKflKe360+fli2LldTqMCUChkVsT5vXcGrEFyeZV5WqhF+BE5ZCmrARgT6xX1Womip&#10;emOy6Xg8z1rA0iFI5T2dPvRBvkr1tVYyPGvtVWCm4DRbSBaT3UWbrZYi36NwVS3PY4h/mKIRtaWm&#10;l1IPIgh2wPqPUk0tETzoMJLQZKB1LVXagbaZjN9ts62EU2kXAse7C0z+/5WVT8ete0EWui/QEYER&#10;kNb53NNh3KfT2MQvTcooThCeLrCpLjBJh7c38/liwpmk0GyxmE5msUp2vezQh68KGhadgiOxksAS&#10;x0cf+tQhJfaysKmNScwYy9qCzz/PxunCJULFjaUe11GjF7pdx+qy4NNhjR2UJ9oOoSfeO7mpaYZH&#10;4cOLQGKaFiL1hmcy2gD1grPHWQX482/nMZ8IoChnLSmn4P7HQaDizHyzRE2U2eDg4OwGxx6aeyAx&#10;El40TXLpAgYzuBqheSNRr2MXCgkrqVfBw+Deh16/9CikWq9TEonJifBot07G0hHFiOhr9ybQnWEP&#10;xNcTDJoS+Tv0+9we//UhgK4TNRHXHsUz3CTERO750USl//6fsq5Pe/ULAAD//wMAUEsDBBQABgAI&#10;AAAAIQAG306M3wAAAAoBAAAPAAAAZHJzL2Rvd25yZXYueG1sTI/LTsQwDEX3SPxDZCR2TNJKlKE0&#10;HSEeO54zgwS7tAltRR5V4nbK32NWsLIsH12fW20WZ9lsYhqCl5CtBDDj26AH30nY7+7P1sASKq+V&#10;Dd5I+DYJNvXxUaVKHQ7+1cxb7BiF+FQqCT3iWHKe2t44lVZhNJ5unyE6hbTGjuuoDhTuLM+FKLhT&#10;g6cPvRrNTW/ar+3kJNj3FB8agR/zbfeIL898ervLnqQ8PVmur4ChWfAPhl99UoeanJoweZ2YlbAW&#10;BamjhPycJgGXRZ4Da4jMigvgdcX/V6h/AAAA//8DAFBLAQItABQABgAIAAAAIQC2gziS/gAAAOEB&#10;AAATAAAAAAAAAAAAAAAAAAAAAABbQ29udGVudF9UeXBlc10ueG1sUEsBAi0AFAAGAAgAAAAhADj9&#10;If/WAAAAlAEAAAsAAAAAAAAAAAAAAAAALwEAAF9yZWxzLy5yZWxzUEsBAi0AFAAGAAgAAAAhADPG&#10;17IRAgAAIgQAAA4AAAAAAAAAAAAAAAAALgIAAGRycy9lMm9Eb2MueG1sUEsBAi0AFAAGAAgAAAAh&#10;AAbfTozfAAAACgEAAA8AAAAAAAAAAAAAAAAAawQAAGRycy9kb3ducmV2LnhtbFBLBQYAAAAABAAE&#10;APMAAAB3BQAAAAA=&#10;" filled="f" stroked="f" strokeweight=".5pt">
              <v:textbox inset="0,0,0,0">
                <w:txbxContent>
                  <w:p w14:paraId="5E1115DF" w14:textId="220B97BA" w:rsidR="008E65AB" w:rsidRPr="00C07CFF" w:rsidRDefault="008E65AB" w:rsidP="008E65AB">
                    <w:pPr>
                      <w:ind w:left="709" w:hanging="709"/>
                      <w:jc w:val="right"/>
                      <w:rPr>
                        <w:rFonts w:ascii="Panton Light" w:hAnsi="Panton Light" w:cs="Calibri"/>
                        <w:color w:val="FFFFFF" w:themeColor="background1"/>
                        <w:sz w:val="60"/>
                        <w:szCs w:val="60"/>
                      </w:rPr>
                    </w:pPr>
                    <w:r w:rsidRPr="00C07CFF">
                      <w:rPr>
                        <w:rFonts w:ascii="Panton Light" w:hAnsi="Panton Light" w:cs="Calibri"/>
                        <w:color w:val="FFFFFF" w:themeColor="background1"/>
                        <w:sz w:val="60"/>
                        <w:szCs w:val="60"/>
                      </w:rPr>
                      <w:t xml:space="preserve">2026 </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A1EB52C" wp14:editId="5BB90150">
              <wp:simplePos x="0" y="0"/>
              <wp:positionH relativeFrom="column">
                <wp:posOffset>901412</wp:posOffset>
              </wp:positionH>
              <wp:positionV relativeFrom="paragraph">
                <wp:posOffset>646981</wp:posOffset>
              </wp:positionV>
              <wp:extent cx="5222851" cy="577215"/>
              <wp:effectExtent l="0" t="0" r="0" b="13335"/>
              <wp:wrapNone/>
              <wp:docPr id="23" name="Casella di testo 23"/>
              <wp:cNvGraphicFramePr/>
              <a:graphic xmlns:a="http://schemas.openxmlformats.org/drawingml/2006/main">
                <a:graphicData uri="http://schemas.microsoft.com/office/word/2010/wordprocessingShape">
                  <wps:wsp>
                    <wps:cNvSpPr txBox="1"/>
                    <wps:spPr>
                      <a:xfrm>
                        <a:off x="0" y="0"/>
                        <a:ext cx="5222851" cy="577215"/>
                      </a:xfrm>
                      <a:prstGeom prst="rect">
                        <a:avLst/>
                      </a:prstGeom>
                      <a:noFill/>
                      <a:ln w="6350">
                        <a:noFill/>
                      </a:ln>
                    </wps:spPr>
                    <wps:txbx>
                      <w:txbxContent>
                        <w:p w14:paraId="7A3E8540" w14:textId="55B6F1F5" w:rsidR="001C74BE" w:rsidRPr="00535AD7" w:rsidRDefault="008E65AB" w:rsidP="001C74BE">
                          <w:pPr>
                            <w:ind w:left="709" w:hanging="709"/>
                            <w:jc w:val="right"/>
                            <w:rPr>
                              <w:rFonts w:ascii="Panton Light" w:hAnsi="Panton Light" w:cs="Calibri"/>
                              <w:color w:val="FFFFFF" w:themeColor="background1"/>
                              <w:sz w:val="60"/>
                              <w:szCs w:val="60"/>
                            </w:rPr>
                          </w:pPr>
                          <w:r>
                            <w:rPr>
                              <w:rFonts w:ascii="Panton Light" w:hAnsi="Panton Light" w:cs="Calibri"/>
                              <w:color w:val="FFFFFF" w:themeColor="background1"/>
                              <w:sz w:val="60"/>
                              <w:szCs w:val="60"/>
                            </w:rPr>
                            <w:t>ITALIA, OGNI PASSO UNA STORIA</w:t>
                          </w:r>
                          <w:r w:rsidR="009C1D57">
                            <w:rPr>
                              <w:rFonts w:ascii="Panton Light" w:hAnsi="Panton Light" w:cs="Calibri"/>
                              <w:color w:val="FFFFFF" w:themeColor="background1"/>
                              <w:sz w:val="60"/>
                              <w:szCs w:val="6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EB52C" id="Casella di testo 23" o:spid="_x0000_s1031" type="#_x0000_t202" style="position:absolute;left:0;text-align:left;margin-left:71pt;margin-top:50.95pt;width:411.25pt;height:4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v/EgIAACMEAAAOAAAAZHJzL2Uyb0RvYy54bWysU01v2zAMvQ/YfxB0X5y4SFsYcYqsRYYB&#10;QVsgHXpWZCk2IIsapcTufv0oOU6KbqdhF5oWKX6897S461vDjgp9A7bks8mUM2UlVI3dl/zHy/rL&#10;LWc+CFsJA1aV/E15frf8/GnRuULlUIOpFDIqYn3RuZLXIbgiy7ysVSv8BJyyFNSArQj0i/usQtFR&#10;9dZk+XR6nXWAlUOQyns6fRiCfJnqa61keNLaq8BMyWm2kCwmu4s2Wy5EsUfh6kaexhD/MEUrGktN&#10;z6UeRBDsgM0fpdpGInjQYSKhzUDrRqq0A20zm37YZlsLp9IuBI53Z5j8/ysrH49b94ws9F+hJwIj&#10;IJ3zhafDuE+vsY1fmpRRnCB8O8Om+sAkHc7zPL+dzziTFJvf3OSzeSyTXW479OGbgpZFp+RItCS0&#10;xHHjw5A6psRmFtaNMYkaY1lX8uur+TRdOEeouLHU4zJr9EK/61lTlfxq3GMH1RuthzAw751cNzTD&#10;RvjwLJCopo1IvuGJjDZAveDkcVYD/vrbecwnBijKWUfSKbn/eRCoODPfLXETdTY6ODq70bGH9h5I&#10;jYQXTZNcuoDBjK5GaF9J1avYhULCSupV8jC692EQML0KqVarlERqciJs7NbJWDqiGBF96V8FuhPs&#10;gQh7hFFUoviA/pA74L86BNBNoibiOqB4gpuUmMg9vZoo9ff/Kevytpe/AQAA//8DAFBLAwQUAAYA&#10;CAAAACEA6AKpZuAAAAALAQAADwAAAGRycy9kb3ducmV2LnhtbEyPS0/EMAyE70j8h8hI3Nik1bLa&#10;lqYrxOPGcwEJbmkT2orEqZK0W/495gQ3jz0af1PtFmfZbEIcPErIVgKYwdbrATsJry+3Z1tgMSnU&#10;yno0Er5NhF19fFSpUvsDPpt5nzpGIRhLJaFPaSw5j21vnIorPxqk26cPTiWSoeM6qAOFO8tzITbc&#10;qQHpQ69Gc9Wb9ms/OQn2PYa7RqSP+bq7T0+PfHq7yR6kPD1ZLi+AJbOkPzP84hM61MTU+Al1ZJb0&#10;OqcuiQaRFcDIUWzW58Aa2hT5Fnhd8f8d6h8AAAD//wMAUEsBAi0AFAAGAAgAAAAhALaDOJL+AAAA&#10;4QEAABMAAAAAAAAAAAAAAAAAAAAAAFtDb250ZW50X1R5cGVzXS54bWxQSwECLQAUAAYACAAAACEA&#10;OP0h/9YAAACUAQAACwAAAAAAAAAAAAAAAAAvAQAAX3JlbHMvLnJlbHNQSwECLQAUAAYACAAAACEA&#10;8Car/xICAAAjBAAADgAAAAAAAAAAAAAAAAAuAgAAZHJzL2Uyb0RvYy54bWxQSwECLQAUAAYACAAA&#10;ACEA6AKpZuAAAAALAQAADwAAAAAAAAAAAAAAAABsBAAAZHJzL2Rvd25yZXYueG1sUEsFBgAAAAAE&#10;AAQA8wAAAHkFAAAAAA==&#10;" filled="f" stroked="f" strokeweight=".5pt">
              <v:textbox inset="0,0,0,0">
                <w:txbxContent>
                  <w:p w14:paraId="7A3E8540" w14:textId="55B6F1F5" w:rsidR="001C74BE" w:rsidRPr="00535AD7" w:rsidRDefault="008E65AB" w:rsidP="001C74BE">
                    <w:pPr>
                      <w:ind w:left="709" w:hanging="709"/>
                      <w:jc w:val="right"/>
                      <w:rPr>
                        <w:rFonts w:ascii="Panton Light" w:hAnsi="Panton Light" w:cs="Calibri"/>
                        <w:color w:val="FFFFFF" w:themeColor="background1"/>
                        <w:sz w:val="60"/>
                        <w:szCs w:val="60"/>
                      </w:rPr>
                    </w:pPr>
                    <w:r>
                      <w:rPr>
                        <w:rFonts w:ascii="Panton Light" w:hAnsi="Panton Light" w:cs="Calibri"/>
                        <w:color w:val="FFFFFF" w:themeColor="background1"/>
                        <w:sz w:val="60"/>
                        <w:szCs w:val="60"/>
                      </w:rPr>
                      <w:t>ITALIA, OGNI PASSO UNA STORIA</w:t>
                    </w:r>
                    <w:r w:rsidR="009C1D57">
                      <w:rPr>
                        <w:rFonts w:ascii="Panton Light" w:hAnsi="Panton Light" w:cs="Calibri"/>
                        <w:color w:val="FFFFFF" w:themeColor="background1"/>
                        <w:sz w:val="60"/>
                        <w:szCs w:val="60"/>
                      </w:rPr>
                      <w:t xml:space="preserve"> </w:t>
                    </w:r>
                  </w:p>
                </w:txbxContent>
              </v:textbox>
            </v:shape>
          </w:pict>
        </mc:Fallback>
      </mc:AlternateContent>
    </w:r>
    <w:r w:rsidR="00515CDA">
      <w:rPr>
        <w:noProof/>
      </w:rPr>
      <w:drawing>
        <wp:inline distT="0" distB="0" distL="0" distR="0" wp14:anchorId="094BC1B0" wp14:editId="3A522E51">
          <wp:extent cx="7590985" cy="166687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stataBluVuota.jpg"/>
                  <pic:cNvPicPr/>
                </pic:nvPicPr>
                <pic:blipFill>
                  <a:blip r:embed="rId1">
                    <a:extLst>
                      <a:ext uri="{28A0092B-C50C-407E-A947-70E740481C1C}">
                        <a14:useLocalDpi xmlns:a14="http://schemas.microsoft.com/office/drawing/2010/main" val="0"/>
                      </a:ext>
                    </a:extLst>
                  </a:blip>
                  <a:stretch>
                    <a:fillRect/>
                  </a:stretch>
                </pic:blipFill>
                <pic:spPr>
                  <a:xfrm>
                    <a:off x="0" y="0"/>
                    <a:ext cx="7601763" cy="1669242"/>
                  </a:xfrm>
                  <a:prstGeom prst="rect">
                    <a:avLst/>
                  </a:prstGeom>
                </pic:spPr>
              </pic:pic>
            </a:graphicData>
          </a:graphic>
        </wp:inline>
      </w:drawing>
    </w:r>
    <w:r w:rsidR="001C74BE" w:rsidRPr="003B4B5C">
      <w:rPr>
        <w:noProof/>
      </w:rPr>
      <w:t xml:space="preserve"> </w:t>
    </w:r>
    <w:r w:rsidR="0035262D" w:rsidRPr="003B4B5C">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B058" w14:textId="77777777" w:rsidR="00875DAD" w:rsidRDefault="00875DAD" w:rsidP="00AD4D82">
    <w:pPr>
      <w:pStyle w:val="Intestazione"/>
      <w:tabs>
        <w:tab w:val="clear" w:pos="9638"/>
      </w:tabs>
      <w:ind w:left="-1134" w:right="-1134"/>
      <w:jc w:val="center"/>
    </w:pPr>
    <w:r w:rsidRPr="009C1BB0">
      <w:rPr>
        <w:noProof/>
      </w:rPr>
      <w:drawing>
        <wp:inline distT="0" distB="0" distL="0" distR="0" wp14:anchorId="32A03812" wp14:editId="4793CCDA">
          <wp:extent cx="7560000" cy="1664738"/>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60000" cy="166473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1779" w14:textId="77777777" w:rsidR="0035262D" w:rsidRPr="003645C1" w:rsidRDefault="0035262D" w:rsidP="006A10F8">
    <w:pPr>
      <w:pStyle w:val="Intestazione"/>
      <w:tabs>
        <w:tab w:val="clear" w:pos="9638"/>
      </w:tabs>
    </w:pPr>
    <w:r>
      <w:rPr>
        <w:rFonts w:ascii="Calibri" w:hAnsi="Calibri" w:cs="Times New Roman (Corpo CS)"/>
        <w:noProof/>
        <w:color w:val="472619"/>
        <w:spacing w:val="6"/>
        <w:kern w:val="6"/>
        <w:sz w:val="16"/>
        <w:szCs w:val="16"/>
      </w:rPr>
      <w:drawing>
        <wp:anchor distT="0" distB="0" distL="114300" distR="114300" simplePos="0" relativeHeight="251669504" behindDoc="0" locked="0" layoutInCell="1" allowOverlap="1" wp14:anchorId="0C269786" wp14:editId="3F8F985E">
          <wp:simplePos x="0" y="0"/>
          <wp:positionH relativeFrom="column">
            <wp:posOffset>-3810</wp:posOffset>
          </wp:positionH>
          <wp:positionV relativeFrom="paragraph">
            <wp:posOffset>187342</wp:posOffset>
          </wp:positionV>
          <wp:extent cx="1617784" cy="988963"/>
          <wp:effectExtent l="0" t="0" r="0" b="1905"/>
          <wp:wrapTopAndBottom/>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SNC_Logo_Negativo.png"/>
                  <pic:cNvPicPr/>
                </pic:nvPicPr>
                <pic:blipFill rotWithShape="1">
                  <a:blip r:embed="rId1">
                    <a:extLst>
                      <a:ext uri="{28A0092B-C50C-407E-A947-70E740481C1C}">
                        <a14:useLocalDpi xmlns:a14="http://schemas.microsoft.com/office/drawing/2010/main" val="0"/>
                      </a:ext>
                    </a:extLst>
                  </a:blip>
                  <a:srcRect/>
                  <a:stretch/>
                </pic:blipFill>
                <pic:spPr>
                  <a:xfrm>
                    <a:off x="0" y="0"/>
                    <a:ext cx="1617784" cy="98896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1" locked="0" layoutInCell="1" allowOverlap="1" wp14:anchorId="02D519D4" wp14:editId="444C9F06">
              <wp:simplePos x="0" y="0"/>
              <wp:positionH relativeFrom="column">
                <wp:posOffset>-720090</wp:posOffset>
              </wp:positionH>
              <wp:positionV relativeFrom="paragraph">
                <wp:posOffset>7637</wp:posOffset>
              </wp:positionV>
              <wp:extent cx="7560000" cy="1334529"/>
              <wp:effectExtent l="0" t="0" r="0" b="0"/>
              <wp:wrapNone/>
              <wp:docPr id="6" name="Rettangolo 6"/>
              <wp:cNvGraphicFramePr/>
              <a:graphic xmlns:a="http://schemas.openxmlformats.org/drawingml/2006/main">
                <a:graphicData uri="http://schemas.microsoft.com/office/word/2010/wordprocessingShape">
                  <wps:wsp>
                    <wps:cNvSpPr/>
                    <wps:spPr>
                      <a:xfrm>
                        <a:off x="0" y="0"/>
                        <a:ext cx="7560000" cy="1334529"/>
                      </a:xfrm>
                      <a:prstGeom prst="rect">
                        <a:avLst/>
                      </a:prstGeom>
                      <a:solidFill>
                        <a:srgbClr val="B3B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5ED71619" id="Rettangolo 6" o:spid="_x0000_s1026" style="position:absolute;margin-left:-56.7pt;margin-top:.6pt;width:595.3pt;height:105.1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mYdgIAAFAFAAAOAAAAZHJzL2Uyb0RvYy54bWysVE1v2zAMvQ/YfxB0X52PtduCOkXaosOA&#10;oi3WDj0rshQbkEWNUuJkv36UZDtbV+wwzAeZEslH8onU+cW+NWyn0DdgSz49mXCmrISqsZuSf3u6&#10;efeRMx+ErYQBq0p+UJ5fLN++Oe/cQs2gBlMpZARi/aJzJa9DcIui8LJWrfAn4JQlpQZsRaAtbooK&#10;RUforSlmk8lZ0QFWDkEq7+n0Oiv5MuFrrWS419qrwEzJKbeQVkzrOq7F8lwsNihc3cg+DfEPWbSi&#10;sRR0hLoWQbAtNn9AtY1E8KDDiYS2AK0bqVINVM108qKax1o4lWohcrwbafL/D1be7R7dAxINnfML&#10;T2KsYq+xjX/Kj+0TWYeRLLUPTNLhh9OzCX2cSdJN5/P3p7NPkc7i6O7Qh88KWhaFkiPdRiJJ7G59&#10;yKaDSYzmwTTVTWNM2uBmfWWQ7QTd3OX8ck6hsstvZsZGYwvRLavjSXEsJknhYFS0M/ar0qypKP1Z&#10;yiT1mRrjCCmVDdOsqkWlcvjTVGgfPXZm9EiVJsCIrCn+iN0DDJYZZMDOML19dFWpTUfnyd8Sy86j&#10;R4oMNozObWMBXwMwVFUfOdsPJGVqIktrqA4PyBDykHgnbxq6t1vhw4NAmgq6a5r0cE+LNtCVHHqJ&#10;sxrwx2vn0Z6albScdTRlJffftwIVZ+aLpTaOIzkIOAjrQbDb9gro+qf0hjiZRHLAYAZRI7TP9ACs&#10;YhRSCSspVsllwGFzFfK00xMi1WqVzGj0nAi39tHJCB5ZjH34tH8W6PpmDdTndzBMoFi86NlsGz0t&#10;rLYBdJMa+shjzy+NbWqU/omJ78Kv+2R1fAiXPwEAAP//AwBQSwMEFAAGAAgAAAAhAA+fmN7gAAAA&#10;CwEAAA8AAABkcnMvZG93bnJldi54bWxMj8FOwzAMhu9IvENkJC7TlrZM3VSaTgipF26MSYib13hN&#10;ReOUJtvKnp7sxG62/k+/P5ebyfbiRKPvHCtIFwkI4sbpjlsFu496vgbhA7LG3jEp+CUPm+r+rsRC&#10;uzO/02kbWhFL2BeowIQwFFL6xpBFv3ADccwObrQY4jq2Uo94juW2l1mS5NJix/GCwYFeDTXf26NV&#10;8HWZ1RdtTF7Pfmi3bg+f+JazUo8P08sziEBT+Ifhqh/VoYpOe3dk7UWvYJ6mT8vIxiQDcQWS1SpO&#10;ewVZmi5BVqW8/aH6AwAA//8DAFBLAQItABQABgAIAAAAIQC2gziS/gAAAOEBAAATAAAAAAAAAAAA&#10;AAAAAAAAAABbQ29udGVudF9UeXBlc10ueG1sUEsBAi0AFAAGAAgAAAAhADj9If/WAAAAlAEAAAsA&#10;AAAAAAAAAAAAAAAALwEAAF9yZWxzLy5yZWxzUEsBAi0AFAAGAAgAAAAhAOuZSZh2AgAAUAUAAA4A&#10;AAAAAAAAAAAAAAAALgIAAGRycy9lMm9Eb2MueG1sUEsBAi0AFAAGAAgAAAAhAA+fmN7gAAAACwEA&#10;AA8AAAAAAAAAAAAAAAAA0AQAAGRycy9kb3ducmV2LnhtbFBLBQYAAAAABAAEAPMAAADdBQAAAAA=&#10;" fillcolor="#b3b300" stroked="f" strokeweight="1pt">
              <v:textbox inset="0,0,0,0"/>
            </v:rect>
          </w:pict>
        </mc:Fallback>
      </mc:AlternateContent>
    </w:r>
    <w:r>
      <w:rPr>
        <w:noProof/>
      </w:rPr>
      <mc:AlternateContent>
        <mc:Choice Requires="wps">
          <w:drawing>
            <wp:anchor distT="0" distB="0" distL="114300" distR="114300" simplePos="0" relativeHeight="251668480" behindDoc="0" locked="0" layoutInCell="1" allowOverlap="1" wp14:anchorId="4A7D8E2F" wp14:editId="4DC48C39">
              <wp:simplePos x="0" y="0"/>
              <wp:positionH relativeFrom="column">
                <wp:posOffset>3890011</wp:posOffset>
              </wp:positionH>
              <wp:positionV relativeFrom="paragraph">
                <wp:posOffset>445770</wp:posOffset>
              </wp:positionV>
              <wp:extent cx="2197100" cy="548640"/>
              <wp:effectExtent l="0" t="0" r="0" b="0"/>
              <wp:wrapNone/>
              <wp:docPr id="19" name="Casella di testo 19"/>
              <wp:cNvGraphicFramePr/>
              <a:graphic xmlns:a="http://schemas.openxmlformats.org/drawingml/2006/main">
                <a:graphicData uri="http://schemas.microsoft.com/office/word/2010/wordprocessingShape">
                  <wps:wsp>
                    <wps:cNvSpPr txBox="1"/>
                    <wps:spPr>
                      <a:xfrm>
                        <a:off x="0" y="0"/>
                        <a:ext cx="2197100" cy="548640"/>
                      </a:xfrm>
                      <a:prstGeom prst="rect">
                        <a:avLst/>
                      </a:prstGeom>
                      <a:noFill/>
                      <a:ln w="6350">
                        <a:noFill/>
                      </a:ln>
                    </wps:spPr>
                    <wps:txbx>
                      <w:txbxContent>
                        <w:p w14:paraId="34EF40F7" w14:textId="77777777" w:rsidR="0035262D" w:rsidRPr="001E6D75" w:rsidRDefault="0035262D" w:rsidP="001E6D75">
                          <w:pPr>
                            <w:tabs>
                              <w:tab w:val="left" w:pos="5103"/>
                            </w:tabs>
                            <w:spacing w:line="300" w:lineRule="exact"/>
                            <w:jc w:val="right"/>
                            <w:rPr>
                              <w:rFonts w:ascii="Calibri Light" w:hAnsi="Calibri Light" w:cs="Calibri Light"/>
                              <w:color w:val="FFFFFF" w:themeColor="background1"/>
                              <w:sz w:val="28"/>
                              <w:szCs w:val="28"/>
                            </w:rPr>
                          </w:pPr>
                          <w:r w:rsidRPr="001E6D75">
                            <w:rPr>
                              <w:rFonts w:ascii="Calibri Light" w:hAnsi="Calibri Light" w:cs="Calibri Light"/>
                              <w:color w:val="FFFFFF" w:themeColor="background1"/>
                              <w:sz w:val="28"/>
                              <w:szCs w:val="28"/>
                            </w:rPr>
                            <w:t>VIAGGIARE</w:t>
                          </w:r>
                        </w:p>
                        <w:p w14:paraId="599C2151" w14:textId="77777777" w:rsidR="0035262D" w:rsidRPr="001E6D75" w:rsidRDefault="0035262D" w:rsidP="001E6D75">
                          <w:pPr>
                            <w:tabs>
                              <w:tab w:val="left" w:pos="5103"/>
                            </w:tabs>
                            <w:spacing w:line="300" w:lineRule="exact"/>
                            <w:jc w:val="right"/>
                            <w:rPr>
                              <w:rFonts w:ascii="Calibri" w:hAnsi="Calibri" w:cs="Calibri"/>
                              <w:b/>
                              <w:color w:val="FFFFFF" w:themeColor="background1"/>
                              <w:sz w:val="28"/>
                              <w:szCs w:val="28"/>
                            </w:rPr>
                          </w:pPr>
                          <w:r w:rsidRPr="001E6D75">
                            <w:rPr>
                              <w:rFonts w:ascii="Calibri" w:hAnsi="Calibri" w:cs="Calibri"/>
                              <w:b/>
                              <w:color w:val="FFFFFF" w:themeColor="background1"/>
                              <w:sz w:val="28"/>
                              <w:szCs w:val="28"/>
                            </w:rPr>
                            <w:t>CONSAPEVOLI</w:t>
                          </w:r>
                        </w:p>
                        <w:p w14:paraId="55B6F53E" w14:textId="77777777" w:rsidR="0035262D" w:rsidRPr="001E6D75" w:rsidRDefault="0035262D" w:rsidP="001E6D75">
                          <w:pPr>
                            <w:tabs>
                              <w:tab w:val="left" w:pos="5103"/>
                            </w:tabs>
                            <w:spacing w:line="300" w:lineRule="exact"/>
                            <w:jc w:val="right"/>
                            <w:rPr>
                              <w:rFonts w:ascii="Calibri" w:hAnsi="Calibri" w:cs="Calibri"/>
                              <w:color w:val="FFFFFF" w:themeColor="background1"/>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D8E2F" id="_x0000_t202" coordsize="21600,21600" o:spt="202" path="m,l,21600r21600,l21600,xe">
              <v:stroke joinstyle="miter"/>
              <v:path gradientshapeok="t" o:connecttype="rect"/>
            </v:shapetype>
            <v:shape id="Casella di testo 19" o:spid="_x0000_s1032" type="#_x0000_t202" style="position:absolute;margin-left:306.3pt;margin-top:35.1pt;width:173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KTEQIAACMEAAAOAAAAZHJzL2Uyb0RvYy54bWysU11v2jAUfZ+0/2D5fSQwyrqIULFWTJNQ&#10;W4lOfTaOTSI5vt61IWG/fteGwNTtadqLc+P7fc7x/K5vDTso9A3Yko9HOWfKSqgauyv595fVh1vO&#10;fBC2EgasKvlReX63eP9u3rlCTaAGUylkVMT6onMlr0NwRZZ5WatW+BE4ZcmpAVsR6Bd3WYWio+qt&#10;ySZ5Pss6wMohSOU93T6cnHyR6mutZHjS2qvATMlptpBOTOc2ntliLoodClc38jyG+IcpWtFYanop&#10;9SCCYHts/ijVNhLBgw4jCW0GWjdSpR1om3H+ZptNLZxKuxA43l1g8v+vrHw8bNwzstB/gZ4IjIB0&#10;zheeLuM+vcY2fmlSRn6C8HiBTfWBSbqcjD9/GufkkuS7md7OpgnX7Jrt0IevCloWjZIj0ZLQEoe1&#10;D9SRQoeQ2MzCqjEmUWMs60o++3iTp4SLhzKMpcTrrNEK/bZnTVXy6bDHFqojrYdwYt47uWpohrXw&#10;4VkgUU1jk3zDEx3aAPWCs8VZDfjzb/cxnhggL2cdSafk/sdeoOLMfLPETdTZYOBgbAfD7tt7IDWO&#10;6WE4mUxKwGAGUyO0r6TqZexCLmEl9Sp5GMz7cBIwvQqplssURGpyIqztxslYOqIYEX3pXwW6M+yB&#10;CHuEQVSieIP+KfaE/3IfQDeJmojrCcUz3KTExNj51USp//6foq5ve/ELAAD//wMAUEsDBBQABgAI&#10;AAAAIQALnieJ3wAAAAoBAAAPAAAAZHJzL2Rvd25yZXYueG1sTI9NT4QwEIbvJv6HZky8uQWSrStS&#10;NsaPm7q6aqK3QisQ2ylpC4v/3vGkx5l58s7zVtvFWTabEAePEvJVBsxg6/WAnYTXl7uzDbCYFGpl&#10;PRoJ3ybCtj4+qlSp/QGfzbxPHaMQjKWS0Kc0lpzHtjdOxZUfDdLt0wenEo2h4zqoA4U7y4ssE9yp&#10;AelDr0Zz3Zv2az85CfY9hvsmSx/zTfeQnnZ8ervNH6U8PVmuLoEls6Q/GH71SR1qcmr8hDoyK0Hk&#10;hSBUwnlWACPgYr2hRUPkWgjgdcX/V6h/AAAA//8DAFBLAQItABQABgAIAAAAIQC2gziS/gAAAOEB&#10;AAATAAAAAAAAAAAAAAAAAAAAAABbQ29udGVudF9UeXBlc10ueG1sUEsBAi0AFAAGAAgAAAAhADj9&#10;If/WAAAAlAEAAAsAAAAAAAAAAAAAAAAALwEAAF9yZWxzLy5yZWxzUEsBAi0AFAAGAAgAAAAhAF1e&#10;gpMRAgAAIwQAAA4AAAAAAAAAAAAAAAAALgIAAGRycy9lMm9Eb2MueG1sUEsBAi0AFAAGAAgAAAAh&#10;AAueJ4nfAAAACgEAAA8AAAAAAAAAAAAAAAAAawQAAGRycy9kb3ducmV2LnhtbFBLBQYAAAAABAAE&#10;APMAAAB3BQAAAAA=&#10;" filled="f" stroked="f" strokeweight=".5pt">
              <v:textbox inset="0,0,0,0">
                <w:txbxContent>
                  <w:p w14:paraId="34EF40F7" w14:textId="77777777" w:rsidR="0035262D" w:rsidRPr="001E6D75" w:rsidRDefault="0035262D" w:rsidP="001E6D75">
                    <w:pPr>
                      <w:tabs>
                        <w:tab w:val="left" w:pos="5103"/>
                      </w:tabs>
                      <w:spacing w:line="300" w:lineRule="exact"/>
                      <w:jc w:val="right"/>
                      <w:rPr>
                        <w:rFonts w:ascii="Calibri Light" w:hAnsi="Calibri Light" w:cs="Calibri Light"/>
                        <w:color w:val="FFFFFF" w:themeColor="background1"/>
                        <w:sz w:val="28"/>
                        <w:szCs w:val="28"/>
                      </w:rPr>
                    </w:pPr>
                    <w:r w:rsidRPr="001E6D75">
                      <w:rPr>
                        <w:rFonts w:ascii="Calibri Light" w:hAnsi="Calibri Light" w:cs="Calibri Light"/>
                        <w:color w:val="FFFFFF" w:themeColor="background1"/>
                        <w:sz w:val="28"/>
                        <w:szCs w:val="28"/>
                      </w:rPr>
                      <w:t>VIAGGIARE</w:t>
                    </w:r>
                  </w:p>
                  <w:p w14:paraId="599C2151" w14:textId="77777777" w:rsidR="0035262D" w:rsidRPr="001E6D75" w:rsidRDefault="0035262D" w:rsidP="001E6D75">
                    <w:pPr>
                      <w:tabs>
                        <w:tab w:val="left" w:pos="5103"/>
                      </w:tabs>
                      <w:spacing w:line="300" w:lineRule="exact"/>
                      <w:jc w:val="right"/>
                      <w:rPr>
                        <w:rFonts w:ascii="Calibri" w:hAnsi="Calibri" w:cs="Calibri"/>
                        <w:b/>
                        <w:color w:val="FFFFFF" w:themeColor="background1"/>
                        <w:sz w:val="28"/>
                        <w:szCs w:val="28"/>
                      </w:rPr>
                    </w:pPr>
                    <w:r w:rsidRPr="001E6D75">
                      <w:rPr>
                        <w:rFonts w:ascii="Calibri" w:hAnsi="Calibri" w:cs="Calibri"/>
                        <w:b/>
                        <w:color w:val="FFFFFF" w:themeColor="background1"/>
                        <w:sz w:val="28"/>
                        <w:szCs w:val="28"/>
                      </w:rPr>
                      <w:t>CONSAPEVOLI</w:t>
                    </w:r>
                  </w:p>
                  <w:p w14:paraId="55B6F53E" w14:textId="77777777" w:rsidR="0035262D" w:rsidRPr="001E6D75" w:rsidRDefault="0035262D" w:rsidP="001E6D75">
                    <w:pPr>
                      <w:tabs>
                        <w:tab w:val="left" w:pos="5103"/>
                      </w:tabs>
                      <w:spacing w:line="300" w:lineRule="exact"/>
                      <w:jc w:val="right"/>
                      <w:rPr>
                        <w:rFonts w:ascii="Calibri" w:hAnsi="Calibri" w:cs="Calibri"/>
                        <w:color w:val="FFFFFF" w:themeColor="background1"/>
                        <w:sz w:val="28"/>
                        <w:szCs w:val="28"/>
                      </w:rPr>
                    </w:pP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4251" w14:textId="77777777" w:rsidR="0035262D" w:rsidRDefault="0035262D" w:rsidP="006A10F8">
    <w:pPr>
      <w:pStyle w:val="Intestazione"/>
      <w:tabs>
        <w:tab w:val="clear" w:pos="9638"/>
      </w:tabs>
      <w:ind w:right="-1134"/>
    </w:pPr>
    <w:r w:rsidRPr="006A10F8">
      <w:rPr>
        <w:noProof/>
      </w:rPr>
      <w:drawing>
        <wp:anchor distT="0" distB="0" distL="114300" distR="114300" simplePos="0" relativeHeight="251673600" behindDoc="0" locked="0" layoutInCell="1" allowOverlap="1" wp14:anchorId="084436CF" wp14:editId="3BF75D58">
          <wp:simplePos x="0" y="0"/>
          <wp:positionH relativeFrom="column">
            <wp:posOffset>-3810</wp:posOffset>
          </wp:positionH>
          <wp:positionV relativeFrom="paragraph">
            <wp:posOffset>190500</wp:posOffset>
          </wp:positionV>
          <wp:extent cx="1617345" cy="988695"/>
          <wp:effectExtent l="0" t="0" r="0" b="1905"/>
          <wp:wrapTopAndBottom/>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SNC_Logo_Negativo.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617345" cy="988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10F8">
      <w:rPr>
        <w:noProof/>
      </w:rPr>
      <mc:AlternateContent>
        <mc:Choice Requires="wps">
          <w:drawing>
            <wp:anchor distT="0" distB="0" distL="114300" distR="114300" simplePos="0" relativeHeight="251671552" behindDoc="1" locked="0" layoutInCell="1" allowOverlap="1" wp14:anchorId="1BC4D103" wp14:editId="689323F9">
              <wp:simplePos x="0" y="0"/>
              <wp:positionH relativeFrom="column">
                <wp:posOffset>-716915</wp:posOffset>
              </wp:positionH>
              <wp:positionV relativeFrom="paragraph">
                <wp:posOffset>0</wp:posOffset>
              </wp:positionV>
              <wp:extent cx="7559675" cy="1334135"/>
              <wp:effectExtent l="0" t="0" r="0" b="0"/>
              <wp:wrapNone/>
              <wp:docPr id="8" name="Rettangolo 8"/>
              <wp:cNvGraphicFramePr/>
              <a:graphic xmlns:a="http://schemas.openxmlformats.org/drawingml/2006/main">
                <a:graphicData uri="http://schemas.microsoft.com/office/word/2010/wordprocessingShape">
                  <wps:wsp>
                    <wps:cNvSpPr/>
                    <wps:spPr>
                      <a:xfrm>
                        <a:off x="0" y="0"/>
                        <a:ext cx="7559675" cy="1334135"/>
                      </a:xfrm>
                      <a:prstGeom prst="rect">
                        <a:avLst/>
                      </a:prstGeom>
                      <a:solidFill>
                        <a:srgbClr val="B3B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1E1620DA" id="Rettangolo 8" o:spid="_x0000_s1026" style="position:absolute;margin-left:-56.45pt;margin-top:0;width:595.25pt;height:105.0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wLdwIAAFAFAAAOAAAAZHJzL2Uyb0RvYy54bWysVE1v2zAMvQ/YfxB0X+00S7sFdYq0RYcB&#10;RRusHXpWZCk2IIsapcTJfv0o+SNbW+wwzAeZkshH8onkxeW+MWyn0NdgCz45yTlTVkJZ203Bvz/d&#10;fvjEmQ/ClsKAVQU/KM8vF+/fXbRurk6hAlMqZARi/bx1Ba9CcPMs87JSjfAn4JSlSw3YiEBb3GQl&#10;ipbQG5Od5vlZ1gKWDkEq7+n0prvki4SvtZLhQWuvAjMFp9hCWjGt67hmiwsx36BwVS37MMQ/RNGI&#10;2pLTEepGBMG2WL+CamqJ4EGHEwlNBlrXUqUcKJtJ/iKbx0o4lXIhcrwbafL/D1be7x7dComG1vm5&#10;JzFmsdfYxD/Fx/aJrMNIltoHJunwfDb7fHY+40zS3WQ6/TiZziKd2dHcoQ9fFDQsCgVHeo1Ektjd&#10;+dCpDirRmwdTl7e1MWmDm/W1QbYT9HJX06tpnh6L0P9QMzYqW4hmHWI8yY7JJCkcjIp6xn5TmtUl&#10;hX+aIkl1pkY/Qkplw6S7qkSpOveznL4+t9EiZZoAI7Im/yN2DxBr+DV2F2WvH01VKtPROP9bYJ3x&#10;aJE8gw2jcVNbwLcADGXVe+70B5I6aiJLaygPK2QIXZN4J29rerc74cNKIHUF9Q91enigRRtoCw69&#10;xFkF+POt86hPxUq3nLXUZQX3P7YCFWfmq6Uyji05CDgI60Gw2+Ya6PknNEOcTCIZYDCDqBGaZxoA&#10;y+iFroSV5KvgMuCwuQ5dt9MIkWq5TGrUek6EO/voZASPLMY6fNo/C3R9sQaq83sYOlDMX9Rspxst&#10;LSy3AXSdCvrIY88vtW0qlH7ExLnw+z5pHQfh4hcAAAD//wMAUEsDBBQABgAIAAAAIQAYIeNN3wAA&#10;AAoBAAAPAAAAZHJzL2Rvd25yZXYueG1sTI8xb8IwFIT3SvwH6yF1QWA7Q6BpHFRVytKtFAl1M/Ej&#10;jho/p7GBlF9fM7Xj6U5335XbyfXsgmPoPCmQKwEMqfGmo1bB/qNeboCFqMno3hMq+MEA22r2UOrC&#10;+Cu942UXW5ZKKBRagY1xKDgPjUWnw8oPSMk7+dHpmOTYcjPqayp3Pc+EyLnTHaUFqwd8tdh87c5O&#10;wedtUd+MtXm9+Mb9pj0d9FtOSj3Op5dnYBGn+BeGO35ChyoxHf2ZTGC9gqWU2VPKKkiX7r5Yr3Ng&#10;RwWZFBJ4VfL/F6pfAAAA//8DAFBLAQItABQABgAIAAAAIQC2gziS/gAAAOEBAAATAAAAAAAAAAAA&#10;AAAAAAAAAABbQ29udGVudF9UeXBlc10ueG1sUEsBAi0AFAAGAAgAAAAhADj9If/WAAAAlAEAAAsA&#10;AAAAAAAAAAAAAAAALwEAAF9yZWxzLy5yZWxzUEsBAi0AFAAGAAgAAAAhAMi9fAt3AgAAUAUAAA4A&#10;AAAAAAAAAAAAAAAALgIAAGRycy9lMm9Eb2MueG1sUEsBAi0AFAAGAAgAAAAhABgh403fAAAACgEA&#10;AA8AAAAAAAAAAAAAAAAA0QQAAGRycy9kb3ducmV2LnhtbFBLBQYAAAAABAAEAPMAAADdBQAAAAA=&#10;" fillcolor="#b3b300" stroked="f" strokeweight="1pt">
              <v:textbox inset="0,0,0,0"/>
            </v:rect>
          </w:pict>
        </mc:Fallback>
      </mc:AlternateContent>
    </w:r>
    <w:r w:rsidRPr="006A10F8">
      <w:rPr>
        <w:noProof/>
      </w:rPr>
      <mc:AlternateContent>
        <mc:Choice Requires="wps">
          <w:drawing>
            <wp:anchor distT="0" distB="0" distL="114300" distR="114300" simplePos="0" relativeHeight="251672576" behindDoc="0" locked="0" layoutInCell="1" allowOverlap="1" wp14:anchorId="6FD7F706" wp14:editId="4B2C8CC7">
              <wp:simplePos x="0" y="0"/>
              <wp:positionH relativeFrom="column">
                <wp:posOffset>3893185</wp:posOffset>
              </wp:positionH>
              <wp:positionV relativeFrom="paragraph">
                <wp:posOffset>438150</wp:posOffset>
              </wp:positionV>
              <wp:extent cx="2197100" cy="548640"/>
              <wp:effectExtent l="0" t="0" r="0" b="0"/>
              <wp:wrapNone/>
              <wp:docPr id="9" name="Casella di testo 9"/>
              <wp:cNvGraphicFramePr/>
              <a:graphic xmlns:a="http://schemas.openxmlformats.org/drawingml/2006/main">
                <a:graphicData uri="http://schemas.microsoft.com/office/word/2010/wordprocessingShape">
                  <wps:wsp>
                    <wps:cNvSpPr txBox="1"/>
                    <wps:spPr>
                      <a:xfrm>
                        <a:off x="0" y="0"/>
                        <a:ext cx="2197100" cy="548640"/>
                      </a:xfrm>
                      <a:prstGeom prst="rect">
                        <a:avLst/>
                      </a:prstGeom>
                      <a:noFill/>
                      <a:ln w="6350">
                        <a:noFill/>
                      </a:ln>
                    </wps:spPr>
                    <wps:txbx>
                      <w:txbxContent>
                        <w:p w14:paraId="69918996" w14:textId="77777777" w:rsidR="0035262D" w:rsidRPr="001E6D75" w:rsidRDefault="0035262D" w:rsidP="006A10F8">
                          <w:pPr>
                            <w:tabs>
                              <w:tab w:val="left" w:pos="5103"/>
                            </w:tabs>
                            <w:spacing w:line="300" w:lineRule="exact"/>
                            <w:jc w:val="right"/>
                            <w:rPr>
                              <w:rFonts w:ascii="Calibri Light" w:hAnsi="Calibri Light" w:cs="Calibri Light"/>
                              <w:color w:val="FFFFFF" w:themeColor="background1"/>
                              <w:sz w:val="28"/>
                              <w:szCs w:val="28"/>
                            </w:rPr>
                          </w:pPr>
                          <w:r w:rsidRPr="001E6D75">
                            <w:rPr>
                              <w:rFonts w:ascii="Calibri Light" w:hAnsi="Calibri Light" w:cs="Calibri Light"/>
                              <w:color w:val="FFFFFF" w:themeColor="background1"/>
                              <w:sz w:val="28"/>
                              <w:szCs w:val="28"/>
                            </w:rPr>
                            <w:t>VIAGGIARE</w:t>
                          </w:r>
                        </w:p>
                        <w:p w14:paraId="0F584159" w14:textId="77777777" w:rsidR="0035262D" w:rsidRPr="001E6D75" w:rsidRDefault="0035262D" w:rsidP="006A10F8">
                          <w:pPr>
                            <w:tabs>
                              <w:tab w:val="left" w:pos="5103"/>
                            </w:tabs>
                            <w:spacing w:line="300" w:lineRule="exact"/>
                            <w:jc w:val="right"/>
                            <w:rPr>
                              <w:rFonts w:ascii="Calibri" w:hAnsi="Calibri" w:cs="Calibri"/>
                              <w:b/>
                              <w:color w:val="FFFFFF" w:themeColor="background1"/>
                              <w:sz w:val="28"/>
                              <w:szCs w:val="28"/>
                            </w:rPr>
                          </w:pPr>
                          <w:r w:rsidRPr="001E6D75">
                            <w:rPr>
                              <w:rFonts w:ascii="Calibri" w:hAnsi="Calibri" w:cs="Calibri"/>
                              <w:b/>
                              <w:color w:val="FFFFFF" w:themeColor="background1"/>
                              <w:sz w:val="28"/>
                              <w:szCs w:val="28"/>
                            </w:rPr>
                            <w:t>CONSAPEVOLI</w:t>
                          </w:r>
                        </w:p>
                        <w:p w14:paraId="47CF9E7E" w14:textId="77777777" w:rsidR="0035262D" w:rsidRPr="001E6D75" w:rsidRDefault="0035262D" w:rsidP="006A10F8">
                          <w:pPr>
                            <w:tabs>
                              <w:tab w:val="left" w:pos="5103"/>
                            </w:tabs>
                            <w:spacing w:line="300" w:lineRule="exact"/>
                            <w:jc w:val="right"/>
                            <w:rPr>
                              <w:rFonts w:ascii="Calibri" w:hAnsi="Calibri" w:cs="Calibri"/>
                              <w:color w:val="FFFFFF" w:themeColor="background1"/>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7F706" id="_x0000_t202" coordsize="21600,21600" o:spt="202" path="m,l,21600r21600,l21600,xe">
              <v:stroke joinstyle="miter"/>
              <v:path gradientshapeok="t" o:connecttype="rect"/>
            </v:shapetype>
            <v:shape id="Casella di testo 9" o:spid="_x0000_s1033" type="#_x0000_t202" style="position:absolute;margin-left:306.55pt;margin-top:34.5pt;width:173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2EQIAACMEAAAOAAAAZHJzL2Uyb0RvYy54bWysU11v0zAUfUfiP1h+p0nLVkbUdCqbipCm&#10;bVKH9uw6dhPJ8TXXbpPy67l2mhYNnhAvzo3v9znHi9u+Neyg0DdgSz6d5JwpK6Fq7K7k31/WH244&#10;80HYShiwquRH5fnt8v27RecKNYMaTKWQURHri86VvA7BFVnmZa1a4SfglCWnBmxFoF/cZRWKjqq3&#10;Jpvl+TzrACuHIJX3dHs/OPky1ddayfCktVeBmZLTbCGdmM5tPLPlQhQ7FK5u5GkM8Q9TtKKx1PRc&#10;6l4EwfbY/FGqbSSCBx0mEtoMtG6kSjvQNtP8zTabWjiVdiFwvDvD5P9fWfl42LhnZKH/Aj0RGAHp&#10;nC88XcZ9eo1t/NKkjPwE4fEMm+oDk3Q5m37+NM3JJcl3fXUzv0q4Zpdshz58VdCyaJQciZaEljg8&#10;+EAdKXQMic0srBtjEjXGsq7k84/XeUo4eyjDWEq8zBqt0G971lQ0xbjHFqojrYcwMO+dXDc0w4Pw&#10;4VkgUU1jk3zDEx3aAPWCk8VZDfjzb/cxnhggL2cdSafk/sdeoOLMfLPETdTZaOBobEfD7ts7IDVO&#10;6WE4mUxKwGBGUyO0r6TqVexCLmEl9Sp5GM27MAiYXoVUq1UKIjU5ER7sxslYOqIYEX3pXwW6E+yB&#10;CHuEUVSieIP+EDvgv9oH0E2iJuI6oHiCm5SYGDu9mij13/9T1OVtL38BAAD//wMAUEsDBBQABgAI&#10;AAAAIQAQlQw43wAAAAoBAAAPAAAAZHJzL2Rvd25yZXYueG1sTI9PT4QwEMXvJn6HZky8uQWVjSBl&#10;Y/xz01VXTfRW6AhEOiVtYfHbO570NjPvlzfvlZvFDmJGH3pHCtJVAgKpcaanVsHry93JBYgQNRk9&#10;OEIF3xhgUx0elLowbk/POO9iK9iEQqEVdDGOhZSh6dDqsHIjEmufzlsdefWtNF7v2dwO8jRJ1tLq&#10;nvhDp0e87rD52k1WwfAe/H2dxI/5pn2IT49yertNt0odHy1XlyAiLvEPht/4HB0qzlS7iUwQg4J1&#10;epYyykPOnRjIs5wPNZNZdg6yKuX/CtUPAAAA//8DAFBLAQItABQABgAIAAAAIQC2gziS/gAAAOEB&#10;AAATAAAAAAAAAAAAAAAAAAAAAABbQ29udGVudF9UeXBlc10ueG1sUEsBAi0AFAAGAAgAAAAhADj9&#10;If/WAAAAlAEAAAsAAAAAAAAAAAAAAAAALwEAAF9yZWxzLy5yZWxzUEsBAi0AFAAGAAgAAAAhANz5&#10;prYRAgAAIwQAAA4AAAAAAAAAAAAAAAAALgIAAGRycy9lMm9Eb2MueG1sUEsBAi0AFAAGAAgAAAAh&#10;ABCVDDjfAAAACgEAAA8AAAAAAAAAAAAAAAAAawQAAGRycy9kb3ducmV2LnhtbFBLBQYAAAAABAAE&#10;APMAAAB3BQAAAAA=&#10;" filled="f" stroked="f" strokeweight=".5pt">
              <v:textbox inset="0,0,0,0">
                <w:txbxContent>
                  <w:p w14:paraId="69918996" w14:textId="77777777" w:rsidR="0035262D" w:rsidRPr="001E6D75" w:rsidRDefault="0035262D" w:rsidP="006A10F8">
                    <w:pPr>
                      <w:tabs>
                        <w:tab w:val="left" w:pos="5103"/>
                      </w:tabs>
                      <w:spacing w:line="300" w:lineRule="exact"/>
                      <w:jc w:val="right"/>
                      <w:rPr>
                        <w:rFonts w:ascii="Calibri Light" w:hAnsi="Calibri Light" w:cs="Calibri Light"/>
                        <w:color w:val="FFFFFF" w:themeColor="background1"/>
                        <w:sz w:val="28"/>
                        <w:szCs w:val="28"/>
                      </w:rPr>
                    </w:pPr>
                    <w:r w:rsidRPr="001E6D75">
                      <w:rPr>
                        <w:rFonts w:ascii="Calibri Light" w:hAnsi="Calibri Light" w:cs="Calibri Light"/>
                        <w:color w:val="FFFFFF" w:themeColor="background1"/>
                        <w:sz w:val="28"/>
                        <w:szCs w:val="28"/>
                      </w:rPr>
                      <w:t>VIAGGIARE</w:t>
                    </w:r>
                  </w:p>
                  <w:p w14:paraId="0F584159" w14:textId="77777777" w:rsidR="0035262D" w:rsidRPr="001E6D75" w:rsidRDefault="0035262D" w:rsidP="006A10F8">
                    <w:pPr>
                      <w:tabs>
                        <w:tab w:val="left" w:pos="5103"/>
                      </w:tabs>
                      <w:spacing w:line="300" w:lineRule="exact"/>
                      <w:jc w:val="right"/>
                      <w:rPr>
                        <w:rFonts w:ascii="Calibri" w:hAnsi="Calibri" w:cs="Calibri"/>
                        <w:b/>
                        <w:color w:val="FFFFFF" w:themeColor="background1"/>
                        <w:sz w:val="28"/>
                        <w:szCs w:val="28"/>
                      </w:rPr>
                    </w:pPr>
                    <w:r w:rsidRPr="001E6D75">
                      <w:rPr>
                        <w:rFonts w:ascii="Calibri" w:hAnsi="Calibri" w:cs="Calibri"/>
                        <w:b/>
                        <w:color w:val="FFFFFF" w:themeColor="background1"/>
                        <w:sz w:val="28"/>
                        <w:szCs w:val="28"/>
                      </w:rPr>
                      <w:t>CONSAPEVOLI</w:t>
                    </w:r>
                  </w:p>
                  <w:p w14:paraId="47CF9E7E" w14:textId="77777777" w:rsidR="0035262D" w:rsidRPr="001E6D75" w:rsidRDefault="0035262D" w:rsidP="006A10F8">
                    <w:pPr>
                      <w:tabs>
                        <w:tab w:val="left" w:pos="5103"/>
                      </w:tabs>
                      <w:spacing w:line="300" w:lineRule="exact"/>
                      <w:jc w:val="right"/>
                      <w:rPr>
                        <w:rFonts w:ascii="Calibri" w:hAnsi="Calibri" w:cs="Calibri"/>
                        <w:color w:val="FFFFFF" w:themeColor="background1"/>
                        <w:sz w:val="28"/>
                        <w:szCs w:val="2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99pt;height:447.75pt" o:bullet="t">
        <v:imagedata r:id="rId1" o:title="foglia verde marcio"/>
      </v:shape>
    </w:pict>
  </w:numPicBullet>
  <w:abstractNum w:abstractNumId="0" w15:restartNumberingAfterBreak="0">
    <w:nsid w:val="001A210A"/>
    <w:multiLevelType w:val="hybridMultilevel"/>
    <w:tmpl w:val="56DA85A6"/>
    <w:lvl w:ilvl="0" w:tplc="80800DDA">
      <w:start w:val="1"/>
      <w:numFmt w:val="bullet"/>
      <w:lvlText w:val=""/>
      <w:lvlJc w:val="left"/>
      <w:pPr>
        <w:ind w:left="720" w:hanging="360"/>
      </w:pPr>
      <w:rPr>
        <w:rFonts w:ascii="Symbol" w:hAnsi="Symbol" w:hint="default"/>
        <w:b w:val="0"/>
        <w:i w:val="0"/>
        <w:color w:val="B3B3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4476E8"/>
    <w:multiLevelType w:val="hybridMultilevel"/>
    <w:tmpl w:val="E2D6C9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9D5C2B"/>
    <w:multiLevelType w:val="hybridMultilevel"/>
    <w:tmpl w:val="68BA40B8"/>
    <w:lvl w:ilvl="0" w:tplc="EF24C48A">
      <w:start w:val="1"/>
      <w:numFmt w:val="bullet"/>
      <w:lvlText w:val=""/>
      <w:lvlJc w:val="left"/>
      <w:pPr>
        <w:ind w:left="720" w:hanging="360"/>
      </w:pPr>
      <w:rPr>
        <w:rFonts w:ascii="Symbol" w:hAnsi="Symbol" w:hint="default"/>
        <w:color w:val="0084AC"/>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343158C"/>
    <w:multiLevelType w:val="hybridMultilevel"/>
    <w:tmpl w:val="AEAEBC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440201"/>
    <w:multiLevelType w:val="hybridMultilevel"/>
    <w:tmpl w:val="FFDA1CC8"/>
    <w:lvl w:ilvl="0" w:tplc="EF24C48A">
      <w:start w:val="1"/>
      <w:numFmt w:val="bullet"/>
      <w:lvlText w:val=""/>
      <w:lvlJc w:val="left"/>
      <w:pPr>
        <w:ind w:left="720" w:hanging="360"/>
      </w:pPr>
      <w:rPr>
        <w:rFonts w:ascii="Symbol" w:hAnsi="Symbol" w:hint="default"/>
        <w:color w:val="0084AC"/>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6852DE"/>
    <w:multiLevelType w:val="hybridMultilevel"/>
    <w:tmpl w:val="B4629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656F77"/>
    <w:multiLevelType w:val="hybridMultilevel"/>
    <w:tmpl w:val="0F9C3E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9277FF"/>
    <w:multiLevelType w:val="hybridMultilevel"/>
    <w:tmpl w:val="79BE084A"/>
    <w:lvl w:ilvl="0" w:tplc="EF24C48A">
      <w:start w:val="1"/>
      <w:numFmt w:val="bullet"/>
      <w:lvlText w:val=""/>
      <w:lvlJc w:val="left"/>
      <w:pPr>
        <w:ind w:left="720" w:hanging="360"/>
      </w:pPr>
      <w:rPr>
        <w:rFonts w:ascii="Symbol" w:hAnsi="Symbol" w:hint="default"/>
        <w:color w:val="0084AC"/>
      </w:rPr>
    </w:lvl>
    <w:lvl w:ilvl="1" w:tplc="04100003" w:tentative="1">
      <w:start w:val="1"/>
      <w:numFmt w:val="bullet"/>
      <w:lvlText w:val="o"/>
      <w:lvlJc w:val="left"/>
      <w:pPr>
        <w:ind w:left="1440" w:hanging="360"/>
      </w:pPr>
      <w:rPr>
        <w:rFonts w:ascii="Courier New" w:hAnsi="Courier New" w:cs="Courier New" w:hint="default"/>
      </w:rPr>
    </w:lvl>
    <w:lvl w:ilvl="2" w:tplc="A0CC46D8">
      <w:start w:val="1"/>
      <w:numFmt w:val="bullet"/>
      <w:lvlText w:val=""/>
      <w:lvlJc w:val="left"/>
      <w:pPr>
        <w:ind w:left="699" w:hanging="360"/>
      </w:pPr>
      <w:rPr>
        <w:rFonts w:ascii="Symbol" w:hAnsi="Symbol" w:hint="default"/>
        <w:b w:val="0"/>
        <w:i w:val="0"/>
        <w:color w:val="472619"/>
        <w:sz w:val="18"/>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2943701"/>
    <w:multiLevelType w:val="hybridMultilevel"/>
    <w:tmpl w:val="BF1C31EA"/>
    <w:lvl w:ilvl="0" w:tplc="491C3918">
      <w:start w:val="1"/>
      <w:numFmt w:val="bullet"/>
      <w:lvlText w:val=""/>
      <w:lvlJc w:val="left"/>
      <w:pPr>
        <w:ind w:left="113" w:firstLine="226"/>
      </w:pPr>
      <w:rPr>
        <w:rFonts w:ascii="Symbol" w:hAnsi="Symbol" w:hint="default"/>
        <w:b w:val="0"/>
        <w:i w:val="0"/>
        <w:color w:val="0084AC"/>
        <w:sz w:val="18"/>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9" w15:restartNumberingAfterBreak="0">
    <w:nsid w:val="279071BB"/>
    <w:multiLevelType w:val="hybridMultilevel"/>
    <w:tmpl w:val="3E500800"/>
    <w:lvl w:ilvl="0" w:tplc="C97AF922">
      <w:start w:val="2013"/>
      <w:numFmt w:val="bullet"/>
      <w:lvlText w:val="-"/>
      <w:lvlJc w:val="left"/>
      <w:pPr>
        <w:ind w:left="720" w:hanging="360"/>
      </w:pPr>
      <w:rPr>
        <w:rFonts w:ascii="Cambria" w:eastAsia="Batang" w:hAnsi="Cambri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2B3948"/>
    <w:multiLevelType w:val="hybridMultilevel"/>
    <w:tmpl w:val="EB20DB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6825BB4"/>
    <w:multiLevelType w:val="hybridMultilevel"/>
    <w:tmpl w:val="8676C994"/>
    <w:lvl w:ilvl="0" w:tplc="EF24C48A">
      <w:start w:val="1"/>
      <w:numFmt w:val="bullet"/>
      <w:lvlText w:val=""/>
      <w:lvlJc w:val="left"/>
      <w:pPr>
        <w:ind w:left="720" w:hanging="360"/>
      </w:pPr>
      <w:rPr>
        <w:rFonts w:ascii="Symbol" w:hAnsi="Symbol" w:hint="default"/>
        <w:color w:val="0084AC"/>
      </w:rPr>
    </w:lvl>
    <w:lvl w:ilvl="1" w:tplc="04100003" w:tentative="1">
      <w:start w:val="1"/>
      <w:numFmt w:val="bullet"/>
      <w:lvlText w:val="o"/>
      <w:lvlJc w:val="left"/>
      <w:pPr>
        <w:ind w:left="1440" w:hanging="360"/>
      </w:pPr>
      <w:rPr>
        <w:rFonts w:ascii="Courier New" w:hAnsi="Courier New" w:cs="Courier New" w:hint="default"/>
      </w:rPr>
    </w:lvl>
    <w:lvl w:ilvl="2" w:tplc="491C3918">
      <w:start w:val="1"/>
      <w:numFmt w:val="bullet"/>
      <w:lvlText w:val=""/>
      <w:lvlJc w:val="left"/>
      <w:pPr>
        <w:ind w:left="699" w:hanging="360"/>
      </w:pPr>
      <w:rPr>
        <w:rFonts w:ascii="Symbol" w:hAnsi="Symbol" w:hint="default"/>
        <w:b w:val="0"/>
        <w:i w:val="0"/>
        <w:color w:val="0084AC"/>
        <w:sz w:val="18"/>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8DE4DA7"/>
    <w:multiLevelType w:val="hybridMultilevel"/>
    <w:tmpl w:val="7D4ADE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1B6D9B"/>
    <w:multiLevelType w:val="hybridMultilevel"/>
    <w:tmpl w:val="4B960F64"/>
    <w:lvl w:ilvl="0" w:tplc="EF24C48A">
      <w:start w:val="1"/>
      <w:numFmt w:val="bullet"/>
      <w:lvlText w:val=""/>
      <w:lvlJc w:val="left"/>
      <w:pPr>
        <w:ind w:left="720" w:hanging="360"/>
      </w:pPr>
      <w:rPr>
        <w:rFonts w:ascii="Symbol" w:hAnsi="Symbol" w:hint="default"/>
        <w:color w:val="0084AC"/>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2156FF8"/>
    <w:multiLevelType w:val="hybridMultilevel"/>
    <w:tmpl w:val="A9EA21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6831E8"/>
    <w:multiLevelType w:val="hybridMultilevel"/>
    <w:tmpl w:val="C2E8CCC6"/>
    <w:lvl w:ilvl="0" w:tplc="9482E940">
      <w:start w:val="1"/>
      <w:numFmt w:val="bullet"/>
      <w:lvlText w:val=""/>
      <w:lvlPicBulletId w:val="0"/>
      <w:lvlJc w:val="left"/>
      <w:pPr>
        <w:ind w:left="720" w:hanging="360"/>
      </w:pPr>
      <w:rPr>
        <w:rFonts w:ascii="Symbol" w:hAnsi="Symbol" w:hint="default"/>
        <w:color w:val="auto"/>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74D074D"/>
    <w:multiLevelType w:val="hybridMultilevel"/>
    <w:tmpl w:val="6BECCA40"/>
    <w:lvl w:ilvl="0" w:tplc="491C3918">
      <w:start w:val="1"/>
      <w:numFmt w:val="bullet"/>
      <w:lvlText w:val=""/>
      <w:lvlJc w:val="left"/>
      <w:pPr>
        <w:ind w:left="1440" w:hanging="360"/>
      </w:pPr>
      <w:rPr>
        <w:rFonts w:ascii="Symbol" w:hAnsi="Symbol" w:hint="default"/>
        <w:b w:val="0"/>
        <w:i w:val="0"/>
        <w:color w:val="0084AC"/>
        <w:sz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47F42AC2"/>
    <w:multiLevelType w:val="hybridMultilevel"/>
    <w:tmpl w:val="4BFC91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C8A2033"/>
    <w:multiLevelType w:val="hybridMultilevel"/>
    <w:tmpl w:val="D4B25366"/>
    <w:lvl w:ilvl="0" w:tplc="491C3918">
      <w:start w:val="1"/>
      <w:numFmt w:val="bullet"/>
      <w:lvlText w:val=""/>
      <w:lvlJc w:val="left"/>
      <w:pPr>
        <w:ind w:left="699" w:hanging="360"/>
      </w:pPr>
      <w:rPr>
        <w:rFonts w:ascii="Symbol" w:hAnsi="Symbol" w:hint="default"/>
        <w:b w:val="0"/>
        <w:i w:val="0"/>
        <w:color w:val="0084AC"/>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A007E49"/>
    <w:multiLevelType w:val="multilevel"/>
    <w:tmpl w:val="5A007E49"/>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20" w15:restartNumberingAfterBreak="0">
    <w:nsid w:val="5BBB6C8A"/>
    <w:multiLevelType w:val="hybridMultilevel"/>
    <w:tmpl w:val="698446F6"/>
    <w:lvl w:ilvl="0" w:tplc="EF24C48A">
      <w:start w:val="1"/>
      <w:numFmt w:val="bullet"/>
      <w:lvlText w:val=""/>
      <w:lvlJc w:val="left"/>
      <w:pPr>
        <w:ind w:left="720" w:hanging="360"/>
      </w:pPr>
      <w:rPr>
        <w:rFonts w:ascii="Symbol" w:hAnsi="Symbol" w:hint="default"/>
        <w:color w:val="0084AC"/>
      </w:rPr>
    </w:lvl>
    <w:lvl w:ilvl="1" w:tplc="04100003" w:tentative="1">
      <w:start w:val="1"/>
      <w:numFmt w:val="bullet"/>
      <w:lvlText w:val="o"/>
      <w:lvlJc w:val="left"/>
      <w:pPr>
        <w:ind w:left="1440" w:hanging="360"/>
      </w:pPr>
      <w:rPr>
        <w:rFonts w:ascii="Courier New" w:hAnsi="Courier New" w:cs="Courier New" w:hint="default"/>
      </w:rPr>
    </w:lvl>
    <w:lvl w:ilvl="2" w:tplc="491C3918">
      <w:start w:val="1"/>
      <w:numFmt w:val="bullet"/>
      <w:lvlText w:val=""/>
      <w:lvlJc w:val="left"/>
      <w:pPr>
        <w:ind w:left="699" w:hanging="360"/>
      </w:pPr>
      <w:rPr>
        <w:rFonts w:ascii="Symbol" w:hAnsi="Symbol" w:hint="default"/>
        <w:b w:val="0"/>
        <w:i w:val="0"/>
        <w:color w:val="0084AC"/>
        <w:sz w:val="18"/>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0DF213D"/>
    <w:multiLevelType w:val="hybridMultilevel"/>
    <w:tmpl w:val="8CCE4196"/>
    <w:lvl w:ilvl="0" w:tplc="EF24C48A">
      <w:start w:val="1"/>
      <w:numFmt w:val="bullet"/>
      <w:lvlText w:val=""/>
      <w:lvlJc w:val="left"/>
      <w:pPr>
        <w:ind w:left="720" w:hanging="360"/>
      </w:pPr>
      <w:rPr>
        <w:rFonts w:ascii="Symbol" w:hAnsi="Symbol" w:hint="default"/>
        <w:color w:val="0084AC"/>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75917FB"/>
    <w:multiLevelType w:val="hybridMultilevel"/>
    <w:tmpl w:val="810E8770"/>
    <w:lvl w:ilvl="0" w:tplc="80800DDA">
      <w:start w:val="1"/>
      <w:numFmt w:val="bullet"/>
      <w:lvlText w:val=""/>
      <w:lvlJc w:val="left"/>
      <w:pPr>
        <w:ind w:left="113" w:firstLine="226"/>
      </w:pPr>
      <w:rPr>
        <w:rFonts w:ascii="Symbol" w:hAnsi="Symbol" w:hint="default"/>
        <w:b w:val="0"/>
        <w:i w:val="0"/>
        <w:color w:val="B3B300"/>
        <w:sz w:val="18"/>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3" w15:restartNumberingAfterBreak="0">
    <w:nsid w:val="678808E4"/>
    <w:multiLevelType w:val="hybridMultilevel"/>
    <w:tmpl w:val="D90E7C72"/>
    <w:lvl w:ilvl="0" w:tplc="EF24C48A">
      <w:start w:val="1"/>
      <w:numFmt w:val="bullet"/>
      <w:lvlText w:val=""/>
      <w:lvlJc w:val="left"/>
      <w:pPr>
        <w:ind w:left="720" w:hanging="360"/>
      </w:pPr>
      <w:rPr>
        <w:rFonts w:ascii="Symbol" w:hAnsi="Symbol" w:hint="default"/>
        <w:color w:val="0084AC"/>
      </w:rPr>
    </w:lvl>
    <w:lvl w:ilvl="1" w:tplc="04100003">
      <w:start w:val="1"/>
      <w:numFmt w:val="bullet"/>
      <w:lvlText w:val="o"/>
      <w:lvlJc w:val="left"/>
      <w:pPr>
        <w:ind w:left="1440" w:hanging="360"/>
      </w:pPr>
      <w:rPr>
        <w:rFonts w:ascii="Courier New" w:hAnsi="Courier New" w:cs="Courier New" w:hint="default"/>
      </w:rPr>
    </w:lvl>
    <w:lvl w:ilvl="2" w:tplc="C1067FE6">
      <w:numFmt w:val="bullet"/>
      <w:lvlText w:val="•"/>
      <w:lvlJc w:val="left"/>
      <w:pPr>
        <w:ind w:left="2160" w:hanging="360"/>
      </w:pPr>
      <w:rPr>
        <w:rFonts w:ascii="Calibri" w:eastAsia="Times New Roman"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CC34215"/>
    <w:multiLevelType w:val="hybridMultilevel"/>
    <w:tmpl w:val="E14CAC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220EAF"/>
    <w:multiLevelType w:val="hybridMultilevel"/>
    <w:tmpl w:val="253E2CB8"/>
    <w:lvl w:ilvl="0" w:tplc="491C3918">
      <w:start w:val="1"/>
      <w:numFmt w:val="bullet"/>
      <w:lvlText w:val=""/>
      <w:lvlJc w:val="left"/>
      <w:pPr>
        <w:ind w:left="768" w:hanging="360"/>
      </w:pPr>
      <w:rPr>
        <w:rFonts w:ascii="Symbol" w:hAnsi="Symbol" w:hint="default"/>
        <w:b w:val="0"/>
        <w:i w:val="0"/>
        <w:color w:val="0084AC"/>
        <w:sz w:val="18"/>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26" w15:restartNumberingAfterBreak="0">
    <w:nsid w:val="78E40856"/>
    <w:multiLevelType w:val="hybridMultilevel"/>
    <w:tmpl w:val="3FCCBF84"/>
    <w:lvl w:ilvl="0" w:tplc="C8D8A22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E072F05"/>
    <w:multiLevelType w:val="hybridMultilevel"/>
    <w:tmpl w:val="5D3073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51982929">
    <w:abstractNumId w:val="8"/>
  </w:num>
  <w:num w:numId="2" w16cid:durableId="793671715">
    <w:abstractNumId w:val="22"/>
  </w:num>
  <w:num w:numId="3" w16cid:durableId="604465869">
    <w:abstractNumId w:val="23"/>
  </w:num>
  <w:num w:numId="4" w16cid:durableId="153645987">
    <w:abstractNumId w:val="21"/>
  </w:num>
  <w:num w:numId="5" w16cid:durableId="123549035">
    <w:abstractNumId w:val="2"/>
  </w:num>
  <w:num w:numId="6" w16cid:durableId="1743991221">
    <w:abstractNumId w:val="3"/>
  </w:num>
  <w:num w:numId="7" w16cid:durableId="1055854477">
    <w:abstractNumId w:val="17"/>
  </w:num>
  <w:num w:numId="8" w16cid:durableId="1004744307">
    <w:abstractNumId w:val="9"/>
  </w:num>
  <w:num w:numId="9" w16cid:durableId="1896699391">
    <w:abstractNumId w:val="18"/>
  </w:num>
  <w:num w:numId="10" w16cid:durableId="1066614317">
    <w:abstractNumId w:val="13"/>
  </w:num>
  <w:num w:numId="11" w16cid:durableId="1687052075">
    <w:abstractNumId w:val="11"/>
  </w:num>
  <w:num w:numId="12" w16cid:durableId="50690046">
    <w:abstractNumId w:val="20"/>
  </w:num>
  <w:num w:numId="13" w16cid:durableId="1592817070">
    <w:abstractNumId w:val="7"/>
  </w:num>
  <w:num w:numId="14" w16cid:durableId="932788248">
    <w:abstractNumId w:val="0"/>
  </w:num>
  <w:num w:numId="15" w16cid:durableId="749040651">
    <w:abstractNumId w:val="12"/>
  </w:num>
  <w:num w:numId="16" w16cid:durableId="1327126714">
    <w:abstractNumId w:val="5"/>
  </w:num>
  <w:num w:numId="17" w16cid:durableId="1554121324">
    <w:abstractNumId w:val="24"/>
  </w:num>
  <w:num w:numId="18" w16cid:durableId="2084721914">
    <w:abstractNumId w:val="27"/>
  </w:num>
  <w:num w:numId="19" w16cid:durableId="1097363536">
    <w:abstractNumId w:val="15"/>
  </w:num>
  <w:num w:numId="20" w16cid:durableId="546718782">
    <w:abstractNumId w:val="19"/>
  </w:num>
  <w:num w:numId="21" w16cid:durableId="2887057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53241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24833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2344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688024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72412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62822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3716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9962360">
    <w:abstractNumId w:val="10"/>
  </w:num>
  <w:num w:numId="30" w16cid:durableId="1577786684">
    <w:abstractNumId w:val="6"/>
  </w:num>
  <w:num w:numId="31" w16cid:durableId="101808790">
    <w:abstractNumId w:val="1"/>
  </w:num>
  <w:num w:numId="32" w16cid:durableId="2142114016">
    <w:abstractNumId w:val="14"/>
  </w:num>
  <w:num w:numId="33" w16cid:durableId="518541444">
    <w:abstractNumId w:val="4"/>
  </w:num>
  <w:num w:numId="34" w16cid:durableId="1089078216">
    <w:abstractNumId w:val="16"/>
  </w:num>
  <w:num w:numId="35" w16cid:durableId="450394139">
    <w:abstractNumId w:val="25"/>
  </w:num>
  <w:num w:numId="36" w16cid:durableId="10330807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283"/>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17"/>
    <w:rsid w:val="000008A1"/>
    <w:rsid w:val="00001509"/>
    <w:rsid w:val="000024A6"/>
    <w:rsid w:val="00004FB3"/>
    <w:rsid w:val="00006B85"/>
    <w:rsid w:val="00006E91"/>
    <w:rsid w:val="000148F0"/>
    <w:rsid w:val="000160EE"/>
    <w:rsid w:val="00016E27"/>
    <w:rsid w:val="00023184"/>
    <w:rsid w:val="00023231"/>
    <w:rsid w:val="00024BF6"/>
    <w:rsid w:val="0002596E"/>
    <w:rsid w:val="00026966"/>
    <w:rsid w:val="00027306"/>
    <w:rsid w:val="0003190C"/>
    <w:rsid w:val="00036DD0"/>
    <w:rsid w:val="00037518"/>
    <w:rsid w:val="000425F0"/>
    <w:rsid w:val="0004352E"/>
    <w:rsid w:val="00044911"/>
    <w:rsid w:val="000523AB"/>
    <w:rsid w:val="000529C5"/>
    <w:rsid w:val="00053AAB"/>
    <w:rsid w:val="00053D9A"/>
    <w:rsid w:val="00057586"/>
    <w:rsid w:val="000612EC"/>
    <w:rsid w:val="00061AB9"/>
    <w:rsid w:val="0006255C"/>
    <w:rsid w:val="000634D1"/>
    <w:rsid w:val="00064A6D"/>
    <w:rsid w:val="00064F4C"/>
    <w:rsid w:val="00070427"/>
    <w:rsid w:val="00071D0C"/>
    <w:rsid w:val="00072FCD"/>
    <w:rsid w:val="00073B06"/>
    <w:rsid w:val="00073D5A"/>
    <w:rsid w:val="00076157"/>
    <w:rsid w:val="0007682F"/>
    <w:rsid w:val="00076F17"/>
    <w:rsid w:val="00077B3C"/>
    <w:rsid w:val="00082BFA"/>
    <w:rsid w:val="000834E8"/>
    <w:rsid w:val="00084EC7"/>
    <w:rsid w:val="0008518A"/>
    <w:rsid w:val="000853E3"/>
    <w:rsid w:val="00087BC3"/>
    <w:rsid w:val="00087CA1"/>
    <w:rsid w:val="000934DD"/>
    <w:rsid w:val="000949D5"/>
    <w:rsid w:val="0009631C"/>
    <w:rsid w:val="00097E80"/>
    <w:rsid w:val="000A3FAA"/>
    <w:rsid w:val="000A3FF9"/>
    <w:rsid w:val="000A5783"/>
    <w:rsid w:val="000B0F97"/>
    <w:rsid w:val="000B30D7"/>
    <w:rsid w:val="000C100C"/>
    <w:rsid w:val="000C18D7"/>
    <w:rsid w:val="000C71F9"/>
    <w:rsid w:val="000C7515"/>
    <w:rsid w:val="000C774C"/>
    <w:rsid w:val="000D529F"/>
    <w:rsid w:val="000D5553"/>
    <w:rsid w:val="000D7522"/>
    <w:rsid w:val="000E0894"/>
    <w:rsid w:val="000E28BB"/>
    <w:rsid w:val="000E7906"/>
    <w:rsid w:val="000F3424"/>
    <w:rsid w:val="000F4B2A"/>
    <w:rsid w:val="00104237"/>
    <w:rsid w:val="0011520D"/>
    <w:rsid w:val="001174C0"/>
    <w:rsid w:val="00117ACA"/>
    <w:rsid w:val="00120592"/>
    <w:rsid w:val="001215E5"/>
    <w:rsid w:val="001222A1"/>
    <w:rsid w:val="00124DFD"/>
    <w:rsid w:val="00126155"/>
    <w:rsid w:val="00127306"/>
    <w:rsid w:val="00127A3A"/>
    <w:rsid w:val="00131D8D"/>
    <w:rsid w:val="00133372"/>
    <w:rsid w:val="001419C9"/>
    <w:rsid w:val="00141C28"/>
    <w:rsid w:val="00146659"/>
    <w:rsid w:val="00155A34"/>
    <w:rsid w:val="00155CD1"/>
    <w:rsid w:val="0015624F"/>
    <w:rsid w:val="001572BB"/>
    <w:rsid w:val="001672CC"/>
    <w:rsid w:val="00170F24"/>
    <w:rsid w:val="0017401E"/>
    <w:rsid w:val="00176D41"/>
    <w:rsid w:val="001823C1"/>
    <w:rsid w:val="00192065"/>
    <w:rsid w:val="001938C0"/>
    <w:rsid w:val="00193D3B"/>
    <w:rsid w:val="0019491A"/>
    <w:rsid w:val="001A01EA"/>
    <w:rsid w:val="001A02A8"/>
    <w:rsid w:val="001A5CF5"/>
    <w:rsid w:val="001A705F"/>
    <w:rsid w:val="001B7508"/>
    <w:rsid w:val="001C2109"/>
    <w:rsid w:val="001C4B91"/>
    <w:rsid w:val="001C4C18"/>
    <w:rsid w:val="001C602A"/>
    <w:rsid w:val="001C74BE"/>
    <w:rsid w:val="001C7C3C"/>
    <w:rsid w:val="001D0930"/>
    <w:rsid w:val="001D1A13"/>
    <w:rsid w:val="001D2031"/>
    <w:rsid w:val="001D78E4"/>
    <w:rsid w:val="001E172E"/>
    <w:rsid w:val="001E3BD1"/>
    <w:rsid w:val="001E4451"/>
    <w:rsid w:val="001E6D75"/>
    <w:rsid w:val="001F0057"/>
    <w:rsid w:val="001F66F4"/>
    <w:rsid w:val="001F774A"/>
    <w:rsid w:val="002009BB"/>
    <w:rsid w:val="00200A3C"/>
    <w:rsid w:val="00201BA6"/>
    <w:rsid w:val="002023AC"/>
    <w:rsid w:val="00203679"/>
    <w:rsid w:val="002050E1"/>
    <w:rsid w:val="00210971"/>
    <w:rsid w:val="00216465"/>
    <w:rsid w:val="00216FA4"/>
    <w:rsid w:val="00222B18"/>
    <w:rsid w:val="00222E88"/>
    <w:rsid w:val="002235B5"/>
    <w:rsid w:val="002236B8"/>
    <w:rsid w:val="0022597B"/>
    <w:rsid w:val="00226A5B"/>
    <w:rsid w:val="00227189"/>
    <w:rsid w:val="002320D7"/>
    <w:rsid w:val="00232CEA"/>
    <w:rsid w:val="00233400"/>
    <w:rsid w:val="002353CE"/>
    <w:rsid w:val="002355E9"/>
    <w:rsid w:val="00235B50"/>
    <w:rsid w:val="00236513"/>
    <w:rsid w:val="002365CE"/>
    <w:rsid w:val="0024045E"/>
    <w:rsid w:val="0024107C"/>
    <w:rsid w:val="00241952"/>
    <w:rsid w:val="00247981"/>
    <w:rsid w:val="00247A5F"/>
    <w:rsid w:val="002503A3"/>
    <w:rsid w:val="00251706"/>
    <w:rsid w:val="0025442D"/>
    <w:rsid w:val="0026167B"/>
    <w:rsid w:val="002618C9"/>
    <w:rsid w:val="00262416"/>
    <w:rsid w:val="00272F8B"/>
    <w:rsid w:val="002760D5"/>
    <w:rsid w:val="00276C81"/>
    <w:rsid w:val="00280E33"/>
    <w:rsid w:val="00282304"/>
    <w:rsid w:val="00282A52"/>
    <w:rsid w:val="00283A67"/>
    <w:rsid w:val="00287799"/>
    <w:rsid w:val="00287AB2"/>
    <w:rsid w:val="0029184F"/>
    <w:rsid w:val="00292668"/>
    <w:rsid w:val="00293439"/>
    <w:rsid w:val="00294F04"/>
    <w:rsid w:val="00297753"/>
    <w:rsid w:val="002A1950"/>
    <w:rsid w:val="002A456A"/>
    <w:rsid w:val="002A4B50"/>
    <w:rsid w:val="002B0F0D"/>
    <w:rsid w:val="002B4EF2"/>
    <w:rsid w:val="002B77A1"/>
    <w:rsid w:val="002C0A98"/>
    <w:rsid w:val="002C0C56"/>
    <w:rsid w:val="002C47FD"/>
    <w:rsid w:val="002D03D0"/>
    <w:rsid w:val="002D35C2"/>
    <w:rsid w:val="002D57A3"/>
    <w:rsid w:val="002D595C"/>
    <w:rsid w:val="002D6716"/>
    <w:rsid w:val="002E6072"/>
    <w:rsid w:val="002F0BCC"/>
    <w:rsid w:val="002F36B3"/>
    <w:rsid w:val="002F48BC"/>
    <w:rsid w:val="003012CE"/>
    <w:rsid w:val="00303297"/>
    <w:rsid w:val="00304546"/>
    <w:rsid w:val="00307A0E"/>
    <w:rsid w:val="003106CA"/>
    <w:rsid w:val="00311A01"/>
    <w:rsid w:val="00312BB6"/>
    <w:rsid w:val="0031420D"/>
    <w:rsid w:val="00315E73"/>
    <w:rsid w:val="00316805"/>
    <w:rsid w:val="0032039A"/>
    <w:rsid w:val="003217B4"/>
    <w:rsid w:val="00323532"/>
    <w:rsid w:val="003275D0"/>
    <w:rsid w:val="00337B5F"/>
    <w:rsid w:val="003437A6"/>
    <w:rsid w:val="00343E96"/>
    <w:rsid w:val="00344E58"/>
    <w:rsid w:val="00345284"/>
    <w:rsid w:val="00347D98"/>
    <w:rsid w:val="00351F62"/>
    <w:rsid w:val="0035262D"/>
    <w:rsid w:val="003570BA"/>
    <w:rsid w:val="00357712"/>
    <w:rsid w:val="0036458D"/>
    <w:rsid w:val="003645C1"/>
    <w:rsid w:val="0036567D"/>
    <w:rsid w:val="003657B4"/>
    <w:rsid w:val="00370739"/>
    <w:rsid w:val="00370A1F"/>
    <w:rsid w:val="00371FC3"/>
    <w:rsid w:val="00374E03"/>
    <w:rsid w:val="00375757"/>
    <w:rsid w:val="00376417"/>
    <w:rsid w:val="00376CEE"/>
    <w:rsid w:val="00377064"/>
    <w:rsid w:val="0038106A"/>
    <w:rsid w:val="0038131B"/>
    <w:rsid w:val="003824DA"/>
    <w:rsid w:val="00386D0F"/>
    <w:rsid w:val="00387535"/>
    <w:rsid w:val="00387E96"/>
    <w:rsid w:val="003910C2"/>
    <w:rsid w:val="00391798"/>
    <w:rsid w:val="00393366"/>
    <w:rsid w:val="003935C8"/>
    <w:rsid w:val="00394790"/>
    <w:rsid w:val="003A0E89"/>
    <w:rsid w:val="003A1102"/>
    <w:rsid w:val="003A1BF0"/>
    <w:rsid w:val="003A3F03"/>
    <w:rsid w:val="003A5323"/>
    <w:rsid w:val="003A54C7"/>
    <w:rsid w:val="003A71FE"/>
    <w:rsid w:val="003B1A5A"/>
    <w:rsid w:val="003B1B02"/>
    <w:rsid w:val="003B36D1"/>
    <w:rsid w:val="003B4186"/>
    <w:rsid w:val="003B42B9"/>
    <w:rsid w:val="003B49D2"/>
    <w:rsid w:val="003B4B5C"/>
    <w:rsid w:val="003B4E2F"/>
    <w:rsid w:val="003B574E"/>
    <w:rsid w:val="003B7195"/>
    <w:rsid w:val="003C2D8F"/>
    <w:rsid w:val="003C5321"/>
    <w:rsid w:val="003C70D2"/>
    <w:rsid w:val="003C719E"/>
    <w:rsid w:val="003C7F3B"/>
    <w:rsid w:val="003D130F"/>
    <w:rsid w:val="003D2A1C"/>
    <w:rsid w:val="003D3269"/>
    <w:rsid w:val="003D46D7"/>
    <w:rsid w:val="003D6B4F"/>
    <w:rsid w:val="003D74D2"/>
    <w:rsid w:val="003E091E"/>
    <w:rsid w:val="003E4AFC"/>
    <w:rsid w:val="003E553E"/>
    <w:rsid w:val="003E5B8E"/>
    <w:rsid w:val="003E76C3"/>
    <w:rsid w:val="003E7F87"/>
    <w:rsid w:val="003E7FBB"/>
    <w:rsid w:val="003F00E1"/>
    <w:rsid w:val="003F17D7"/>
    <w:rsid w:val="003F37E4"/>
    <w:rsid w:val="003F72AB"/>
    <w:rsid w:val="003F767C"/>
    <w:rsid w:val="003F76F6"/>
    <w:rsid w:val="004011C5"/>
    <w:rsid w:val="00405417"/>
    <w:rsid w:val="00406AD4"/>
    <w:rsid w:val="00407D38"/>
    <w:rsid w:val="0041175C"/>
    <w:rsid w:val="00413CDC"/>
    <w:rsid w:val="00420C09"/>
    <w:rsid w:val="00420D4A"/>
    <w:rsid w:val="00421597"/>
    <w:rsid w:val="0042221B"/>
    <w:rsid w:val="004264CC"/>
    <w:rsid w:val="0043187B"/>
    <w:rsid w:val="00444026"/>
    <w:rsid w:val="0044584F"/>
    <w:rsid w:val="00445EBC"/>
    <w:rsid w:val="00451964"/>
    <w:rsid w:val="004536B7"/>
    <w:rsid w:val="0045611A"/>
    <w:rsid w:val="0046056D"/>
    <w:rsid w:val="00463467"/>
    <w:rsid w:val="00463C9C"/>
    <w:rsid w:val="00465F4C"/>
    <w:rsid w:val="00467026"/>
    <w:rsid w:val="004714EE"/>
    <w:rsid w:val="00471626"/>
    <w:rsid w:val="0047294E"/>
    <w:rsid w:val="0047476F"/>
    <w:rsid w:val="004775B8"/>
    <w:rsid w:val="00484B8F"/>
    <w:rsid w:val="00486DC0"/>
    <w:rsid w:val="004A11A4"/>
    <w:rsid w:val="004A4744"/>
    <w:rsid w:val="004A526F"/>
    <w:rsid w:val="004A58B4"/>
    <w:rsid w:val="004A714D"/>
    <w:rsid w:val="004A7F39"/>
    <w:rsid w:val="004B39DA"/>
    <w:rsid w:val="004B7AFB"/>
    <w:rsid w:val="004B7CA8"/>
    <w:rsid w:val="004C5EC0"/>
    <w:rsid w:val="004D2659"/>
    <w:rsid w:val="004D29E7"/>
    <w:rsid w:val="004E3EE9"/>
    <w:rsid w:val="004F02CD"/>
    <w:rsid w:val="004F0820"/>
    <w:rsid w:val="004F2371"/>
    <w:rsid w:val="004F3BA6"/>
    <w:rsid w:val="004F53E2"/>
    <w:rsid w:val="00500572"/>
    <w:rsid w:val="00501B50"/>
    <w:rsid w:val="00504E67"/>
    <w:rsid w:val="005053F9"/>
    <w:rsid w:val="005129DE"/>
    <w:rsid w:val="00515068"/>
    <w:rsid w:val="00515CDA"/>
    <w:rsid w:val="00517898"/>
    <w:rsid w:val="005263E3"/>
    <w:rsid w:val="00527AEE"/>
    <w:rsid w:val="00530249"/>
    <w:rsid w:val="00530DEC"/>
    <w:rsid w:val="005324AA"/>
    <w:rsid w:val="00533B0D"/>
    <w:rsid w:val="00535542"/>
    <w:rsid w:val="00537AEE"/>
    <w:rsid w:val="00544F1C"/>
    <w:rsid w:val="00544FB3"/>
    <w:rsid w:val="0054537A"/>
    <w:rsid w:val="00546B18"/>
    <w:rsid w:val="00552292"/>
    <w:rsid w:val="00553466"/>
    <w:rsid w:val="0055529F"/>
    <w:rsid w:val="00556301"/>
    <w:rsid w:val="0055732F"/>
    <w:rsid w:val="005605D7"/>
    <w:rsid w:val="00560614"/>
    <w:rsid w:val="00560D68"/>
    <w:rsid w:val="005611AB"/>
    <w:rsid w:val="00561BE8"/>
    <w:rsid w:val="00562423"/>
    <w:rsid w:val="00562E63"/>
    <w:rsid w:val="0056388F"/>
    <w:rsid w:val="00565928"/>
    <w:rsid w:val="00570DF4"/>
    <w:rsid w:val="00573413"/>
    <w:rsid w:val="00577623"/>
    <w:rsid w:val="005806EF"/>
    <w:rsid w:val="00585B94"/>
    <w:rsid w:val="005870C1"/>
    <w:rsid w:val="00592002"/>
    <w:rsid w:val="005934B3"/>
    <w:rsid w:val="005959E7"/>
    <w:rsid w:val="005A0D49"/>
    <w:rsid w:val="005A3804"/>
    <w:rsid w:val="005A444D"/>
    <w:rsid w:val="005A7635"/>
    <w:rsid w:val="005B1B59"/>
    <w:rsid w:val="005B3081"/>
    <w:rsid w:val="005B5B7D"/>
    <w:rsid w:val="005D1A61"/>
    <w:rsid w:val="005D3718"/>
    <w:rsid w:val="005D4C8C"/>
    <w:rsid w:val="005D54AF"/>
    <w:rsid w:val="005D6A32"/>
    <w:rsid w:val="005D703F"/>
    <w:rsid w:val="005D70DB"/>
    <w:rsid w:val="005E2523"/>
    <w:rsid w:val="005E290C"/>
    <w:rsid w:val="005E52A5"/>
    <w:rsid w:val="005E5CCB"/>
    <w:rsid w:val="005E5F0D"/>
    <w:rsid w:val="005F35AC"/>
    <w:rsid w:val="00602F7F"/>
    <w:rsid w:val="00606159"/>
    <w:rsid w:val="00607D61"/>
    <w:rsid w:val="00610897"/>
    <w:rsid w:val="00610F5C"/>
    <w:rsid w:val="006206A0"/>
    <w:rsid w:val="0062295C"/>
    <w:rsid w:val="00623710"/>
    <w:rsid w:val="006237D4"/>
    <w:rsid w:val="00625DCE"/>
    <w:rsid w:val="00626ECC"/>
    <w:rsid w:val="00627AB1"/>
    <w:rsid w:val="0063208B"/>
    <w:rsid w:val="0063221E"/>
    <w:rsid w:val="00634332"/>
    <w:rsid w:val="006369AE"/>
    <w:rsid w:val="00640A99"/>
    <w:rsid w:val="00641FFC"/>
    <w:rsid w:val="0065276F"/>
    <w:rsid w:val="006555E1"/>
    <w:rsid w:val="00656F04"/>
    <w:rsid w:val="0066098E"/>
    <w:rsid w:val="00660A47"/>
    <w:rsid w:val="00661888"/>
    <w:rsid w:val="00666329"/>
    <w:rsid w:val="0066717F"/>
    <w:rsid w:val="0066747F"/>
    <w:rsid w:val="00670FD8"/>
    <w:rsid w:val="00673BB2"/>
    <w:rsid w:val="006772FF"/>
    <w:rsid w:val="00686684"/>
    <w:rsid w:val="006937C0"/>
    <w:rsid w:val="00695C82"/>
    <w:rsid w:val="006963AB"/>
    <w:rsid w:val="00696D37"/>
    <w:rsid w:val="00697082"/>
    <w:rsid w:val="006A0BDF"/>
    <w:rsid w:val="006A10F8"/>
    <w:rsid w:val="006A24CC"/>
    <w:rsid w:val="006A635E"/>
    <w:rsid w:val="006B0297"/>
    <w:rsid w:val="006B4A25"/>
    <w:rsid w:val="006B6A25"/>
    <w:rsid w:val="006C09EB"/>
    <w:rsid w:val="006C1395"/>
    <w:rsid w:val="006C3CD8"/>
    <w:rsid w:val="006C5D68"/>
    <w:rsid w:val="006C6C21"/>
    <w:rsid w:val="006D096B"/>
    <w:rsid w:val="006D37E7"/>
    <w:rsid w:val="006D3EB8"/>
    <w:rsid w:val="006E0436"/>
    <w:rsid w:val="006E2862"/>
    <w:rsid w:val="006E4383"/>
    <w:rsid w:val="006E6214"/>
    <w:rsid w:val="006E72BA"/>
    <w:rsid w:val="006E733E"/>
    <w:rsid w:val="006F39D9"/>
    <w:rsid w:val="006F3B67"/>
    <w:rsid w:val="006F3DF2"/>
    <w:rsid w:val="006F7570"/>
    <w:rsid w:val="00700826"/>
    <w:rsid w:val="00701065"/>
    <w:rsid w:val="00701851"/>
    <w:rsid w:val="0070268D"/>
    <w:rsid w:val="00706A6D"/>
    <w:rsid w:val="007079C5"/>
    <w:rsid w:val="00715435"/>
    <w:rsid w:val="00715F58"/>
    <w:rsid w:val="00724EB1"/>
    <w:rsid w:val="0072502B"/>
    <w:rsid w:val="00725042"/>
    <w:rsid w:val="00725A13"/>
    <w:rsid w:val="00725B04"/>
    <w:rsid w:val="00731BE3"/>
    <w:rsid w:val="0073467D"/>
    <w:rsid w:val="00737768"/>
    <w:rsid w:val="00737AF9"/>
    <w:rsid w:val="00740872"/>
    <w:rsid w:val="0074272D"/>
    <w:rsid w:val="00743499"/>
    <w:rsid w:val="00745919"/>
    <w:rsid w:val="00747B99"/>
    <w:rsid w:val="00747D04"/>
    <w:rsid w:val="007507BC"/>
    <w:rsid w:val="007511C3"/>
    <w:rsid w:val="00753F3F"/>
    <w:rsid w:val="0075533D"/>
    <w:rsid w:val="00760560"/>
    <w:rsid w:val="0076172E"/>
    <w:rsid w:val="00763185"/>
    <w:rsid w:val="00764FBE"/>
    <w:rsid w:val="00772541"/>
    <w:rsid w:val="007728E3"/>
    <w:rsid w:val="00773226"/>
    <w:rsid w:val="007733AF"/>
    <w:rsid w:val="00773E74"/>
    <w:rsid w:val="007746EA"/>
    <w:rsid w:val="00774AD9"/>
    <w:rsid w:val="00774D6F"/>
    <w:rsid w:val="00776087"/>
    <w:rsid w:val="00777AF5"/>
    <w:rsid w:val="00780B09"/>
    <w:rsid w:val="00784CA2"/>
    <w:rsid w:val="00790C49"/>
    <w:rsid w:val="00790F0F"/>
    <w:rsid w:val="00791F51"/>
    <w:rsid w:val="007941E6"/>
    <w:rsid w:val="007948C9"/>
    <w:rsid w:val="00796AE1"/>
    <w:rsid w:val="00797043"/>
    <w:rsid w:val="007A55DE"/>
    <w:rsid w:val="007A696C"/>
    <w:rsid w:val="007A73CF"/>
    <w:rsid w:val="007B4796"/>
    <w:rsid w:val="007B601C"/>
    <w:rsid w:val="007B73F1"/>
    <w:rsid w:val="007C0EF8"/>
    <w:rsid w:val="007C1C2B"/>
    <w:rsid w:val="007C5BE2"/>
    <w:rsid w:val="007D2B9F"/>
    <w:rsid w:val="007D3B98"/>
    <w:rsid w:val="007D5A8A"/>
    <w:rsid w:val="007E3C66"/>
    <w:rsid w:val="007E3E49"/>
    <w:rsid w:val="007E4701"/>
    <w:rsid w:val="007E7B04"/>
    <w:rsid w:val="007F2628"/>
    <w:rsid w:val="007F340C"/>
    <w:rsid w:val="007F65DA"/>
    <w:rsid w:val="007F7EBE"/>
    <w:rsid w:val="00805772"/>
    <w:rsid w:val="00805AF7"/>
    <w:rsid w:val="00805CC8"/>
    <w:rsid w:val="008061CB"/>
    <w:rsid w:val="00806DDD"/>
    <w:rsid w:val="00811596"/>
    <w:rsid w:val="0081193C"/>
    <w:rsid w:val="00814A99"/>
    <w:rsid w:val="008151A7"/>
    <w:rsid w:val="00816796"/>
    <w:rsid w:val="0082197B"/>
    <w:rsid w:val="00822D5E"/>
    <w:rsid w:val="00837B4C"/>
    <w:rsid w:val="00841743"/>
    <w:rsid w:val="008446D4"/>
    <w:rsid w:val="00844AE7"/>
    <w:rsid w:val="008466C6"/>
    <w:rsid w:val="00852684"/>
    <w:rsid w:val="00854A8C"/>
    <w:rsid w:val="00860D2A"/>
    <w:rsid w:val="0086335D"/>
    <w:rsid w:val="00863F93"/>
    <w:rsid w:val="0086679F"/>
    <w:rsid w:val="00870A66"/>
    <w:rsid w:val="00871E3B"/>
    <w:rsid w:val="00875DAD"/>
    <w:rsid w:val="008779B7"/>
    <w:rsid w:val="00881934"/>
    <w:rsid w:val="00883C91"/>
    <w:rsid w:val="00885318"/>
    <w:rsid w:val="00885BDB"/>
    <w:rsid w:val="00886176"/>
    <w:rsid w:val="00891D57"/>
    <w:rsid w:val="008933B2"/>
    <w:rsid w:val="00893E53"/>
    <w:rsid w:val="008941E4"/>
    <w:rsid w:val="0089487C"/>
    <w:rsid w:val="00894D1E"/>
    <w:rsid w:val="00896BA0"/>
    <w:rsid w:val="00896FD3"/>
    <w:rsid w:val="008A217C"/>
    <w:rsid w:val="008A2E25"/>
    <w:rsid w:val="008A2F4B"/>
    <w:rsid w:val="008A31D8"/>
    <w:rsid w:val="008A560B"/>
    <w:rsid w:val="008A6C78"/>
    <w:rsid w:val="008A6DEF"/>
    <w:rsid w:val="008B363F"/>
    <w:rsid w:val="008B36DA"/>
    <w:rsid w:val="008B3C5E"/>
    <w:rsid w:val="008B5414"/>
    <w:rsid w:val="008B6330"/>
    <w:rsid w:val="008C18AA"/>
    <w:rsid w:val="008C651D"/>
    <w:rsid w:val="008C7697"/>
    <w:rsid w:val="008D1E3E"/>
    <w:rsid w:val="008D1EB9"/>
    <w:rsid w:val="008D5AA9"/>
    <w:rsid w:val="008D782C"/>
    <w:rsid w:val="008E0450"/>
    <w:rsid w:val="008E1184"/>
    <w:rsid w:val="008E252E"/>
    <w:rsid w:val="008E38C2"/>
    <w:rsid w:val="008E4EBB"/>
    <w:rsid w:val="008E57DB"/>
    <w:rsid w:val="008E65AB"/>
    <w:rsid w:val="008E76B7"/>
    <w:rsid w:val="008E76BB"/>
    <w:rsid w:val="008F00D0"/>
    <w:rsid w:val="008F3268"/>
    <w:rsid w:val="008F4627"/>
    <w:rsid w:val="008F56BA"/>
    <w:rsid w:val="008F61CA"/>
    <w:rsid w:val="008F7385"/>
    <w:rsid w:val="00901359"/>
    <w:rsid w:val="0090188C"/>
    <w:rsid w:val="00901FD5"/>
    <w:rsid w:val="0090264E"/>
    <w:rsid w:val="00903230"/>
    <w:rsid w:val="00904CF1"/>
    <w:rsid w:val="00905897"/>
    <w:rsid w:val="00906852"/>
    <w:rsid w:val="00910ED6"/>
    <w:rsid w:val="009112FC"/>
    <w:rsid w:val="0091368C"/>
    <w:rsid w:val="00913A70"/>
    <w:rsid w:val="00915A69"/>
    <w:rsid w:val="00917557"/>
    <w:rsid w:val="00920111"/>
    <w:rsid w:val="00922684"/>
    <w:rsid w:val="00924813"/>
    <w:rsid w:val="00932867"/>
    <w:rsid w:val="00934F9D"/>
    <w:rsid w:val="00936D96"/>
    <w:rsid w:val="00937AF8"/>
    <w:rsid w:val="009400E6"/>
    <w:rsid w:val="0094362A"/>
    <w:rsid w:val="00945F0D"/>
    <w:rsid w:val="009500A3"/>
    <w:rsid w:val="0095543E"/>
    <w:rsid w:val="0095713B"/>
    <w:rsid w:val="009571F7"/>
    <w:rsid w:val="009611DA"/>
    <w:rsid w:val="00967B9B"/>
    <w:rsid w:val="00973FB2"/>
    <w:rsid w:val="00976943"/>
    <w:rsid w:val="009775CD"/>
    <w:rsid w:val="00977E88"/>
    <w:rsid w:val="00987896"/>
    <w:rsid w:val="00987A3B"/>
    <w:rsid w:val="00990393"/>
    <w:rsid w:val="00991DB0"/>
    <w:rsid w:val="00992AD7"/>
    <w:rsid w:val="00997387"/>
    <w:rsid w:val="009A074C"/>
    <w:rsid w:val="009A33D6"/>
    <w:rsid w:val="009A35BF"/>
    <w:rsid w:val="009A3C8E"/>
    <w:rsid w:val="009A44A3"/>
    <w:rsid w:val="009A54B3"/>
    <w:rsid w:val="009A635C"/>
    <w:rsid w:val="009B6BF2"/>
    <w:rsid w:val="009C062C"/>
    <w:rsid w:val="009C0E55"/>
    <w:rsid w:val="009C1BB0"/>
    <w:rsid w:val="009C1D57"/>
    <w:rsid w:val="009C37D0"/>
    <w:rsid w:val="009C37EB"/>
    <w:rsid w:val="009C4FF1"/>
    <w:rsid w:val="009D1B80"/>
    <w:rsid w:val="009D22C9"/>
    <w:rsid w:val="009D3193"/>
    <w:rsid w:val="009D4C39"/>
    <w:rsid w:val="009D617B"/>
    <w:rsid w:val="009E4270"/>
    <w:rsid w:val="009E5335"/>
    <w:rsid w:val="009E670C"/>
    <w:rsid w:val="009E7E81"/>
    <w:rsid w:val="009E7F96"/>
    <w:rsid w:val="009F2DE4"/>
    <w:rsid w:val="009F3BD7"/>
    <w:rsid w:val="009F7F37"/>
    <w:rsid w:val="00A03E68"/>
    <w:rsid w:val="00A048E0"/>
    <w:rsid w:val="00A05B5F"/>
    <w:rsid w:val="00A05DE3"/>
    <w:rsid w:val="00A06AF9"/>
    <w:rsid w:val="00A138C5"/>
    <w:rsid w:val="00A22305"/>
    <w:rsid w:val="00A26C81"/>
    <w:rsid w:val="00A3557D"/>
    <w:rsid w:val="00A36801"/>
    <w:rsid w:val="00A36C72"/>
    <w:rsid w:val="00A3773A"/>
    <w:rsid w:val="00A403DE"/>
    <w:rsid w:val="00A40D68"/>
    <w:rsid w:val="00A44557"/>
    <w:rsid w:val="00A4527E"/>
    <w:rsid w:val="00A47A69"/>
    <w:rsid w:val="00A52BC2"/>
    <w:rsid w:val="00A52DDD"/>
    <w:rsid w:val="00A5364F"/>
    <w:rsid w:val="00A538A3"/>
    <w:rsid w:val="00A70DB1"/>
    <w:rsid w:val="00A73C49"/>
    <w:rsid w:val="00A8112D"/>
    <w:rsid w:val="00A821E6"/>
    <w:rsid w:val="00A82CC0"/>
    <w:rsid w:val="00A84618"/>
    <w:rsid w:val="00A85D5C"/>
    <w:rsid w:val="00A878DA"/>
    <w:rsid w:val="00A92819"/>
    <w:rsid w:val="00A96353"/>
    <w:rsid w:val="00A96EF0"/>
    <w:rsid w:val="00A975A7"/>
    <w:rsid w:val="00A97C74"/>
    <w:rsid w:val="00AA0148"/>
    <w:rsid w:val="00AA180A"/>
    <w:rsid w:val="00AA3243"/>
    <w:rsid w:val="00AA43CA"/>
    <w:rsid w:val="00AA5C6B"/>
    <w:rsid w:val="00AA6292"/>
    <w:rsid w:val="00AA6E6C"/>
    <w:rsid w:val="00AB34CF"/>
    <w:rsid w:val="00AB6A53"/>
    <w:rsid w:val="00AB6B92"/>
    <w:rsid w:val="00AB6E0E"/>
    <w:rsid w:val="00AB72B9"/>
    <w:rsid w:val="00AC3ECF"/>
    <w:rsid w:val="00AD375A"/>
    <w:rsid w:val="00AD385C"/>
    <w:rsid w:val="00AD38CD"/>
    <w:rsid w:val="00AD4D82"/>
    <w:rsid w:val="00AD6E30"/>
    <w:rsid w:val="00AE1649"/>
    <w:rsid w:val="00AE37D3"/>
    <w:rsid w:val="00AE38B6"/>
    <w:rsid w:val="00AE70A4"/>
    <w:rsid w:val="00AF2B5F"/>
    <w:rsid w:val="00AF3C6D"/>
    <w:rsid w:val="00AF6F1A"/>
    <w:rsid w:val="00B00635"/>
    <w:rsid w:val="00B01ED8"/>
    <w:rsid w:val="00B062C9"/>
    <w:rsid w:val="00B06E9D"/>
    <w:rsid w:val="00B13AD5"/>
    <w:rsid w:val="00B141F8"/>
    <w:rsid w:val="00B16FCD"/>
    <w:rsid w:val="00B17973"/>
    <w:rsid w:val="00B17C90"/>
    <w:rsid w:val="00B21942"/>
    <w:rsid w:val="00B21FAD"/>
    <w:rsid w:val="00B2529B"/>
    <w:rsid w:val="00B25F6D"/>
    <w:rsid w:val="00B263C8"/>
    <w:rsid w:val="00B2733C"/>
    <w:rsid w:val="00B33BCC"/>
    <w:rsid w:val="00B355A4"/>
    <w:rsid w:val="00B40181"/>
    <w:rsid w:val="00B4067E"/>
    <w:rsid w:val="00B4112D"/>
    <w:rsid w:val="00B41664"/>
    <w:rsid w:val="00B42915"/>
    <w:rsid w:val="00B42A06"/>
    <w:rsid w:val="00B5186A"/>
    <w:rsid w:val="00B5491C"/>
    <w:rsid w:val="00B57736"/>
    <w:rsid w:val="00B63BE6"/>
    <w:rsid w:val="00B70424"/>
    <w:rsid w:val="00B730B0"/>
    <w:rsid w:val="00B73921"/>
    <w:rsid w:val="00B745F7"/>
    <w:rsid w:val="00B752B4"/>
    <w:rsid w:val="00B75A7E"/>
    <w:rsid w:val="00B84B41"/>
    <w:rsid w:val="00B85CB9"/>
    <w:rsid w:val="00B863DE"/>
    <w:rsid w:val="00B8647C"/>
    <w:rsid w:val="00BA3667"/>
    <w:rsid w:val="00BA52A6"/>
    <w:rsid w:val="00BA62E2"/>
    <w:rsid w:val="00BA67B0"/>
    <w:rsid w:val="00BA7B2F"/>
    <w:rsid w:val="00BB0DF2"/>
    <w:rsid w:val="00BB5FA0"/>
    <w:rsid w:val="00BB6EB1"/>
    <w:rsid w:val="00BC524A"/>
    <w:rsid w:val="00BC5697"/>
    <w:rsid w:val="00BC5BC8"/>
    <w:rsid w:val="00BD0296"/>
    <w:rsid w:val="00BD0F2E"/>
    <w:rsid w:val="00BD16BD"/>
    <w:rsid w:val="00BD3BCE"/>
    <w:rsid w:val="00BD7D0C"/>
    <w:rsid w:val="00BE012B"/>
    <w:rsid w:val="00BE07A0"/>
    <w:rsid w:val="00BE27F2"/>
    <w:rsid w:val="00BE6B97"/>
    <w:rsid w:val="00BE7736"/>
    <w:rsid w:val="00BE7EA3"/>
    <w:rsid w:val="00BF24B2"/>
    <w:rsid w:val="00BF2E8D"/>
    <w:rsid w:val="00BF55E9"/>
    <w:rsid w:val="00BF5905"/>
    <w:rsid w:val="00BF712F"/>
    <w:rsid w:val="00C02C21"/>
    <w:rsid w:val="00C053EB"/>
    <w:rsid w:val="00C057A1"/>
    <w:rsid w:val="00C058A8"/>
    <w:rsid w:val="00C0631F"/>
    <w:rsid w:val="00C07CFF"/>
    <w:rsid w:val="00C145F8"/>
    <w:rsid w:val="00C15527"/>
    <w:rsid w:val="00C21314"/>
    <w:rsid w:val="00C23954"/>
    <w:rsid w:val="00C24861"/>
    <w:rsid w:val="00C25074"/>
    <w:rsid w:val="00C25358"/>
    <w:rsid w:val="00C275AD"/>
    <w:rsid w:val="00C31CFE"/>
    <w:rsid w:val="00C43B9D"/>
    <w:rsid w:val="00C47866"/>
    <w:rsid w:val="00C51700"/>
    <w:rsid w:val="00C54B51"/>
    <w:rsid w:val="00C64DB4"/>
    <w:rsid w:val="00C66A3F"/>
    <w:rsid w:val="00C728AB"/>
    <w:rsid w:val="00C757C6"/>
    <w:rsid w:val="00C80B37"/>
    <w:rsid w:val="00C856E1"/>
    <w:rsid w:val="00C865B8"/>
    <w:rsid w:val="00C901A5"/>
    <w:rsid w:val="00C95C2F"/>
    <w:rsid w:val="00C97571"/>
    <w:rsid w:val="00CA021D"/>
    <w:rsid w:val="00CA1B2A"/>
    <w:rsid w:val="00CA3E2C"/>
    <w:rsid w:val="00CB1DF4"/>
    <w:rsid w:val="00CB3750"/>
    <w:rsid w:val="00CB3916"/>
    <w:rsid w:val="00CC22D9"/>
    <w:rsid w:val="00CD00FA"/>
    <w:rsid w:val="00CD11F3"/>
    <w:rsid w:val="00CD1394"/>
    <w:rsid w:val="00CD3673"/>
    <w:rsid w:val="00CE0D3A"/>
    <w:rsid w:val="00CE3A0C"/>
    <w:rsid w:val="00CE58EF"/>
    <w:rsid w:val="00CE647C"/>
    <w:rsid w:val="00CE7D98"/>
    <w:rsid w:val="00CF1824"/>
    <w:rsid w:val="00D02674"/>
    <w:rsid w:val="00D03075"/>
    <w:rsid w:val="00D0457B"/>
    <w:rsid w:val="00D05EA9"/>
    <w:rsid w:val="00D11E5C"/>
    <w:rsid w:val="00D150E8"/>
    <w:rsid w:val="00D21A38"/>
    <w:rsid w:val="00D2233D"/>
    <w:rsid w:val="00D2508A"/>
    <w:rsid w:val="00D31CCE"/>
    <w:rsid w:val="00D47F7D"/>
    <w:rsid w:val="00D50475"/>
    <w:rsid w:val="00D5076E"/>
    <w:rsid w:val="00D50C73"/>
    <w:rsid w:val="00D528A2"/>
    <w:rsid w:val="00D52C33"/>
    <w:rsid w:val="00D53738"/>
    <w:rsid w:val="00D561C4"/>
    <w:rsid w:val="00D56AF8"/>
    <w:rsid w:val="00D60A84"/>
    <w:rsid w:val="00D60EB0"/>
    <w:rsid w:val="00D61DE6"/>
    <w:rsid w:val="00D73202"/>
    <w:rsid w:val="00D76413"/>
    <w:rsid w:val="00D76C5C"/>
    <w:rsid w:val="00D8494D"/>
    <w:rsid w:val="00D85FD2"/>
    <w:rsid w:val="00D8723A"/>
    <w:rsid w:val="00D90349"/>
    <w:rsid w:val="00D91525"/>
    <w:rsid w:val="00D9181D"/>
    <w:rsid w:val="00D9233D"/>
    <w:rsid w:val="00D94A81"/>
    <w:rsid w:val="00D94EA8"/>
    <w:rsid w:val="00D959A5"/>
    <w:rsid w:val="00D97910"/>
    <w:rsid w:val="00DA747C"/>
    <w:rsid w:val="00DA7554"/>
    <w:rsid w:val="00DB4A10"/>
    <w:rsid w:val="00DB53CD"/>
    <w:rsid w:val="00DB70BB"/>
    <w:rsid w:val="00DC1135"/>
    <w:rsid w:val="00DC12AB"/>
    <w:rsid w:val="00DC2543"/>
    <w:rsid w:val="00DC372C"/>
    <w:rsid w:val="00DC6260"/>
    <w:rsid w:val="00DD1204"/>
    <w:rsid w:val="00DD54A3"/>
    <w:rsid w:val="00DE27D1"/>
    <w:rsid w:val="00DE2969"/>
    <w:rsid w:val="00DE5F28"/>
    <w:rsid w:val="00DE7A21"/>
    <w:rsid w:val="00DF1AC2"/>
    <w:rsid w:val="00DF340A"/>
    <w:rsid w:val="00DF5171"/>
    <w:rsid w:val="00DF5890"/>
    <w:rsid w:val="00DF6FC7"/>
    <w:rsid w:val="00DF7F47"/>
    <w:rsid w:val="00E00035"/>
    <w:rsid w:val="00E02632"/>
    <w:rsid w:val="00E06E45"/>
    <w:rsid w:val="00E07D27"/>
    <w:rsid w:val="00E1050B"/>
    <w:rsid w:val="00E109A6"/>
    <w:rsid w:val="00E133BF"/>
    <w:rsid w:val="00E17197"/>
    <w:rsid w:val="00E1768C"/>
    <w:rsid w:val="00E209C5"/>
    <w:rsid w:val="00E20CE0"/>
    <w:rsid w:val="00E2259E"/>
    <w:rsid w:val="00E246DE"/>
    <w:rsid w:val="00E249D2"/>
    <w:rsid w:val="00E255EB"/>
    <w:rsid w:val="00E25874"/>
    <w:rsid w:val="00E332B6"/>
    <w:rsid w:val="00E3687F"/>
    <w:rsid w:val="00E40B06"/>
    <w:rsid w:val="00E45955"/>
    <w:rsid w:val="00E50141"/>
    <w:rsid w:val="00E5242F"/>
    <w:rsid w:val="00E54E93"/>
    <w:rsid w:val="00E60517"/>
    <w:rsid w:val="00E6259D"/>
    <w:rsid w:val="00E646D8"/>
    <w:rsid w:val="00E64FB2"/>
    <w:rsid w:val="00E65B4B"/>
    <w:rsid w:val="00E663A2"/>
    <w:rsid w:val="00E6797F"/>
    <w:rsid w:val="00E70282"/>
    <w:rsid w:val="00E71716"/>
    <w:rsid w:val="00E722E7"/>
    <w:rsid w:val="00E724CD"/>
    <w:rsid w:val="00E769BC"/>
    <w:rsid w:val="00E76E8C"/>
    <w:rsid w:val="00E77C73"/>
    <w:rsid w:val="00E85E46"/>
    <w:rsid w:val="00E9091C"/>
    <w:rsid w:val="00E9328F"/>
    <w:rsid w:val="00E945CD"/>
    <w:rsid w:val="00E94B41"/>
    <w:rsid w:val="00E94F28"/>
    <w:rsid w:val="00E9715E"/>
    <w:rsid w:val="00EA5682"/>
    <w:rsid w:val="00EA7D75"/>
    <w:rsid w:val="00EB18ED"/>
    <w:rsid w:val="00EB3FEC"/>
    <w:rsid w:val="00EB6100"/>
    <w:rsid w:val="00EB68E0"/>
    <w:rsid w:val="00EB6C08"/>
    <w:rsid w:val="00EC1A6A"/>
    <w:rsid w:val="00EC523D"/>
    <w:rsid w:val="00EC7B98"/>
    <w:rsid w:val="00ED12FF"/>
    <w:rsid w:val="00ED3590"/>
    <w:rsid w:val="00ED545E"/>
    <w:rsid w:val="00ED7D15"/>
    <w:rsid w:val="00EE41AA"/>
    <w:rsid w:val="00EE41B8"/>
    <w:rsid w:val="00EF0775"/>
    <w:rsid w:val="00EF1E42"/>
    <w:rsid w:val="00EF61EC"/>
    <w:rsid w:val="00EF6543"/>
    <w:rsid w:val="00EF71BD"/>
    <w:rsid w:val="00F06E47"/>
    <w:rsid w:val="00F07F5A"/>
    <w:rsid w:val="00F112A3"/>
    <w:rsid w:val="00F12D82"/>
    <w:rsid w:val="00F12E1F"/>
    <w:rsid w:val="00F134AD"/>
    <w:rsid w:val="00F1535A"/>
    <w:rsid w:val="00F20244"/>
    <w:rsid w:val="00F246C9"/>
    <w:rsid w:val="00F257E9"/>
    <w:rsid w:val="00F30BE7"/>
    <w:rsid w:val="00F3339C"/>
    <w:rsid w:val="00F33A40"/>
    <w:rsid w:val="00F34D0E"/>
    <w:rsid w:val="00F350E2"/>
    <w:rsid w:val="00F3510E"/>
    <w:rsid w:val="00F371B7"/>
    <w:rsid w:val="00F37F7D"/>
    <w:rsid w:val="00F37FAD"/>
    <w:rsid w:val="00F40591"/>
    <w:rsid w:val="00F45974"/>
    <w:rsid w:val="00F503D4"/>
    <w:rsid w:val="00F52403"/>
    <w:rsid w:val="00F616F1"/>
    <w:rsid w:val="00F619DD"/>
    <w:rsid w:val="00F62426"/>
    <w:rsid w:val="00F65751"/>
    <w:rsid w:val="00F66688"/>
    <w:rsid w:val="00F66B48"/>
    <w:rsid w:val="00F7081F"/>
    <w:rsid w:val="00F728E5"/>
    <w:rsid w:val="00F760E8"/>
    <w:rsid w:val="00F840E5"/>
    <w:rsid w:val="00F842AE"/>
    <w:rsid w:val="00F84772"/>
    <w:rsid w:val="00F85F69"/>
    <w:rsid w:val="00F876B4"/>
    <w:rsid w:val="00F90192"/>
    <w:rsid w:val="00F91655"/>
    <w:rsid w:val="00F93E16"/>
    <w:rsid w:val="00F94CFE"/>
    <w:rsid w:val="00F95714"/>
    <w:rsid w:val="00F964DB"/>
    <w:rsid w:val="00FA015F"/>
    <w:rsid w:val="00FA2B70"/>
    <w:rsid w:val="00FA6CFA"/>
    <w:rsid w:val="00FB30C3"/>
    <w:rsid w:val="00FB618A"/>
    <w:rsid w:val="00FC0321"/>
    <w:rsid w:val="00FC1846"/>
    <w:rsid w:val="00FC3339"/>
    <w:rsid w:val="00FC4A78"/>
    <w:rsid w:val="00FC66AA"/>
    <w:rsid w:val="00FD30D8"/>
    <w:rsid w:val="00FD5D74"/>
    <w:rsid w:val="00FE0BE5"/>
    <w:rsid w:val="00FE5DA7"/>
    <w:rsid w:val="00FF7E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169B7BBE"/>
  <w15:docId w15:val="{39CE6337-5FEC-46EA-AE6B-DB1EF6E6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0D68"/>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2B77A1"/>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Titolo2">
    <w:name w:val="heading 2"/>
    <w:basedOn w:val="Normale"/>
    <w:next w:val="Normale"/>
    <w:link w:val="Titolo2Carattere"/>
    <w:uiPriority w:val="9"/>
    <w:unhideWhenUsed/>
    <w:qFormat/>
    <w:rsid w:val="002B77A1"/>
    <w:pPr>
      <w:keepNext/>
      <w:keepLines/>
      <w:spacing w:before="200" w:line="276" w:lineRule="auto"/>
      <w:outlineLvl w:val="1"/>
    </w:pPr>
    <w:rPr>
      <w:rFonts w:asciiTheme="majorHAnsi" w:eastAsiaTheme="majorEastAsia" w:hAnsiTheme="majorHAnsi" w:cstheme="majorBidi"/>
      <w:b/>
      <w:bCs/>
      <w:color w:val="4472C4" w:themeColor="accent1"/>
      <w:sz w:val="26"/>
      <w:szCs w:val="26"/>
      <w:lang w:val="en-US" w:eastAsia="en-US"/>
    </w:rPr>
  </w:style>
  <w:style w:type="paragraph" w:styleId="Titolo5">
    <w:name w:val="heading 5"/>
    <w:basedOn w:val="Normale"/>
    <w:next w:val="Normale"/>
    <w:link w:val="Titolo5Carattere"/>
    <w:uiPriority w:val="9"/>
    <w:semiHidden/>
    <w:unhideWhenUsed/>
    <w:qFormat/>
    <w:rsid w:val="00BA7B2F"/>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0591"/>
    <w:pPr>
      <w:tabs>
        <w:tab w:val="center" w:pos="4819"/>
        <w:tab w:val="right" w:pos="9638"/>
      </w:tabs>
    </w:pPr>
  </w:style>
  <w:style w:type="character" w:customStyle="1" w:styleId="IntestazioneCarattere">
    <w:name w:val="Intestazione Carattere"/>
    <w:basedOn w:val="Carpredefinitoparagrafo"/>
    <w:link w:val="Intestazione"/>
    <w:uiPriority w:val="99"/>
    <w:rsid w:val="00F40591"/>
  </w:style>
  <w:style w:type="paragraph" w:styleId="Pidipagina">
    <w:name w:val="footer"/>
    <w:basedOn w:val="Normale"/>
    <w:link w:val="PidipaginaCarattere"/>
    <w:uiPriority w:val="99"/>
    <w:unhideWhenUsed/>
    <w:rsid w:val="00F40591"/>
    <w:pPr>
      <w:tabs>
        <w:tab w:val="center" w:pos="4819"/>
        <w:tab w:val="right" w:pos="9638"/>
      </w:tabs>
    </w:pPr>
  </w:style>
  <w:style w:type="character" w:customStyle="1" w:styleId="PidipaginaCarattere">
    <w:name w:val="Piè di pagina Carattere"/>
    <w:basedOn w:val="Carpredefinitoparagrafo"/>
    <w:link w:val="Pidipagina"/>
    <w:uiPriority w:val="99"/>
    <w:rsid w:val="00F40591"/>
  </w:style>
  <w:style w:type="paragraph" w:styleId="Testofumetto">
    <w:name w:val="Balloon Text"/>
    <w:basedOn w:val="Normale"/>
    <w:link w:val="TestofumettoCarattere"/>
    <w:uiPriority w:val="99"/>
    <w:semiHidden/>
    <w:unhideWhenUsed/>
    <w:rsid w:val="000A3FF9"/>
    <w:rPr>
      <w:sz w:val="26"/>
      <w:szCs w:val="26"/>
    </w:rPr>
  </w:style>
  <w:style w:type="character" w:customStyle="1" w:styleId="TestofumettoCarattere">
    <w:name w:val="Testo fumetto Carattere"/>
    <w:basedOn w:val="Carpredefinitoparagrafo"/>
    <w:link w:val="Testofumetto"/>
    <w:uiPriority w:val="99"/>
    <w:semiHidden/>
    <w:rsid w:val="000A3FF9"/>
    <w:rPr>
      <w:rFonts w:ascii="Times New Roman" w:hAnsi="Times New Roman" w:cs="Times New Roman"/>
      <w:sz w:val="26"/>
      <w:szCs w:val="26"/>
    </w:rPr>
  </w:style>
  <w:style w:type="character" w:styleId="Collegamentoipertestuale">
    <w:name w:val="Hyperlink"/>
    <w:basedOn w:val="Carpredefinitoparagrafo"/>
    <w:uiPriority w:val="99"/>
    <w:unhideWhenUsed/>
    <w:rsid w:val="009C062C"/>
    <w:rPr>
      <w:rFonts w:ascii="Calibri" w:eastAsia="Batang" w:hAnsi="Calibri"/>
      <w:color w:val="0084AC"/>
      <w:sz w:val="20"/>
      <w:u w:val="single"/>
    </w:rPr>
  </w:style>
  <w:style w:type="character" w:styleId="Menzionenonrisolta">
    <w:name w:val="Unresolved Mention"/>
    <w:basedOn w:val="Carpredefinitoparagrafo"/>
    <w:uiPriority w:val="99"/>
    <w:semiHidden/>
    <w:unhideWhenUsed/>
    <w:rsid w:val="002050E1"/>
    <w:rPr>
      <w:color w:val="605E5C"/>
      <w:shd w:val="clear" w:color="auto" w:fill="E1DFDD"/>
    </w:rPr>
  </w:style>
  <w:style w:type="character" w:styleId="Numeropagina">
    <w:name w:val="page number"/>
    <w:basedOn w:val="Carpredefinitoparagrafo"/>
    <w:uiPriority w:val="99"/>
    <w:semiHidden/>
    <w:unhideWhenUsed/>
    <w:rsid w:val="002050E1"/>
  </w:style>
  <w:style w:type="table" w:styleId="Grigliatabella">
    <w:name w:val="Table Grid"/>
    <w:basedOn w:val="Tabellanormale"/>
    <w:uiPriority w:val="39"/>
    <w:rsid w:val="0074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2">
    <w:name w:val="Plain Table 2"/>
    <w:basedOn w:val="Tabellanormale"/>
    <w:uiPriority w:val="42"/>
    <w:rsid w:val="00747D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47D0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47D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foelenco">
    <w:name w:val="List Paragraph"/>
    <w:basedOn w:val="Normale"/>
    <w:uiPriority w:val="34"/>
    <w:qFormat/>
    <w:rsid w:val="004B7CA8"/>
    <w:pPr>
      <w:ind w:left="720"/>
      <w:contextualSpacing/>
    </w:pPr>
  </w:style>
  <w:style w:type="paragraph" w:styleId="Testocommento">
    <w:name w:val="annotation text"/>
    <w:basedOn w:val="Normale"/>
    <w:link w:val="TestocommentoCarattere"/>
    <w:uiPriority w:val="99"/>
    <w:semiHidden/>
    <w:unhideWhenUsed/>
    <w:rsid w:val="00370739"/>
    <w:rPr>
      <w:sz w:val="20"/>
      <w:szCs w:val="20"/>
    </w:rPr>
  </w:style>
  <w:style w:type="character" w:customStyle="1" w:styleId="TestocommentoCarattere">
    <w:name w:val="Testo commento Carattere"/>
    <w:basedOn w:val="Carpredefinitoparagrafo"/>
    <w:link w:val="Testocommento"/>
    <w:uiPriority w:val="99"/>
    <w:semiHidden/>
    <w:rsid w:val="00370739"/>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610897"/>
    <w:rPr>
      <w:i/>
      <w:iCs/>
    </w:rPr>
  </w:style>
  <w:style w:type="character" w:styleId="Enfasigrassetto">
    <w:name w:val="Strong"/>
    <w:basedOn w:val="Carpredefinitoparagrafo"/>
    <w:uiPriority w:val="22"/>
    <w:qFormat/>
    <w:rsid w:val="00EA7D75"/>
    <w:rPr>
      <w:b/>
      <w:bCs/>
    </w:rPr>
  </w:style>
  <w:style w:type="paragraph" w:styleId="Didascalia">
    <w:name w:val="caption"/>
    <w:basedOn w:val="Normale"/>
    <w:next w:val="Normale"/>
    <w:uiPriority w:val="35"/>
    <w:unhideWhenUsed/>
    <w:qFormat/>
    <w:rsid w:val="00DF5171"/>
    <w:pPr>
      <w:spacing w:after="200"/>
    </w:pPr>
    <w:rPr>
      <w:i/>
      <w:iCs/>
      <w:color w:val="44546A" w:themeColor="text2"/>
      <w:sz w:val="18"/>
      <w:szCs w:val="18"/>
    </w:rPr>
  </w:style>
  <w:style w:type="character" w:styleId="Collegamentovisitato">
    <w:name w:val="FollowedHyperlink"/>
    <w:basedOn w:val="Carpredefinitoparagrafo"/>
    <w:uiPriority w:val="99"/>
    <w:semiHidden/>
    <w:unhideWhenUsed/>
    <w:rsid w:val="00AB6A53"/>
    <w:rPr>
      <w:color w:val="954F72" w:themeColor="followedHyperlink"/>
      <w:u w:val="single"/>
    </w:rPr>
  </w:style>
  <w:style w:type="paragraph" w:styleId="Titolo">
    <w:name w:val="Title"/>
    <w:basedOn w:val="Normale"/>
    <w:next w:val="Normale"/>
    <w:link w:val="TitoloCarattere"/>
    <w:uiPriority w:val="10"/>
    <w:qFormat/>
    <w:rsid w:val="009C062C"/>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C062C"/>
    <w:rPr>
      <w:rFonts w:asciiTheme="majorHAnsi" w:eastAsiaTheme="majorEastAsia" w:hAnsiTheme="majorHAnsi" w:cstheme="majorBidi"/>
      <w:spacing w:val="-10"/>
      <w:kern w:val="28"/>
      <w:sz w:val="56"/>
      <w:szCs w:val="56"/>
      <w:lang w:eastAsia="it-IT"/>
    </w:rPr>
  </w:style>
  <w:style w:type="table" w:customStyle="1" w:styleId="Grigliatabella1">
    <w:name w:val="Griglia tabella1"/>
    <w:basedOn w:val="Tabellanormale"/>
    <w:next w:val="Grigliatabella"/>
    <w:uiPriority w:val="39"/>
    <w:rsid w:val="00B74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875DAD"/>
    <w:pPr>
      <w:widowControl w:val="0"/>
      <w:autoSpaceDE w:val="0"/>
      <w:autoSpaceDN w:val="0"/>
    </w:pPr>
    <w:rPr>
      <w:rFonts w:ascii="Calibri Light" w:eastAsia="Calibri Light" w:hAnsi="Calibri Light" w:cs="Calibri Light"/>
      <w:sz w:val="22"/>
      <w:szCs w:val="22"/>
      <w:lang w:eastAsia="en-US"/>
    </w:rPr>
  </w:style>
  <w:style w:type="paragraph" w:styleId="NormaleWeb">
    <w:name w:val="Normal (Web)"/>
    <w:uiPriority w:val="99"/>
    <w:unhideWhenUsed/>
    <w:qFormat/>
    <w:rsid w:val="00D9181D"/>
    <w:pPr>
      <w:spacing w:before="100" w:beforeAutospacing="1" w:after="100" w:afterAutospacing="1"/>
    </w:pPr>
    <w:rPr>
      <w:rFonts w:ascii="Times New Roman" w:eastAsia="SimSun" w:hAnsi="Times New Roman" w:cs="Times New Roman"/>
      <w:lang w:val="en-US" w:eastAsia="zh-CN"/>
    </w:rPr>
  </w:style>
  <w:style w:type="character" w:customStyle="1" w:styleId="Titolo1Carattere">
    <w:name w:val="Titolo 1 Carattere"/>
    <w:basedOn w:val="Carpredefinitoparagrafo"/>
    <w:link w:val="Titolo1"/>
    <w:uiPriority w:val="9"/>
    <w:rsid w:val="002B77A1"/>
    <w:rPr>
      <w:rFonts w:asciiTheme="majorHAnsi" w:eastAsiaTheme="majorEastAsia" w:hAnsiTheme="majorHAnsi" w:cstheme="majorBidi"/>
      <w:b/>
      <w:bCs/>
      <w:color w:val="2F5496" w:themeColor="accent1" w:themeShade="BF"/>
      <w:sz w:val="28"/>
      <w:szCs w:val="28"/>
      <w:lang w:val="en-US"/>
    </w:rPr>
  </w:style>
  <w:style w:type="character" w:customStyle="1" w:styleId="Titolo2Carattere">
    <w:name w:val="Titolo 2 Carattere"/>
    <w:basedOn w:val="Carpredefinitoparagrafo"/>
    <w:link w:val="Titolo2"/>
    <w:uiPriority w:val="9"/>
    <w:rsid w:val="002B77A1"/>
    <w:rPr>
      <w:rFonts w:asciiTheme="majorHAnsi" w:eastAsiaTheme="majorEastAsia" w:hAnsiTheme="majorHAnsi" w:cstheme="majorBidi"/>
      <w:b/>
      <w:bCs/>
      <w:color w:val="4472C4" w:themeColor="accent1"/>
      <w:sz w:val="26"/>
      <w:szCs w:val="26"/>
      <w:lang w:val="en-US"/>
    </w:rPr>
  </w:style>
  <w:style w:type="character" w:customStyle="1" w:styleId="Titolo5Carattere">
    <w:name w:val="Titolo 5 Carattere"/>
    <w:basedOn w:val="Carpredefinitoparagrafo"/>
    <w:link w:val="Titolo5"/>
    <w:uiPriority w:val="9"/>
    <w:semiHidden/>
    <w:rsid w:val="00BA7B2F"/>
    <w:rPr>
      <w:rFonts w:asciiTheme="majorHAnsi" w:eastAsiaTheme="majorEastAsia" w:hAnsiTheme="majorHAnsi" w:cstheme="majorBidi"/>
      <w:color w:val="2F5496" w:themeColor="accent1" w:themeShade="BF"/>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9334">
      <w:bodyDiv w:val="1"/>
      <w:marLeft w:val="0"/>
      <w:marRight w:val="0"/>
      <w:marTop w:val="0"/>
      <w:marBottom w:val="0"/>
      <w:divBdr>
        <w:top w:val="none" w:sz="0" w:space="0" w:color="auto"/>
        <w:left w:val="none" w:sz="0" w:space="0" w:color="auto"/>
        <w:bottom w:val="none" w:sz="0" w:space="0" w:color="auto"/>
        <w:right w:val="none" w:sz="0" w:space="0" w:color="auto"/>
      </w:divBdr>
    </w:div>
    <w:div w:id="201869200">
      <w:bodyDiv w:val="1"/>
      <w:marLeft w:val="0"/>
      <w:marRight w:val="0"/>
      <w:marTop w:val="0"/>
      <w:marBottom w:val="0"/>
      <w:divBdr>
        <w:top w:val="none" w:sz="0" w:space="0" w:color="auto"/>
        <w:left w:val="none" w:sz="0" w:space="0" w:color="auto"/>
        <w:bottom w:val="none" w:sz="0" w:space="0" w:color="auto"/>
        <w:right w:val="none" w:sz="0" w:space="0" w:color="auto"/>
      </w:divBdr>
    </w:div>
    <w:div w:id="237053958">
      <w:bodyDiv w:val="1"/>
      <w:marLeft w:val="0"/>
      <w:marRight w:val="0"/>
      <w:marTop w:val="0"/>
      <w:marBottom w:val="0"/>
      <w:divBdr>
        <w:top w:val="none" w:sz="0" w:space="0" w:color="auto"/>
        <w:left w:val="none" w:sz="0" w:space="0" w:color="auto"/>
        <w:bottom w:val="none" w:sz="0" w:space="0" w:color="auto"/>
        <w:right w:val="none" w:sz="0" w:space="0" w:color="auto"/>
      </w:divBdr>
    </w:div>
    <w:div w:id="365251683">
      <w:bodyDiv w:val="1"/>
      <w:marLeft w:val="0"/>
      <w:marRight w:val="0"/>
      <w:marTop w:val="0"/>
      <w:marBottom w:val="0"/>
      <w:divBdr>
        <w:top w:val="none" w:sz="0" w:space="0" w:color="auto"/>
        <w:left w:val="none" w:sz="0" w:space="0" w:color="auto"/>
        <w:bottom w:val="none" w:sz="0" w:space="0" w:color="auto"/>
        <w:right w:val="none" w:sz="0" w:space="0" w:color="auto"/>
      </w:divBdr>
    </w:div>
    <w:div w:id="586965849">
      <w:bodyDiv w:val="1"/>
      <w:marLeft w:val="0"/>
      <w:marRight w:val="0"/>
      <w:marTop w:val="0"/>
      <w:marBottom w:val="0"/>
      <w:divBdr>
        <w:top w:val="none" w:sz="0" w:space="0" w:color="auto"/>
        <w:left w:val="none" w:sz="0" w:space="0" w:color="auto"/>
        <w:bottom w:val="none" w:sz="0" w:space="0" w:color="auto"/>
        <w:right w:val="none" w:sz="0" w:space="0" w:color="auto"/>
      </w:divBdr>
    </w:div>
    <w:div w:id="611935020">
      <w:bodyDiv w:val="1"/>
      <w:marLeft w:val="0"/>
      <w:marRight w:val="0"/>
      <w:marTop w:val="0"/>
      <w:marBottom w:val="0"/>
      <w:divBdr>
        <w:top w:val="none" w:sz="0" w:space="0" w:color="auto"/>
        <w:left w:val="none" w:sz="0" w:space="0" w:color="auto"/>
        <w:bottom w:val="none" w:sz="0" w:space="0" w:color="auto"/>
        <w:right w:val="none" w:sz="0" w:space="0" w:color="auto"/>
      </w:divBdr>
    </w:div>
    <w:div w:id="640038382">
      <w:bodyDiv w:val="1"/>
      <w:marLeft w:val="0"/>
      <w:marRight w:val="0"/>
      <w:marTop w:val="0"/>
      <w:marBottom w:val="0"/>
      <w:divBdr>
        <w:top w:val="none" w:sz="0" w:space="0" w:color="auto"/>
        <w:left w:val="none" w:sz="0" w:space="0" w:color="auto"/>
        <w:bottom w:val="none" w:sz="0" w:space="0" w:color="auto"/>
        <w:right w:val="none" w:sz="0" w:space="0" w:color="auto"/>
      </w:divBdr>
    </w:div>
    <w:div w:id="779682688">
      <w:bodyDiv w:val="1"/>
      <w:marLeft w:val="0"/>
      <w:marRight w:val="0"/>
      <w:marTop w:val="0"/>
      <w:marBottom w:val="0"/>
      <w:divBdr>
        <w:top w:val="none" w:sz="0" w:space="0" w:color="auto"/>
        <w:left w:val="none" w:sz="0" w:space="0" w:color="auto"/>
        <w:bottom w:val="none" w:sz="0" w:space="0" w:color="auto"/>
        <w:right w:val="none" w:sz="0" w:space="0" w:color="auto"/>
      </w:divBdr>
    </w:div>
    <w:div w:id="798036936">
      <w:bodyDiv w:val="1"/>
      <w:marLeft w:val="0"/>
      <w:marRight w:val="0"/>
      <w:marTop w:val="0"/>
      <w:marBottom w:val="0"/>
      <w:divBdr>
        <w:top w:val="none" w:sz="0" w:space="0" w:color="auto"/>
        <w:left w:val="none" w:sz="0" w:space="0" w:color="auto"/>
        <w:bottom w:val="none" w:sz="0" w:space="0" w:color="auto"/>
        <w:right w:val="none" w:sz="0" w:space="0" w:color="auto"/>
      </w:divBdr>
    </w:div>
    <w:div w:id="1426263357">
      <w:bodyDiv w:val="1"/>
      <w:marLeft w:val="0"/>
      <w:marRight w:val="0"/>
      <w:marTop w:val="0"/>
      <w:marBottom w:val="0"/>
      <w:divBdr>
        <w:top w:val="none" w:sz="0" w:space="0" w:color="auto"/>
        <w:left w:val="none" w:sz="0" w:space="0" w:color="auto"/>
        <w:bottom w:val="none" w:sz="0" w:space="0" w:color="auto"/>
        <w:right w:val="none" w:sz="0" w:space="0" w:color="auto"/>
      </w:divBdr>
    </w:div>
    <w:div w:id="1446387240">
      <w:bodyDiv w:val="1"/>
      <w:marLeft w:val="0"/>
      <w:marRight w:val="0"/>
      <w:marTop w:val="0"/>
      <w:marBottom w:val="0"/>
      <w:divBdr>
        <w:top w:val="none" w:sz="0" w:space="0" w:color="auto"/>
        <w:left w:val="none" w:sz="0" w:space="0" w:color="auto"/>
        <w:bottom w:val="none" w:sz="0" w:space="0" w:color="auto"/>
        <w:right w:val="none" w:sz="0" w:space="0" w:color="auto"/>
      </w:divBdr>
    </w:div>
    <w:div w:id="1466505216">
      <w:bodyDiv w:val="1"/>
      <w:marLeft w:val="0"/>
      <w:marRight w:val="0"/>
      <w:marTop w:val="0"/>
      <w:marBottom w:val="0"/>
      <w:divBdr>
        <w:top w:val="none" w:sz="0" w:space="0" w:color="auto"/>
        <w:left w:val="none" w:sz="0" w:space="0" w:color="auto"/>
        <w:bottom w:val="none" w:sz="0" w:space="0" w:color="auto"/>
        <w:right w:val="none" w:sz="0" w:space="0" w:color="auto"/>
      </w:divBdr>
    </w:div>
    <w:div w:id="1612318257">
      <w:bodyDiv w:val="1"/>
      <w:marLeft w:val="0"/>
      <w:marRight w:val="0"/>
      <w:marTop w:val="0"/>
      <w:marBottom w:val="0"/>
      <w:divBdr>
        <w:top w:val="none" w:sz="0" w:space="0" w:color="auto"/>
        <w:left w:val="none" w:sz="0" w:space="0" w:color="auto"/>
        <w:bottom w:val="none" w:sz="0" w:space="0" w:color="auto"/>
        <w:right w:val="none" w:sz="0" w:space="0" w:color="auto"/>
      </w:divBdr>
    </w:div>
    <w:div w:id="1620606091">
      <w:bodyDiv w:val="1"/>
      <w:marLeft w:val="0"/>
      <w:marRight w:val="0"/>
      <w:marTop w:val="0"/>
      <w:marBottom w:val="0"/>
      <w:divBdr>
        <w:top w:val="none" w:sz="0" w:space="0" w:color="auto"/>
        <w:left w:val="none" w:sz="0" w:space="0" w:color="auto"/>
        <w:bottom w:val="none" w:sz="0" w:space="0" w:color="auto"/>
        <w:right w:val="none" w:sz="0" w:space="0" w:color="auto"/>
      </w:divBdr>
    </w:div>
    <w:div w:id="2034838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www.viagginaturaecultura.it/page/21-camminare-come-e-perche" TargetMode="External"/><Relationship Id="rId26" Type="http://schemas.openxmlformats.org/officeDocument/2006/relationships/header" Target="header1.xml"/><Relationship Id="rId39" Type="http://schemas.openxmlformats.org/officeDocument/2006/relationships/image" Target="media/image19.jpeg"/><Relationship Id="rId21" Type="http://schemas.openxmlformats.org/officeDocument/2006/relationships/hyperlink" Target="http://www.salviamolorso.it" TargetMode="External"/><Relationship Id="rId34" Type="http://schemas.openxmlformats.org/officeDocument/2006/relationships/image" Target="media/image16.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iagginaturaecultura.it/page/4-il-grado-di-difficolta-dei-nostri-viaggi" TargetMode="External"/><Relationship Id="rId20" Type="http://schemas.openxmlformats.org/officeDocument/2006/relationships/image" Target="media/image9.png"/><Relationship Id="rId29" Type="http://schemas.openxmlformats.org/officeDocument/2006/relationships/header" Target="header2.xm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lifeasap.eu/" TargetMode="External"/><Relationship Id="rId32" Type="http://schemas.openxmlformats.org/officeDocument/2006/relationships/header" Target="header3.xml"/><Relationship Id="rId37" Type="http://schemas.openxmlformats.org/officeDocument/2006/relationships/hyperlink" Target="http://www.aitr.org" TargetMode="Externa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www.viagginaturaecultura.it/page/14-cosa-puoi-fare-tu-per-la-sostenibilita" TargetMode="External"/><Relationship Id="rId28" Type="http://schemas.openxmlformats.org/officeDocument/2006/relationships/footer" Target="footer2.xml"/><Relationship Id="rId36" Type="http://schemas.openxmlformats.org/officeDocument/2006/relationships/hyperlink" Target="http://www.climatecare.org" TargetMode="External"/><Relationship Id="rId10" Type="http://schemas.openxmlformats.org/officeDocument/2006/relationships/image" Target="media/image4.jpeg"/><Relationship Id="rId19" Type="http://schemas.openxmlformats.org/officeDocument/2006/relationships/hyperlink" Target="https://www.viagginaturaecultura.it/page/21-camminare-come-e-perche"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viagginaturaecultura.it/guide/10886-filippo-belisario" TargetMode="External"/><Relationship Id="rId22" Type="http://schemas.openxmlformats.org/officeDocument/2006/relationships/image" Target="media/image10.gif"/><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17.emf"/><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www.viaggiaresicuri.it" TargetMode="External"/><Relationship Id="rId25" Type="http://schemas.openxmlformats.org/officeDocument/2006/relationships/image" Target="media/image11.png"/><Relationship Id="rId33" Type="http://schemas.openxmlformats.org/officeDocument/2006/relationships/footer" Target="footer4.xml"/><Relationship Id="rId38" Type="http://schemas.openxmlformats.org/officeDocument/2006/relationships/image" Target="media/image18.png"/></Relationships>
</file>

<file path=word/_rels/footer2.xml.rels><?xml version="1.0" encoding="UTF-8" standalone="yes"?>
<Relationships xmlns="http://schemas.openxmlformats.org/package/2006/relationships"><Relationship Id="rId3" Type="http://schemas.openxmlformats.org/officeDocument/2006/relationships/hyperlink" Target="http://WWW.FSNC.IT" TargetMode="External"/><Relationship Id="rId2" Type="http://schemas.openxmlformats.org/officeDocument/2006/relationships/hyperlink" Target="mailto:infoviaggi@fsnc.it" TargetMode="External"/><Relationship Id="rId1" Type="http://schemas.openxmlformats.org/officeDocument/2006/relationships/image" Target="media/image12.jpg"/><Relationship Id="rId4" Type="http://schemas.openxmlformats.org/officeDocument/2006/relationships/hyperlink" Target="http://WWW.VIAGGINATURAECULTURA.IT/"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FSNC.IT" TargetMode="External"/><Relationship Id="rId2" Type="http://schemas.openxmlformats.org/officeDocument/2006/relationships/hyperlink" Target="mailto:infoviaggi@fsnc.it" TargetMode="External"/><Relationship Id="rId1" Type="http://schemas.openxmlformats.org/officeDocument/2006/relationships/image" Target="media/image12.jpg"/><Relationship Id="rId4" Type="http://schemas.openxmlformats.org/officeDocument/2006/relationships/hyperlink" Target="http://WWW.VIAGGINATURAECULTURA.IT/"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WWW.VIAGGINATURAECULTURA.IT/" TargetMode="External"/><Relationship Id="rId2" Type="http://schemas.openxmlformats.org/officeDocument/2006/relationships/hyperlink" Target="http://WWW.FSNC.IT" TargetMode="External"/><Relationship Id="rId1" Type="http://schemas.openxmlformats.org/officeDocument/2006/relationships/hyperlink" Target="mailto:infoviaggi@fsnc.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_rels/header3.xml.rels><?xml version="1.0" encoding="UTF-8" standalone="yes"?>
<Relationships xmlns="http://schemas.openxmlformats.org/package/2006/relationships"><Relationship Id="rId1" Type="http://schemas.openxmlformats.org/officeDocument/2006/relationships/image" Target="media/image15.emf"/></Relationships>
</file>

<file path=word/_rels/header4.xml.rels><?xml version="1.0" encoding="UTF-8" standalone="yes"?>
<Relationships xmlns="http://schemas.openxmlformats.org/package/2006/relationships"><Relationship Id="rId1" Type="http://schemas.openxmlformats.org/officeDocument/2006/relationships/image" Target="media/image20.png"/></Relationships>
</file>

<file path=word/_rels/header5.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597A8-53A6-4745-862F-7CA9EF855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3698</Words>
  <Characters>21080</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Scheda Viaggio</vt:lpstr>
    </vt:vector>
  </TitlesOfParts>
  <Company/>
  <LinksUpToDate>false</LinksUpToDate>
  <CharactersWithSpaces>24729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Viaggio</dc:title>
  <dc:subject/>
  <dc:creator>Andrea</dc:creator>
  <cp:keywords/>
  <dc:description/>
  <cp:lastModifiedBy>Francesco Zanella</cp:lastModifiedBy>
  <cp:revision>42</cp:revision>
  <cp:lastPrinted>2025-12-15T16:24:00Z</cp:lastPrinted>
  <dcterms:created xsi:type="dcterms:W3CDTF">2025-11-26T09:39:00Z</dcterms:created>
  <dcterms:modified xsi:type="dcterms:W3CDTF">2026-08-06T14:57:00Z</dcterms:modified>
</cp:coreProperties>
</file>